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73"/>
      </w:tblGrid>
      <w:tr w:rsidR="002C29B7" w:rsidRPr="0094629F" w:rsidTr="00D16FB8">
        <w:tc>
          <w:tcPr>
            <w:tcW w:w="10173" w:type="dxa"/>
            <w:shd w:val="clear" w:color="auto" w:fill="auto"/>
          </w:tcPr>
          <w:p w:rsidR="002C29B7" w:rsidRPr="0094629F" w:rsidRDefault="002C29B7" w:rsidP="00D16FB8">
            <w:pPr>
              <w:spacing w:after="0" w:line="240" w:lineRule="auto"/>
              <w:jc w:val="center"/>
              <w:rPr>
                <w:rFonts w:ascii="Arial" w:eastAsia="Times New Roman" w:hAnsi="Arial" w:cs="Arial"/>
                <w:b/>
                <w:sz w:val="24"/>
                <w:szCs w:val="24"/>
                <w:lang w:eastAsia="en-GB"/>
              </w:rPr>
            </w:pPr>
          </w:p>
          <w:p w:rsidR="002C29B7" w:rsidRPr="0094629F" w:rsidRDefault="002C29B7" w:rsidP="00D16FB8">
            <w:pPr>
              <w:spacing w:after="0" w:line="240" w:lineRule="auto"/>
              <w:jc w:val="center"/>
              <w:rPr>
                <w:rFonts w:ascii="Arial" w:eastAsia="Times New Roman" w:hAnsi="Arial" w:cs="Arial"/>
                <w:b/>
                <w:sz w:val="24"/>
                <w:szCs w:val="24"/>
                <w:lang w:eastAsia="en-GB"/>
              </w:rPr>
            </w:pPr>
            <w:r w:rsidRPr="0094629F">
              <w:rPr>
                <w:rFonts w:ascii="Arial" w:eastAsia="Times New Roman" w:hAnsi="Arial" w:cs="Arial"/>
                <w:b/>
                <w:sz w:val="24"/>
                <w:szCs w:val="24"/>
                <w:lang w:eastAsia="en-GB"/>
              </w:rPr>
              <w:t xml:space="preserve">FREEDOM OF INFORMATION REQUESTS </w:t>
            </w:r>
            <w:r w:rsidR="008B56EA">
              <w:rPr>
                <w:rFonts w:ascii="Arial" w:eastAsia="Times New Roman" w:hAnsi="Arial" w:cs="Arial"/>
                <w:b/>
                <w:sz w:val="24"/>
                <w:szCs w:val="24"/>
                <w:lang w:eastAsia="en-GB"/>
              </w:rPr>
              <w:t>JANUARY 2019</w:t>
            </w:r>
          </w:p>
          <w:p w:rsidR="002C29B7" w:rsidRPr="0094629F" w:rsidRDefault="002C29B7" w:rsidP="00D16FB8">
            <w:pPr>
              <w:spacing w:after="0" w:line="240" w:lineRule="auto"/>
              <w:jc w:val="center"/>
              <w:rPr>
                <w:rFonts w:ascii="Arial" w:eastAsia="Times New Roman" w:hAnsi="Arial" w:cs="Arial"/>
                <w:b/>
                <w:sz w:val="24"/>
                <w:szCs w:val="24"/>
                <w:lang w:eastAsia="en-GB"/>
              </w:rPr>
            </w:pPr>
          </w:p>
        </w:tc>
      </w:tr>
    </w:tbl>
    <w:p w:rsidR="00D16FB8" w:rsidRPr="0094629F" w:rsidRDefault="00D16FB8" w:rsidP="00D16FB8">
      <w:pPr>
        <w:spacing w:after="0" w:line="240" w:lineRule="auto"/>
        <w:rPr>
          <w:rFonts w:ascii="Arial" w:hAnsi="Arial" w:cs="Arial"/>
          <w:sz w:val="24"/>
          <w:szCs w:val="24"/>
        </w:rPr>
      </w:pPr>
    </w:p>
    <w:p w:rsidR="005C4950" w:rsidRPr="0094629F" w:rsidRDefault="005C4950"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42"/>
        <w:gridCol w:w="5095"/>
      </w:tblGrid>
      <w:tr w:rsidR="005C4950" w:rsidRPr="0094629F" w:rsidTr="00724004">
        <w:tc>
          <w:tcPr>
            <w:tcW w:w="5068" w:type="dxa"/>
          </w:tcPr>
          <w:p w:rsidR="005C4950" w:rsidRPr="0094629F" w:rsidRDefault="005C4950" w:rsidP="008334E6">
            <w:pPr>
              <w:rPr>
                <w:rFonts w:ascii="Arial" w:hAnsi="Arial" w:cs="Arial"/>
                <w:b/>
                <w:sz w:val="24"/>
                <w:szCs w:val="24"/>
              </w:rPr>
            </w:pPr>
            <w:r w:rsidRPr="0094629F">
              <w:rPr>
                <w:rFonts w:ascii="Arial" w:hAnsi="Arial" w:cs="Arial"/>
                <w:b/>
                <w:sz w:val="24"/>
                <w:szCs w:val="24"/>
              </w:rPr>
              <w:t>FOI NO:</w:t>
            </w:r>
            <w:r w:rsidRPr="0094629F">
              <w:rPr>
                <w:rFonts w:ascii="Arial" w:hAnsi="Arial" w:cs="Arial"/>
                <w:b/>
                <w:sz w:val="24"/>
                <w:szCs w:val="24"/>
              </w:rPr>
              <w:tab/>
            </w:r>
            <w:r w:rsidR="009F3EA2">
              <w:rPr>
                <w:rFonts w:ascii="Arial" w:hAnsi="Arial" w:cs="Arial"/>
                <w:b/>
                <w:sz w:val="24"/>
                <w:szCs w:val="24"/>
              </w:rPr>
              <w:t>1212</w:t>
            </w:r>
          </w:p>
        </w:tc>
        <w:tc>
          <w:tcPr>
            <w:tcW w:w="5069" w:type="dxa"/>
          </w:tcPr>
          <w:p w:rsidR="005C4950" w:rsidRPr="0094629F" w:rsidRDefault="005C4950" w:rsidP="00724004">
            <w:pPr>
              <w:rPr>
                <w:rFonts w:ascii="Arial" w:hAnsi="Arial" w:cs="Arial"/>
                <w:b/>
                <w:sz w:val="24"/>
                <w:szCs w:val="24"/>
              </w:rPr>
            </w:pPr>
            <w:r w:rsidRPr="0094629F">
              <w:rPr>
                <w:rFonts w:ascii="Arial" w:hAnsi="Arial" w:cs="Arial"/>
                <w:b/>
                <w:sz w:val="24"/>
                <w:szCs w:val="24"/>
              </w:rPr>
              <w:t>Date Received:</w:t>
            </w:r>
            <w:r w:rsidRPr="0094629F">
              <w:rPr>
                <w:rFonts w:ascii="Arial" w:hAnsi="Arial" w:cs="Arial"/>
                <w:b/>
                <w:sz w:val="24"/>
                <w:szCs w:val="24"/>
              </w:rPr>
              <w:tab/>
            </w:r>
            <w:r w:rsidR="009F3EA2">
              <w:rPr>
                <w:rFonts w:ascii="Arial" w:hAnsi="Arial" w:cs="Arial"/>
                <w:b/>
                <w:sz w:val="24"/>
                <w:szCs w:val="24"/>
              </w:rPr>
              <w:t>2 January 2019</w:t>
            </w:r>
          </w:p>
          <w:p w:rsidR="005C4950" w:rsidRPr="0094629F" w:rsidRDefault="005C4950" w:rsidP="00724004">
            <w:pPr>
              <w:rPr>
                <w:rFonts w:ascii="Arial" w:hAnsi="Arial" w:cs="Arial"/>
                <w:b/>
                <w:sz w:val="24"/>
                <w:szCs w:val="24"/>
              </w:rPr>
            </w:pPr>
          </w:p>
        </w:tc>
      </w:tr>
      <w:tr w:rsidR="005C4950" w:rsidRPr="0094629F" w:rsidTr="00724004">
        <w:tc>
          <w:tcPr>
            <w:tcW w:w="10137" w:type="dxa"/>
            <w:gridSpan w:val="2"/>
          </w:tcPr>
          <w:p w:rsidR="005C4950" w:rsidRDefault="005C4950" w:rsidP="00724004">
            <w:pPr>
              <w:rPr>
                <w:rFonts w:ascii="Arial" w:hAnsi="Arial" w:cs="Arial"/>
                <w:b/>
                <w:sz w:val="24"/>
                <w:szCs w:val="24"/>
              </w:rPr>
            </w:pPr>
            <w:r w:rsidRPr="002D22B3">
              <w:rPr>
                <w:rFonts w:ascii="Arial" w:hAnsi="Arial" w:cs="Arial"/>
                <w:b/>
                <w:sz w:val="24"/>
                <w:szCs w:val="24"/>
              </w:rPr>
              <w:t>Request :</w:t>
            </w:r>
          </w:p>
          <w:p w:rsidR="009F3EA2" w:rsidRPr="002D22B3" w:rsidRDefault="009F3EA2" w:rsidP="00724004">
            <w:pPr>
              <w:rPr>
                <w:rFonts w:ascii="Arial" w:hAnsi="Arial" w:cs="Arial"/>
                <w:b/>
                <w:sz w:val="24"/>
                <w:szCs w:val="24"/>
              </w:rPr>
            </w:pPr>
          </w:p>
          <w:p w:rsidR="009F3EA2" w:rsidRPr="009F3EA2" w:rsidRDefault="009F3EA2" w:rsidP="006A252C">
            <w:pPr>
              <w:numPr>
                <w:ilvl w:val="0"/>
                <w:numId w:val="1"/>
              </w:numPr>
              <w:rPr>
                <w:rFonts w:ascii="Arial" w:hAnsi="Arial" w:cs="Arial"/>
                <w:sz w:val="24"/>
              </w:rPr>
            </w:pPr>
            <w:r w:rsidRPr="009F3EA2">
              <w:rPr>
                <w:rFonts w:ascii="Arial" w:hAnsi="Arial" w:cs="Arial"/>
                <w:sz w:val="24"/>
              </w:rPr>
              <w:t>Which procedures in 2013/14 were always subject to individual funding requests?</w:t>
            </w:r>
          </w:p>
          <w:p w:rsidR="009F3EA2" w:rsidRPr="009F3EA2" w:rsidRDefault="009F3EA2" w:rsidP="006A252C">
            <w:pPr>
              <w:numPr>
                <w:ilvl w:val="0"/>
                <w:numId w:val="1"/>
              </w:numPr>
              <w:rPr>
                <w:rFonts w:ascii="Arial" w:hAnsi="Arial" w:cs="Arial"/>
                <w:sz w:val="24"/>
              </w:rPr>
            </w:pPr>
            <w:r w:rsidRPr="009F3EA2">
              <w:rPr>
                <w:rFonts w:ascii="Arial" w:hAnsi="Arial" w:cs="Arial"/>
                <w:sz w:val="24"/>
              </w:rPr>
              <w:t>Which procedures as of 1 April 2018 are always</w:t>
            </w:r>
            <w:r w:rsidRPr="009F3EA2">
              <w:rPr>
                <w:rFonts w:ascii="Arial" w:hAnsi="Arial" w:cs="Arial"/>
                <w:i/>
                <w:iCs/>
                <w:sz w:val="24"/>
              </w:rPr>
              <w:t> </w:t>
            </w:r>
            <w:r w:rsidRPr="009F3EA2">
              <w:rPr>
                <w:rFonts w:ascii="Arial" w:hAnsi="Arial" w:cs="Arial"/>
                <w:sz w:val="24"/>
              </w:rPr>
              <w:t>subject to individual funding requests?</w:t>
            </w:r>
          </w:p>
          <w:p w:rsidR="009F3EA2" w:rsidRPr="009F3EA2" w:rsidRDefault="009F3EA2" w:rsidP="006A252C">
            <w:pPr>
              <w:numPr>
                <w:ilvl w:val="0"/>
                <w:numId w:val="1"/>
              </w:numPr>
              <w:rPr>
                <w:rFonts w:ascii="Arial" w:hAnsi="Arial" w:cs="Arial"/>
                <w:sz w:val="24"/>
              </w:rPr>
            </w:pPr>
            <w:r w:rsidRPr="009F3EA2">
              <w:rPr>
                <w:rFonts w:ascii="Arial" w:hAnsi="Arial" w:cs="Arial"/>
                <w:sz w:val="24"/>
              </w:rPr>
              <w:t xml:space="preserve">How many individual funding requests has the CCG received in each financial year going back to 2013? How many of these </w:t>
            </w:r>
            <w:proofErr w:type="gramStart"/>
            <w:r w:rsidRPr="009F3EA2">
              <w:rPr>
                <w:rFonts w:ascii="Arial" w:hAnsi="Arial" w:cs="Arial"/>
                <w:sz w:val="24"/>
              </w:rPr>
              <w:t>has</w:t>
            </w:r>
            <w:proofErr w:type="gramEnd"/>
            <w:r w:rsidRPr="009F3EA2">
              <w:rPr>
                <w:rFonts w:ascii="Arial" w:hAnsi="Arial" w:cs="Arial"/>
                <w:sz w:val="24"/>
              </w:rPr>
              <w:t xml:space="preserve"> it denied? Please detail what the procedures were.</w:t>
            </w:r>
          </w:p>
          <w:p w:rsidR="005C4950" w:rsidRPr="002D22B3" w:rsidRDefault="005C4950" w:rsidP="008334E6">
            <w:pPr>
              <w:pStyle w:val="NormalWeb"/>
              <w:spacing w:before="0" w:beforeAutospacing="0" w:after="160" w:afterAutospacing="0"/>
              <w:rPr>
                <w:rFonts w:ascii="Arial" w:hAnsi="Arial" w:cs="Arial"/>
              </w:rPr>
            </w:pPr>
          </w:p>
        </w:tc>
      </w:tr>
      <w:tr w:rsidR="005C4950" w:rsidRPr="0094629F" w:rsidTr="00724004">
        <w:tc>
          <w:tcPr>
            <w:tcW w:w="10137" w:type="dxa"/>
            <w:gridSpan w:val="2"/>
          </w:tcPr>
          <w:p w:rsidR="005C4950" w:rsidRPr="0094629F" w:rsidRDefault="005C4950" w:rsidP="00724004">
            <w:pPr>
              <w:rPr>
                <w:rFonts w:ascii="Arial" w:hAnsi="Arial" w:cs="Arial"/>
                <w:b/>
                <w:sz w:val="24"/>
                <w:szCs w:val="24"/>
              </w:rPr>
            </w:pPr>
            <w:r w:rsidRPr="0094629F">
              <w:rPr>
                <w:rFonts w:ascii="Arial" w:hAnsi="Arial" w:cs="Arial"/>
                <w:b/>
                <w:sz w:val="24"/>
                <w:szCs w:val="24"/>
              </w:rPr>
              <w:t>Response :</w:t>
            </w:r>
          </w:p>
          <w:p w:rsidR="00090A74" w:rsidRPr="00090A74" w:rsidRDefault="00090A74" w:rsidP="006A252C">
            <w:pPr>
              <w:numPr>
                <w:ilvl w:val="0"/>
                <w:numId w:val="4"/>
              </w:numPr>
              <w:spacing w:before="100" w:beforeAutospacing="1" w:after="100" w:afterAutospacing="1"/>
              <w:rPr>
                <w:rFonts w:ascii="Arial" w:eastAsia="Calibri" w:hAnsi="Arial" w:cs="Arial"/>
                <w:sz w:val="24"/>
                <w:szCs w:val="24"/>
                <w:lang w:eastAsia="en-GB"/>
              </w:rPr>
            </w:pPr>
            <w:r w:rsidRPr="00090A74">
              <w:rPr>
                <w:rFonts w:ascii="Arial" w:eastAsia="Calibri" w:hAnsi="Arial" w:cs="Arial"/>
                <w:sz w:val="24"/>
                <w:szCs w:val="24"/>
                <w:lang w:eastAsia="en-GB"/>
              </w:rPr>
              <w:t xml:space="preserve">Please see attached spreadsheet – </w:t>
            </w:r>
            <w:r w:rsidRPr="00090A74">
              <w:rPr>
                <w:rFonts w:ascii="Arial" w:eastAsia="Calibri" w:hAnsi="Arial" w:cs="Arial"/>
                <w:color w:val="FF0000"/>
                <w:sz w:val="24"/>
                <w:szCs w:val="24"/>
                <w:lang w:eastAsia="en-GB"/>
              </w:rPr>
              <w:t>2013/14</w:t>
            </w:r>
          </w:p>
          <w:p w:rsidR="00090A74" w:rsidRPr="00090A74" w:rsidRDefault="00090A74" w:rsidP="006A252C">
            <w:pPr>
              <w:numPr>
                <w:ilvl w:val="0"/>
                <w:numId w:val="4"/>
              </w:numPr>
              <w:spacing w:before="100" w:beforeAutospacing="1" w:after="100" w:afterAutospacing="1"/>
              <w:rPr>
                <w:rFonts w:ascii="Arial" w:eastAsia="Calibri" w:hAnsi="Arial" w:cs="Arial"/>
                <w:color w:val="1F497D"/>
                <w:sz w:val="24"/>
                <w:szCs w:val="24"/>
                <w:lang w:eastAsia="en-GB"/>
              </w:rPr>
            </w:pPr>
            <w:r w:rsidRPr="00090A74">
              <w:rPr>
                <w:rFonts w:ascii="Arial" w:eastAsia="Calibri" w:hAnsi="Arial" w:cs="Arial"/>
                <w:sz w:val="24"/>
                <w:szCs w:val="24"/>
                <w:lang w:eastAsia="en-GB"/>
              </w:rPr>
              <w:t>For procedures as of 1 April 2018 subject to IFR requests, please refer to the Commissioning for Outcomes policy which is available on Barnsley CCG website</w:t>
            </w:r>
            <w:r w:rsidRPr="00090A74">
              <w:rPr>
                <w:rFonts w:ascii="Arial" w:eastAsia="Calibri" w:hAnsi="Arial" w:cs="Arial"/>
                <w:color w:val="1F497D"/>
                <w:sz w:val="24"/>
                <w:szCs w:val="24"/>
                <w:lang w:eastAsia="en-GB"/>
              </w:rPr>
              <w:t>:</w:t>
            </w:r>
          </w:p>
          <w:p w:rsidR="00090A74" w:rsidRPr="00090A74" w:rsidRDefault="005B7136" w:rsidP="00090A74">
            <w:pPr>
              <w:spacing w:before="100" w:beforeAutospacing="1" w:after="100" w:afterAutospacing="1"/>
              <w:ind w:left="360"/>
              <w:rPr>
                <w:rFonts w:ascii="Arial" w:eastAsia="Calibri" w:hAnsi="Arial" w:cs="Arial"/>
                <w:color w:val="FF0000"/>
                <w:sz w:val="24"/>
                <w:szCs w:val="24"/>
                <w:lang w:eastAsia="en-GB"/>
              </w:rPr>
            </w:pPr>
            <w:hyperlink r:id="rId8" w:history="1">
              <w:r w:rsidR="00090A74" w:rsidRPr="00090A74">
                <w:rPr>
                  <w:rFonts w:ascii="Arial" w:eastAsia="Calibri" w:hAnsi="Arial" w:cs="Arial"/>
                  <w:color w:val="FF0000"/>
                  <w:sz w:val="24"/>
                  <w:szCs w:val="24"/>
                  <w:u w:val="single"/>
                  <w:lang w:eastAsia="en-GB"/>
                </w:rPr>
                <w:t>http://www.barnsleyccg.nhs.uk/South%20Yorkshire%20and%20Bassetlaw%20Commissioning%20for%20Outcomes</w:t>
              </w:r>
            </w:hyperlink>
          </w:p>
          <w:p w:rsidR="005C4950" w:rsidRPr="003F7581" w:rsidRDefault="00090A74" w:rsidP="003F7581">
            <w:pPr>
              <w:numPr>
                <w:ilvl w:val="0"/>
                <w:numId w:val="4"/>
              </w:numPr>
              <w:spacing w:before="100" w:beforeAutospacing="1" w:after="100" w:afterAutospacing="1"/>
              <w:rPr>
                <w:rFonts w:ascii="Arial" w:eastAsia="Calibri" w:hAnsi="Arial" w:cs="Arial"/>
                <w:sz w:val="24"/>
                <w:szCs w:val="24"/>
                <w:lang w:eastAsia="en-GB"/>
              </w:rPr>
            </w:pPr>
            <w:r w:rsidRPr="00090A74">
              <w:rPr>
                <w:rFonts w:ascii="Arial" w:eastAsia="Calibri" w:hAnsi="Arial" w:cs="Arial"/>
                <w:sz w:val="24"/>
                <w:szCs w:val="24"/>
                <w:lang w:eastAsia="en-GB"/>
              </w:rPr>
              <w:t xml:space="preserve">Please see attached spreadsheet – </w:t>
            </w:r>
            <w:r w:rsidRPr="00090A74">
              <w:rPr>
                <w:rFonts w:ascii="Arial" w:eastAsia="Calibri" w:hAnsi="Arial" w:cs="Arial"/>
                <w:color w:val="FF0000"/>
                <w:sz w:val="24"/>
                <w:szCs w:val="24"/>
                <w:lang w:eastAsia="en-GB"/>
              </w:rPr>
              <w:t>2013/14, 2014/15, 2015/16, 2016/17 and 2017/18</w:t>
            </w:r>
          </w:p>
        </w:tc>
      </w:tr>
    </w:tbl>
    <w:p w:rsidR="005C4950" w:rsidRPr="0094629F" w:rsidRDefault="005C4950"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5C4950" w:rsidRPr="0094629F" w:rsidTr="00724004">
        <w:tc>
          <w:tcPr>
            <w:tcW w:w="5068" w:type="dxa"/>
          </w:tcPr>
          <w:p w:rsidR="005C4950" w:rsidRPr="0094629F" w:rsidRDefault="005C4950" w:rsidP="00724004">
            <w:pPr>
              <w:rPr>
                <w:rFonts w:ascii="Arial" w:hAnsi="Arial" w:cs="Arial"/>
                <w:b/>
                <w:sz w:val="24"/>
                <w:szCs w:val="24"/>
              </w:rPr>
            </w:pPr>
            <w:r w:rsidRPr="0094629F">
              <w:rPr>
                <w:rFonts w:ascii="Arial" w:hAnsi="Arial" w:cs="Arial"/>
                <w:b/>
                <w:sz w:val="24"/>
                <w:szCs w:val="24"/>
              </w:rPr>
              <w:t>FOI NO:</w:t>
            </w:r>
            <w:r w:rsidRPr="0094629F">
              <w:rPr>
                <w:rFonts w:ascii="Arial" w:hAnsi="Arial" w:cs="Arial"/>
                <w:b/>
                <w:sz w:val="24"/>
                <w:szCs w:val="24"/>
              </w:rPr>
              <w:tab/>
            </w:r>
            <w:r w:rsidR="00F202E7">
              <w:rPr>
                <w:rFonts w:ascii="Arial" w:hAnsi="Arial" w:cs="Arial"/>
                <w:b/>
                <w:sz w:val="24"/>
                <w:szCs w:val="24"/>
              </w:rPr>
              <w:t>1213</w:t>
            </w:r>
          </w:p>
        </w:tc>
        <w:tc>
          <w:tcPr>
            <w:tcW w:w="5069" w:type="dxa"/>
          </w:tcPr>
          <w:p w:rsidR="005C4950" w:rsidRPr="0094629F" w:rsidRDefault="005C4950" w:rsidP="00724004">
            <w:pPr>
              <w:rPr>
                <w:rFonts w:ascii="Arial" w:hAnsi="Arial" w:cs="Arial"/>
                <w:b/>
                <w:sz w:val="24"/>
                <w:szCs w:val="24"/>
              </w:rPr>
            </w:pPr>
            <w:r w:rsidRPr="0094629F">
              <w:rPr>
                <w:rFonts w:ascii="Arial" w:hAnsi="Arial" w:cs="Arial"/>
                <w:b/>
                <w:sz w:val="24"/>
                <w:szCs w:val="24"/>
              </w:rPr>
              <w:t>Date Received:</w:t>
            </w:r>
            <w:r w:rsidRPr="0094629F">
              <w:rPr>
                <w:rFonts w:ascii="Arial" w:hAnsi="Arial" w:cs="Arial"/>
                <w:b/>
                <w:sz w:val="24"/>
                <w:szCs w:val="24"/>
              </w:rPr>
              <w:tab/>
            </w:r>
            <w:r w:rsidR="00F202E7">
              <w:rPr>
                <w:rFonts w:ascii="Arial" w:hAnsi="Arial" w:cs="Arial"/>
                <w:b/>
                <w:sz w:val="24"/>
                <w:szCs w:val="24"/>
              </w:rPr>
              <w:t>7 January 2019</w:t>
            </w:r>
          </w:p>
          <w:p w:rsidR="005C4950" w:rsidRPr="0094629F" w:rsidRDefault="005C4950" w:rsidP="00724004">
            <w:pPr>
              <w:rPr>
                <w:rFonts w:ascii="Arial" w:hAnsi="Arial" w:cs="Arial"/>
                <w:b/>
                <w:sz w:val="24"/>
                <w:szCs w:val="24"/>
              </w:rPr>
            </w:pPr>
          </w:p>
        </w:tc>
      </w:tr>
      <w:tr w:rsidR="005C4950" w:rsidRPr="0094629F" w:rsidTr="00724004">
        <w:tc>
          <w:tcPr>
            <w:tcW w:w="10137" w:type="dxa"/>
            <w:gridSpan w:val="2"/>
          </w:tcPr>
          <w:p w:rsidR="005C4950" w:rsidRPr="00F00046" w:rsidRDefault="005C4950" w:rsidP="00724004">
            <w:pPr>
              <w:rPr>
                <w:rFonts w:ascii="Arial" w:hAnsi="Arial" w:cs="Arial"/>
                <w:b/>
                <w:sz w:val="24"/>
                <w:szCs w:val="24"/>
              </w:rPr>
            </w:pPr>
            <w:r w:rsidRPr="00F00046">
              <w:rPr>
                <w:rFonts w:ascii="Arial" w:hAnsi="Arial" w:cs="Arial"/>
                <w:b/>
                <w:sz w:val="24"/>
                <w:szCs w:val="24"/>
              </w:rPr>
              <w:t>Request :</w:t>
            </w:r>
          </w:p>
          <w:p w:rsidR="00F202E7" w:rsidRPr="00F00046" w:rsidRDefault="00F202E7" w:rsidP="006A252C">
            <w:pPr>
              <w:numPr>
                <w:ilvl w:val="0"/>
                <w:numId w:val="3"/>
              </w:numPr>
              <w:spacing w:before="100" w:beforeAutospacing="1" w:after="100" w:afterAutospacing="1"/>
              <w:rPr>
                <w:rFonts w:ascii="Arial" w:eastAsia="Times New Roman" w:hAnsi="Arial" w:cs="Arial"/>
                <w:color w:val="000000"/>
                <w:sz w:val="28"/>
                <w:szCs w:val="24"/>
                <w:lang w:eastAsia="en-GB"/>
              </w:rPr>
            </w:pPr>
            <w:r w:rsidRPr="00F00046">
              <w:rPr>
                <w:rFonts w:ascii="Arial" w:eastAsia="Times New Roman" w:hAnsi="Arial" w:cs="Arial"/>
                <w:color w:val="000000"/>
                <w:sz w:val="24"/>
                <w:lang w:eastAsia="en-GB"/>
              </w:rPr>
              <w:t>Does the organisation have training that covers:</w:t>
            </w:r>
            <w:r w:rsidRPr="00F00046">
              <w:rPr>
                <w:rFonts w:ascii="Arial" w:eastAsia="Times New Roman" w:hAnsi="Arial" w:cs="Arial"/>
                <w:color w:val="000000"/>
                <w:sz w:val="28"/>
                <w:szCs w:val="24"/>
                <w:lang w:eastAsia="en-GB"/>
              </w:rPr>
              <w:t xml:space="preserve"> </w:t>
            </w:r>
          </w:p>
          <w:p w:rsidR="00F202E7" w:rsidRPr="00F00046" w:rsidRDefault="00F202E7" w:rsidP="006A252C">
            <w:pPr>
              <w:numPr>
                <w:ilvl w:val="1"/>
                <w:numId w:val="3"/>
              </w:numPr>
              <w:spacing w:before="100" w:beforeAutospacing="1" w:after="100" w:afterAutospacing="1"/>
              <w:rPr>
                <w:rFonts w:ascii="Arial" w:eastAsia="Times New Roman" w:hAnsi="Arial" w:cs="Arial"/>
                <w:color w:val="000000"/>
                <w:sz w:val="28"/>
                <w:szCs w:val="24"/>
                <w:lang w:eastAsia="en-GB"/>
              </w:rPr>
            </w:pPr>
            <w:r w:rsidRPr="00F00046">
              <w:rPr>
                <w:rFonts w:ascii="Arial" w:eastAsia="Times New Roman" w:hAnsi="Arial" w:cs="Arial"/>
                <w:color w:val="000000"/>
                <w:sz w:val="24"/>
                <w:lang w:eastAsia="en-GB"/>
              </w:rPr>
              <w:t>Recognising and reporting Phishing emails</w:t>
            </w:r>
          </w:p>
          <w:p w:rsidR="00F202E7" w:rsidRPr="00F00046" w:rsidRDefault="00F202E7" w:rsidP="006A252C">
            <w:pPr>
              <w:numPr>
                <w:ilvl w:val="1"/>
                <w:numId w:val="3"/>
              </w:numPr>
              <w:spacing w:before="100" w:beforeAutospacing="1" w:after="100" w:afterAutospacing="1"/>
              <w:rPr>
                <w:rFonts w:ascii="Arial" w:eastAsia="Times New Roman" w:hAnsi="Arial" w:cs="Arial"/>
                <w:color w:val="000000"/>
                <w:sz w:val="28"/>
                <w:szCs w:val="24"/>
                <w:lang w:eastAsia="en-GB"/>
              </w:rPr>
            </w:pPr>
            <w:r w:rsidRPr="00F00046">
              <w:rPr>
                <w:rFonts w:ascii="Arial" w:eastAsia="Times New Roman" w:hAnsi="Arial" w:cs="Arial"/>
                <w:color w:val="000000"/>
                <w:sz w:val="24"/>
                <w:lang w:eastAsia="en-GB"/>
              </w:rPr>
              <w:t>Recognising Tailgating and how to respond (challenging strangers, checking for ID etc)</w:t>
            </w:r>
          </w:p>
          <w:p w:rsidR="00F202E7" w:rsidRPr="00F00046" w:rsidRDefault="00F202E7" w:rsidP="006A252C">
            <w:pPr>
              <w:numPr>
                <w:ilvl w:val="1"/>
                <w:numId w:val="3"/>
              </w:numPr>
              <w:spacing w:before="100" w:beforeAutospacing="1" w:after="100" w:afterAutospacing="1"/>
              <w:rPr>
                <w:rFonts w:ascii="Arial" w:eastAsia="Times New Roman" w:hAnsi="Arial" w:cs="Arial"/>
                <w:color w:val="000000"/>
                <w:sz w:val="28"/>
                <w:szCs w:val="24"/>
                <w:lang w:eastAsia="en-GB"/>
              </w:rPr>
            </w:pPr>
            <w:r w:rsidRPr="00F00046">
              <w:rPr>
                <w:rFonts w:ascii="Arial" w:eastAsia="Times New Roman" w:hAnsi="Arial" w:cs="Arial"/>
                <w:color w:val="000000"/>
                <w:sz w:val="24"/>
                <w:lang w:eastAsia="en-GB"/>
              </w:rPr>
              <w:t>Disposal of confidential information</w:t>
            </w:r>
          </w:p>
          <w:p w:rsidR="00F202E7" w:rsidRPr="00F00046" w:rsidRDefault="00F202E7" w:rsidP="006A252C">
            <w:pPr>
              <w:numPr>
                <w:ilvl w:val="1"/>
                <w:numId w:val="3"/>
              </w:numPr>
              <w:spacing w:before="100" w:beforeAutospacing="1" w:after="240"/>
              <w:rPr>
                <w:rFonts w:ascii="Arial" w:eastAsia="Times New Roman" w:hAnsi="Arial" w:cs="Arial"/>
                <w:color w:val="000000"/>
                <w:sz w:val="28"/>
                <w:szCs w:val="24"/>
                <w:lang w:eastAsia="en-GB"/>
              </w:rPr>
            </w:pPr>
            <w:r w:rsidRPr="00F00046">
              <w:rPr>
                <w:rFonts w:ascii="Arial" w:eastAsia="Times New Roman" w:hAnsi="Arial" w:cs="Arial"/>
                <w:color w:val="000000"/>
                <w:sz w:val="24"/>
                <w:lang w:eastAsia="en-GB"/>
              </w:rPr>
              <w:t>Dangers of using USB sticks being given away or finding one that looks like it has been dropped</w:t>
            </w:r>
          </w:p>
          <w:p w:rsidR="00F202E7" w:rsidRPr="00F00046" w:rsidRDefault="00F202E7" w:rsidP="006A252C">
            <w:pPr>
              <w:numPr>
                <w:ilvl w:val="0"/>
                <w:numId w:val="3"/>
              </w:numPr>
              <w:spacing w:before="100" w:beforeAutospacing="1" w:after="240"/>
              <w:rPr>
                <w:rFonts w:ascii="Arial" w:eastAsia="Times New Roman" w:hAnsi="Arial" w:cs="Arial"/>
                <w:color w:val="000000"/>
                <w:sz w:val="28"/>
                <w:szCs w:val="24"/>
                <w:lang w:eastAsia="en-GB"/>
              </w:rPr>
            </w:pPr>
            <w:r w:rsidRPr="00F00046">
              <w:rPr>
                <w:rFonts w:ascii="Arial" w:eastAsia="Times New Roman" w:hAnsi="Arial" w:cs="Arial"/>
                <w:color w:val="000000"/>
                <w:sz w:val="24"/>
                <w:lang w:eastAsia="en-GB"/>
              </w:rPr>
              <w:t>Does the organisation allow the use of USB sticks?</w:t>
            </w:r>
          </w:p>
          <w:p w:rsidR="00F202E7" w:rsidRPr="00F00046" w:rsidRDefault="00F202E7" w:rsidP="006A252C">
            <w:pPr>
              <w:numPr>
                <w:ilvl w:val="0"/>
                <w:numId w:val="3"/>
              </w:numPr>
              <w:spacing w:before="100" w:beforeAutospacing="1" w:after="240"/>
              <w:rPr>
                <w:rFonts w:ascii="Arial" w:eastAsia="Times New Roman" w:hAnsi="Arial" w:cs="Arial"/>
                <w:color w:val="000000"/>
                <w:sz w:val="28"/>
                <w:szCs w:val="24"/>
                <w:lang w:eastAsia="en-GB"/>
              </w:rPr>
            </w:pPr>
            <w:r w:rsidRPr="00F00046">
              <w:rPr>
                <w:rFonts w:ascii="Arial" w:eastAsia="Times New Roman" w:hAnsi="Arial" w:cs="Arial"/>
                <w:color w:val="000000"/>
                <w:sz w:val="24"/>
                <w:lang w:eastAsia="en-GB"/>
              </w:rPr>
              <w:t>Does the organisation deliver specialised training to key staff (those staff that could be targeted as part of a phishing email campaign, ie finance, execs etc)?</w:t>
            </w:r>
          </w:p>
          <w:p w:rsidR="00F202E7" w:rsidRPr="00F00046" w:rsidRDefault="00F202E7" w:rsidP="006A252C">
            <w:pPr>
              <w:numPr>
                <w:ilvl w:val="0"/>
                <w:numId w:val="3"/>
              </w:numPr>
              <w:spacing w:before="100" w:beforeAutospacing="1" w:after="100" w:afterAutospacing="1"/>
              <w:rPr>
                <w:rFonts w:ascii="Arial" w:eastAsia="Times New Roman" w:hAnsi="Arial" w:cs="Arial"/>
                <w:color w:val="000000"/>
                <w:sz w:val="28"/>
                <w:szCs w:val="24"/>
                <w:lang w:eastAsia="en-GB"/>
              </w:rPr>
            </w:pPr>
            <w:r w:rsidRPr="00F00046">
              <w:rPr>
                <w:rFonts w:ascii="Arial" w:eastAsia="Times New Roman" w:hAnsi="Arial" w:cs="Arial"/>
                <w:color w:val="000000"/>
                <w:sz w:val="24"/>
                <w:lang w:eastAsia="en-GB"/>
              </w:rPr>
              <w:t>Does the organisation perform confidentiality audits as per the Data Security &amp; Protection Toolkit?</w:t>
            </w:r>
            <w:r w:rsidRPr="00F00046">
              <w:rPr>
                <w:rFonts w:ascii="Arial" w:eastAsia="Times New Roman" w:hAnsi="Arial" w:cs="Arial"/>
                <w:color w:val="000000"/>
                <w:sz w:val="28"/>
                <w:szCs w:val="24"/>
                <w:lang w:eastAsia="en-GB"/>
              </w:rPr>
              <w:br/>
            </w:r>
            <w:r w:rsidRPr="00F00046">
              <w:rPr>
                <w:rFonts w:ascii="Arial" w:eastAsia="Times New Roman" w:hAnsi="Arial" w:cs="Arial"/>
                <w:color w:val="000000"/>
                <w:sz w:val="28"/>
                <w:szCs w:val="24"/>
                <w:lang w:eastAsia="en-GB"/>
              </w:rPr>
              <w:br/>
            </w:r>
            <w:r w:rsidRPr="00F00046">
              <w:rPr>
                <w:rFonts w:ascii="Arial" w:eastAsia="Times New Roman" w:hAnsi="Arial" w:cs="Arial"/>
                <w:color w:val="000000"/>
                <w:sz w:val="24"/>
                <w:lang w:eastAsia="en-GB"/>
              </w:rPr>
              <w:t>Can you also answer relating to the audits:</w:t>
            </w:r>
            <w:r w:rsidRPr="00F00046">
              <w:rPr>
                <w:rFonts w:ascii="Arial" w:eastAsia="Times New Roman" w:hAnsi="Arial" w:cs="Arial"/>
                <w:color w:val="000000"/>
                <w:sz w:val="28"/>
                <w:szCs w:val="24"/>
                <w:lang w:eastAsia="en-GB"/>
              </w:rPr>
              <w:t xml:space="preserve"> </w:t>
            </w:r>
          </w:p>
          <w:p w:rsidR="00F202E7" w:rsidRPr="00F00046" w:rsidRDefault="00F202E7" w:rsidP="006A252C">
            <w:pPr>
              <w:numPr>
                <w:ilvl w:val="1"/>
                <w:numId w:val="3"/>
              </w:numPr>
              <w:spacing w:before="100" w:beforeAutospacing="1" w:after="100" w:afterAutospacing="1"/>
              <w:rPr>
                <w:rFonts w:ascii="Arial" w:eastAsia="Times New Roman" w:hAnsi="Arial" w:cs="Arial"/>
                <w:color w:val="000000"/>
                <w:sz w:val="28"/>
                <w:szCs w:val="24"/>
                <w:lang w:eastAsia="en-GB"/>
              </w:rPr>
            </w:pPr>
            <w:r w:rsidRPr="00F00046">
              <w:rPr>
                <w:rFonts w:ascii="Arial" w:eastAsia="Times New Roman" w:hAnsi="Arial" w:cs="Arial"/>
                <w:color w:val="000000"/>
                <w:sz w:val="24"/>
                <w:lang w:eastAsia="en-GB"/>
              </w:rPr>
              <w:t>Where the audits are undertaken would these be organised with the local team manager or the head of department ie the director etc?</w:t>
            </w:r>
          </w:p>
          <w:p w:rsidR="00F202E7" w:rsidRPr="00F00046" w:rsidRDefault="00F202E7" w:rsidP="006A252C">
            <w:pPr>
              <w:numPr>
                <w:ilvl w:val="1"/>
                <w:numId w:val="3"/>
              </w:numPr>
              <w:spacing w:before="100" w:beforeAutospacing="1" w:after="100" w:afterAutospacing="1"/>
              <w:rPr>
                <w:rFonts w:ascii="Arial" w:eastAsia="Times New Roman" w:hAnsi="Arial" w:cs="Arial"/>
                <w:color w:val="000000"/>
                <w:sz w:val="28"/>
                <w:szCs w:val="24"/>
                <w:lang w:eastAsia="en-GB"/>
              </w:rPr>
            </w:pPr>
            <w:r w:rsidRPr="00F00046">
              <w:rPr>
                <w:rFonts w:ascii="Arial" w:eastAsia="Times New Roman" w:hAnsi="Arial" w:cs="Arial"/>
                <w:color w:val="000000"/>
                <w:sz w:val="24"/>
                <w:lang w:eastAsia="en-GB"/>
              </w:rPr>
              <w:t>Would an audit ever be carried out unannounced?</w:t>
            </w:r>
          </w:p>
          <w:p w:rsidR="00F202E7" w:rsidRPr="00F00046" w:rsidRDefault="00F202E7" w:rsidP="006A252C">
            <w:pPr>
              <w:numPr>
                <w:ilvl w:val="1"/>
                <w:numId w:val="3"/>
              </w:numPr>
              <w:spacing w:before="100" w:beforeAutospacing="1" w:after="100" w:afterAutospacing="1"/>
              <w:rPr>
                <w:rFonts w:ascii="Arial" w:eastAsia="Times New Roman" w:hAnsi="Arial" w:cs="Arial"/>
                <w:color w:val="000000"/>
                <w:sz w:val="28"/>
                <w:szCs w:val="24"/>
                <w:lang w:eastAsia="en-GB"/>
              </w:rPr>
            </w:pPr>
            <w:r w:rsidRPr="00F00046">
              <w:rPr>
                <w:rFonts w:ascii="Arial" w:eastAsia="Times New Roman" w:hAnsi="Arial" w:cs="Arial"/>
                <w:color w:val="000000"/>
                <w:sz w:val="24"/>
                <w:lang w:eastAsia="en-GB"/>
              </w:rPr>
              <w:t xml:space="preserve">Do you have a policy / procedure of how to conduct the audit? – </w:t>
            </w:r>
            <w:proofErr w:type="gramStart"/>
            <w:r w:rsidRPr="00F00046">
              <w:rPr>
                <w:rFonts w:ascii="Arial" w:eastAsia="Times New Roman" w:hAnsi="Arial" w:cs="Arial"/>
                <w:color w:val="000000"/>
                <w:sz w:val="24"/>
                <w:lang w:eastAsia="en-GB"/>
              </w:rPr>
              <w:t>if</w:t>
            </w:r>
            <w:proofErr w:type="gramEnd"/>
            <w:r w:rsidRPr="00F00046">
              <w:rPr>
                <w:rFonts w:ascii="Arial" w:eastAsia="Times New Roman" w:hAnsi="Arial" w:cs="Arial"/>
                <w:color w:val="000000"/>
                <w:sz w:val="24"/>
                <w:lang w:eastAsia="en-GB"/>
              </w:rPr>
              <w:t xml:space="preserve"> so can you </w:t>
            </w:r>
            <w:r w:rsidRPr="00F00046">
              <w:rPr>
                <w:rFonts w:ascii="Arial" w:eastAsia="Times New Roman" w:hAnsi="Arial" w:cs="Arial"/>
                <w:color w:val="000000"/>
                <w:sz w:val="24"/>
                <w:lang w:eastAsia="en-GB"/>
              </w:rPr>
              <w:lastRenderedPageBreak/>
              <w:t>supply a copy.</w:t>
            </w:r>
          </w:p>
          <w:p w:rsidR="00F202E7" w:rsidRPr="00F00046" w:rsidRDefault="00F202E7" w:rsidP="006A252C">
            <w:pPr>
              <w:numPr>
                <w:ilvl w:val="1"/>
                <w:numId w:val="3"/>
              </w:numPr>
              <w:spacing w:before="100" w:beforeAutospacing="1" w:after="240"/>
              <w:rPr>
                <w:rFonts w:ascii="Arial" w:eastAsia="Times New Roman" w:hAnsi="Arial" w:cs="Arial"/>
                <w:color w:val="000000"/>
                <w:sz w:val="28"/>
                <w:szCs w:val="24"/>
                <w:lang w:eastAsia="en-GB"/>
              </w:rPr>
            </w:pPr>
            <w:r w:rsidRPr="00F00046">
              <w:rPr>
                <w:rFonts w:ascii="Arial" w:eastAsia="Times New Roman" w:hAnsi="Arial" w:cs="Arial"/>
                <w:color w:val="000000"/>
                <w:sz w:val="24"/>
                <w:lang w:eastAsia="en-GB"/>
              </w:rPr>
              <w:t xml:space="preserve">Do you record the results on a checklist / report and return the key contact? – </w:t>
            </w:r>
            <w:proofErr w:type="gramStart"/>
            <w:r w:rsidRPr="00F00046">
              <w:rPr>
                <w:rFonts w:ascii="Arial" w:eastAsia="Times New Roman" w:hAnsi="Arial" w:cs="Arial"/>
                <w:color w:val="000000"/>
                <w:sz w:val="24"/>
                <w:lang w:eastAsia="en-GB"/>
              </w:rPr>
              <w:t>if</w:t>
            </w:r>
            <w:proofErr w:type="gramEnd"/>
            <w:r w:rsidRPr="00F00046">
              <w:rPr>
                <w:rFonts w:ascii="Arial" w:eastAsia="Times New Roman" w:hAnsi="Arial" w:cs="Arial"/>
                <w:color w:val="000000"/>
                <w:sz w:val="24"/>
                <w:lang w:eastAsia="en-GB"/>
              </w:rPr>
              <w:t xml:space="preserve"> so can you supply a blank copy.</w:t>
            </w:r>
          </w:p>
          <w:p w:rsidR="00F202E7" w:rsidRPr="00F00046" w:rsidRDefault="00F202E7" w:rsidP="006A252C">
            <w:pPr>
              <w:numPr>
                <w:ilvl w:val="0"/>
                <w:numId w:val="3"/>
              </w:numPr>
              <w:spacing w:before="100" w:beforeAutospacing="1" w:after="240"/>
              <w:rPr>
                <w:rFonts w:ascii="Arial" w:eastAsia="Times New Roman" w:hAnsi="Arial" w:cs="Arial"/>
                <w:color w:val="000000"/>
                <w:sz w:val="28"/>
                <w:szCs w:val="24"/>
                <w:lang w:eastAsia="en-GB"/>
              </w:rPr>
            </w:pPr>
            <w:r w:rsidRPr="00F00046">
              <w:rPr>
                <w:rFonts w:ascii="Arial" w:eastAsia="Times New Roman" w:hAnsi="Arial" w:cs="Arial"/>
                <w:color w:val="000000"/>
                <w:sz w:val="24"/>
                <w:lang w:eastAsia="en-GB"/>
              </w:rPr>
              <w:t>Does the organisation have confidential waste receptacles placed through the entire organisation and are they regularly emptied?</w:t>
            </w:r>
          </w:p>
          <w:p w:rsidR="00F202E7" w:rsidRPr="00F00046" w:rsidRDefault="00F202E7" w:rsidP="006A252C">
            <w:pPr>
              <w:numPr>
                <w:ilvl w:val="0"/>
                <w:numId w:val="3"/>
              </w:numPr>
              <w:spacing w:before="100" w:beforeAutospacing="1" w:after="240"/>
              <w:rPr>
                <w:rFonts w:ascii="Arial" w:eastAsia="Times New Roman" w:hAnsi="Arial" w:cs="Arial"/>
                <w:color w:val="000000"/>
                <w:sz w:val="28"/>
                <w:szCs w:val="24"/>
                <w:lang w:eastAsia="en-GB"/>
              </w:rPr>
            </w:pPr>
            <w:r w:rsidRPr="00F00046">
              <w:rPr>
                <w:rFonts w:ascii="Arial" w:eastAsia="Times New Roman" w:hAnsi="Arial" w:cs="Arial"/>
                <w:color w:val="000000"/>
                <w:sz w:val="24"/>
                <w:lang w:eastAsia="en-GB"/>
              </w:rPr>
              <w:t xml:space="preserve"> Does the organisations Exec board receive board level training relating to Cyber Awareness?</w:t>
            </w:r>
          </w:p>
          <w:p w:rsidR="00F202E7" w:rsidRPr="00F00046" w:rsidRDefault="00F202E7" w:rsidP="006A252C">
            <w:pPr>
              <w:numPr>
                <w:ilvl w:val="0"/>
                <w:numId w:val="3"/>
              </w:numPr>
              <w:spacing w:before="100" w:beforeAutospacing="1" w:after="100" w:afterAutospacing="1"/>
              <w:rPr>
                <w:rFonts w:ascii="Arial" w:eastAsia="Times New Roman" w:hAnsi="Arial" w:cs="Arial"/>
                <w:color w:val="000000"/>
                <w:sz w:val="28"/>
                <w:szCs w:val="24"/>
                <w:lang w:eastAsia="en-GB"/>
              </w:rPr>
            </w:pPr>
            <w:r w:rsidRPr="00F00046">
              <w:rPr>
                <w:rFonts w:ascii="Arial" w:eastAsia="Times New Roman" w:hAnsi="Arial" w:cs="Arial"/>
                <w:color w:val="000000"/>
                <w:sz w:val="24"/>
                <w:lang w:eastAsia="en-GB"/>
              </w:rPr>
              <w:t>How does the organisation provide Data Security &amp; Protection Training to staff, does the organisation use (please select all the options that are applicable):</w:t>
            </w:r>
          </w:p>
          <w:tbl>
            <w:tblPr>
              <w:tblW w:w="0" w:type="auto"/>
              <w:tblInd w:w="712"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237"/>
              <w:gridCol w:w="1276"/>
            </w:tblGrid>
            <w:tr w:rsidR="00F202E7" w:rsidRPr="00F00046" w:rsidTr="00F202E7">
              <w:tc>
                <w:tcPr>
                  <w:tcW w:w="5237" w:type="dxa"/>
                  <w:tcBorders>
                    <w:top w:val="single" w:sz="4" w:space="0" w:color="auto"/>
                    <w:left w:val="single" w:sz="4" w:space="0" w:color="auto"/>
                    <w:bottom w:val="single" w:sz="4" w:space="0" w:color="auto"/>
                    <w:right w:val="single" w:sz="4" w:space="0" w:color="auto"/>
                  </w:tcBorders>
                  <w:hideMark/>
                </w:tcPr>
                <w:p w:rsidR="00F202E7" w:rsidRPr="00F00046" w:rsidRDefault="00F202E7" w:rsidP="00F202E7">
                  <w:pPr>
                    <w:spacing w:after="0" w:line="240" w:lineRule="auto"/>
                    <w:ind w:left="737" w:hanging="426"/>
                    <w:contextualSpacing/>
                    <w:rPr>
                      <w:rFonts w:ascii="Arial" w:eastAsia="Calibri" w:hAnsi="Arial" w:cs="Arial"/>
                      <w:sz w:val="28"/>
                      <w:szCs w:val="24"/>
                      <w:lang w:eastAsia="en-GB"/>
                    </w:rPr>
                  </w:pPr>
                  <w:r w:rsidRPr="00F00046">
                    <w:rPr>
                      <w:rFonts w:ascii="Arial" w:eastAsia="Calibri" w:hAnsi="Arial" w:cs="Arial"/>
                      <w:color w:val="000000"/>
                      <w:sz w:val="24"/>
                      <w:lang w:eastAsia="en-GB"/>
                    </w:rPr>
                    <w:t>a.</w:t>
                  </w:r>
                  <w:r w:rsidRPr="00F00046">
                    <w:rPr>
                      <w:rFonts w:ascii="Arial" w:eastAsia="Calibri" w:hAnsi="Arial" w:cs="Arial"/>
                      <w:color w:val="000000"/>
                      <w:sz w:val="16"/>
                      <w:szCs w:val="14"/>
                      <w:lang w:eastAsia="en-GB"/>
                    </w:rPr>
                    <w:t xml:space="preserve">        </w:t>
                  </w:r>
                  <w:r w:rsidRPr="00F00046">
                    <w:rPr>
                      <w:rFonts w:ascii="Arial" w:eastAsia="Calibri" w:hAnsi="Arial" w:cs="Arial"/>
                      <w:color w:val="000000"/>
                      <w:sz w:val="24"/>
                      <w:lang w:eastAsia="en-GB"/>
                    </w:rPr>
                    <w:t>Third party application package</w:t>
                  </w:r>
                </w:p>
              </w:tc>
              <w:tc>
                <w:tcPr>
                  <w:tcW w:w="1276" w:type="dxa"/>
                  <w:tcBorders>
                    <w:top w:val="single" w:sz="4" w:space="0" w:color="auto"/>
                    <w:left w:val="single" w:sz="4" w:space="0" w:color="auto"/>
                    <w:bottom w:val="single" w:sz="4" w:space="0" w:color="auto"/>
                    <w:right w:val="single" w:sz="4" w:space="0" w:color="auto"/>
                  </w:tcBorders>
                  <w:hideMark/>
                </w:tcPr>
                <w:p w:rsidR="00F202E7" w:rsidRPr="00F00046" w:rsidRDefault="00F202E7" w:rsidP="00F202E7">
                  <w:pPr>
                    <w:spacing w:after="0" w:line="240" w:lineRule="auto"/>
                    <w:jc w:val="center"/>
                    <w:rPr>
                      <w:rFonts w:ascii="Arial" w:eastAsia="Calibri" w:hAnsi="Arial" w:cs="Arial"/>
                      <w:sz w:val="28"/>
                      <w:szCs w:val="24"/>
                      <w:lang w:eastAsia="en-GB"/>
                    </w:rPr>
                  </w:pPr>
                  <w:r w:rsidRPr="00F00046">
                    <w:rPr>
                      <w:rFonts w:ascii="MS Gothic" w:eastAsia="MS Gothic" w:hAnsi="MS Gothic" w:cs="MS Gothic" w:hint="eastAsia"/>
                      <w:color w:val="000000"/>
                      <w:sz w:val="24"/>
                      <w:lang w:val="en-US" w:eastAsia="en-GB"/>
                    </w:rPr>
                    <w:t>☐</w:t>
                  </w:r>
                </w:p>
              </w:tc>
            </w:tr>
            <w:tr w:rsidR="00F202E7" w:rsidRPr="00F00046" w:rsidTr="00F202E7">
              <w:tc>
                <w:tcPr>
                  <w:tcW w:w="5237" w:type="dxa"/>
                  <w:tcBorders>
                    <w:top w:val="single" w:sz="4" w:space="0" w:color="auto"/>
                    <w:left w:val="single" w:sz="4" w:space="0" w:color="auto"/>
                    <w:bottom w:val="single" w:sz="4" w:space="0" w:color="auto"/>
                    <w:right w:val="single" w:sz="4" w:space="0" w:color="auto"/>
                  </w:tcBorders>
                  <w:hideMark/>
                </w:tcPr>
                <w:p w:rsidR="00F202E7" w:rsidRPr="00F00046" w:rsidRDefault="00F202E7" w:rsidP="00F202E7">
                  <w:pPr>
                    <w:spacing w:after="0" w:line="240" w:lineRule="auto"/>
                    <w:ind w:left="737" w:hanging="426"/>
                    <w:contextualSpacing/>
                    <w:rPr>
                      <w:rFonts w:ascii="Arial" w:eastAsia="Calibri" w:hAnsi="Arial" w:cs="Arial"/>
                      <w:sz w:val="28"/>
                      <w:szCs w:val="24"/>
                      <w:lang w:eastAsia="en-GB"/>
                    </w:rPr>
                  </w:pPr>
                  <w:r w:rsidRPr="00F00046">
                    <w:rPr>
                      <w:rFonts w:ascii="Arial" w:eastAsia="Calibri" w:hAnsi="Arial" w:cs="Arial"/>
                      <w:color w:val="000000"/>
                      <w:sz w:val="24"/>
                      <w:lang w:eastAsia="en-GB"/>
                    </w:rPr>
                    <w:t>b.</w:t>
                  </w:r>
                  <w:r w:rsidRPr="00F00046">
                    <w:rPr>
                      <w:rFonts w:ascii="Arial" w:eastAsia="Calibri" w:hAnsi="Arial" w:cs="Arial"/>
                      <w:color w:val="000000"/>
                      <w:sz w:val="16"/>
                      <w:szCs w:val="14"/>
                      <w:lang w:eastAsia="en-GB"/>
                    </w:rPr>
                    <w:t xml:space="preserve">        </w:t>
                  </w:r>
                  <w:r w:rsidRPr="00F00046">
                    <w:rPr>
                      <w:rFonts w:ascii="Arial" w:eastAsia="Calibri" w:hAnsi="Arial" w:cs="Arial"/>
                      <w:color w:val="000000"/>
                      <w:sz w:val="24"/>
                      <w:lang w:eastAsia="en-GB"/>
                    </w:rPr>
                    <w:t>Third party Trainer / class room</w:t>
                  </w:r>
                </w:p>
              </w:tc>
              <w:tc>
                <w:tcPr>
                  <w:tcW w:w="1276" w:type="dxa"/>
                  <w:tcBorders>
                    <w:top w:val="single" w:sz="4" w:space="0" w:color="auto"/>
                    <w:left w:val="single" w:sz="4" w:space="0" w:color="auto"/>
                    <w:bottom w:val="single" w:sz="4" w:space="0" w:color="auto"/>
                    <w:right w:val="single" w:sz="4" w:space="0" w:color="auto"/>
                  </w:tcBorders>
                  <w:hideMark/>
                </w:tcPr>
                <w:p w:rsidR="00F202E7" w:rsidRPr="00F00046" w:rsidRDefault="00F202E7" w:rsidP="00F202E7">
                  <w:pPr>
                    <w:spacing w:after="0" w:line="240" w:lineRule="auto"/>
                    <w:jc w:val="center"/>
                    <w:rPr>
                      <w:rFonts w:ascii="Arial" w:eastAsia="Calibri" w:hAnsi="Arial" w:cs="Arial"/>
                      <w:sz w:val="28"/>
                      <w:szCs w:val="24"/>
                      <w:lang w:eastAsia="en-GB"/>
                    </w:rPr>
                  </w:pPr>
                  <w:r w:rsidRPr="00F00046">
                    <w:rPr>
                      <w:rFonts w:ascii="MS Gothic" w:eastAsia="MS Gothic" w:hAnsi="MS Gothic" w:cs="MS Gothic" w:hint="eastAsia"/>
                      <w:color w:val="000000"/>
                      <w:sz w:val="24"/>
                      <w:lang w:val="en-US" w:eastAsia="en-GB"/>
                    </w:rPr>
                    <w:t>☐</w:t>
                  </w:r>
                </w:p>
              </w:tc>
            </w:tr>
            <w:tr w:rsidR="00F202E7" w:rsidRPr="00F00046" w:rsidTr="00F202E7">
              <w:tc>
                <w:tcPr>
                  <w:tcW w:w="5237" w:type="dxa"/>
                  <w:tcBorders>
                    <w:top w:val="single" w:sz="4" w:space="0" w:color="auto"/>
                    <w:left w:val="single" w:sz="4" w:space="0" w:color="auto"/>
                    <w:bottom w:val="single" w:sz="4" w:space="0" w:color="auto"/>
                    <w:right w:val="single" w:sz="4" w:space="0" w:color="auto"/>
                  </w:tcBorders>
                  <w:hideMark/>
                </w:tcPr>
                <w:p w:rsidR="00F202E7" w:rsidRPr="00F00046" w:rsidRDefault="00F202E7" w:rsidP="00F202E7">
                  <w:pPr>
                    <w:spacing w:after="0" w:line="240" w:lineRule="auto"/>
                    <w:ind w:left="737" w:hanging="426"/>
                    <w:contextualSpacing/>
                    <w:rPr>
                      <w:rFonts w:ascii="Arial" w:eastAsia="Calibri" w:hAnsi="Arial" w:cs="Arial"/>
                      <w:sz w:val="28"/>
                      <w:szCs w:val="24"/>
                      <w:lang w:eastAsia="en-GB"/>
                    </w:rPr>
                  </w:pPr>
                  <w:r w:rsidRPr="00F00046">
                    <w:rPr>
                      <w:rFonts w:ascii="Arial" w:eastAsia="Calibri" w:hAnsi="Arial" w:cs="Arial"/>
                      <w:color w:val="000000"/>
                      <w:sz w:val="24"/>
                      <w:lang w:eastAsia="en-GB"/>
                    </w:rPr>
                    <w:t>c.</w:t>
                  </w:r>
                  <w:r w:rsidRPr="00F00046">
                    <w:rPr>
                      <w:rFonts w:ascii="Arial" w:eastAsia="Calibri" w:hAnsi="Arial" w:cs="Arial"/>
                      <w:color w:val="000000"/>
                      <w:sz w:val="16"/>
                      <w:szCs w:val="14"/>
                      <w:lang w:eastAsia="en-GB"/>
                    </w:rPr>
                    <w:t xml:space="preserve">         </w:t>
                  </w:r>
                  <w:r w:rsidRPr="00F00046">
                    <w:rPr>
                      <w:rFonts w:ascii="Arial" w:eastAsia="Calibri" w:hAnsi="Arial" w:cs="Arial"/>
                      <w:color w:val="000000"/>
                      <w:sz w:val="24"/>
                      <w:lang w:eastAsia="en-GB"/>
                    </w:rPr>
                    <w:t>eLearning for Health Data Security Awareness</w:t>
                  </w:r>
                </w:p>
              </w:tc>
              <w:tc>
                <w:tcPr>
                  <w:tcW w:w="1276" w:type="dxa"/>
                  <w:tcBorders>
                    <w:top w:val="single" w:sz="4" w:space="0" w:color="auto"/>
                    <w:left w:val="single" w:sz="4" w:space="0" w:color="auto"/>
                    <w:bottom w:val="single" w:sz="4" w:space="0" w:color="auto"/>
                    <w:right w:val="single" w:sz="4" w:space="0" w:color="auto"/>
                  </w:tcBorders>
                  <w:hideMark/>
                </w:tcPr>
                <w:p w:rsidR="00F202E7" w:rsidRPr="00F00046" w:rsidRDefault="00F202E7" w:rsidP="00F202E7">
                  <w:pPr>
                    <w:spacing w:after="0" w:line="240" w:lineRule="auto"/>
                    <w:jc w:val="center"/>
                    <w:rPr>
                      <w:rFonts w:ascii="Arial" w:eastAsia="Calibri" w:hAnsi="Arial" w:cs="Arial"/>
                      <w:sz w:val="28"/>
                      <w:szCs w:val="24"/>
                      <w:lang w:eastAsia="en-GB"/>
                    </w:rPr>
                  </w:pPr>
                  <w:r w:rsidRPr="00F00046">
                    <w:rPr>
                      <w:rFonts w:ascii="MS Gothic" w:eastAsia="MS Gothic" w:hAnsi="MS Gothic" w:cs="MS Gothic" w:hint="eastAsia"/>
                      <w:color w:val="000000"/>
                      <w:sz w:val="24"/>
                      <w:lang w:val="en-US" w:eastAsia="en-GB"/>
                    </w:rPr>
                    <w:t>☐</w:t>
                  </w:r>
                </w:p>
              </w:tc>
            </w:tr>
            <w:tr w:rsidR="00F202E7" w:rsidRPr="00F00046" w:rsidTr="00F202E7">
              <w:tc>
                <w:tcPr>
                  <w:tcW w:w="5237" w:type="dxa"/>
                  <w:tcBorders>
                    <w:top w:val="single" w:sz="4" w:space="0" w:color="auto"/>
                    <w:left w:val="single" w:sz="4" w:space="0" w:color="auto"/>
                    <w:bottom w:val="single" w:sz="4" w:space="0" w:color="auto"/>
                    <w:right w:val="single" w:sz="4" w:space="0" w:color="auto"/>
                  </w:tcBorders>
                  <w:hideMark/>
                </w:tcPr>
                <w:p w:rsidR="00F202E7" w:rsidRPr="00F00046" w:rsidRDefault="00F202E7" w:rsidP="00F202E7">
                  <w:pPr>
                    <w:spacing w:after="0" w:line="240" w:lineRule="auto"/>
                    <w:ind w:left="737" w:hanging="426"/>
                    <w:contextualSpacing/>
                    <w:rPr>
                      <w:rFonts w:ascii="Arial" w:eastAsia="Calibri" w:hAnsi="Arial" w:cs="Arial"/>
                      <w:sz w:val="28"/>
                      <w:szCs w:val="24"/>
                      <w:lang w:eastAsia="en-GB"/>
                    </w:rPr>
                  </w:pPr>
                  <w:r w:rsidRPr="00F00046">
                    <w:rPr>
                      <w:rFonts w:ascii="Arial" w:eastAsia="Calibri" w:hAnsi="Arial" w:cs="Arial"/>
                      <w:color w:val="000000"/>
                      <w:sz w:val="24"/>
                      <w:lang w:eastAsia="en-GB"/>
                    </w:rPr>
                    <w:t>d.</w:t>
                  </w:r>
                  <w:r w:rsidRPr="00F00046">
                    <w:rPr>
                      <w:rFonts w:ascii="Arial" w:eastAsia="Calibri" w:hAnsi="Arial" w:cs="Arial"/>
                      <w:color w:val="000000"/>
                      <w:sz w:val="16"/>
                      <w:szCs w:val="14"/>
                      <w:lang w:eastAsia="en-GB"/>
                    </w:rPr>
                    <w:t xml:space="preserve">        </w:t>
                  </w:r>
                  <w:r w:rsidRPr="00F00046">
                    <w:rPr>
                      <w:rFonts w:ascii="Arial" w:eastAsia="Calibri" w:hAnsi="Arial" w:cs="Arial"/>
                      <w:color w:val="000000"/>
                      <w:sz w:val="24"/>
                      <w:lang w:eastAsia="en-GB"/>
                    </w:rPr>
                    <w:t>In house developed package</w:t>
                  </w:r>
                </w:p>
              </w:tc>
              <w:tc>
                <w:tcPr>
                  <w:tcW w:w="1276" w:type="dxa"/>
                  <w:tcBorders>
                    <w:top w:val="single" w:sz="4" w:space="0" w:color="auto"/>
                    <w:left w:val="single" w:sz="4" w:space="0" w:color="auto"/>
                    <w:bottom w:val="single" w:sz="4" w:space="0" w:color="auto"/>
                    <w:right w:val="single" w:sz="4" w:space="0" w:color="auto"/>
                  </w:tcBorders>
                  <w:hideMark/>
                </w:tcPr>
                <w:p w:rsidR="00F202E7" w:rsidRPr="00F00046" w:rsidRDefault="00F202E7" w:rsidP="00F202E7">
                  <w:pPr>
                    <w:spacing w:after="0" w:line="240" w:lineRule="auto"/>
                    <w:jc w:val="center"/>
                    <w:rPr>
                      <w:rFonts w:ascii="Arial" w:eastAsia="Calibri" w:hAnsi="Arial" w:cs="Arial"/>
                      <w:sz w:val="28"/>
                      <w:szCs w:val="24"/>
                      <w:lang w:eastAsia="en-GB"/>
                    </w:rPr>
                  </w:pPr>
                  <w:r w:rsidRPr="00F00046">
                    <w:rPr>
                      <w:rFonts w:ascii="MS Gothic" w:eastAsia="MS Gothic" w:hAnsi="MS Gothic" w:cs="MS Gothic" w:hint="eastAsia"/>
                      <w:color w:val="000000"/>
                      <w:sz w:val="24"/>
                      <w:lang w:val="en-US" w:eastAsia="en-GB"/>
                    </w:rPr>
                    <w:t>☐</w:t>
                  </w:r>
                </w:p>
              </w:tc>
            </w:tr>
            <w:tr w:rsidR="00F202E7" w:rsidRPr="00F00046" w:rsidTr="00F202E7">
              <w:tc>
                <w:tcPr>
                  <w:tcW w:w="5237" w:type="dxa"/>
                  <w:tcBorders>
                    <w:top w:val="single" w:sz="4" w:space="0" w:color="auto"/>
                    <w:left w:val="single" w:sz="4" w:space="0" w:color="auto"/>
                    <w:bottom w:val="single" w:sz="4" w:space="0" w:color="auto"/>
                    <w:right w:val="single" w:sz="4" w:space="0" w:color="auto"/>
                  </w:tcBorders>
                  <w:hideMark/>
                </w:tcPr>
                <w:p w:rsidR="00F202E7" w:rsidRPr="00F00046" w:rsidRDefault="00F202E7" w:rsidP="00F202E7">
                  <w:pPr>
                    <w:spacing w:after="0" w:line="240" w:lineRule="auto"/>
                    <w:rPr>
                      <w:rFonts w:ascii="Arial" w:eastAsia="Times New Roman" w:hAnsi="Arial" w:cs="Arial"/>
                      <w:sz w:val="28"/>
                      <w:szCs w:val="24"/>
                      <w:lang w:eastAsia="en-GB"/>
                    </w:rPr>
                  </w:pPr>
                  <w:r w:rsidRPr="00F00046">
                    <w:rPr>
                      <w:rFonts w:ascii="Arial" w:eastAsia="Times New Roman" w:hAnsi="Arial" w:cs="Arial"/>
                      <w:bCs/>
                      <w:iCs/>
                      <w:sz w:val="24"/>
                      <w:lang w:eastAsia="en-GB"/>
                    </w:rPr>
                    <w:t>      e.      Combination of any of the above</w:t>
                  </w:r>
                </w:p>
              </w:tc>
              <w:tc>
                <w:tcPr>
                  <w:tcW w:w="1276" w:type="dxa"/>
                  <w:tcBorders>
                    <w:top w:val="single" w:sz="4" w:space="0" w:color="auto"/>
                    <w:left w:val="single" w:sz="4" w:space="0" w:color="auto"/>
                    <w:bottom w:val="single" w:sz="4" w:space="0" w:color="auto"/>
                    <w:right w:val="single" w:sz="4" w:space="0" w:color="auto"/>
                  </w:tcBorders>
                  <w:hideMark/>
                </w:tcPr>
                <w:p w:rsidR="00F202E7" w:rsidRPr="00F00046" w:rsidRDefault="00F202E7" w:rsidP="00F202E7">
                  <w:pPr>
                    <w:spacing w:after="0" w:line="240" w:lineRule="auto"/>
                    <w:jc w:val="center"/>
                    <w:rPr>
                      <w:rFonts w:ascii="Arial" w:eastAsia="Calibri" w:hAnsi="Arial" w:cs="Arial"/>
                      <w:sz w:val="28"/>
                      <w:szCs w:val="24"/>
                      <w:lang w:eastAsia="en-GB"/>
                    </w:rPr>
                  </w:pPr>
                  <w:r w:rsidRPr="00F00046">
                    <w:rPr>
                      <w:rFonts w:ascii="MS Gothic" w:eastAsia="MS Gothic" w:hAnsi="MS Gothic" w:cs="MS Gothic" w:hint="eastAsia"/>
                      <w:color w:val="000000"/>
                      <w:sz w:val="24"/>
                      <w:lang w:val="en-US" w:eastAsia="en-GB"/>
                    </w:rPr>
                    <w:t>☐</w:t>
                  </w:r>
                </w:p>
              </w:tc>
            </w:tr>
          </w:tbl>
          <w:p w:rsidR="005C4950" w:rsidRPr="00F00046" w:rsidRDefault="005C4950" w:rsidP="00724004">
            <w:pPr>
              <w:rPr>
                <w:rFonts w:ascii="Arial" w:hAnsi="Arial" w:cs="Arial"/>
                <w:sz w:val="24"/>
                <w:szCs w:val="24"/>
              </w:rPr>
            </w:pPr>
          </w:p>
        </w:tc>
      </w:tr>
      <w:tr w:rsidR="005C4950" w:rsidRPr="0094629F" w:rsidTr="00724004">
        <w:tc>
          <w:tcPr>
            <w:tcW w:w="10137" w:type="dxa"/>
            <w:gridSpan w:val="2"/>
          </w:tcPr>
          <w:p w:rsidR="005C4950" w:rsidRPr="00F00046" w:rsidRDefault="005C4950" w:rsidP="00724004">
            <w:pPr>
              <w:rPr>
                <w:rFonts w:ascii="Arial" w:hAnsi="Arial" w:cs="Arial"/>
                <w:b/>
                <w:sz w:val="24"/>
                <w:szCs w:val="24"/>
              </w:rPr>
            </w:pPr>
            <w:r w:rsidRPr="00F00046">
              <w:rPr>
                <w:rFonts w:ascii="Arial" w:hAnsi="Arial" w:cs="Arial"/>
                <w:b/>
                <w:sz w:val="24"/>
                <w:szCs w:val="24"/>
              </w:rPr>
              <w:lastRenderedPageBreak/>
              <w:t>Response :</w:t>
            </w:r>
          </w:p>
          <w:p w:rsidR="00F202E7" w:rsidRPr="00F00046" w:rsidRDefault="00F202E7" w:rsidP="006A252C">
            <w:pPr>
              <w:numPr>
                <w:ilvl w:val="0"/>
                <w:numId w:val="2"/>
              </w:numPr>
              <w:spacing w:before="100" w:beforeAutospacing="1" w:after="100" w:afterAutospacing="1"/>
              <w:rPr>
                <w:rFonts w:ascii="Arial" w:eastAsia="Times New Roman" w:hAnsi="Arial" w:cs="Arial"/>
                <w:color w:val="000000"/>
                <w:sz w:val="28"/>
                <w:szCs w:val="24"/>
                <w:lang w:eastAsia="en-GB"/>
              </w:rPr>
            </w:pPr>
            <w:r w:rsidRPr="00F00046">
              <w:rPr>
                <w:rFonts w:ascii="Arial" w:eastAsia="Times New Roman" w:hAnsi="Arial" w:cs="Arial"/>
                <w:bCs/>
                <w:iCs/>
                <w:color w:val="000000"/>
                <w:sz w:val="24"/>
                <w:lang w:eastAsia="en-GB"/>
              </w:rPr>
              <w:t>Does the organisation have training that covers:</w:t>
            </w:r>
            <w:r w:rsidRPr="00F00046">
              <w:rPr>
                <w:rFonts w:ascii="Arial" w:eastAsia="Times New Roman" w:hAnsi="Arial" w:cs="Arial"/>
                <w:color w:val="000000"/>
                <w:sz w:val="28"/>
                <w:szCs w:val="24"/>
                <w:lang w:eastAsia="en-GB"/>
              </w:rPr>
              <w:t xml:space="preserve"> </w:t>
            </w:r>
          </w:p>
          <w:p w:rsidR="00F202E7" w:rsidRPr="00F00046" w:rsidRDefault="00F202E7" w:rsidP="006A252C">
            <w:pPr>
              <w:numPr>
                <w:ilvl w:val="1"/>
                <w:numId w:val="2"/>
              </w:numPr>
              <w:spacing w:before="100" w:beforeAutospacing="1" w:after="100" w:afterAutospacing="1"/>
              <w:rPr>
                <w:rFonts w:ascii="Arial" w:eastAsia="Times New Roman" w:hAnsi="Arial" w:cs="Arial"/>
                <w:color w:val="FF0000"/>
                <w:sz w:val="28"/>
                <w:szCs w:val="24"/>
                <w:lang w:eastAsia="en-GB"/>
              </w:rPr>
            </w:pPr>
            <w:r w:rsidRPr="00F00046">
              <w:rPr>
                <w:rFonts w:ascii="Arial" w:eastAsia="Times New Roman" w:hAnsi="Arial" w:cs="Arial"/>
                <w:bCs/>
                <w:iCs/>
                <w:color w:val="000000"/>
                <w:sz w:val="24"/>
                <w:lang w:eastAsia="en-GB"/>
              </w:rPr>
              <w:t>Recognising and reporting Phishing emails</w:t>
            </w:r>
            <w:r w:rsidRPr="00F00046">
              <w:rPr>
                <w:rFonts w:ascii="Arial" w:eastAsia="Times New Roman" w:hAnsi="Arial" w:cs="Arial"/>
                <w:bCs/>
                <w:iCs/>
                <w:color w:val="1F497D"/>
                <w:sz w:val="24"/>
                <w:lang w:eastAsia="en-GB"/>
              </w:rPr>
              <w:t xml:space="preserve"> </w:t>
            </w:r>
            <w:r w:rsidRPr="00F00046">
              <w:rPr>
                <w:rFonts w:ascii="Arial" w:eastAsia="Times New Roman" w:hAnsi="Arial" w:cs="Arial"/>
                <w:bCs/>
                <w:iCs/>
                <w:color w:val="FF0000"/>
                <w:sz w:val="24"/>
                <w:lang w:eastAsia="en-GB"/>
              </w:rPr>
              <w:t>Yes – NHS Digital National Data Security and Protection Training</w:t>
            </w:r>
          </w:p>
          <w:p w:rsidR="00F202E7" w:rsidRPr="00F00046" w:rsidRDefault="00F202E7" w:rsidP="006A252C">
            <w:pPr>
              <w:numPr>
                <w:ilvl w:val="1"/>
                <w:numId w:val="2"/>
              </w:numPr>
              <w:spacing w:before="100" w:beforeAutospacing="1" w:after="100" w:afterAutospacing="1"/>
              <w:rPr>
                <w:rFonts w:ascii="Arial" w:eastAsia="Times New Roman" w:hAnsi="Arial" w:cs="Arial"/>
                <w:color w:val="000000"/>
                <w:sz w:val="28"/>
                <w:szCs w:val="24"/>
                <w:lang w:eastAsia="en-GB"/>
              </w:rPr>
            </w:pPr>
            <w:r w:rsidRPr="00F00046">
              <w:rPr>
                <w:rFonts w:ascii="Arial" w:eastAsia="Times New Roman" w:hAnsi="Arial" w:cs="Arial"/>
                <w:bCs/>
                <w:iCs/>
                <w:color w:val="000000"/>
                <w:sz w:val="24"/>
                <w:lang w:eastAsia="en-GB"/>
              </w:rPr>
              <w:t>Recognising Tailgating and how to respond (challenging strangers, checking for ID etc)</w:t>
            </w:r>
            <w:r w:rsidRPr="00F00046">
              <w:rPr>
                <w:rFonts w:ascii="Arial" w:eastAsia="Times New Roman" w:hAnsi="Arial" w:cs="Arial"/>
                <w:bCs/>
                <w:iCs/>
                <w:color w:val="1F497D"/>
                <w:sz w:val="24"/>
                <w:lang w:eastAsia="en-GB"/>
              </w:rPr>
              <w:t xml:space="preserve"> </w:t>
            </w:r>
            <w:r w:rsidRPr="00F00046">
              <w:rPr>
                <w:rFonts w:ascii="Arial" w:eastAsia="Times New Roman" w:hAnsi="Arial" w:cs="Arial"/>
                <w:bCs/>
                <w:iCs/>
                <w:color w:val="FF0000"/>
                <w:sz w:val="24"/>
                <w:lang w:eastAsia="en-GB"/>
              </w:rPr>
              <w:t>- No</w:t>
            </w:r>
          </w:p>
          <w:p w:rsidR="00F202E7" w:rsidRPr="00F00046" w:rsidRDefault="00F202E7" w:rsidP="006A252C">
            <w:pPr>
              <w:numPr>
                <w:ilvl w:val="1"/>
                <w:numId w:val="2"/>
              </w:numPr>
              <w:spacing w:before="100" w:beforeAutospacing="1" w:after="100" w:afterAutospacing="1"/>
              <w:rPr>
                <w:rFonts w:ascii="Arial" w:eastAsia="Times New Roman" w:hAnsi="Arial" w:cs="Arial"/>
                <w:color w:val="FF0000"/>
                <w:sz w:val="28"/>
                <w:szCs w:val="24"/>
                <w:lang w:eastAsia="en-GB"/>
              </w:rPr>
            </w:pPr>
            <w:r w:rsidRPr="00F00046">
              <w:rPr>
                <w:rFonts w:ascii="Arial" w:eastAsia="Times New Roman" w:hAnsi="Arial" w:cs="Arial"/>
                <w:bCs/>
                <w:iCs/>
                <w:color w:val="000000"/>
                <w:sz w:val="24"/>
                <w:lang w:eastAsia="en-GB"/>
              </w:rPr>
              <w:t>Disposal of confidential information</w:t>
            </w:r>
            <w:r w:rsidRPr="00F00046">
              <w:rPr>
                <w:rFonts w:ascii="Arial" w:eastAsia="Times New Roman" w:hAnsi="Arial" w:cs="Arial"/>
                <w:bCs/>
                <w:iCs/>
                <w:color w:val="1F497D"/>
                <w:sz w:val="24"/>
                <w:lang w:eastAsia="en-GB"/>
              </w:rPr>
              <w:t xml:space="preserve"> </w:t>
            </w:r>
            <w:r w:rsidRPr="00F00046">
              <w:rPr>
                <w:rFonts w:ascii="Arial" w:eastAsia="Times New Roman" w:hAnsi="Arial" w:cs="Arial"/>
                <w:bCs/>
                <w:iCs/>
                <w:color w:val="FF0000"/>
                <w:sz w:val="24"/>
                <w:lang w:eastAsia="en-GB"/>
              </w:rPr>
              <w:t>– Yes – NHS Digital National Data Security and Protection Training</w:t>
            </w:r>
          </w:p>
          <w:p w:rsidR="00F202E7" w:rsidRPr="00F00046" w:rsidRDefault="00F202E7" w:rsidP="006A252C">
            <w:pPr>
              <w:numPr>
                <w:ilvl w:val="1"/>
                <w:numId w:val="2"/>
              </w:numPr>
              <w:spacing w:before="100" w:beforeAutospacing="1" w:after="240"/>
              <w:rPr>
                <w:rFonts w:ascii="Arial" w:eastAsia="Times New Roman" w:hAnsi="Arial" w:cs="Arial"/>
                <w:color w:val="000000"/>
                <w:sz w:val="28"/>
                <w:szCs w:val="24"/>
                <w:lang w:eastAsia="en-GB"/>
              </w:rPr>
            </w:pPr>
            <w:r w:rsidRPr="00F00046">
              <w:rPr>
                <w:rFonts w:ascii="Arial" w:eastAsia="Times New Roman" w:hAnsi="Arial" w:cs="Arial"/>
                <w:bCs/>
                <w:iCs/>
                <w:color w:val="000000"/>
                <w:sz w:val="24"/>
                <w:lang w:eastAsia="en-GB"/>
              </w:rPr>
              <w:t>Dangers of using USB sticks being given away or finding one that looks like it has been dropped</w:t>
            </w:r>
            <w:r w:rsidRPr="00F00046">
              <w:rPr>
                <w:rFonts w:ascii="Arial" w:eastAsia="Times New Roman" w:hAnsi="Arial" w:cs="Arial"/>
                <w:bCs/>
                <w:iCs/>
                <w:color w:val="1F497D"/>
                <w:sz w:val="24"/>
                <w:lang w:eastAsia="en-GB"/>
              </w:rPr>
              <w:t xml:space="preserve">- </w:t>
            </w:r>
            <w:r w:rsidRPr="00F00046">
              <w:rPr>
                <w:rFonts w:ascii="Arial" w:eastAsia="Times New Roman" w:hAnsi="Arial" w:cs="Arial"/>
                <w:bCs/>
                <w:iCs/>
                <w:color w:val="FF0000"/>
                <w:sz w:val="24"/>
                <w:lang w:eastAsia="en-GB"/>
              </w:rPr>
              <w:t>Yes– NHS Digital National Data Security and Protection Training</w:t>
            </w:r>
          </w:p>
          <w:p w:rsidR="00F202E7" w:rsidRPr="00F00046" w:rsidRDefault="00F202E7" w:rsidP="006A252C">
            <w:pPr>
              <w:numPr>
                <w:ilvl w:val="0"/>
                <w:numId w:val="2"/>
              </w:numPr>
              <w:spacing w:before="100" w:beforeAutospacing="1" w:after="240"/>
              <w:rPr>
                <w:rFonts w:ascii="Arial" w:eastAsia="Times New Roman" w:hAnsi="Arial" w:cs="Arial"/>
                <w:color w:val="000000"/>
                <w:sz w:val="28"/>
                <w:szCs w:val="24"/>
                <w:lang w:eastAsia="en-GB"/>
              </w:rPr>
            </w:pPr>
            <w:r w:rsidRPr="00F00046">
              <w:rPr>
                <w:rFonts w:ascii="Arial" w:eastAsia="Times New Roman" w:hAnsi="Arial" w:cs="Arial"/>
                <w:bCs/>
                <w:iCs/>
                <w:color w:val="000000"/>
                <w:sz w:val="24"/>
                <w:lang w:eastAsia="en-GB"/>
              </w:rPr>
              <w:t>Does the organisation allow the use of USB sticks?</w:t>
            </w:r>
            <w:r w:rsidRPr="00F00046">
              <w:rPr>
                <w:rFonts w:ascii="Arial" w:eastAsia="Times New Roman" w:hAnsi="Arial" w:cs="Arial"/>
                <w:bCs/>
                <w:iCs/>
                <w:color w:val="1F497D"/>
                <w:sz w:val="24"/>
                <w:lang w:eastAsia="en-GB"/>
              </w:rPr>
              <w:t xml:space="preserve"> </w:t>
            </w:r>
            <w:r w:rsidRPr="00F00046">
              <w:rPr>
                <w:rFonts w:ascii="Arial" w:eastAsia="Times New Roman" w:hAnsi="Arial" w:cs="Arial"/>
                <w:bCs/>
                <w:iCs/>
                <w:color w:val="FF0000"/>
                <w:sz w:val="24"/>
                <w:lang w:eastAsia="en-GB"/>
              </w:rPr>
              <w:t xml:space="preserve">- Yes Encrypted Memory Sticks only </w:t>
            </w:r>
          </w:p>
          <w:p w:rsidR="00F202E7" w:rsidRPr="00F00046" w:rsidRDefault="00F202E7" w:rsidP="006A252C">
            <w:pPr>
              <w:numPr>
                <w:ilvl w:val="0"/>
                <w:numId w:val="2"/>
              </w:numPr>
              <w:spacing w:before="100" w:beforeAutospacing="1" w:after="240"/>
              <w:rPr>
                <w:rFonts w:ascii="Arial" w:eastAsia="Times New Roman" w:hAnsi="Arial" w:cs="Arial"/>
                <w:color w:val="000000"/>
                <w:sz w:val="28"/>
                <w:szCs w:val="24"/>
                <w:lang w:eastAsia="en-GB"/>
              </w:rPr>
            </w:pPr>
            <w:r w:rsidRPr="00F00046">
              <w:rPr>
                <w:rFonts w:ascii="Arial" w:eastAsia="Times New Roman" w:hAnsi="Arial" w:cs="Arial"/>
                <w:bCs/>
                <w:iCs/>
                <w:color w:val="000000"/>
                <w:sz w:val="24"/>
                <w:lang w:eastAsia="en-GB"/>
              </w:rPr>
              <w:t>Does the organisation deliver specialised training to key staff (those staff that could be targeted as part of a phishing email campaign, ie finance, execs etc)?</w:t>
            </w:r>
            <w:r w:rsidRPr="00F00046">
              <w:rPr>
                <w:rFonts w:ascii="Arial" w:eastAsia="Times New Roman" w:hAnsi="Arial" w:cs="Arial"/>
                <w:bCs/>
                <w:iCs/>
                <w:color w:val="1F497D"/>
                <w:sz w:val="24"/>
                <w:lang w:eastAsia="en-GB"/>
              </w:rPr>
              <w:t xml:space="preserve"> </w:t>
            </w:r>
            <w:r w:rsidRPr="00F00046">
              <w:rPr>
                <w:rFonts w:ascii="Arial" w:eastAsia="Times New Roman" w:hAnsi="Arial" w:cs="Arial"/>
                <w:bCs/>
                <w:iCs/>
                <w:color w:val="FF0000"/>
                <w:sz w:val="24"/>
                <w:lang w:eastAsia="en-GB"/>
              </w:rPr>
              <w:t>- No</w:t>
            </w:r>
          </w:p>
          <w:p w:rsidR="00F202E7" w:rsidRPr="00F00046" w:rsidRDefault="00F202E7" w:rsidP="006A252C">
            <w:pPr>
              <w:numPr>
                <w:ilvl w:val="0"/>
                <w:numId w:val="2"/>
              </w:numPr>
              <w:spacing w:before="100" w:beforeAutospacing="1" w:after="100" w:afterAutospacing="1"/>
              <w:rPr>
                <w:rFonts w:ascii="Arial" w:eastAsia="Times New Roman" w:hAnsi="Arial" w:cs="Arial"/>
                <w:color w:val="000000"/>
                <w:sz w:val="28"/>
                <w:szCs w:val="24"/>
                <w:lang w:eastAsia="en-GB"/>
              </w:rPr>
            </w:pPr>
            <w:r w:rsidRPr="00F00046">
              <w:rPr>
                <w:rFonts w:ascii="Arial" w:eastAsia="Times New Roman" w:hAnsi="Arial" w:cs="Arial"/>
                <w:bCs/>
                <w:iCs/>
                <w:color w:val="000000"/>
                <w:sz w:val="24"/>
                <w:lang w:eastAsia="en-GB"/>
              </w:rPr>
              <w:t>Does the organisation perform confidentiality audits as per the Data Security &amp; Protection Toolkit?</w:t>
            </w:r>
            <w:r w:rsidRPr="00F00046">
              <w:rPr>
                <w:rFonts w:ascii="Arial" w:eastAsia="Times New Roman" w:hAnsi="Arial" w:cs="Arial"/>
                <w:bCs/>
                <w:iCs/>
                <w:color w:val="1F497D"/>
                <w:sz w:val="24"/>
                <w:lang w:eastAsia="en-GB"/>
              </w:rPr>
              <w:t xml:space="preserve"> - Yes</w:t>
            </w:r>
            <w:r w:rsidRPr="00F00046">
              <w:rPr>
                <w:rFonts w:ascii="Arial" w:eastAsia="Times New Roman" w:hAnsi="Arial" w:cs="Arial"/>
                <w:color w:val="000000"/>
                <w:sz w:val="28"/>
                <w:szCs w:val="24"/>
                <w:lang w:eastAsia="en-GB"/>
              </w:rPr>
              <w:br/>
            </w:r>
            <w:r w:rsidRPr="00F00046">
              <w:rPr>
                <w:rFonts w:ascii="Arial" w:eastAsia="Times New Roman" w:hAnsi="Arial" w:cs="Arial"/>
                <w:color w:val="000000"/>
                <w:sz w:val="28"/>
                <w:szCs w:val="24"/>
                <w:lang w:eastAsia="en-GB"/>
              </w:rPr>
              <w:br/>
            </w:r>
            <w:r w:rsidRPr="00F00046">
              <w:rPr>
                <w:rFonts w:ascii="Arial" w:eastAsia="Times New Roman" w:hAnsi="Arial" w:cs="Arial"/>
                <w:bCs/>
                <w:iCs/>
                <w:color w:val="000000"/>
                <w:sz w:val="24"/>
                <w:lang w:eastAsia="en-GB"/>
              </w:rPr>
              <w:t>Can you also answer relating to the audits:</w:t>
            </w:r>
            <w:r w:rsidRPr="00F00046">
              <w:rPr>
                <w:rFonts w:ascii="Arial" w:eastAsia="Times New Roman" w:hAnsi="Arial" w:cs="Arial"/>
                <w:color w:val="000000"/>
                <w:sz w:val="28"/>
                <w:szCs w:val="24"/>
                <w:lang w:eastAsia="en-GB"/>
              </w:rPr>
              <w:t xml:space="preserve"> </w:t>
            </w:r>
          </w:p>
          <w:p w:rsidR="00F202E7" w:rsidRPr="00F00046" w:rsidRDefault="00F202E7" w:rsidP="006A252C">
            <w:pPr>
              <w:numPr>
                <w:ilvl w:val="1"/>
                <w:numId w:val="2"/>
              </w:numPr>
              <w:spacing w:before="100" w:beforeAutospacing="1" w:after="100" w:afterAutospacing="1"/>
              <w:rPr>
                <w:rFonts w:ascii="Arial" w:eastAsia="Times New Roman" w:hAnsi="Arial" w:cs="Arial"/>
                <w:color w:val="FF0000"/>
                <w:sz w:val="28"/>
                <w:szCs w:val="24"/>
                <w:lang w:eastAsia="en-GB"/>
              </w:rPr>
            </w:pPr>
            <w:r w:rsidRPr="00F00046">
              <w:rPr>
                <w:rFonts w:ascii="Arial" w:eastAsia="Times New Roman" w:hAnsi="Arial" w:cs="Arial"/>
                <w:bCs/>
                <w:iCs/>
                <w:color w:val="000000"/>
                <w:sz w:val="24"/>
                <w:lang w:eastAsia="en-GB"/>
              </w:rPr>
              <w:t>Where the audits are undertaken would these be organised with the local team manager or the head of department ie the director etc?</w:t>
            </w:r>
            <w:r w:rsidRPr="00F00046">
              <w:rPr>
                <w:rFonts w:ascii="Arial" w:eastAsia="Times New Roman" w:hAnsi="Arial" w:cs="Arial"/>
                <w:bCs/>
                <w:iCs/>
                <w:color w:val="1F497D"/>
                <w:sz w:val="24"/>
                <w:lang w:eastAsia="en-GB"/>
              </w:rPr>
              <w:t xml:space="preserve"> </w:t>
            </w:r>
            <w:r w:rsidRPr="00F00046">
              <w:rPr>
                <w:rFonts w:ascii="Arial" w:eastAsia="Times New Roman" w:hAnsi="Arial" w:cs="Arial"/>
                <w:bCs/>
                <w:iCs/>
                <w:color w:val="FF0000"/>
                <w:sz w:val="24"/>
                <w:lang w:eastAsia="en-GB"/>
              </w:rPr>
              <w:t>On CCG premises. Organised by the Head of Governance and Assurance and Information Governance Manager for the CCG.</w:t>
            </w:r>
          </w:p>
          <w:p w:rsidR="00F202E7" w:rsidRPr="00F00046" w:rsidRDefault="00F202E7" w:rsidP="006A252C">
            <w:pPr>
              <w:numPr>
                <w:ilvl w:val="1"/>
                <w:numId w:val="2"/>
              </w:numPr>
              <w:spacing w:before="100" w:beforeAutospacing="1" w:after="100" w:afterAutospacing="1"/>
              <w:rPr>
                <w:rFonts w:ascii="Arial" w:eastAsia="Times New Roman" w:hAnsi="Arial" w:cs="Arial"/>
                <w:color w:val="000000"/>
                <w:sz w:val="28"/>
                <w:szCs w:val="24"/>
                <w:lang w:eastAsia="en-GB"/>
              </w:rPr>
            </w:pPr>
            <w:r w:rsidRPr="00F00046">
              <w:rPr>
                <w:rFonts w:ascii="Arial" w:eastAsia="Times New Roman" w:hAnsi="Arial" w:cs="Arial"/>
                <w:bCs/>
                <w:iCs/>
                <w:color w:val="000000"/>
                <w:sz w:val="24"/>
                <w:lang w:eastAsia="en-GB"/>
              </w:rPr>
              <w:t>Would an audit ever be carried out unannounced?</w:t>
            </w:r>
            <w:r w:rsidRPr="00F00046">
              <w:rPr>
                <w:rFonts w:ascii="Arial" w:eastAsia="Times New Roman" w:hAnsi="Arial" w:cs="Arial"/>
                <w:bCs/>
                <w:iCs/>
                <w:color w:val="1F497D"/>
                <w:sz w:val="24"/>
                <w:lang w:eastAsia="en-GB"/>
              </w:rPr>
              <w:t xml:space="preserve"> </w:t>
            </w:r>
            <w:r w:rsidRPr="00F00046">
              <w:rPr>
                <w:rFonts w:ascii="Arial" w:eastAsia="Times New Roman" w:hAnsi="Arial" w:cs="Arial"/>
                <w:bCs/>
                <w:iCs/>
                <w:color w:val="FF0000"/>
                <w:sz w:val="24"/>
                <w:lang w:eastAsia="en-GB"/>
              </w:rPr>
              <w:t>- Yes</w:t>
            </w:r>
          </w:p>
          <w:p w:rsidR="00F202E7" w:rsidRPr="00F00046" w:rsidRDefault="00F202E7" w:rsidP="006A252C">
            <w:pPr>
              <w:numPr>
                <w:ilvl w:val="1"/>
                <w:numId w:val="2"/>
              </w:numPr>
              <w:spacing w:before="100" w:beforeAutospacing="1" w:after="100" w:afterAutospacing="1"/>
              <w:rPr>
                <w:rFonts w:ascii="Arial" w:eastAsia="Times New Roman" w:hAnsi="Arial" w:cs="Arial"/>
                <w:color w:val="FF0000"/>
                <w:sz w:val="28"/>
                <w:szCs w:val="24"/>
                <w:lang w:eastAsia="en-GB"/>
              </w:rPr>
            </w:pPr>
            <w:r w:rsidRPr="00F00046">
              <w:rPr>
                <w:rFonts w:ascii="Arial" w:eastAsia="Times New Roman" w:hAnsi="Arial" w:cs="Arial"/>
                <w:bCs/>
                <w:iCs/>
                <w:color w:val="000000"/>
                <w:sz w:val="24"/>
                <w:lang w:eastAsia="en-GB"/>
              </w:rPr>
              <w:t xml:space="preserve">Do you have a policy / procedure of how to conduct the audit? – </w:t>
            </w:r>
            <w:proofErr w:type="gramStart"/>
            <w:r w:rsidRPr="00F00046">
              <w:rPr>
                <w:rFonts w:ascii="Arial" w:eastAsia="Times New Roman" w:hAnsi="Arial" w:cs="Arial"/>
                <w:bCs/>
                <w:iCs/>
                <w:color w:val="000000"/>
                <w:sz w:val="24"/>
                <w:lang w:eastAsia="en-GB"/>
              </w:rPr>
              <w:t>if</w:t>
            </w:r>
            <w:proofErr w:type="gramEnd"/>
            <w:r w:rsidRPr="00F00046">
              <w:rPr>
                <w:rFonts w:ascii="Arial" w:eastAsia="Times New Roman" w:hAnsi="Arial" w:cs="Arial"/>
                <w:bCs/>
                <w:iCs/>
                <w:color w:val="000000"/>
                <w:sz w:val="24"/>
                <w:lang w:eastAsia="en-GB"/>
              </w:rPr>
              <w:t xml:space="preserve"> so can you supply a copy.</w:t>
            </w:r>
            <w:r w:rsidRPr="00F00046">
              <w:rPr>
                <w:rFonts w:ascii="Arial" w:eastAsia="Times New Roman" w:hAnsi="Arial" w:cs="Arial"/>
                <w:bCs/>
                <w:iCs/>
                <w:color w:val="1F497D"/>
                <w:sz w:val="24"/>
                <w:lang w:eastAsia="en-GB"/>
              </w:rPr>
              <w:t xml:space="preserve"> </w:t>
            </w:r>
            <w:r w:rsidRPr="00F00046">
              <w:rPr>
                <w:rFonts w:ascii="Arial" w:eastAsia="Times New Roman" w:hAnsi="Arial" w:cs="Arial"/>
                <w:bCs/>
                <w:iCs/>
                <w:color w:val="FF0000"/>
                <w:sz w:val="24"/>
                <w:lang w:eastAsia="en-GB"/>
              </w:rPr>
              <w:t>– Yes ‘The Confidentiality Audit Procedure’ copy attached</w:t>
            </w:r>
          </w:p>
          <w:p w:rsidR="00F202E7" w:rsidRPr="00F00046" w:rsidRDefault="00F202E7" w:rsidP="006A252C">
            <w:pPr>
              <w:numPr>
                <w:ilvl w:val="1"/>
                <w:numId w:val="2"/>
              </w:numPr>
              <w:spacing w:before="100" w:beforeAutospacing="1" w:after="240"/>
              <w:rPr>
                <w:rFonts w:ascii="Arial" w:eastAsia="Times New Roman" w:hAnsi="Arial" w:cs="Arial"/>
                <w:color w:val="000000"/>
                <w:sz w:val="28"/>
                <w:szCs w:val="24"/>
                <w:lang w:eastAsia="en-GB"/>
              </w:rPr>
            </w:pPr>
            <w:r w:rsidRPr="00F00046">
              <w:rPr>
                <w:rFonts w:ascii="Arial" w:eastAsia="Times New Roman" w:hAnsi="Arial" w:cs="Arial"/>
                <w:bCs/>
                <w:iCs/>
                <w:color w:val="000000"/>
                <w:sz w:val="24"/>
                <w:lang w:eastAsia="en-GB"/>
              </w:rPr>
              <w:t xml:space="preserve">Do you record the results on a checklist / report and return the key contact? – </w:t>
            </w:r>
            <w:proofErr w:type="gramStart"/>
            <w:r w:rsidRPr="00F00046">
              <w:rPr>
                <w:rFonts w:ascii="Arial" w:eastAsia="Times New Roman" w:hAnsi="Arial" w:cs="Arial"/>
                <w:bCs/>
                <w:iCs/>
                <w:color w:val="000000"/>
                <w:sz w:val="24"/>
                <w:lang w:eastAsia="en-GB"/>
              </w:rPr>
              <w:t>if</w:t>
            </w:r>
            <w:proofErr w:type="gramEnd"/>
            <w:r w:rsidRPr="00F00046">
              <w:rPr>
                <w:rFonts w:ascii="Arial" w:eastAsia="Times New Roman" w:hAnsi="Arial" w:cs="Arial"/>
                <w:bCs/>
                <w:iCs/>
                <w:color w:val="000000"/>
                <w:sz w:val="24"/>
                <w:lang w:eastAsia="en-GB"/>
              </w:rPr>
              <w:t xml:space="preserve"> </w:t>
            </w:r>
            <w:r w:rsidRPr="00F00046">
              <w:rPr>
                <w:rFonts w:ascii="Arial" w:eastAsia="Times New Roman" w:hAnsi="Arial" w:cs="Arial"/>
                <w:bCs/>
                <w:iCs/>
                <w:color w:val="000000"/>
                <w:sz w:val="24"/>
                <w:lang w:eastAsia="en-GB"/>
              </w:rPr>
              <w:lastRenderedPageBreak/>
              <w:t>so can you supply a blank copy.</w:t>
            </w:r>
            <w:r w:rsidRPr="00F00046">
              <w:rPr>
                <w:rFonts w:ascii="Arial" w:eastAsia="Times New Roman" w:hAnsi="Arial" w:cs="Arial"/>
                <w:bCs/>
                <w:iCs/>
                <w:color w:val="1F497D"/>
                <w:sz w:val="24"/>
                <w:lang w:eastAsia="en-GB"/>
              </w:rPr>
              <w:t xml:space="preserve"> </w:t>
            </w:r>
            <w:r w:rsidRPr="00F00046">
              <w:rPr>
                <w:rFonts w:ascii="Arial" w:eastAsia="Times New Roman" w:hAnsi="Arial" w:cs="Arial"/>
                <w:bCs/>
                <w:iCs/>
                <w:color w:val="FF0000"/>
                <w:sz w:val="24"/>
                <w:lang w:eastAsia="en-GB"/>
              </w:rPr>
              <w:t>– Yes blank copy attached</w:t>
            </w:r>
          </w:p>
          <w:p w:rsidR="00F202E7" w:rsidRPr="00F00046" w:rsidRDefault="00F202E7" w:rsidP="006A252C">
            <w:pPr>
              <w:numPr>
                <w:ilvl w:val="0"/>
                <w:numId w:val="2"/>
              </w:numPr>
              <w:spacing w:before="100" w:beforeAutospacing="1" w:after="240"/>
              <w:rPr>
                <w:rFonts w:ascii="Arial" w:eastAsia="Times New Roman" w:hAnsi="Arial" w:cs="Arial"/>
                <w:color w:val="000000"/>
                <w:sz w:val="28"/>
                <w:szCs w:val="24"/>
                <w:lang w:eastAsia="en-GB"/>
              </w:rPr>
            </w:pPr>
            <w:r w:rsidRPr="00F00046">
              <w:rPr>
                <w:rFonts w:ascii="Arial" w:eastAsia="Times New Roman" w:hAnsi="Arial" w:cs="Arial"/>
                <w:bCs/>
                <w:iCs/>
                <w:color w:val="000000"/>
                <w:sz w:val="24"/>
                <w:lang w:eastAsia="en-GB"/>
              </w:rPr>
              <w:t>Does the organisation have confidential waste receptacles placed through the entire organisation and are they regularly emptied?</w:t>
            </w:r>
            <w:r w:rsidRPr="00F00046">
              <w:rPr>
                <w:rFonts w:ascii="Arial" w:eastAsia="Times New Roman" w:hAnsi="Arial" w:cs="Arial"/>
                <w:bCs/>
                <w:iCs/>
                <w:color w:val="1F497D"/>
                <w:sz w:val="24"/>
                <w:lang w:eastAsia="en-GB"/>
              </w:rPr>
              <w:t xml:space="preserve"> </w:t>
            </w:r>
            <w:r w:rsidRPr="00F00046">
              <w:rPr>
                <w:rFonts w:ascii="Arial" w:eastAsia="Times New Roman" w:hAnsi="Arial" w:cs="Arial"/>
                <w:bCs/>
                <w:iCs/>
                <w:color w:val="FF0000"/>
                <w:sz w:val="24"/>
                <w:lang w:eastAsia="en-GB"/>
              </w:rPr>
              <w:t>- Yes</w:t>
            </w:r>
          </w:p>
          <w:p w:rsidR="00F202E7" w:rsidRPr="00F00046" w:rsidRDefault="00F202E7" w:rsidP="006A252C">
            <w:pPr>
              <w:numPr>
                <w:ilvl w:val="0"/>
                <w:numId w:val="2"/>
              </w:numPr>
              <w:spacing w:before="100" w:beforeAutospacing="1" w:after="240"/>
              <w:rPr>
                <w:rFonts w:ascii="Arial" w:eastAsia="Times New Roman" w:hAnsi="Arial" w:cs="Arial"/>
                <w:color w:val="FF0000"/>
                <w:sz w:val="28"/>
                <w:szCs w:val="24"/>
                <w:lang w:eastAsia="en-GB"/>
              </w:rPr>
            </w:pPr>
            <w:r w:rsidRPr="00F00046">
              <w:rPr>
                <w:rFonts w:ascii="Arial" w:eastAsia="Times New Roman" w:hAnsi="Arial" w:cs="Arial"/>
                <w:bCs/>
                <w:iCs/>
                <w:color w:val="000000"/>
                <w:sz w:val="24"/>
                <w:lang w:eastAsia="en-GB"/>
              </w:rPr>
              <w:t>Does the organisations Exec board receive board level training relating to Cyber Awareness</w:t>
            </w:r>
            <w:r w:rsidRPr="00F00046">
              <w:rPr>
                <w:rFonts w:ascii="Arial" w:eastAsia="Times New Roman" w:hAnsi="Arial" w:cs="Arial"/>
                <w:bCs/>
                <w:iCs/>
                <w:color w:val="FF0000"/>
                <w:sz w:val="24"/>
                <w:lang w:eastAsia="en-GB"/>
              </w:rPr>
              <w:t>?- Yes</w:t>
            </w:r>
          </w:p>
          <w:p w:rsidR="00F202E7" w:rsidRPr="00F00046" w:rsidRDefault="00F202E7" w:rsidP="006A252C">
            <w:pPr>
              <w:numPr>
                <w:ilvl w:val="0"/>
                <w:numId w:val="2"/>
              </w:numPr>
              <w:spacing w:before="100" w:beforeAutospacing="1" w:after="100" w:afterAutospacing="1"/>
              <w:rPr>
                <w:rFonts w:ascii="Arial" w:eastAsia="Times New Roman" w:hAnsi="Arial" w:cs="Arial"/>
                <w:color w:val="000000"/>
                <w:sz w:val="28"/>
                <w:szCs w:val="24"/>
                <w:lang w:eastAsia="en-GB"/>
              </w:rPr>
            </w:pPr>
            <w:r w:rsidRPr="00F00046">
              <w:rPr>
                <w:rFonts w:ascii="Arial" w:eastAsia="Times New Roman" w:hAnsi="Arial" w:cs="Arial"/>
                <w:bCs/>
                <w:iCs/>
                <w:color w:val="000000"/>
                <w:sz w:val="24"/>
                <w:lang w:eastAsia="en-GB"/>
              </w:rPr>
              <w:t>How does the organisation provide Data Security &amp; Protection Training to staff, does the organisation use (please select all the options that are applicable):</w:t>
            </w:r>
          </w:p>
          <w:tbl>
            <w:tblPr>
              <w:tblW w:w="0" w:type="auto"/>
              <w:tblInd w:w="712" w:type="dxa"/>
              <w:tblCellMar>
                <w:left w:w="0" w:type="dxa"/>
                <w:right w:w="0" w:type="dxa"/>
              </w:tblCellMar>
              <w:tblLook w:val="04A0" w:firstRow="1" w:lastRow="0" w:firstColumn="1" w:lastColumn="0" w:noHBand="0" w:noVBand="1"/>
            </w:tblPr>
            <w:tblGrid>
              <w:gridCol w:w="5237"/>
              <w:gridCol w:w="1276"/>
            </w:tblGrid>
            <w:tr w:rsidR="00F202E7" w:rsidRPr="00F00046" w:rsidTr="00F202E7">
              <w:tc>
                <w:tcPr>
                  <w:tcW w:w="52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202E7" w:rsidRPr="00F00046" w:rsidRDefault="00F202E7" w:rsidP="00F202E7">
                  <w:pPr>
                    <w:spacing w:after="0" w:line="240" w:lineRule="auto"/>
                    <w:ind w:left="737" w:hanging="426"/>
                    <w:contextualSpacing/>
                    <w:rPr>
                      <w:rFonts w:ascii="Arial" w:eastAsia="Calibri" w:hAnsi="Arial" w:cs="Arial"/>
                      <w:sz w:val="28"/>
                      <w:szCs w:val="24"/>
                      <w:lang w:eastAsia="en-GB"/>
                    </w:rPr>
                  </w:pPr>
                  <w:r w:rsidRPr="00F00046">
                    <w:rPr>
                      <w:rFonts w:ascii="Arial" w:eastAsia="Calibri" w:hAnsi="Arial" w:cs="Arial"/>
                      <w:bCs/>
                      <w:iCs/>
                      <w:color w:val="000000"/>
                      <w:sz w:val="24"/>
                      <w:lang w:eastAsia="en-GB"/>
                    </w:rPr>
                    <w:t>a.</w:t>
                  </w:r>
                  <w:r w:rsidRPr="00F00046">
                    <w:rPr>
                      <w:rFonts w:ascii="Arial" w:eastAsia="Calibri" w:hAnsi="Arial" w:cs="Arial"/>
                      <w:bCs/>
                      <w:iCs/>
                      <w:color w:val="000000"/>
                      <w:sz w:val="16"/>
                      <w:szCs w:val="14"/>
                      <w:lang w:eastAsia="en-GB"/>
                    </w:rPr>
                    <w:t xml:space="preserve">        </w:t>
                  </w:r>
                  <w:r w:rsidRPr="00F00046">
                    <w:rPr>
                      <w:rFonts w:ascii="Arial" w:eastAsia="Calibri" w:hAnsi="Arial" w:cs="Arial"/>
                      <w:bCs/>
                      <w:iCs/>
                      <w:color w:val="000000"/>
                      <w:sz w:val="24"/>
                      <w:lang w:eastAsia="en-GB"/>
                    </w:rPr>
                    <w:t>Third party application package</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202E7" w:rsidRPr="00F00046" w:rsidRDefault="00F202E7" w:rsidP="00F202E7">
                  <w:pPr>
                    <w:spacing w:after="0" w:line="240" w:lineRule="auto"/>
                    <w:jc w:val="center"/>
                    <w:rPr>
                      <w:rFonts w:ascii="Arial" w:eastAsia="Calibri" w:hAnsi="Arial" w:cs="Arial"/>
                      <w:sz w:val="28"/>
                      <w:szCs w:val="24"/>
                      <w:lang w:eastAsia="en-GB"/>
                    </w:rPr>
                  </w:pPr>
                  <w:r w:rsidRPr="00F00046">
                    <w:rPr>
                      <w:rFonts w:ascii="MS Gothic" w:eastAsia="MS Gothic" w:hAnsi="MS Gothic" w:cs="MS Gothic" w:hint="eastAsia"/>
                      <w:bCs/>
                      <w:color w:val="000000"/>
                      <w:sz w:val="24"/>
                      <w:lang w:eastAsia="en-GB"/>
                    </w:rPr>
                    <w:t>☐</w:t>
                  </w:r>
                </w:p>
              </w:tc>
            </w:tr>
            <w:tr w:rsidR="00F202E7" w:rsidRPr="00F00046" w:rsidTr="00F202E7">
              <w:tc>
                <w:tcPr>
                  <w:tcW w:w="52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202E7" w:rsidRPr="00F00046" w:rsidRDefault="00F202E7" w:rsidP="00F202E7">
                  <w:pPr>
                    <w:spacing w:after="0" w:line="240" w:lineRule="auto"/>
                    <w:ind w:left="737" w:hanging="426"/>
                    <w:contextualSpacing/>
                    <w:rPr>
                      <w:rFonts w:ascii="Arial" w:eastAsia="Calibri" w:hAnsi="Arial" w:cs="Arial"/>
                      <w:sz w:val="28"/>
                      <w:szCs w:val="24"/>
                      <w:lang w:eastAsia="en-GB"/>
                    </w:rPr>
                  </w:pPr>
                  <w:r w:rsidRPr="00F00046">
                    <w:rPr>
                      <w:rFonts w:ascii="Arial" w:eastAsia="Calibri" w:hAnsi="Arial" w:cs="Arial"/>
                      <w:bCs/>
                      <w:iCs/>
                      <w:color w:val="000000"/>
                      <w:sz w:val="24"/>
                      <w:lang w:eastAsia="en-GB"/>
                    </w:rPr>
                    <w:t>b.</w:t>
                  </w:r>
                  <w:r w:rsidRPr="00F00046">
                    <w:rPr>
                      <w:rFonts w:ascii="Arial" w:eastAsia="Calibri" w:hAnsi="Arial" w:cs="Arial"/>
                      <w:bCs/>
                      <w:iCs/>
                      <w:color w:val="000000"/>
                      <w:sz w:val="16"/>
                      <w:szCs w:val="14"/>
                      <w:lang w:eastAsia="en-GB"/>
                    </w:rPr>
                    <w:t xml:space="preserve">        </w:t>
                  </w:r>
                  <w:r w:rsidRPr="00F00046">
                    <w:rPr>
                      <w:rFonts w:ascii="Arial" w:eastAsia="Calibri" w:hAnsi="Arial" w:cs="Arial"/>
                      <w:bCs/>
                      <w:iCs/>
                      <w:color w:val="000000"/>
                      <w:sz w:val="24"/>
                      <w:lang w:eastAsia="en-GB"/>
                    </w:rPr>
                    <w:t>Third party Trainer / class room</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F202E7" w:rsidRPr="00F00046" w:rsidRDefault="00F202E7" w:rsidP="00F202E7">
                  <w:pPr>
                    <w:spacing w:after="0" w:line="240" w:lineRule="auto"/>
                    <w:jc w:val="center"/>
                    <w:rPr>
                      <w:rFonts w:ascii="Arial" w:eastAsia="Calibri" w:hAnsi="Arial" w:cs="Arial"/>
                      <w:sz w:val="28"/>
                      <w:szCs w:val="24"/>
                      <w:lang w:eastAsia="en-GB"/>
                    </w:rPr>
                  </w:pPr>
                  <w:r w:rsidRPr="00F00046">
                    <w:rPr>
                      <w:rFonts w:ascii="Arial" w:eastAsia="Calibri" w:hAnsi="Arial" w:cs="Arial"/>
                      <w:bCs/>
                      <w:color w:val="FF0000"/>
                      <w:sz w:val="24"/>
                      <w:lang w:eastAsia="en-GB"/>
                    </w:rPr>
                    <w:t>ü</w:t>
                  </w:r>
                </w:p>
              </w:tc>
            </w:tr>
            <w:tr w:rsidR="00F202E7" w:rsidRPr="00F00046" w:rsidTr="00F202E7">
              <w:tc>
                <w:tcPr>
                  <w:tcW w:w="52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202E7" w:rsidRPr="00F00046" w:rsidRDefault="00F202E7" w:rsidP="00F202E7">
                  <w:pPr>
                    <w:spacing w:after="0" w:line="240" w:lineRule="auto"/>
                    <w:ind w:left="737" w:hanging="426"/>
                    <w:contextualSpacing/>
                    <w:rPr>
                      <w:rFonts w:ascii="Arial" w:eastAsia="Calibri" w:hAnsi="Arial" w:cs="Arial"/>
                      <w:sz w:val="28"/>
                      <w:szCs w:val="24"/>
                      <w:lang w:eastAsia="en-GB"/>
                    </w:rPr>
                  </w:pPr>
                  <w:r w:rsidRPr="00F00046">
                    <w:rPr>
                      <w:rFonts w:ascii="Arial" w:eastAsia="Calibri" w:hAnsi="Arial" w:cs="Arial"/>
                      <w:bCs/>
                      <w:iCs/>
                      <w:color w:val="000000"/>
                      <w:sz w:val="24"/>
                      <w:lang w:eastAsia="en-GB"/>
                    </w:rPr>
                    <w:t>c.</w:t>
                  </w:r>
                  <w:r w:rsidRPr="00F00046">
                    <w:rPr>
                      <w:rFonts w:ascii="Arial" w:eastAsia="Calibri" w:hAnsi="Arial" w:cs="Arial"/>
                      <w:bCs/>
                      <w:iCs/>
                      <w:color w:val="000000"/>
                      <w:sz w:val="16"/>
                      <w:szCs w:val="14"/>
                      <w:lang w:eastAsia="en-GB"/>
                    </w:rPr>
                    <w:t xml:space="preserve">         </w:t>
                  </w:r>
                  <w:r w:rsidRPr="00F00046">
                    <w:rPr>
                      <w:rFonts w:ascii="Arial" w:eastAsia="Calibri" w:hAnsi="Arial" w:cs="Arial"/>
                      <w:bCs/>
                      <w:iCs/>
                      <w:color w:val="000000"/>
                      <w:sz w:val="24"/>
                      <w:lang w:eastAsia="en-GB"/>
                    </w:rPr>
                    <w:t>eLearning for Health Data Security Awareness</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F202E7" w:rsidRPr="00F00046" w:rsidRDefault="00F202E7" w:rsidP="00F202E7">
                  <w:pPr>
                    <w:spacing w:after="0" w:line="240" w:lineRule="auto"/>
                    <w:jc w:val="center"/>
                    <w:rPr>
                      <w:rFonts w:ascii="Arial" w:eastAsia="Calibri" w:hAnsi="Arial" w:cs="Arial"/>
                      <w:sz w:val="28"/>
                      <w:szCs w:val="24"/>
                      <w:lang w:eastAsia="en-GB"/>
                    </w:rPr>
                  </w:pPr>
                  <w:r w:rsidRPr="00F00046">
                    <w:rPr>
                      <w:rFonts w:ascii="Arial" w:eastAsia="Calibri" w:hAnsi="Arial" w:cs="Arial"/>
                      <w:bCs/>
                      <w:color w:val="FF0000"/>
                      <w:sz w:val="24"/>
                      <w:lang w:eastAsia="en-GB"/>
                    </w:rPr>
                    <w:t>ü</w:t>
                  </w:r>
                </w:p>
              </w:tc>
            </w:tr>
            <w:tr w:rsidR="00F202E7" w:rsidRPr="00F00046" w:rsidTr="00F202E7">
              <w:tc>
                <w:tcPr>
                  <w:tcW w:w="52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202E7" w:rsidRPr="00F00046" w:rsidRDefault="00F202E7" w:rsidP="00F202E7">
                  <w:pPr>
                    <w:spacing w:after="0" w:line="240" w:lineRule="auto"/>
                    <w:ind w:left="737" w:hanging="426"/>
                    <w:contextualSpacing/>
                    <w:rPr>
                      <w:rFonts w:ascii="Arial" w:eastAsia="Calibri" w:hAnsi="Arial" w:cs="Arial"/>
                      <w:sz w:val="28"/>
                      <w:szCs w:val="24"/>
                      <w:lang w:eastAsia="en-GB"/>
                    </w:rPr>
                  </w:pPr>
                  <w:r w:rsidRPr="00F00046">
                    <w:rPr>
                      <w:rFonts w:ascii="Arial" w:eastAsia="Calibri" w:hAnsi="Arial" w:cs="Arial"/>
                      <w:bCs/>
                      <w:iCs/>
                      <w:color w:val="000000"/>
                      <w:sz w:val="24"/>
                      <w:lang w:eastAsia="en-GB"/>
                    </w:rPr>
                    <w:t>d.</w:t>
                  </w:r>
                  <w:r w:rsidRPr="00F00046">
                    <w:rPr>
                      <w:rFonts w:ascii="Arial" w:eastAsia="Calibri" w:hAnsi="Arial" w:cs="Arial"/>
                      <w:bCs/>
                      <w:iCs/>
                      <w:color w:val="000000"/>
                      <w:sz w:val="16"/>
                      <w:szCs w:val="14"/>
                      <w:lang w:eastAsia="en-GB"/>
                    </w:rPr>
                    <w:t xml:space="preserve">        </w:t>
                  </w:r>
                  <w:r w:rsidRPr="00F00046">
                    <w:rPr>
                      <w:rFonts w:ascii="Arial" w:eastAsia="Calibri" w:hAnsi="Arial" w:cs="Arial"/>
                      <w:bCs/>
                      <w:iCs/>
                      <w:color w:val="000000"/>
                      <w:sz w:val="24"/>
                      <w:lang w:eastAsia="en-GB"/>
                    </w:rPr>
                    <w:t>In house developed package</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F202E7" w:rsidRPr="00F00046" w:rsidRDefault="00F202E7" w:rsidP="00F202E7">
                  <w:pPr>
                    <w:spacing w:after="0" w:line="240" w:lineRule="auto"/>
                    <w:jc w:val="center"/>
                    <w:rPr>
                      <w:rFonts w:ascii="Arial" w:eastAsia="Calibri" w:hAnsi="Arial" w:cs="Arial"/>
                      <w:sz w:val="28"/>
                      <w:szCs w:val="24"/>
                      <w:lang w:eastAsia="en-GB"/>
                    </w:rPr>
                  </w:pPr>
                  <w:r w:rsidRPr="00F00046">
                    <w:rPr>
                      <w:rFonts w:ascii="Arial" w:eastAsia="Calibri" w:hAnsi="Arial" w:cs="Arial"/>
                      <w:bCs/>
                      <w:color w:val="FF0000"/>
                      <w:sz w:val="24"/>
                      <w:lang w:eastAsia="en-GB"/>
                    </w:rPr>
                    <w:t>ü</w:t>
                  </w:r>
                </w:p>
              </w:tc>
            </w:tr>
            <w:tr w:rsidR="00F202E7" w:rsidRPr="00F00046" w:rsidTr="00F202E7">
              <w:tc>
                <w:tcPr>
                  <w:tcW w:w="52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202E7" w:rsidRPr="00F00046" w:rsidRDefault="00F202E7" w:rsidP="00F202E7">
                  <w:pPr>
                    <w:spacing w:after="0" w:line="240" w:lineRule="auto"/>
                    <w:rPr>
                      <w:rFonts w:ascii="Arial" w:eastAsia="Calibri" w:hAnsi="Arial" w:cs="Arial"/>
                      <w:sz w:val="28"/>
                      <w:szCs w:val="24"/>
                      <w:lang w:eastAsia="en-GB"/>
                    </w:rPr>
                  </w:pPr>
                  <w:r w:rsidRPr="00F00046">
                    <w:rPr>
                      <w:rFonts w:ascii="Arial" w:eastAsia="Calibri" w:hAnsi="Arial" w:cs="Arial"/>
                      <w:bCs/>
                      <w:iCs/>
                      <w:sz w:val="24"/>
                      <w:lang w:eastAsia="en-GB"/>
                    </w:rPr>
                    <w:t>      e.      Combination of any of the above</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F202E7" w:rsidRPr="00F00046" w:rsidRDefault="00F202E7" w:rsidP="00F202E7">
                  <w:pPr>
                    <w:spacing w:after="0" w:line="240" w:lineRule="auto"/>
                    <w:jc w:val="center"/>
                    <w:rPr>
                      <w:rFonts w:ascii="Arial" w:eastAsia="Calibri" w:hAnsi="Arial" w:cs="Arial"/>
                      <w:sz w:val="28"/>
                      <w:szCs w:val="24"/>
                      <w:lang w:eastAsia="en-GB"/>
                    </w:rPr>
                  </w:pPr>
                  <w:r w:rsidRPr="00F00046">
                    <w:rPr>
                      <w:rFonts w:ascii="MS Gothic" w:eastAsia="MS Gothic" w:hAnsi="MS Gothic" w:cs="MS Gothic" w:hint="eastAsia"/>
                      <w:bCs/>
                      <w:color w:val="000000"/>
                      <w:sz w:val="24"/>
                      <w:lang w:eastAsia="en-GB"/>
                    </w:rPr>
                    <w:t>☐</w:t>
                  </w:r>
                </w:p>
              </w:tc>
            </w:tr>
          </w:tbl>
          <w:p w:rsidR="005C4950" w:rsidRPr="00F00046" w:rsidRDefault="005C4950" w:rsidP="00724004">
            <w:pPr>
              <w:rPr>
                <w:rFonts w:ascii="Arial" w:hAnsi="Arial" w:cs="Arial"/>
                <w:sz w:val="24"/>
                <w:szCs w:val="24"/>
              </w:rPr>
            </w:pPr>
          </w:p>
          <w:p w:rsidR="005C4950" w:rsidRPr="00F00046" w:rsidRDefault="005C4950" w:rsidP="00724004">
            <w:pPr>
              <w:rPr>
                <w:rFonts w:ascii="Arial" w:hAnsi="Arial" w:cs="Arial"/>
                <w:sz w:val="24"/>
                <w:szCs w:val="24"/>
              </w:rPr>
            </w:pPr>
          </w:p>
        </w:tc>
      </w:tr>
    </w:tbl>
    <w:p w:rsidR="005C4950" w:rsidRPr="0094629F" w:rsidRDefault="005C4950"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5C4950" w:rsidRPr="0094629F" w:rsidTr="00724004">
        <w:tc>
          <w:tcPr>
            <w:tcW w:w="5068" w:type="dxa"/>
          </w:tcPr>
          <w:p w:rsidR="005C4950" w:rsidRPr="0094629F" w:rsidRDefault="005C4950" w:rsidP="00724004">
            <w:pPr>
              <w:rPr>
                <w:rFonts w:ascii="Arial" w:hAnsi="Arial" w:cs="Arial"/>
                <w:b/>
                <w:sz w:val="24"/>
                <w:szCs w:val="24"/>
              </w:rPr>
            </w:pPr>
            <w:r w:rsidRPr="0094629F">
              <w:rPr>
                <w:rFonts w:ascii="Arial" w:hAnsi="Arial" w:cs="Arial"/>
                <w:b/>
                <w:sz w:val="24"/>
                <w:szCs w:val="24"/>
              </w:rPr>
              <w:t>FOI NO:</w:t>
            </w:r>
            <w:r w:rsidRPr="0094629F">
              <w:rPr>
                <w:rFonts w:ascii="Arial" w:hAnsi="Arial" w:cs="Arial"/>
                <w:b/>
                <w:sz w:val="24"/>
                <w:szCs w:val="24"/>
              </w:rPr>
              <w:tab/>
            </w:r>
            <w:r w:rsidR="00063724">
              <w:rPr>
                <w:rFonts w:ascii="Arial" w:hAnsi="Arial" w:cs="Arial"/>
                <w:b/>
                <w:sz w:val="24"/>
                <w:szCs w:val="24"/>
              </w:rPr>
              <w:t>1214</w:t>
            </w:r>
          </w:p>
        </w:tc>
        <w:tc>
          <w:tcPr>
            <w:tcW w:w="5069" w:type="dxa"/>
          </w:tcPr>
          <w:p w:rsidR="005C4950" w:rsidRPr="0094629F" w:rsidRDefault="005C4950" w:rsidP="00724004">
            <w:pPr>
              <w:rPr>
                <w:rFonts w:ascii="Arial" w:hAnsi="Arial" w:cs="Arial"/>
                <w:b/>
                <w:sz w:val="24"/>
                <w:szCs w:val="24"/>
              </w:rPr>
            </w:pPr>
            <w:r w:rsidRPr="0094629F">
              <w:rPr>
                <w:rFonts w:ascii="Arial" w:hAnsi="Arial" w:cs="Arial"/>
                <w:b/>
                <w:sz w:val="24"/>
                <w:szCs w:val="24"/>
              </w:rPr>
              <w:t>Date Received:</w:t>
            </w:r>
            <w:r w:rsidRPr="0094629F">
              <w:rPr>
                <w:rFonts w:ascii="Arial" w:hAnsi="Arial" w:cs="Arial"/>
                <w:b/>
                <w:sz w:val="24"/>
                <w:szCs w:val="24"/>
              </w:rPr>
              <w:tab/>
            </w:r>
            <w:r w:rsidR="00063724">
              <w:rPr>
                <w:rFonts w:ascii="Arial" w:hAnsi="Arial" w:cs="Arial"/>
                <w:b/>
                <w:sz w:val="24"/>
                <w:szCs w:val="24"/>
              </w:rPr>
              <w:t>10 January 2019</w:t>
            </w:r>
          </w:p>
          <w:p w:rsidR="005C4950" w:rsidRPr="0094629F" w:rsidRDefault="005C4950" w:rsidP="00724004">
            <w:pPr>
              <w:rPr>
                <w:rFonts w:ascii="Arial" w:hAnsi="Arial" w:cs="Arial"/>
                <w:b/>
                <w:sz w:val="24"/>
                <w:szCs w:val="24"/>
              </w:rPr>
            </w:pPr>
          </w:p>
        </w:tc>
      </w:tr>
      <w:tr w:rsidR="005C4950" w:rsidRPr="0094629F" w:rsidTr="00724004">
        <w:tc>
          <w:tcPr>
            <w:tcW w:w="10137" w:type="dxa"/>
            <w:gridSpan w:val="2"/>
          </w:tcPr>
          <w:p w:rsidR="005C4950" w:rsidRPr="0094629F" w:rsidRDefault="005C4950" w:rsidP="00724004">
            <w:pPr>
              <w:rPr>
                <w:rFonts w:ascii="Arial" w:hAnsi="Arial" w:cs="Arial"/>
                <w:b/>
                <w:sz w:val="24"/>
                <w:szCs w:val="24"/>
              </w:rPr>
            </w:pPr>
            <w:r w:rsidRPr="0094629F">
              <w:rPr>
                <w:rFonts w:ascii="Arial" w:hAnsi="Arial" w:cs="Arial"/>
                <w:b/>
                <w:sz w:val="24"/>
                <w:szCs w:val="24"/>
              </w:rPr>
              <w:t>Request :</w:t>
            </w:r>
          </w:p>
          <w:p w:rsidR="00063724" w:rsidRPr="00063724" w:rsidRDefault="00063724" w:rsidP="00063724">
            <w:pPr>
              <w:rPr>
                <w:rFonts w:ascii="Arial" w:hAnsi="Arial" w:cs="Arial"/>
                <w:sz w:val="24"/>
                <w:szCs w:val="24"/>
              </w:rPr>
            </w:pPr>
            <w:r w:rsidRPr="00063724">
              <w:rPr>
                <w:rFonts w:ascii="Arial" w:hAnsi="Arial" w:cs="Arial"/>
                <w:sz w:val="24"/>
                <w:szCs w:val="24"/>
              </w:rPr>
              <w:t>•</w:t>
            </w:r>
            <w:r w:rsidRPr="00063724">
              <w:rPr>
                <w:rFonts w:ascii="Arial" w:hAnsi="Arial" w:cs="Arial"/>
                <w:sz w:val="24"/>
                <w:szCs w:val="24"/>
              </w:rPr>
              <w:tab/>
              <w:t>If Continuing Healthcare assessments are carried out by CCG employees or outsourced? If they are outsourced please can you tell me which company carries them out</w:t>
            </w:r>
          </w:p>
          <w:p w:rsidR="00063724" w:rsidRPr="00063724" w:rsidRDefault="00063724" w:rsidP="00063724">
            <w:pPr>
              <w:rPr>
                <w:rFonts w:ascii="Arial" w:hAnsi="Arial" w:cs="Arial"/>
                <w:sz w:val="24"/>
                <w:szCs w:val="24"/>
              </w:rPr>
            </w:pPr>
            <w:r w:rsidRPr="00063724">
              <w:rPr>
                <w:rFonts w:ascii="Arial" w:hAnsi="Arial" w:cs="Arial"/>
                <w:sz w:val="24"/>
                <w:szCs w:val="24"/>
              </w:rPr>
              <w:t>•</w:t>
            </w:r>
            <w:r w:rsidRPr="00063724">
              <w:rPr>
                <w:rFonts w:ascii="Arial" w:hAnsi="Arial" w:cs="Arial"/>
                <w:sz w:val="24"/>
                <w:szCs w:val="24"/>
              </w:rPr>
              <w:tab/>
              <w:t xml:space="preserve">What criteria the CCG, or outsourced company, uses to determine whether a person is eligible for CHC </w:t>
            </w:r>
            <w:proofErr w:type="gramStart"/>
            <w:r w:rsidRPr="00063724">
              <w:rPr>
                <w:rFonts w:ascii="Arial" w:hAnsi="Arial" w:cs="Arial"/>
                <w:sz w:val="24"/>
                <w:szCs w:val="24"/>
              </w:rPr>
              <w:t>funding.</w:t>
            </w:r>
            <w:proofErr w:type="gramEnd"/>
            <w:r w:rsidRPr="00063724">
              <w:rPr>
                <w:rFonts w:ascii="Arial" w:hAnsi="Arial" w:cs="Arial"/>
                <w:sz w:val="24"/>
                <w:szCs w:val="24"/>
              </w:rPr>
              <w:t xml:space="preserve"> Please provide any checklist or similar documents that are used to make the assessment</w:t>
            </w:r>
          </w:p>
          <w:p w:rsidR="00063724" w:rsidRPr="00063724" w:rsidRDefault="00063724" w:rsidP="00063724">
            <w:pPr>
              <w:rPr>
                <w:rFonts w:ascii="Arial" w:hAnsi="Arial" w:cs="Arial"/>
                <w:sz w:val="24"/>
                <w:szCs w:val="24"/>
              </w:rPr>
            </w:pPr>
            <w:r w:rsidRPr="00063724">
              <w:rPr>
                <w:rFonts w:ascii="Arial" w:hAnsi="Arial" w:cs="Arial"/>
                <w:sz w:val="24"/>
                <w:szCs w:val="24"/>
              </w:rPr>
              <w:t>•</w:t>
            </w:r>
            <w:r w:rsidRPr="00063724">
              <w:rPr>
                <w:rFonts w:ascii="Arial" w:hAnsi="Arial" w:cs="Arial"/>
                <w:sz w:val="24"/>
                <w:szCs w:val="24"/>
              </w:rPr>
              <w:tab/>
              <w:t>how many retrospective CHC claims have been received by the CCG over the past 5 years and how many were successful in their application for funding</w:t>
            </w:r>
          </w:p>
          <w:p w:rsidR="005C4950" w:rsidRPr="0094629F" w:rsidRDefault="00063724" w:rsidP="00063724">
            <w:pPr>
              <w:rPr>
                <w:rFonts w:ascii="Arial" w:hAnsi="Arial" w:cs="Arial"/>
                <w:sz w:val="24"/>
                <w:szCs w:val="24"/>
              </w:rPr>
            </w:pPr>
            <w:r w:rsidRPr="00063724">
              <w:rPr>
                <w:rFonts w:ascii="Arial" w:hAnsi="Arial" w:cs="Arial"/>
                <w:sz w:val="24"/>
                <w:szCs w:val="24"/>
              </w:rPr>
              <w:t>•</w:t>
            </w:r>
            <w:r w:rsidRPr="00063724">
              <w:rPr>
                <w:rFonts w:ascii="Arial" w:hAnsi="Arial" w:cs="Arial"/>
                <w:sz w:val="24"/>
                <w:szCs w:val="24"/>
              </w:rPr>
              <w:tab/>
            </w:r>
            <w:proofErr w:type="gramStart"/>
            <w:r w:rsidRPr="00063724">
              <w:rPr>
                <w:rFonts w:ascii="Arial" w:hAnsi="Arial" w:cs="Arial"/>
                <w:sz w:val="24"/>
                <w:szCs w:val="24"/>
              </w:rPr>
              <w:t>what</w:t>
            </w:r>
            <w:proofErr w:type="gramEnd"/>
            <w:r w:rsidRPr="00063724">
              <w:rPr>
                <w:rFonts w:ascii="Arial" w:hAnsi="Arial" w:cs="Arial"/>
                <w:sz w:val="24"/>
                <w:szCs w:val="24"/>
              </w:rPr>
              <w:t xml:space="preserve"> criteria is used to make a decision on CHC claims that are retrospective. Please provide any checklist or similar documents used</w:t>
            </w:r>
          </w:p>
        </w:tc>
      </w:tr>
      <w:tr w:rsidR="005C4950" w:rsidRPr="0094629F" w:rsidTr="00724004">
        <w:tc>
          <w:tcPr>
            <w:tcW w:w="10137" w:type="dxa"/>
            <w:gridSpan w:val="2"/>
          </w:tcPr>
          <w:p w:rsidR="005C4950" w:rsidRPr="0094629F" w:rsidRDefault="005C4950" w:rsidP="00724004">
            <w:pPr>
              <w:rPr>
                <w:rFonts w:ascii="Arial" w:hAnsi="Arial" w:cs="Arial"/>
                <w:b/>
                <w:sz w:val="24"/>
                <w:szCs w:val="24"/>
              </w:rPr>
            </w:pPr>
            <w:r w:rsidRPr="0094629F">
              <w:rPr>
                <w:rFonts w:ascii="Arial" w:hAnsi="Arial" w:cs="Arial"/>
                <w:b/>
                <w:sz w:val="24"/>
                <w:szCs w:val="24"/>
              </w:rPr>
              <w:t>Response :</w:t>
            </w:r>
          </w:p>
          <w:p w:rsidR="008C0DBE" w:rsidRPr="008C0DBE" w:rsidRDefault="008C0DBE" w:rsidP="006A252C">
            <w:pPr>
              <w:numPr>
                <w:ilvl w:val="0"/>
                <w:numId w:val="5"/>
              </w:numPr>
              <w:rPr>
                <w:rFonts w:ascii="Arial" w:eastAsia="Times New Roman" w:hAnsi="Arial" w:cs="Arial"/>
                <w:color w:val="212121"/>
                <w:sz w:val="24"/>
                <w:szCs w:val="24"/>
                <w:lang w:eastAsia="en-GB"/>
              </w:rPr>
            </w:pPr>
            <w:r w:rsidRPr="008C0DBE">
              <w:rPr>
                <w:rFonts w:ascii="Arial" w:eastAsia="Times New Roman" w:hAnsi="Arial" w:cs="Arial"/>
                <w:color w:val="212121"/>
                <w:sz w:val="24"/>
                <w:szCs w:val="24"/>
                <w:lang w:eastAsia="en-GB"/>
              </w:rPr>
              <w:t xml:space="preserve">If Continuing Healthcare assessments are carried out by CCG employees or outsourced? If they are outsourced please can you tell me which company carries them out </w:t>
            </w:r>
          </w:p>
          <w:p w:rsidR="008C0DBE" w:rsidRPr="008C0DBE" w:rsidRDefault="008C0DBE" w:rsidP="008C0DBE">
            <w:pPr>
              <w:rPr>
                <w:rFonts w:ascii="Arial" w:eastAsia="Calibri" w:hAnsi="Arial" w:cs="Arial"/>
                <w:color w:val="1F497D"/>
                <w:lang w:eastAsia="en-GB"/>
              </w:rPr>
            </w:pPr>
          </w:p>
          <w:p w:rsidR="008C0DBE" w:rsidRPr="008C0DBE" w:rsidRDefault="008C0DBE" w:rsidP="008C0DBE">
            <w:pPr>
              <w:ind w:left="720"/>
              <w:rPr>
                <w:rFonts w:ascii="Arial" w:eastAsia="Calibri" w:hAnsi="Arial" w:cs="Arial"/>
                <w:color w:val="FF0000"/>
                <w:sz w:val="24"/>
                <w:szCs w:val="24"/>
                <w:lang w:eastAsia="en-GB"/>
              </w:rPr>
            </w:pPr>
            <w:r w:rsidRPr="008C0DBE">
              <w:rPr>
                <w:rFonts w:ascii="Arial" w:eastAsia="Calibri" w:hAnsi="Arial" w:cs="Arial"/>
                <w:color w:val="FF0000"/>
                <w:sz w:val="24"/>
                <w:szCs w:val="24"/>
                <w:lang w:eastAsia="en-GB"/>
              </w:rPr>
              <w:t>CHC is carried out by CCG employees</w:t>
            </w:r>
          </w:p>
          <w:p w:rsidR="008C0DBE" w:rsidRPr="008C0DBE" w:rsidRDefault="008C0DBE" w:rsidP="008C0DBE">
            <w:pPr>
              <w:rPr>
                <w:rFonts w:ascii="Arial" w:eastAsia="Calibri" w:hAnsi="Arial" w:cs="Arial"/>
                <w:color w:val="1F497D"/>
                <w:lang w:eastAsia="en-GB"/>
              </w:rPr>
            </w:pPr>
          </w:p>
          <w:p w:rsidR="008C0DBE" w:rsidRPr="008C0DBE" w:rsidRDefault="008C0DBE" w:rsidP="006A252C">
            <w:pPr>
              <w:numPr>
                <w:ilvl w:val="0"/>
                <w:numId w:val="5"/>
              </w:numPr>
              <w:rPr>
                <w:rFonts w:ascii="Arial" w:eastAsia="Times New Roman" w:hAnsi="Arial" w:cs="Arial"/>
                <w:color w:val="212121"/>
                <w:sz w:val="24"/>
                <w:szCs w:val="24"/>
                <w:lang w:eastAsia="en-GB"/>
              </w:rPr>
            </w:pPr>
            <w:r w:rsidRPr="008C0DBE">
              <w:rPr>
                <w:rFonts w:ascii="Arial" w:eastAsia="Times New Roman" w:hAnsi="Arial" w:cs="Arial"/>
                <w:color w:val="212121"/>
                <w:sz w:val="24"/>
                <w:szCs w:val="24"/>
                <w:lang w:eastAsia="en-GB"/>
              </w:rPr>
              <w:t xml:space="preserve">What criteria the CCG, or outsourced company, uses to determine whether a person is eligible for CHC </w:t>
            </w:r>
            <w:proofErr w:type="gramStart"/>
            <w:r w:rsidRPr="008C0DBE">
              <w:rPr>
                <w:rFonts w:ascii="Arial" w:eastAsia="Times New Roman" w:hAnsi="Arial" w:cs="Arial"/>
                <w:color w:val="212121"/>
                <w:sz w:val="24"/>
                <w:szCs w:val="24"/>
                <w:lang w:eastAsia="en-GB"/>
              </w:rPr>
              <w:t>funding.</w:t>
            </w:r>
            <w:proofErr w:type="gramEnd"/>
            <w:r w:rsidRPr="008C0DBE">
              <w:rPr>
                <w:rFonts w:ascii="Arial" w:eastAsia="Times New Roman" w:hAnsi="Arial" w:cs="Arial"/>
                <w:color w:val="212121"/>
                <w:sz w:val="24"/>
                <w:szCs w:val="24"/>
                <w:lang w:eastAsia="en-GB"/>
              </w:rPr>
              <w:t xml:space="preserve"> Please provide any checklist or similar documents that are used to make the assessment</w:t>
            </w:r>
            <w:r w:rsidRPr="008C0DBE">
              <w:rPr>
                <w:rFonts w:ascii="Arial" w:eastAsia="Times New Roman" w:hAnsi="Arial" w:cs="Arial"/>
                <w:color w:val="7232AD"/>
                <w:sz w:val="24"/>
                <w:szCs w:val="24"/>
                <w:lang w:eastAsia="en-GB"/>
              </w:rPr>
              <w:t xml:space="preserve"> </w:t>
            </w:r>
          </w:p>
          <w:p w:rsidR="008C0DBE" w:rsidRPr="008C0DBE" w:rsidRDefault="008C0DBE" w:rsidP="008C0DBE">
            <w:pPr>
              <w:rPr>
                <w:rFonts w:ascii="Arial" w:eastAsia="Calibri" w:hAnsi="Arial" w:cs="Arial"/>
                <w:color w:val="1F497D"/>
                <w:lang w:eastAsia="en-GB"/>
              </w:rPr>
            </w:pPr>
          </w:p>
          <w:p w:rsidR="008C0DBE" w:rsidRPr="008C0DBE" w:rsidRDefault="008C0DBE" w:rsidP="008C0DBE">
            <w:pPr>
              <w:ind w:left="720"/>
              <w:rPr>
                <w:rFonts w:ascii="Arial" w:eastAsia="Calibri" w:hAnsi="Arial" w:cs="Arial"/>
                <w:color w:val="FF0000"/>
                <w:sz w:val="24"/>
                <w:szCs w:val="24"/>
                <w:lang w:eastAsia="en-GB"/>
              </w:rPr>
            </w:pPr>
            <w:r w:rsidRPr="008C0DBE">
              <w:rPr>
                <w:rFonts w:ascii="Arial" w:eastAsia="Calibri" w:hAnsi="Arial" w:cs="Arial"/>
                <w:color w:val="FF0000"/>
                <w:sz w:val="24"/>
                <w:szCs w:val="24"/>
                <w:lang w:eastAsia="en-GB"/>
              </w:rPr>
              <w:t>Barnsley CCG follows the National framework for NHS Continuing healthcare and NHS funded Nursing care 2018 and uses only the Tools associated with the Framework - checklist to screen patients, the Decision Support Tool for assessing eligibility and the Fast Track tool. please see attached tools used by Barnsley CCG CHC   </w:t>
            </w:r>
          </w:p>
          <w:p w:rsidR="008C0DBE" w:rsidRPr="008C0DBE" w:rsidRDefault="008C0DBE" w:rsidP="008C0DBE">
            <w:pPr>
              <w:rPr>
                <w:rFonts w:ascii="Arial" w:eastAsia="Calibri" w:hAnsi="Arial" w:cs="Arial"/>
                <w:color w:val="1F497D"/>
                <w:lang w:eastAsia="en-GB"/>
              </w:rPr>
            </w:pPr>
          </w:p>
          <w:p w:rsidR="008C0DBE" w:rsidRPr="008C0DBE" w:rsidRDefault="008C0DBE" w:rsidP="006A252C">
            <w:pPr>
              <w:numPr>
                <w:ilvl w:val="0"/>
                <w:numId w:val="5"/>
              </w:numPr>
              <w:rPr>
                <w:rFonts w:ascii="Arial" w:eastAsia="Times New Roman" w:hAnsi="Arial" w:cs="Arial"/>
                <w:color w:val="1F497D"/>
                <w:sz w:val="24"/>
                <w:szCs w:val="24"/>
                <w:lang w:eastAsia="en-GB"/>
              </w:rPr>
            </w:pPr>
            <w:r w:rsidRPr="008C0DBE">
              <w:rPr>
                <w:rFonts w:ascii="Arial" w:eastAsia="Times New Roman" w:hAnsi="Arial" w:cs="Arial"/>
                <w:color w:val="212121"/>
                <w:sz w:val="24"/>
                <w:szCs w:val="24"/>
                <w:lang w:eastAsia="en-GB"/>
              </w:rPr>
              <w:t xml:space="preserve">how many retrospective CHC claims have been received by the CCG over the past 5 years and how many were successful in their application for funding </w:t>
            </w:r>
          </w:p>
          <w:p w:rsidR="008C0DBE" w:rsidRDefault="008C0DBE" w:rsidP="008C0DBE">
            <w:pPr>
              <w:ind w:left="720"/>
              <w:rPr>
                <w:rFonts w:ascii="Arial" w:eastAsia="Calibri" w:hAnsi="Arial" w:cs="Arial"/>
                <w:color w:val="1F497D"/>
                <w:lang w:eastAsia="en-GB"/>
              </w:rPr>
            </w:pPr>
          </w:p>
          <w:p w:rsidR="003F7581" w:rsidRPr="008C0DBE" w:rsidRDefault="003F7581" w:rsidP="008C0DBE">
            <w:pPr>
              <w:ind w:left="720"/>
              <w:rPr>
                <w:rFonts w:ascii="Arial" w:eastAsia="Calibri" w:hAnsi="Arial" w:cs="Arial"/>
                <w:color w:val="1F497D"/>
                <w:lang w:eastAsia="en-GB"/>
              </w:rPr>
            </w:pPr>
          </w:p>
          <w:p w:rsidR="008C0DBE" w:rsidRPr="008C0DBE" w:rsidRDefault="008C0DBE" w:rsidP="008C0DBE">
            <w:pPr>
              <w:ind w:left="720"/>
              <w:rPr>
                <w:rFonts w:ascii="Arial" w:eastAsia="Calibri" w:hAnsi="Arial" w:cs="Arial"/>
                <w:color w:val="FF0000"/>
                <w:sz w:val="24"/>
                <w:szCs w:val="24"/>
                <w:lang w:eastAsia="en-GB"/>
              </w:rPr>
            </w:pPr>
            <w:r w:rsidRPr="008C0DBE">
              <w:rPr>
                <w:rFonts w:ascii="Arial" w:eastAsia="Calibri" w:hAnsi="Arial" w:cs="Arial"/>
                <w:color w:val="FF0000"/>
                <w:sz w:val="24"/>
                <w:szCs w:val="24"/>
                <w:lang w:eastAsia="en-GB"/>
              </w:rPr>
              <w:lastRenderedPageBreak/>
              <w:t xml:space="preserve">The Shared Services team have received 28 cases since August 2017, before that date Barnsley CCG recorded these </w:t>
            </w:r>
            <w:proofErr w:type="gramStart"/>
            <w:r w:rsidRPr="008C0DBE">
              <w:rPr>
                <w:rFonts w:ascii="Arial" w:eastAsia="Calibri" w:hAnsi="Arial" w:cs="Arial"/>
                <w:color w:val="FF0000"/>
                <w:sz w:val="24"/>
                <w:szCs w:val="24"/>
                <w:lang w:eastAsia="en-GB"/>
              </w:rPr>
              <w:t>themselves</w:t>
            </w:r>
            <w:proofErr w:type="gramEnd"/>
            <w:r w:rsidRPr="008C0DBE">
              <w:rPr>
                <w:rFonts w:ascii="Arial" w:eastAsia="Calibri" w:hAnsi="Arial" w:cs="Arial"/>
                <w:color w:val="FF0000"/>
                <w:sz w:val="24"/>
                <w:szCs w:val="24"/>
                <w:lang w:eastAsia="en-GB"/>
              </w:rPr>
              <w:t>. No eligibility decisions have been made as of yet.</w:t>
            </w:r>
          </w:p>
          <w:p w:rsidR="008C0DBE" w:rsidRPr="008C0DBE" w:rsidRDefault="008C0DBE" w:rsidP="008C0DBE">
            <w:pPr>
              <w:ind w:left="720"/>
              <w:rPr>
                <w:rFonts w:ascii="Arial" w:eastAsia="Calibri" w:hAnsi="Arial" w:cs="Arial"/>
                <w:color w:val="1F497D"/>
                <w:lang w:eastAsia="en-GB"/>
              </w:rPr>
            </w:pPr>
          </w:p>
          <w:p w:rsidR="008C0DBE" w:rsidRPr="008C0DBE" w:rsidRDefault="008C0DBE" w:rsidP="006A252C">
            <w:pPr>
              <w:numPr>
                <w:ilvl w:val="0"/>
                <w:numId w:val="5"/>
              </w:numPr>
              <w:rPr>
                <w:rFonts w:ascii="Arial" w:eastAsia="Times New Roman" w:hAnsi="Arial" w:cs="Arial"/>
                <w:color w:val="212121"/>
                <w:sz w:val="24"/>
                <w:szCs w:val="24"/>
                <w:lang w:eastAsia="en-GB"/>
              </w:rPr>
            </w:pPr>
            <w:proofErr w:type="gramStart"/>
            <w:r w:rsidRPr="008C0DBE">
              <w:rPr>
                <w:rFonts w:ascii="Arial" w:eastAsia="Times New Roman" w:hAnsi="Arial" w:cs="Arial"/>
                <w:color w:val="212121"/>
                <w:sz w:val="24"/>
                <w:szCs w:val="24"/>
                <w:lang w:eastAsia="en-GB"/>
              </w:rPr>
              <w:t>what</w:t>
            </w:r>
            <w:proofErr w:type="gramEnd"/>
            <w:r w:rsidRPr="008C0DBE">
              <w:rPr>
                <w:rFonts w:ascii="Arial" w:eastAsia="Times New Roman" w:hAnsi="Arial" w:cs="Arial"/>
                <w:color w:val="212121"/>
                <w:sz w:val="24"/>
                <w:szCs w:val="24"/>
                <w:lang w:eastAsia="en-GB"/>
              </w:rPr>
              <w:t xml:space="preserve"> criteria is used to make a decision on CHC claims that are retrospective. Please provide any checklist or similar documents used </w:t>
            </w:r>
          </w:p>
          <w:p w:rsidR="008C0DBE" w:rsidRPr="008C0DBE" w:rsidRDefault="008C0DBE" w:rsidP="008C0DBE">
            <w:pPr>
              <w:rPr>
                <w:rFonts w:ascii="Arial" w:eastAsia="Calibri" w:hAnsi="Arial" w:cs="Arial"/>
                <w:color w:val="1F497D"/>
                <w:lang w:eastAsia="en-GB"/>
              </w:rPr>
            </w:pPr>
          </w:p>
          <w:p w:rsidR="008C0DBE" w:rsidRPr="008C0DBE" w:rsidRDefault="008C0DBE" w:rsidP="008C0DBE">
            <w:pPr>
              <w:ind w:left="720"/>
              <w:rPr>
                <w:rFonts w:ascii="Arial" w:eastAsia="Calibri" w:hAnsi="Arial" w:cs="Arial"/>
                <w:color w:val="212121"/>
                <w:sz w:val="24"/>
                <w:szCs w:val="24"/>
                <w:lang w:eastAsia="en-GB"/>
              </w:rPr>
            </w:pPr>
            <w:r w:rsidRPr="008C0DBE">
              <w:rPr>
                <w:rFonts w:ascii="Arial" w:eastAsia="Calibri" w:hAnsi="Arial" w:cs="Arial"/>
                <w:color w:val="FF0000"/>
                <w:sz w:val="24"/>
                <w:szCs w:val="24"/>
                <w:lang w:eastAsia="en-GB"/>
              </w:rPr>
              <w:t xml:space="preserve">The PUPoC team follows the National framework for NHS Continuing Healthcare and NHS Funded Nursing care 2018 and uses only the Tools associated with the Framework - checklist to screen patients, the Decision Support Tool for assessing eligibility and the Fast Track tool. </w:t>
            </w:r>
          </w:p>
          <w:p w:rsidR="005C4950" w:rsidRPr="008C0DBE" w:rsidRDefault="005C4950" w:rsidP="00724004">
            <w:pPr>
              <w:rPr>
                <w:rFonts w:ascii="Arial" w:hAnsi="Arial" w:cs="Arial"/>
                <w:sz w:val="24"/>
                <w:szCs w:val="24"/>
              </w:rPr>
            </w:pPr>
          </w:p>
          <w:p w:rsidR="005C4950" w:rsidRPr="0094629F" w:rsidRDefault="005C4950" w:rsidP="00724004">
            <w:pPr>
              <w:rPr>
                <w:rFonts w:ascii="Arial" w:hAnsi="Arial" w:cs="Arial"/>
                <w:sz w:val="24"/>
                <w:szCs w:val="24"/>
              </w:rPr>
            </w:pPr>
          </w:p>
        </w:tc>
      </w:tr>
    </w:tbl>
    <w:p w:rsidR="005C4950" w:rsidRPr="0094629F" w:rsidRDefault="005C4950"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5C4950" w:rsidRPr="0094629F" w:rsidTr="00724004">
        <w:tc>
          <w:tcPr>
            <w:tcW w:w="5068" w:type="dxa"/>
          </w:tcPr>
          <w:p w:rsidR="005C4950" w:rsidRPr="0094629F" w:rsidRDefault="005C4950" w:rsidP="00724004">
            <w:pPr>
              <w:rPr>
                <w:rFonts w:ascii="Arial" w:hAnsi="Arial" w:cs="Arial"/>
                <w:b/>
                <w:sz w:val="24"/>
                <w:szCs w:val="24"/>
              </w:rPr>
            </w:pPr>
            <w:r w:rsidRPr="0094629F">
              <w:rPr>
                <w:rFonts w:ascii="Arial" w:hAnsi="Arial" w:cs="Arial"/>
                <w:b/>
                <w:sz w:val="24"/>
                <w:szCs w:val="24"/>
              </w:rPr>
              <w:t>FOI NO:</w:t>
            </w:r>
            <w:r w:rsidRPr="0094629F">
              <w:rPr>
                <w:rFonts w:ascii="Arial" w:hAnsi="Arial" w:cs="Arial"/>
                <w:b/>
                <w:sz w:val="24"/>
                <w:szCs w:val="24"/>
              </w:rPr>
              <w:tab/>
            </w:r>
            <w:r w:rsidR="00F00046">
              <w:rPr>
                <w:rFonts w:ascii="Arial" w:hAnsi="Arial" w:cs="Arial"/>
                <w:b/>
                <w:sz w:val="24"/>
                <w:szCs w:val="24"/>
              </w:rPr>
              <w:t>1215</w:t>
            </w:r>
          </w:p>
        </w:tc>
        <w:tc>
          <w:tcPr>
            <w:tcW w:w="5069" w:type="dxa"/>
          </w:tcPr>
          <w:p w:rsidR="005C4950" w:rsidRPr="0094629F" w:rsidRDefault="005C4950" w:rsidP="00724004">
            <w:pPr>
              <w:rPr>
                <w:rFonts w:ascii="Arial" w:hAnsi="Arial" w:cs="Arial"/>
                <w:b/>
                <w:sz w:val="24"/>
                <w:szCs w:val="24"/>
              </w:rPr>
            </w:pPr>
            <w:r w:rsidRPr="0094629F">
              <w:rPr>
                <w:rFonts w:ascii="Arial" w:hAnsi="Arial" w:cs="Arial"/>
                <w:b/>
                <w:sz w:val="24"/>
                <w:szCs w:val="24"/>
              </w:rPr>
              <w:t>Date Received:</w:t>
            </w:r>
            <w:r w:rsidRPr="0094629F">
              <w:rPr>
                <w:rFonts w:ascii="Arial" w:hAnsi="Arial" w:cs="Arial"/>
                <w:b/>
                <w:sz w:val="24"/>
                <w:szCs w:val="24"/>
              </w:rPr>
              <w:tab/>
            </w:r>
            <w:r w:rsidR="00F00046">
              <w:rPr>
                <w:rFonts w:ascii="Arial" w:hAnsi="Arial" w:cs="Arial"/>
                <w:b/>
                <w:sz w:val="24"/>
                <w:szCs w:val="24"/>
              </w:rPr>
              <w:t>11 January 2019</w:t>
            </w:r>
          </w:p>
          <w:p w:rsidR="005C4950" w:rsidRPr="0094629F" w:rsidRDefault="005C4950" w:rsidP="00724004">
            <w:pPr>
              <w:rPr>
                <w:rFonts w:ascii="Arial" w:hAnsi="Arial" w:cs="Arial"/>
                <w:b/>
                <w:sz w:val="24"/>
                <w:szCs w:val="24"/>
              </w:rPr>
            </w:pPr>
          </w:p>
        </w:tc>
      </w:tr>
      <w:tr w:rsidR="005C4950" w:rsidRPr="0094629F" w:rsidTr="00724004">
        <w:tc>
          <w:tcPr>
            <w:tcW w:w="10137" w:type="dxa"/>
            <w:gridSpan w:val="2"/>
          </w:tcPr>
          <w:p w:rsidR="005C4950" w:rsidRDefault="005C4950" w:rsidP="00724004">
            <w:pPr>
              <w:rPr>
                <w:rFonts w:ascii="Arial" w:hAnsi="Arial" w:cs="Arial"/>
                <w:b/>
                <w:sz w:val="24"/>
                <w:szCs w:val="24"/>
              </w:rPr>
            </w:pPr>
            <w:r w:rsidRPr="0094629F">
              <w:rPr>
                <w:rFonts w:ascii="Arial" w:hAnsi="Arial" w:cs="Arial"/>
                <w:b/>
                <w:sz w:val="24"/>
                <w:szCs w:val="24"/>
              </w:rPr>
              <w:t>Request :</w:t>
            </w:r>
          </w:p>
          <w:p w:rsidR="00F00046" w:rsidRPr="00F00046" w:rsidRDefault="00F00046" w:rsidP="00F00046">
            <w:pPr>
              <w:rPr>
                <w:rFonts w:ascii="Arial" w:hAnsi="Arial" w:cs="Arial"/>
                <w:b/>
                <w:sz w:val="24"/>
                <w:szCs w:val="24"/>
              </w:rPr>
            </w:pPr>
            <w:r w:rsidRPr="00F00046">
              <w:rPr>
                <w:rFonts w:ascii="Arial" w:hAnsi="Arial" w:cs="Arial"/>
                <w:b/>
                <w:sz w:val="24"/>
                <w:szCs w:val="24"/>
              </w:rPr>
              <w:t>Does NHS Barnsley CCG use an electronic incident/risk management system?</w:t>
            </w:r>
          </w:p>
          <w:p w:rsidR="00F00046" w:rsidRPr="00F00046" w:rsidRDefault="00F00046" w:rsidP="00F00046">
            <w:pPr>
              <w:rPr>
                <w:rFonts w:ascii="Arial" w:hAnsi="Arial" w:cs="Arial"/>
                <w:b/>
                <w:sz w:val="24"/>
                <w:szCs w:val="24"/>
              </w:rPr>
            </w:pPr>
            <w:r w:rsidRPr="00F00046">
              <w:rPr>
                <w:rFonts w:ascii="Arial" w:hAnsi="Arial" w:cs="Arial"/>
                <w:b/>
                <w:sz w:val="24"/>
                <w:szCs w:val="24"/>
              </w:rPr>
              <w:t>2) If yes to question 1, what is the name of the system you use?</w:t>
            </w:r>
          </w:p>
          <w:p w:rsidR="00F00046" w:rsidRPr="00F00046" w:rsidRDefault="00F00046" w:rsidP="00F00046">
            <w:pPr>
              <w:rPr>
                <w:rFonts w:ascii="Arial" w:hAnsi="Arial" w:cs="Arial"/>
                <w:b/>
                <w:sz w:val="24"/>
                <w:szCs w:val="24"/>
              </w:rPr>
            </w:pPr>
            <w:r w:rsidRPr="00F00046">
              <w:rPr>
                <w:rFonts w:ascii="Arial" w:hAnsi="Arial" w:cs="Arial"/>
                <w:b/>
                <w:sz w:val="24"/>
                <w:szCs w:val="24"/>
              </w:rPr>
              <w:t>3) In relation to the system named in question 2, do you use the system for any other functions other than the reporting and management of incidents?</w:t>
            </w:r>
          </w:p>
          <w:p w:rsidR="00F00046" w:rsidRPr="00F00046" w:rsidRDefault="00F00046" w:rsidP="00F00046">
            <w:pPr>
              <w:rPr>
                <w:rFonts w:ascii="Arial" w:hAnsi="Arial" w:cs="Arial"/>
                <w:b/>
                <w:sz w:val="24"/>
                <w:szCs w:val="24"/>
              </w:rPr>
            </w:pPr>
            <w:r w:rsidRPr="00F00046">
              <w:rPr>
                <w:rFonts w:ascii="Arial" w:hAnsi="Arial" w:cs="Arial"/>
                <w:b/>
                <w:sz w:val="24"/>
                <w:szCs w:val="24"/>
              </w:rPr>
              <w:t>4) If yes to question 3, could you please detail what additional functions the system is used for (</w:t>
            </w:r>
            <w:proofErr w:type="spellStart"/>
            <w:r w:rsidRPr="00F00046">
              <w:rPr>
                <w:rFonts w:ascii="Arial" w:hAnsi="Arial" w:cs="Arial"/>
                <w:b/>
                <w:sz w:val="24"/>
                <w:szCs w:val="24"/>
              </w:rPr>
              <w:t>i.e</w:t>
            </w:r>
            <w:proofErr w:type="spellEnd"/>
            <w:r w:rsidRPr="00F00046">
              <w:rPr>
                <w:rFonts w:ascii="Arial" w:hAnsi="Arial" w:cs="Arial"/>
                <w:b/>
                <w:sz w:val="24"/>
                <w:szCs w:val="24"/>
              </w:rPr>
              <w:t xml:space="preserve"> complaints management and risk management)?</w:t>
            </w:r>
          </w:p>
          <w:p w:rsidR="00F00046" w:rsidRPr="00F00046" w:rsidRDefault="00F00046" w:rsidP="00F00046">
            <w:pPr>
              <w:rPr>
                <w:rFonts w:ascii="Arial" w:hAnsi="Arial" w:cs="Arial"/>
                <w:b/>
                <w:sz w:val="24"/>
                <w:szCs w:val="24"/>
              </w:rPr>
            </w:pPr>
            <w:r w:rsidRPr="00F00046">
              <w:rPr>
                <w:rFonts w:ascii="Arial" w:hAnsi="Arial" w:cs="Arial"/>
                <w:b/>
                <w:sz w:val="24"/>
                <w:szCs w:val="24"/>
              </w:rPr>
              <w:t>5) Could you please provide the cost of the system named in question 2 for the last financial year (2017/18)?</w:t>
            </w:r>
          </w:p>
          <w:p w:rsidR="00F00046" w:rsidRPr="0094629F" w:rsidRDefault="00F00046" w:rsidP="00F00046">
            <w:pPr>
              <w:rPr>
                <w:rFonts w:ascii="Arial" w:hAnsi="Arial" w:cs="Arial"/>
                <w:b/>
                <w:sz w:val="24"/>
                <w:szCs w:val="24"/>
              </w:rPr>
            </w:pPr>
            <w:r w:rsidRPr="00F00046">
              <w:rPr>
                <w:rFonts w:ascii="Arial" w:hAnsi="Arial" w:cs="Arial"/>
                <w:b/>
                <w:sz w:val="24"/>
                <w:szCs w:val="24"/>
              </w:rPr>
              <w:t>6) If possible, could you please provide the cost of the system named in question 2 for the last 5 financial years?</w:t>
            </w:r>
          </w:p>
          <w:p w:rsidR="005C4950" w:rsidRPr="0094629F" w:rsidRDefault="005C4950" w:rsidP="00724004">
            <w:pPr>
              <w:rPr>
                <w:rFonts w:ascii="Arial" w:hAnsi="Arial" w:cs="Arial"/>
                <w:sz w:val="24"/>
                <w:szCs w:val="24"/>
              </w:rPr>
            </w:pPr>
          </w:p>
        </w:tc>
      </w:tr>
      <w:tr w:rsidR="005C4950" w:rsidRPr="0094629F" w:rsidTr="00724004">
        <w:tc>
          <w:tcPr>
            <w:tcW w:w="10137" w:type="dxa"/>
            <w:gridSpan w:val="2"/>
          </w:tcPr>
          <w:p w:rsidR="005C4950" w:rsidRDefault="005C4950" w:rsidP="00724004">
            <w:pPr>
              <w:rPr>
                <w:rFonts w:ascii="Arial" w:hAnsi="Arial" w:cs="Arial"/>
                <w:b/>
                <w:sz w:val="24"/>
                <w:szCs w:val="24"/>
              </w:rPr>
            </w:pPr>
            <w:r w:rsidRPr="0094629F">
              <w:rPr>
                <w:rFonts w:ascii="Arial" w:hAnsi="Arial" w:cs="Arial"/>
                <w:b/>
                <w:sz w:val="24"/>
                <w:szCs w:val="24"/>
              </w:rPr>
              <w:t>Response :</w:t>
            </w:r>
          </w:p>
          <w:p w:rsidR="00D507D5" w:rsidRPr="00D507D5" w:rsidRDefault="00D507D5" w:rsidP="00D507D5">
            <w:pPr>
              <w:pStyle w:val="PlainText"/>
              <w:rPr>
                <w:rFonts w:ascii="Arial" w:hAnsi="Arial" w:cs="Arial"/>
                <w:sz w:val="24"/>
                <w:szCs w:val="24"/>
              </w:rPr>
            </w:pPr>
            <w:r w:rsidRPr="00D507D5">
              <w:rPr>
                <w:rFonts w:ascii="Arial" w:hAnsi="Arial" w:cs="Arial"/>
                <w:sz w:val="24"/>
                <w:szCs w:val="24"/>
              </w:rPr>
              <w:t>Does NHS Barnsley CCG use an electronic incident/risk management system?</w:t>
            </w:r>
            <w:r w:rsidRPr="00D507D5">
              <w:rPr>
                <w:rFonts w:ascii="Arial" w:hAnsi="Arial" w:cs="Arial"/>
                <w:color w:val="1F497D"/>
                <w:sz w:val="24"/>
                <w:szCs w:val="24"/>
              </w:rPr>
              <w:t xml:space="preserve">  </w:t>
            </w:r>
            <w:r w:rsidRPr="00D507D5">
              <w:rPr>
                <w:rFonts w:ascii="Arial" w:hAnsi="Arial" w:cs="Arial"/>
                <w:color w:val="FF0000"/>
                <w:sz w:val="24"/>
                <w:szCs w:val="24"/>
              </w:rPr>
              <w:t> No</w:t>
            </w:r>
          </w:p>
          <w:p w:rsidR="00D507D5" w:rsidRPr="00D507D5" w:rsidRDefault="00D507D5" w:rsidP="00D507D5">
            <w:pPr>
              <w:pStyle w:val="PlainText"/>
              <w:rPr>
                <w:rFonts w:ascii="Arial" w:hAnsi="Arial" w:cs="Arial"/>
                <w:sz w:val="24"/>
                <w:szCs w:val="24"/>
              </w:rPr>
            </w:pPr>
            <w:r w:rsidRPr="00D507D5">
              <w:rPr>
                <w:rFonts w:ascii="Arial" w:hAnsi="Arial" w:cs="Arial"/>
                <w:sz w:val="24"/>
                <w:szCs w:val="24"/>
              </w:rPr>
              <w:t>2) If yes to question 1, what is the name of the system you use?</w:t>
            </w:r>
            <w:r w:rsidRPr="00D507D5">
              <w:rPr>
                <w:rFonts w:ascii="Arial" w:hAnsi="Arial" w:cs="Arial"/>
                <w:color w:val="1F497D"/>
                <w:sz w:val="24"/>
                <w:szCs w:val="24"/>
              </w:rPr>
              <w:t xml:space="preserve"> </w:t>
            </w:r>
            <w:r w:rsidRPr="00D507D5">
              <w:rPr>
                <w:rFonts w:ascii="Arial" w:hAnsi="Arial" w:cs="Arial"/>
                <w:color w:val="FF0000"/>
                <w:sz w:val="24"/>
                <w:szCs w:val="24"/>
              </w:rPr>
              <w:t>N/A</w:t>
            </w:r>
          </w:p>
          <w:p w:rsidR="00D507D5" w:rsidRPr="00D507D5" w:rsidRDefault="00D507D5" w:rsidP="00D507D5">
            <w:pPr>
              <w:pStyle w:val="PlainText"/>
              <w:rPr>
                <w:rFonts w:ascii="Arial" w:hAnsi="Arial" w:cs="Arial"/>
                <w:sz w:val="24"/>
                <w:szCs w:val="24"/>
              </w:rPr>
            </w:pPr>
            <w:r w:rsidRPr="00D507D5">
              <w:rPr>
                <w:rFonts w:ascii="Arial" w:hAnsi="Arial" w:cs="Arial"/>
                <w:sz w:val="24"/>
                <w:szCs w:val="24"/>
              </w:rPr>
              <w:t>3) In relation to the system named in question 2, do you use the system for any other functions other than the reporting and management of incidents?</w:t>
            </w:r>
            <w:r w:rsidRPr="00D507D5">
              <w:rPr>
                <w:rFonts w:ascii="Arial" w:hAnsi="Arial" w:cs="Arial"/>
                <w:color w:val="1F497D"/>
                <w:sz w:val="24"/>
                <w:szCs w:val="24"/>
              </w:rPr>
              <w:t xml:space="preserve"> </w:t>
            </w:r>
            <w:r w:rsidRPr="00D507D5">
              <w:rPr>
                <w:rFonts w:ascii="Arial" w:hAnsi="Arial" w:cs="Arial"/>
                <w:color w:val="FF0000"/>
                <w:sz w:val="24"/>
                <w:szCs w:val="24"/>
              </w:rPr>
              <w:t>N/A</w:t>
            </w:r>
          </w:p>
          <w:p w:rsidR="00D507D5" w:rsidRPr="00D507D5" w:rsidRDefault="00D507D5" w:rsidP="00D507D5">
            <w:pPr>
              <w:pStyle w:val="PlainText"/>
              <w:rPr>
                <w:rFonts w:ascii="Arial" w:hAnsi="Arial" w:cs="Arial"/>
                <w:sz w:val="24"/>
                <w:szCs w:val="24"/>
              </w:rPr>
            </w:pPr>
            <w:r w:rsidRPr="00D507D5">
              <w:rPr>
                <w:rFonts w:ascii="Arial" w:hAnsi="Arial" w:cs="Arial"/>
                <w:sz w:val="24"/>
                <w:szCs w:val="24"/>
              </w:rPr>
              <w:t>4) If yes to question 3, could you please detail what additional functions the system is used for (</w:t>
            </w:r>
            <w:proofErr w:type="spellStart"/>
            <w:r w:rsidRPr="00D507D5">
              <w:rPr>
                <w:rFonts w:ascii="Arial" w:hAnsi="Arial" w:cs="Arial"/>
                <w:sz w:val="24"/>
                <w:szCs w:val="24"/>
              </w:rPr>
              <w:t>i.e</w:t>
            </w:r>
            <w:proofErr w:type="spellEnd"/>
            <w:r w:rsidRPr="00D507D5">
              <w:rPr>
                <w:rFonts w:ascii="Arial" w:hAnsi="Arial" w:cs="Arial"/>
                <w:sz w:val="24"/>
                <w:szCs w:val="24"/>
              </w:rPr>
              <w:t xml:space="preserve"> complaints management and risk management)?</w:t>
            </w:r>
            <w:r w:rsidRPr="00D507D5">
              <w:rPr>
                <w:rFonts w:ascii="Arial" w:hAnsi="Arial" w:cs="Arial"/>
                <w:color w:val="1F497D"/>
                <w:sz w:val="24"/>
                <w:szCs w:val="24"/>
              </w:rPr>
              <w:t xml:space="preserve"> </w:t>
            </w:r>
            <w:r w:rsidRPr="00D507D5">
              <w:rPr>
                <w:rFonts w:ascii="Arial" w:hAnsi="Arial" w:cs="Arial"/>
                <w:color w:val="FF0000"/>
                <w:sz w:val="24"/>
                <w:szCs w:val="24"/>
              </w:rPr>
              <w:t>N/A</w:t>
            </w:r>
          </w:p>
          <w:p w:rsidR="00D507D5" w:rsidRPr="00D507D5" w:rsidRDefault="00D507D5" w:rsidP="00D507D5">
            <w:pPr>
              <w:pStyle w:val="PlainText"/>
              <w:rPr>
                <w:rFonts w:ascii="Arial" w:hAnsi="Arial" w:cs="Arial"/>
                <w:sz w:val="24"/>
                <w:szCs w:val="24"/>
              </w:rPr>
            </w:pPr>
            <w:r w:rsidRPr="00D507D5">
              <w:rPr>
                <w:rFonts w:ascii="Arial" w:hAnsi="Arial" w:cs="Arial"/>
                <w:sz w:val="24"/>
                <w:szCs w:val="24"/>
              </w:rPr>
              <w:t>5) Could you please provide the cost of the system named in question 2 for the last financial year (2017/18)?</w:t>
            </w:r>
            <w:r w:rsidRPr="00D507D5">
              <w:rPr>
                <w:rFonts w:ascii="Arial" w:hAnsi="Arial" w:cs="Arial"/>
                <w:color w:val="1F497D"/>
                <w:sz w:val="24"/>
                <w:szCs w:val="24"/>
              </w:rPr>
              <w:t xml:space="preserve"> </w:t>
            </w:r>
            <w:r w:rsidRPr="00D507D5">
              <w:rPr>
                <w:rFonts w:ascii="Arial" w:hAnsi="Arial" w:cs="Arial"/>
                <w:color w:val="FF0000"/>
                <w:sz w:val="24"/>
                <w:szCs w:val="24"/>
              </w:rPr>
              <w:t>N/A</w:t>
            </w:r>
          </w:p>
          <w:p w:rsidR="00D507D5" w:rsidRPr="00D507D5" w:rsidRDefault="00D507D5" w:rsidP="00D507D5">
            <w:pPr>
              <w:pStyle w:val="PlainText"/>
              <w:rPr>
                <w:rFonts w:ascii="Arial" w:hAnsi="Arial" w:cs="Arial"/>
                <w:sz w:val="24"/>
                <w:szCs w:val="24"/>
              </w:rPr>
            </w:pPr>
            <w:r w:rsidRPr="00D507D5">
              <w:rPr>
                <w:rFonts w:ascii="Arial" w:hAnsi="Arial" w:cs="Arial"/>
                <w:sz w:val="24"/>
                <w:szCs w:val="24"/>
              </w:rPr>
              <w:t>6) If possible, could you please provide the cost of the system named in question 2 for the last 5 financial years?</w:t>
            </w:r>
            <w:r w:rsidRPr="00D507D5">
              <w:rPr>
                <w:rFonts w:ascii="Arial" w:hAnsi="Arial" w:cs="Arial"/>
                <w:color w:val="1F497D"/>
                <w:sz w:val="24"/>
                <w:szCs w:val="24"/>
              </w:rPr>
              <w:t xml:space="preserve"> </w:t>
            </w:r>
            <w:r w:rsidRPr="00D507D5">
              <w:rPr>
                <w:rFonts w:ascii="Arial" w:hAnsi="Arial" w:cs="Arial"/>
                <w:color w:val="FF0000"/>
                <w:sz w:val="24"/>
                <w:szCs w:val="24"/>
              </w:rPr>
              <w:t>N/A</w:t>
            </w:r>
          </w:p>
          <w:p w:rsidR="005C4950" w:rsidRPr="0094629F" w:rsidRDefault="005C4950" w:rsidP="00724004">
            <w:pPr>
              <w:rPr>
                <w:rFonts w:ascii="Arial" w:hAnsi="Arial" w:cs="Arial"/>
                <w:sz w:val="24"/>
                <w:szCs w:val="24"/>
              </w:rPr>
            </w:pPr>
          </w:p>
        </w:tc>
      </w:tr>
    </w:tbl>
    <w:p w:rsidR="005C4950" w:rsidRPr="0094629F" w:rsidRDefault="005C4950"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5C4950" w:rsidRPr="0094629F" w:rsidTr="00724004">
        <w:tc>
          <w:tcPr>
            <w:tcW w:w="5068" w:type="dxa"/>
          </w:tcPr>
          <w:p w:rsidR="005C4950" w:rsidRPr="0094629F" w:rsidRDefault="005C4950" w:rsidP="00724004">
            <w:pPr>
              <w:rPr>
                <w:rFonts w:ascii="Arial" w:hAnsi="Arial" w:cs="Arial"/>
                <w:b/>
                <w:sz w:val="24"/>
                <w:szCs w:val="24"/>
              </w:rPr>
            </w:pPr>
            <w:r w:rsidRPr="0094629F">
              <w:rPr>
                <w:rFonts w:ascii="Arial" w:hAnsi="Arial" w:cs="Arial"/>
                <w:b/>
                <w:sz w:val="24"/>
                <w:szCs w:val="24"/>
              </w:rPr>
              <w:t>FOI NO:</w:t>
            </w:r>
            <w:r w:rsidRPr="0094629F">
              <w:rPr>
                <w:rFonts w:ascii="Arial" w:hAnsi="Arial" w:cs="Arial"/>
                <w:b/>
                <w:sz w:val="24"/>
                <w:szCs w:val="24"/>
              </w:rPr>
              <w:tab/>
            </w:r>
            <w:r w:rsidR="001E1E00">
              <w:rPr>
                <w:rFonts w:ascii="Arial" w:hAnsi="Arial" w:cs="Arial"/>
                <w:b/>
                <w:sz w:val="24"/>
                <w:szCs w:val="24"/>
              </w:rPr>
              <w:t>1206</w:t>
            </w:r>
          </w:p>
        </w:tc>
        <w:tc>
          <w:tcPr>
            <w:tcW w:w="5069" w:type="dxa"/>
          </w:tcPr>
          <w:p w:rsidR="005C4950" w:rsidRPr="0094629F" w:rsidRDefault="005C4950" w:rsidP="00724004">
            <w:pPr>
              <w:rPr>
                <w:rFonts w:ascii="Arial" w:hAnsi="Arial" w:cs="Arial"/>
                <w:b/>
                <w:sz w:val="24"/>
                <w:szCs w:val="24"/>
              </w:rPr>
            </w:pPr>
            <w:r w:rsidRPr="0094629F">
              <w:rPr>
                <w:rFonts w:ascii="Arial" w:hAnsi="Arial" w:cs="Arial"/>
                <w:b/>
                <w:sz w:val="24"/>
                <w:szCs w:val="24"/>
              </w:rPr>
              <w:t>Date Received:</w:t>
            </w:r>
            <w:r w:rsidRPr="0094629F">
              <w:rPr>
                <w:rFonts w:ascii="Arial" w:hAnsi="Arial" w:cs="Arial"/>
                <w:b/>
                <w:sz w:val="24"/>
                <w:szCs w:val="24"/>
              </w:rPr>
              <w:tab/>
            </w:r>
            <w:r w:rsidR="001E1E00">
              <w:rPr>
                <w:rFonts w:ascii="Arial" w:hAnsi="Arial" w:cs="Arial"/>
                <w:b/>
                <w:sz w:val="24"/>
                <w:szCs w:val="24"/>
              </w:rPr>
              <w:t>16 January 2019</w:t>
            </w:r>
          </w:p>
          <w:p w:rsidR="005C4950" w:rsidRPr="0094629F" w:rsidRDefault="005C4950" w:rsidP="00724004">
            <w:pPr>
              <w:rPr>
                <w:rFonts w:ascii="Arial" w:hAnsi="Arial" w:cs="Arial"/>
                <w:b/>
                <w:sz w:val="24"/>
                <w:szCs w:val="24"/>
              </w:rPr>
            </w:pPr>
          </w:p>
        </w:tc>
      </w:tr>
      <w:tr w:rsidR="005C4950" w:rsidRPr="0094629F" w:rsidTr="00724004">
        <w:tc>
          <w:tcPr>
            <w:tcW w:w="10137" w:type="dxa"/>
            <w:gridSpan w:val="2"/>
          </w:tcPr>
          <w:p w:rsidR="005C4950" w:rsidRPr="0094629F" w:rsidRDefault="005C4950" w:rsidP="00724004">
            <w:pPr>
              <w:rPr>
                <w:rFonts w:ascii="Arial" w:hAnsi="Arial" w:cs="Arial"/>
                <w:b/>
                <w:sz w:val="24"/>
                <w:szCs w:val="24"/>
              </w:rPr>
            </w:pPr>
            <w:r w:rsidRPr="0094629F">
              <w:rPr>
                <w:rFonts w:ascii="Arial" w:hAnsi="Arial" w:cs="Arial"/>
                <w:b/>
                <w:sz w:val="24"/>
                <w:szCs w:val="24"/>
              </w:rPr>
              <w:t>Request :</w:t>
            </w:r>
          </w:p>
          <w:p w:rsidR="001E1E00" w:rsidRPr="001E1E00" w:rsidRDefault="001E1E00" w:rsidP="001E1E00">
            <w:pPr>
              <w:rPr>
                <w:rFonts w:ascii="Arial" w:hAnsi="Arial" w:cs="Arial"/>
                <w:sz w:val="24"/>
                <w:szCs w:val="24"/>
              </w:rPr>
            </w:pPr>
            <w:r w:rsidRPr="001E1E00">
              <w:rPr>
                <w:rFonts w:ascii="Arial" w:hAnsi="Arial" w:cs="Arial"/>
                <w:sz w:val="24"/>
                <w:szCs w:val="24"/>
              </w:rPr>
              <w:t xml:space="preserve">1. Relating to Q3, could you also provide the total number of incidents that occurred during 2017 and 2018 </w:t>
            </w:r>
          </w:p>
          <w:p w:rsidR="001E1E00" w:rsidRPr="001E1E00" w:rsidRDefault="001E1E00" w:rsidP="001E1E00">
            <w:pPr>
              <w:rPr>
                <w:rFonts w:ascii="Arial" w:hAnsi="Arial" w:cs="Arial"/>
                <w:sz w:val="24"/>
                <w:szCs w:val="24"/>
              </w:rPr>
            </w:pPr>
            <w:proofErr w:type="gramStart"/>
            <w:r w:rsidRPr="001E1E00">
              <w:rPr>
                <w:rFonts w:ascii="Arial" w:hAnsi="Arial" w:cs="Arial"/>
                <w:sz w:val="24"/>
                <w:szCs w:val="24"/>
              </w:rPr>
              <w:t>relating</w:t>
            </w:r>
            <w:proofErr w:type="gramEnd"/>
            <w:r w:rsidRPr="001E1E00">
              <w:rPr>
                <w:rFonts w:ascii="Arial" w:hAnsi="Arial" w:cs="Arial"/>
                <w:sz w:val="24"/>
                <w:szCs w:val="24"/>
              </w:rPr>
              <w:t xml:space="preserve"> to GP out of hours services? So any other incidents that were not classed as serious. Please could you provide them</w:t>
            </w:r>
          </w:p>
          <w:p w:rsidR="001E1E00" w:rsidRPr="001E1E00" w:rsidRDefault="001E1E00" w:rsidP="001E1E00">
            <w:pPr>
              <w:rPr>
                <w:rFonts w:ascii="Arial" w:hAnsi="Arial" w:cs="Arial"/>
                <w:sz w:val="24"/>
                <w:szCs w:val="24"/>
              </w:rPr>
            </w:pPr>
            <w:proofErr w:type="gramStart"/>
            <w:r w:rsidRPr="001E1E00">
              <w:rPr>
                <w:rFonts w:ascii="Arial" w:hAnsi="Arial" w:cs="Arial"/>
                <w:sz w:val="24"/>
                <w:szCs w:val="24"/>
              </w:rPr>
              <w:t>by</w:t>
            </w:r>
            <w:proofErr w:type="gramEnd"/>
            <w:r w:rsidRPr="001E1E00">
              <w:rPr>
                <w:rFonts w:ascii="Arial" w:hAnsi="Arial" w:cs="Arial"/>
                <w:sz w:val="24"/>
                <w:szCs w:val="24"/>
              </w:rPr>
              <w:t xml:space="preserve"> calendar year? </w:t>
            </w:r>
          </w:p>
          <w:p w:rsidR="001E1E00" w:rsidRPr="001E1E00" w:rsidRDefault="001E1E00" w:rsidP="001E1E00">
            <w:pPr>
              <w:rPr>
                <w:rFonts w:ascii="Arial" w:hAnsi="Arial" w:cs="Arial"/>
                <w:sz w:val="24"/>
                <w:szCs w:val="24"/>
              </w:rPr>
            </w:pPr>
            <w:r w:rsidRPr="001E1E00">
              <w:rPr>
                <w:rFonts w:ascii="Arial" w:hAnsi="Arial" w:cs="Arial"/>
                <w:sz w:val="24"/>
                <w:szCs w:val="24"/>
              </w:rPr>
              <w:t xml:space="preserve">Just to recap, Q3 was as follows: How many errors and serious incidents (or equivalent) were reported to the CCG relating to GP </w:t>
            </w:r>
          </w:p>
          <w:p w:rsidR="001E1E00" w:rsidRPr="001E1E00" w:rsidRDefault="001E1E00" w:rsidP="001E1E00">
            <w:pPr>
              <w:rPr>
                <w:rFonts w:ascii="Arial" w:hAnsi="Arial" w:cs="Arial"/>
                <w:sz w:val="24"/>
                <w:szCs w:val="24"/>
              </w:rPr>
            </w:pPr>
            <w:proofErr w:type="gramStart"/>
            <w:r w:rsidRPr="001E1E00">
              <w:rPr>
                <w:rFonts w:ascii="Arial" w:hAnsi="Arial" w:cs="Arial"/>
                <w:sz w:val="24"/>
                <w:szCs w:val="24"/>
              </w:rPr>
              <w:t>out</w:t>
            </w:r>
            <w:proofErr w:type="gramEnd"/>
            <w:r w:rsidRPr="001E1E00">
              <w:rPr>
                <w:rFonts w:ascii="Arial" w:hAnsi="Arial" w:cs="Arial"/>
                <w:sz w:val="24"/>
                <w:szCs w:val="24"/>
              </w:rPr>
              <w:t xml:space="preserve"> of hours services?</w:t>
            </w:r>
          </w:p>
          <w:p w:rsidR="001E1E00" w:rsidRPr="001E1E00" w:rsidRDefault="001E1E00" w:rsidP="001E1E00">
            <w:pPr>
              <w:rPr>
                <w:rFonts w:ascii="Arial" w:hAnsi="Arial" w:cs="Arial"/>
                <w:sz w:val="24"/>
                <w:szCs w:val="24"/>
              </w:rPr>
            </w:pPr>
          </w:p>
          <w:p w:rsidR="005C4950" w:rsidRPr="0094629F" w:rsidRDefault="001E1E00" w:rsidP="001E1E00">
            <w:pPr>
              <w:rPr>
                <w:rFonts w:ascii="Arial" w:hAnsi="Arial" w:cs="Arial"/>
                <w:sz w:val="24"/>
                <w:szCs w:val="24"/>
              </w:rPr>
            </w:pPr>
            <w:r w:rsidRPr="001E1E00">
              <w:rPr>
                <w:rFonts w:ascii="Arial" w:hAnsi="Arial" w:cs="Arial"/>
                <w:sz w:val="24"/>
                <w:szCs w:val="24"/>
              </w:rPr>
              <w:lastRenderedPageBreak/>
              <w:t xml:space="preserve">2. Could you also clarify that </w:t>
            </w:r>
            <w:proofErr w:type="gramStart"/>
            <w:r w:rsidRPr="001E1E00">
              <w:rPr>
                <w:rFonts w:ascii="Arial" w:hAnsi="Arial" w:cs="Arial"/>
                <w:sz w:val="24"/>
                <w:szCs w:val="24"/>
              </w:rPr>
              <w:t>under</w:t>
            </w:r>
            <w:proofErr w:type="gramEnd"/>
            <w:r w:rsidRPr="001E1E00">
              <w:rPr>
                <w:rFonts w:ascii="Arial" w:hAnsi="Arial" w:cs="Arial"/>
                <w:sz w:val="24"/>
                <w:szCs w:val="24"/>
              </w:rPr>
              <w:t xml:space="preserve"> 2017 in Q3, the 0 was relating to serious incidents?</w:t>
            </w:r>
          </w:p>
        </w:tc>
      </w:tr>
      <w:tr w:rsidR="005C4950" w:rsidRPr="0094629F" w:rsidTr="00724004">
        <w:tc>
          <w:tcPr>
            <w:tcW w:w="10137" w:type="dxa"/>
            <w:gridSpan w:val="2"/>
          </w:tcPr>
          <w:p w:rsidR="005C4950" w:rsidRPr="0094629F" w:rsidRDefault="005C4950" w:rsidP="00724004">
            <w:pPr>
              <w:rPr>
                <w:rFonts w:ascii="Arial" w:hAnsi="Arial" w:cs="Arial"/>
                <w:b/>
                <w:sz w:val="24"/>
                <w:szCs w:val="24"/>
              </w:rPr>
            </w:pPr>
            <w:r w:rsidRPr="0094629F">
              <w:rPr>
                <w:rFonts w:ascii="Arial" w:hAnsi="Arial" w:cs="Arial"/>
                <w:b/>
                <w:sz w:val="24"/>
                <w:szCs w:val="24"/>
              </w:rPr>
              <w:lastRenderedPageBreak/>
              <w:t>Response :</w:t>
            </w:r>
          </w:p>
          <w:p w:rsidR="005C4950" w:rsidRPr="0094629F" w:rsidRDefault="005C4950" w:rsidP="00724004">
            <w:pPr>
              <w:rPr>
                <w:rFonts w:ascii="Arial" w:hAnsi="Arial" w:cs="Arial"/>
                <w:sz w:val="24"/>
                <w:szCs w:val="24"/>
              </w:rPr>
            </w:pPr>
          </w:p>
          <w:p w:rsidR="005C4950" w:rsidRPr="0094629F" w:rsidRDefault="001921BA" w:rsidP="00724004">
            <w:pPr>
              <w:rPr>
                <w:rFonts w:ascii="Arial" w:hAnsi="Arial" w:cs="Arial"/>
                <w:sz w:val="24"/>
                <w:szCs w:val="24"/>
              </w:rPr>
            </w:pPr>
            <w:r>
              <w:object w:dxaOrig="1532" w:dyaOrig="9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8pt" o:ole="">
                  <v:imagedata r:id="rId9" o:title=""/>
                </v:shape>
                <o:OLEObject Type="Embed" ProgID="Word.Document.12" ShapeID="_x0000_i1025" DrawAspect="Icon" ObjectID="_1629118072" r:id="rId10">
                  <o:FieldCodes>\s</o:FieldCodes>
                </o:OLEObject>
              </w:object>
            </w:r>
          </w:p>
        </w:tc>
      </w:tr>
    </w:tbl>
    <w:p w:rsidR="005C4950" w:rsidRPr="0094629F" w:rsidRDefault="005C4950"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5C4950" w:rsidRPr="0094629F" w:rsidTr="00724004">
        <w:tc>
          <w:tcPr>
            <w:tcW w:w="5068" w:type="dxa"/>
          </w:tcPr>
          <w:p w:rsidR="005C4950" w:rsidRPr="0094629F" w:rsidRDefault="005C4950" w:rsidP="00724004">
            <w:pPr>
              <w:rPr>
                <w:rFonts w:ascii="Arial" w:hAnsi="Arial" w:cs="Arial"/>
                <w:b/>
                <w:sz w:val="24"/>
                <w:szCs w:val="24"/>
              </w:rPr>
            </w:pPr>
            <w:r w:rsidRPr="0094629F">
              <w:rPr>
                <w:rFonts w:ascii="Arial" w:hAnsi="Arial" w:cs="Arial"/>
                <w:b/>
                <w:sz w:val="24"/>
                <w:szCs w:val="24"/>
              </w:rPr>
              <w:t>FOI NO:</w:t>
            </w:r>
            <w:r w:rsidRPr="0094629F">
              <w:rPr>
                <w:rFonts w:ascii="Arial" w:hAnsi="Arial" w:cs="Arial"/>
                <w:b/>
                <w:sz w:val="24"/>
                <w:szCs w:val="24"/>
              </w:rPr>
              <w:tab/>
            </w:r>
            <w:r w:rsidR="00701536">
              <w:rPr>
                <w:rFonts w:ascii="Arial" w:hAnsi="Arial" w:cs="Arial"/>
                <w:b/>
                <w:sz w:val="24"/>
                <w:szCs w:val="24"/>
              </w:rPr>
              <w:t>1216</w:t>
            </w:r>
          </w:p>
        </w:tc>
        <w:tc>
          <w:tcPr>
            <w:tcW w:w="5069" w:type="dxa"/>
          </w:tcPr>
          <w:p w:rsidR="005C4950" w:rsidRPr="0094629F" w:rsidRDefault="005C4950" w:rsidP="00724004">
            <w:pPr>
              <w:rPr>
                <w:rFonts w:ascii="Arial" w:hAnsi="Arial" w:cs="Arial"/>
                <w:b/>
                <w:sz w:val="24"/>
                <w:szCs w:val="24"/>
              </w:rPr>
            </w:pPr>
            <w:r w:rsidRPr="0094629F">
              <w:rPr>
                <w:rFonts w:ascii="Arial" w:hAnsi="Arial" w:cs="Arial"/>
                <w:b/>
                <w:sz w:val="24"/>
                <w:szCs w:val="24"/>
              </w:rPr>
              <w:t>Date Received:</w:t>
            </w:r>
            <w:r w:rsidRPr="0094629F">
              <w:rPr>
                <w:rFonts w:ascii="Arial" w:hAnsi="Arial" w:cs="Arial"/>
                <w:b/>
                <w:sz w:val="24"/>
                <w:szCs w:val="24"/>
              </w:rPr>
              <w:tab/>
            </w:r>
            <w:r w:rsidR="009E0324">
              <w:rPr>
                <w:rFonts w:ascii="Arial" w:hAnsi="Arial" w:cs="Arial"/>
                <w:b/>
                <w:sz w:val="24"/>
                <w:szCs w:val="24"/>
              </w:rPr>
              <w:t>17 January 2019</w:t>
            </w:r>
          </w:p>
          <w:p w:rsidR="005C4950" w:rsidRPr="0094629F" w:rsidRDefault="005C4950" w:rsidP="00724004">
            <w:pPr>
              <w:rPr>
                <w:rFonts w:ascii="Arial" w:hAnsi="Arial" w:cs="Arial"/>
                <w:b/>
                <w:sz w:val="24"/>
                <w:szCs w:val="24"/>
              </w:rPr>
            </w:pPr>
          </w:p>
        </w:tc>
      </w:tr>
      <w:tr w:rsidR="005C4950" w:rsidRPr="0094629F" w:rsidTr="00724004">
        <w:tc>
          <w:tcPr>
            <w:tcW w:w="10137" w:type="dxa"/>
            <w:gridSpan w:val="2"/>
          </w:tcPr>
          <w:p w:rsidR="005C4950" w:rsidRPr="009E0324" w:rsidRDefault="005C4950" w:rsidP="00724004">
            <w:pPr>
              <w:rPr>
                <w:rFonts w:ascii="Arial" w:hAnsi="Arial" w:cs="Arial"/>
                <w:sz w:val="24"/>
                <w:szCs w:val="24"/>
              </w:rPr>
            </w:pPr>
            <w:r w:rsidRPr="009E0324">
              <w:rPr>
                <w:rFonts w:ascii="Arial" w:hAnsi="Arial" w:cs="Arial"/>
                <w:sz w:val="24"/>
                <w:szCs w:val="24"/>
              </w:rPr>
              <w:t>Request :</w:t>
            </w:r>
          </w:p>
          <w:p w:rsidR="009E0324" w:rsidRPr="009E0324" w:rsidRDefault="009E0324" w:rsidP="009E0324">
            <w:pPr>
              <w:jc w:val="center"/>
              <w:rPr>
                <w:rFonts w:ascii="Arial" w:hAnsi="Arial" w:cs="Arial"/>
                <w:sz w:val="24"/>
                <w:szCs w:val="24"/>
              </w:rPr>
            </w:pPr>
            <w:r w:rsidRPr="009E0324">
              <w:rPr>
                <w:rFonts w:ascii="Arial" w:hAnsi="Arial" w:cs="Arial"/>
                <w:sz w:val="24"/>
                <w:szCs w:val="24"/>
              </w:rPr>
              <w:t>CCG Agency Spend FOI Request</w:t>
            </w:r>
          </w:p>
          <w:p w:rsidR="009E0324" w:rsidRPr="009E0324" w:rsidRDefault="009E0324" w:rsidP="009E0324">
            <w:pPr>
              <w:rPr>
                <w:rFonts w:ascii="Arial" w:hAnsi="Arial" w:cs="Arial"/>
                <w:sz w:val="24"/>
                <w:szCs w:val="24"/>
              </w:rPr>
            </w:pPr>
            <w:r w:rsidRPr="009E0324">
              <w:rPr>
                <w:rFonts w:ascii="Arial" w:hAnsi="Arial" w:cs="Arial"/>
                <w:sz w:val="24"/>
                <w:szCs w:val="24"/>
              </w:rPr>
              <w:t>1. Please provide the following information on agency (non-contract) staff spending and the number of agency workers for 16/17 and 17/18, split by clinical and non-clinical.</w:t>
            </w:r>
          </w:p>
          <w:tbl>
            <w:tblPr>
              <w:tblStyle w:val="TableGrid"/>
              <w:tblpPr w:leftFromText="180" w:rightFromText="180" w:vertAnchor="text" w:tblpY="1"/>
              <w:tblOverlap w:val="never"/>
              <w:tblW w:w="6483" w:type="dxa"/>
              <w:tblInd w:w="0" w:type="dxa"/>
              <w:tblLook w:val="04A0" w:firstRow="1" w:lastRow="0" w:firstColumn="1" w:lastColumn="0" w:noHBand="0" w:noVBand="1"/>
            </w:tblPr>
            <w:tblGrid>
              <w:gridCol w:w="1270"/>
              <w:gridCol w:w="1689"/>
              <w:gridCol w:w="1668"/>
              <w:gridCol w:w="1856"/>
            </w:tblGrid>
            <w:tr w:rsidR="009E0324" w:rsidRPr="009E0324" w:rsidTr="00110F5A">
              <w:trPr>
                <w:trHeight w:val="558"/>
              </w:trPr>
              <w:tc>
                <w:tcPr>
                  <w:tcW w:w="1270" w:type="dxa"/>
                  <w:shd w:val="clear" w:color="auto" w:fill="C4BC96" w:themeFill="background2" w:themeFillShade="BF"/>
                </w:tcPr>
                <w:p w:rsidR="009E0324" w:rsidRPr="009E0324" w:rsidRDefault="009E0324" w:rsidP="009E0324">
                  <w:pPr>
                    <w:rPr>
                      <w:rFonts w:ascii="Arial" w:hAnsi="Arial" w:cs="Arial"/>
                      <w:sz w:val="24"/>
                      <w:szCs w:val="24"/>
                    </w:rPr>
                  </w:pPr>
                </w:p>
              </w:tc>
              <w:tc>
                <w:tcPr>
                  <w:tcW w:w="5213" w:type="dxa"/>
                  <w:gridSpan w:val="3"/>
                  <w:shd w:val="clear" w:color="auto" w:fill="C4BC96" w:themeFill="background2" w:themeFillShade="BF"/>
                </w:tcPr>
                <w:p w:rsidR="009E0324" w:rsidRPr="009E0324" w:rsidRDefault="009E0324" w:rsidP="009E0324">
                  <w:pPr>
                    <w:rPr>
                      <w:rFonts w:ascii="Arial" w:hAnsi="Arial" w:cs="Arial"/>
                      <w:sz w:val="24"/>
                      <w:szCs w:val="24"/>
                    </w:rPr>
                  </w:pPr>
                  <w:r w:rsidRPr="009E0324">
                    <w:rPr>
                      <w:rFonts w:ascii="Arial" w:hAnsi="Arial" w:cs="Arial"/>
                      <w:sz w:val="24"/>
                      <w:szCs w:val="24"/>
                    </w:rPr>
                    <w:t>Agency (non-contract) Staff - Spend (£)</w:t>
                  </w:r>
                </w:p>
              </w:tc>
            </w:tr>
            <w:tr w:rsidR="009E0324" w:rsidRPr="009E0324" w:rsidTr="00110F5A">
              <w:trPr>
                <w:trHeight w:val="733"/>
              </w:trPr>
              <w:tc>
                <w:tcPr>
                  <w:tcW w:w="1270" w:type="dxa"/>
                  <w:shd w:val="clear" w:color="auto" w:fill="C4BC96" w:themeFill="background2" w:themeFillShade="BF"/>
                </w:tcPr>
                <w:p w:rsidR="009E0324" w:rsidRPr="009E0324" w:rsidRDefault="009E0324" w:rsidP="009E0324">
                  <w:pPr>
                    <w:rPr>
                      <w:rFonts w:ascii="Arial" w:hAnsi="Arial" w:cs="Arial"/>
                      <w:sz w:val="24"/>
                      <w:szCs w:val="24"/>
                    </w:rPr>
                  </w:pPr>
                </w:p>
              </w:tc>
              <w:tc>
                <w:tcPr>
                  <w:tcW w:w="1689" w:type="dxa"/>
                  <w:shd w:val="clear" w:color="auto" w:fill="C4BC96" w:themeFill="background2" w:themeFillShade="BF"/>
                </w:tcPr>
                <w:p w:rsidR="009E0324" w:rsidRPr="009E0324" w:rsidRDefault="009E0324" w:rsidP="009E0324">
                  <w:pPr>
                    <w:rPr>
                      <w:rFonts w:ascii="Arial" w:hAnsi="Arial" w:cs="Arial"/>
                      <w:sz w:val="24"/>
                      <w:szCs w:val="24"/>
                    </w:rPr>
                  </w:pPr>
                  <w:r w:rsidRPr="009E0324">
                    <w:rPr>
                      <w:rFonts w:ascii="Arial" w:hAnsi="Arial" w:cs="Arial"/>
                      <w:sz w:val="24"/>
                      <w:szCs w:val="24"/>
                    </w:rPr>
                    <w:t xml:space="preserve">Total </w:t>
                  </w:r>
                </w:p>
              </w:tc>
              <w:tc>
                <w:tcPr>
                  <w:tcW w:w="1668" w:type="dxa"/>
                  <w:shd w:val="clear" w:color="auto" w:fill="B8CCE4" w:themeFill="accent1" w:themeFillTint="66"/>
                </w:tcPr>
                <w:p w:rsidR="009E0324" w:rsidRPr="009E0324" w:rsidRDefault="009E0324" w:rsidP="009E0324">
                  <w:pPr>
                    <w:rPr>
                      <w:rFonts w:ascii="Arial" w:hAnsi="Arial" w:cs="Arial"/>
                      <w:sz w:val="24"/>
                      <w:szCs w:val="24"/>
                    </w:rPr>
                  </w:pPr>
                  <w:r w:rsidRPr="009E0324">
                    <w:rPr>
                      <w:rFonts w:ascii="Arial" w:hAnsi="Arial" w:cs="Arial"/>
                      <w:sz w:val="24"/>
                      <w:szCs w:val="24"/>
                    </w:rPr>
                    <w:t>Non-clinical staff</w:t>
                  </w:r>
                </w:p>
              </w:tc>
              <w:tc>
                <w:tcPr>
                  <w:tcW w:w="1854" w:type="dxa"/>
                  <w:shd w:val="clear" w:color="auto" w:fill="B8CCE4" w:themeFill="accent1" w:themeFillTint="66"/>
                </w:tcPr>
                <w:p w:rsidR="009E0324" w:rsidRPr="009E0324" w:rsidRDefault="009E0324" w:rsidP="009E0324">
                  <w:pPr>
                    <w:rPr>
                      <w:rFonts w:ascii="Arial" w:hAnsi="Arial" w:cs="Arial"/>
                      <w:sz w:val="24"/>
                      <w:szCs w:val="24"/>
                    </w:rPr>
                  </w:pPr>
                  <w:r w:rsidRPr="009E0324">
                    <w:rPr>
                      <w:rFonts w:ascii="Arial" w:hAnsi="Arial" w:cs="Arial"/>
                      <w:sz w:val="24"/>
                      <w:szCs w:val="24"/>
                    </w:rPr>
                    <w:t>Clinical staff</w:t>
                  </w:r>
                </w:p>
              </w:tc>
            </w:tr>
            <w:tr w:rsidR="009E0324" w:rsidRPr="009E0324" w:rsidTr="00110F5A">
              <w:trPr>
                <w:trHeight w:val="733"/>
              </w:trPr>
              <w:tc>
                <w:tcPr>
                  <w:tcW w:w="1270" w:type="dxa"/>
                  <w:shd w:val="clear" w:color="auto" w:fill="C4BC96" w:themeFill="background2" w:themeFillShade="BF"/>
                </w:tcPr>
                <w:p w:rsidR="009E0324" w:rsidRPr="009E0324" w:rsidRDefault="009E0324" w:rsidP="009E0324">
                  <w:pPr>
                    <w:rPr>
                      <w:rFonts w:ascii="Arial" w:hAnsi="Arial" w:cs="Arial"/>
                      <w:sz w:val="24"/>
                      <w:szCs w:val="24"/>
                    </w:rPr>
                  </w:pPr>
                  <w:r w:rsidRPr="009E0324">
                    <w:rPr>
                      <w:rFonts w:ascii="Arial" w:hAnsi="Arial" w:cs="Arial"/>
                      <w:sz w:val="24"/>
                      <w:szCs w:val="24"/>
                    </w:rPr>
                    <w:t>2016/17</w:t>
                  </w:r>
                </w:p>
              </w:tc>
              <w:tc>
                <w:tcPr>
                  <w:tcW w:w="1689" w:type="dxa"/>
                  <w:shd w:val="clear" w:color="auto" w:fill="C4BC96" w:themeFill="background2" w:themeFillShade="BF"/>
                </w:tcPr>
                <w:p w:rsidR="009E0324" w:rsidRPr="009E0324" w:rsidRDefault="009E0324" w:rsidP="009E0324">
                  <w:pPr>
                    <w:rPr>
                      <w:rFonts w:ascii="Arial" w:hAnsi="Arial" w:cs="Arial"/>
                      <w:sz w:val="24"/>
                      <w:szCs w:val="24"/>
                    </w:rPr>
                  </w:pPr>
                </w:p>
              </w:tc>
              <w:tc>
                <w:tcPr>
                  <w:tcW w:w="1668" w:type="dxa"/>
                  <w:shd w:val="clear" w:color="auto" w:fill="B8CCE4" w:themeFill="accent1" w:themeFillTint="66"/>
                </w:tcPr>
                <w:p w:rsidR="009E0324" w:rsidRPr="009E0324" w:rsidRDefault="009E0324" w:rsidP="009E0324">
                  <w:pPr>
                    <w:rPr>
                      <w:rFonts w:ascii="Arial" w:hAnsi="Arial" w:cs="Arial"/>
                      <w:sz w:val="24"/>
                      <w:szCs w:val="24"/>
                    </w:rPr>
                  </w:pPr>
                </w:p>
              </w:tc>
              <w:tc>
                <w:tcPr>
                  <w:tcW w:w="1854" w:type="dxa"/>
                  <w:shd w:val="clear" w:color="auto" w:fill="B8CCE4" w:themeFill="accent1" w:themeFillTint="66"/>
                </w:tcPr>
                <w:p w:rsidR="009E0324" w:rsidRPr="009E0324" w:rsidRDefault="009E0324" w:rsidP="009E0324">
                  <w:pPr>
                    <w:rPr>
                      <w:rFonts w:ascii="Arial" w:hAnsi="Arial" w:cs="Arial"/>
                      <w:sz w:val="24"/>
                      <w:szCs w:val="24"/>
                    </w:rPr>
                  </w:pPr>
                </w:p>
              </w:tc>
            </w:tr>
            <w:tr w:rsidR="009E0324" w:rsidRPr="009E0324" w:rsidTr="00110F5A">
              <w:trPr>
                <w:trHeight w:val="733"/>
              </w:trPr>
              <w:tc>
                <w:tcPr>
                  <w:tcW w:w="1270" w:type="dxa"/>
                  <w:shd w:val="clear" w:color="auto" w:fill="C4BC96" w:themeFill="background2" w:themeFillShade="BF"/>
                </w:tcPr>
                <w:p w:rsidR="009E0324" w:rsidRPr="009E0324" w:rsidRDefault="009E0324" w:rsidP="009E0324">
                  <w:pPr>
                    <w:rPr>
                      <w:rFonts w:ascii="Arial" w:hAnsi="Arial" w:cs="Arial"/>
                      <w:sz w:val="24"/>
                      <w:szCs w:val="24"/>
                    </w:rPr>
                  </w:pPr>
                  <w:r w:rsidRPr="009E0324">
                    <w:rPr>
                      <w:rFonts w:ascii="Arial" w:hAnsi="Arial" w:cs="Arial"/>
                      <w:sz w:val="24"/>
                      <w:szCs w:val="24"/>
                    </w:rPr>
                    <w:t>2017/18</w:t>
                  </w:r>
                </w:p>
              </w:tc>
              <w:tc>
                <w:tcPr>
                  <w:tcW w:w="1689" w:type="dxa"/>
                  <w:shd w:val="clear" w:color="auto" w:fill="C4BC96" w:themeFill="background2" w:themeFillShade="BF"/>
                </w:tcPr>
                <w:p w:rsidR="009E0324" w:rsidRPr="009E0324" w:rsidRDefault="009E0324" w:rsidP="009E0324">
                  <w:pPr>
                    <w:rPr>
                      <w:rFonts w:ascii="Arial" w:hAnsi="Arial" w:cs="Arial"/>
                      <w:sz w:val="24"/>
                      <w:szCs w:val="24"/>
                    </w:rPr>
                  </w:pPr>
                </w:p>
              </w:tc>
              <w:tc>
                <w:tcPr>
                  <w:tcW w:w="1668" w:type="dxa"/>
                  <w:shd w:val="clear" w:color="auto" w:fill="B8CCE4" w:themeFill="accent1" w:themeFillTint="66"/>
                </w:tcPr>
                <w:p w:rsidR="009E0324" w:rsidRPr="009E0324" w:rsidRDefault="009E0324" w:rsidP="009E0324">
                  <w:pPr>
                    <w:rPr>
                      <w:rFonts w:ascii="Arial" w:hAnsi="Arial" w:cs="Arial"/>
                      <w:sz w:val="24"/>
                      <w:szCs w:val="24"/>
                    </w:rPr>
                  </w:pPr>
                </w:p>
              </w:tc>
              <w:tc>
                <w:tcPr>
                  <w:tcW w:w="1854" w:type="dxa"/>
                  <w:shd w:val="clear" w:color="auto" w:fill="B8CCE4" w:themeFill="accent1" w:themeFillTint="66"/>
                </w:tcPr>
                <w:p w:rsidR="009E0324" w:rsidRPr="009E0324" w:rsidRDefault="009E0324" w:rsidP="009E0324">
                  <w:pPr>
                    <w:rPr>
                      <w:rFonts w:ascii="Arial" w:hAnsi="Arial" w:cs="Arial"/>
                      <w:sz w:val="24"/>
                      <w:szCs w:val="24"/>
                    </w:rPr>
                  </w:pPr>
                </w:p>
              </w:tc>
            </w:tr>
          </w:tbl>
          <w:p w:rsidR="009E0324" w:rsidRPr="009E0324" w:rsidRDefault="009E0324" w:rsidP="009E0324">
            <w:pPr>
              <w:rPr>
                <w:rFonts w:ascii="Arial" w:hAnsi="Arial" w:cs="Arial"/>
                <w:sz w:val="24"/>
                <w:szCs w:val="24"/>
              </w:rPr>
            </w:pPr>
            <w:r w:rsidRPr="009E0324">
              <w:rPr>
                <w:rFonts w:ascii="Arial" w:hAnsi="Arial" w:cs="Arial"/>
                <w:sz w:val="24"/>
                <w:szCs w:val="24"/>
              </w:rPr>
              <w:br w:type="textWrapping" w:clear="all"/>
            </w:r>
          </w:p>
          <w:tbl>
            <w:tblPr>
              <w:tblStyle w:val="TableGrid"/>
              <w:tblpPr w:leftFromText="180" w:rightFromText="180" w:vertAnchor="text" w:tblpY="1"/>
              <w:tblOverlap w:val="never"/>
              <w:tblW w:w="6485" w:type="dxa"/>
              <w:tblInd w:w="0" w:type="dxa"/>
              <w:tblLook w:val="04A0" w:firstRow="1" w:lastRow="0" w:firstColumn="1" w:lastColumn="0" w:noHBand="0" w:noVBand="1"/>
            </w:tblPr>
            <w:tblGrid>
              <w:gridCol w:w="1265"/>
              <w:gridCol w:w="1693"/>
              <w:gridCol w:w="1693"/>
              <w:gridCol w:w="1834"/>
            </w:tblGrid>
            <w:tr w:rsidR="009E0324" w:rsidRPr="009E0324" w:rsidTr="00110F5A">
              <w:trPr>
                <w:trHeight w:val="557"/>
              </w:trPr>
              <w:tc>
                <w:tcPr>
                  <w:tcW w:w="1265" w:type="dxa"/>
                  <w:shd w:val="clear" w:color="auto" w:fill="C4BC96" w:themeFill="background2" w:themeFillShade="BF"/>
                </w:tcPr>
                <w:p w:rsidR="009E0324" w:rsidRPr="009E0324" w:rsidRDefault="009E0324" w:rsidP="009E0324">
                  <w:pPr>
                    <w:rPr>
                      <w:rFonts w:ascii="Arial" w:hAnsi="Arial" w:cs="Arial"/>
                      <w:sz w:val="24"/>
                      <w:szCs w:val="24"/>
                    </w:rPr>
                  </w:pPr>
                </w:p>
              </w:tc>
              <w:tc>
                <w:tcPr>
                  <w:tcW w:w="5220" w:type="dxa"/>
                  <w:gridSpan w:val="3"/>
                  <w:shd w:val="clear" w:color="auto" w:fill="C4BC96" w:themeFill="background2" w:themeFillShade="BF"/>
                </w:tcPr>
                <w:p w:rsidR="009E0324" w:rsidRPr="009E0324" w:rsidRDefault="009E0324" w:rsidP="009E0324">
                  <w:pPr>
                    <w:rPr>
                      <w:rFonts w:ascii="Arial" w:hAnsi="Arial" w:cs="Arial"/>
                      <w:sz w:val="24"/>
                      <w:szCs w:val="24"/>
                    </w:rPr>
                  </w:pPr>
                  <w:r w:rsidRPr="009E0324">
                    <w:rPr>
                      <w:rFonts w:ascii="Arial" w:hAnsi="Arial" w:cs="Arial"/>
                      <w:sz w:val="24"/>
                      <w:szCs w:val="24"/>
                    </w:rPr>
                    <w:t>Agency (non-contract) Staff – No. of Staff</w:t>
                  </w:r>
                </w:p>
              </w:tc>
            </w:tr>
            <w:tr w:rsidR="009E0324" w:rsidRPr="009E0324" w:rsidTr="00110F5A">
              <w:trPr>
                <w:trHeight w:val="690"/>
              </w:trPr>
              <w:tc>
                <w:tcPr>
                  <w:tcW w:w="1265" w:type="dxa"/>
                  <w:shd w:val="clear" w:color="auto" w:fill="C4BC96" w:themeFill="background2" w:themeFillShade="BF"/>
                </w:tcPr>
                <w:p w:rsidR="009E0324" w:rsidRPr="009E0324" w:rsidRDefault="009E0324" w:rsidP="009E0324">
                  <w:pPr>
                    <w:rPr>
                      <w:rFonts w:ascii="Arial" w:hAnsi="Arial" w:cs="Arial"/>
                      <w:sz w:val="24"/>
                      <w:szCs w:val="24"/>
                    </w:rPr>
                  </w:pPr>
                </w:p>
              </w:tc>
              <w:tc>
                <w:tcPr>
                  <w:tcW w:w="1693" w:type="dxa"/>
                  <w:shd w:val="clear" w:color="auto" w:fill="C4BC96" w:themeFill="background2" w:themeFillShade="BF"/>
                </w:tcPr>
                <w:p w:rsidR="009E0324" w:rsidRPr="009E0324" w:rsidRDefault="009E0324" w:rsidP="009E0324">
                  <w:pPr>
                    <w:rPr>
                      <w:rFonts w:ascii="Arial" w:hAnsi="Arial" w:cs="Arial"/>
                      <w:sz w:val="24"/>
                      <w:szCs w:val="24"/>
                    </w:rPr>
                  </w:pPr>
                  <w:r w:rsidRPr="009E0324">
                    <w:rPr>
                      <w:rFonts w:ascii="Arial" w:hAnsi="Arial" w:cs="Arial"/>
                      <w:sz w:val="24"/>
                      <w:szCs w:val="24"/>
                    </w:rPr>
                    <w:t xml:space="preserve">Total </w:t>
                  </w:r>
                </w:p>
              </w:tc>
              <w:tc>
                <w:tcPr>
                  <w:tcW w:w="1693" w:type="dxa"/>
                  <w:shd w:val="clear" w:color="auto" w:fill="B8CCE4" w:themeFill="accent1" w:themeFillTint="66"/>
                </w:tcPr>
                <w:p w:rsidR="009E0324" w:rsidRPr="009E0324" w:rsidRDefault="009E0324" w:rsidP="009E0324">
                  <w:pPr>
                    <w:rPr>
                      <w:rFonts w:ascii="Arial" w:hAnsi="Arial" w:cs="Arial"/>
                      <w:sz w:val="24"/>
                      <w:szCs w:val="24"/>
                    </w:rPr>
                  </w:pPr>
                  <w:r w:rsidRPr="009E0324">
                    <w:rPr>
                      <w:rFonts w:ascii="Arial" w:hAnsi="Arial" w:cs="Arial"/>
                      <w:sz w:val="24"/>
                      <w:szCs w:val="24"/>
                    </w:rPr>
                    <w:t>Non-clinical staff</w:t>
                  </w:r>
                </w:p>
              </w:tc>
              <w:tc>
                <w:tcPr>
                  <w:tcW w:w="1834" w:type="dxa"/>
                  <w:shd w:val="clear" w:color="auto" w:fill="B8CCE4" w:themeFill="accent1" w:themeFillTint="66"/>
                </w:tcPr>
                <w:p w:rsidR="009E0324" w:rsidRPr="009E0324" w:rsidRDefault="009E0324" w:rsidP="009E0324">
                  <w:pPr>
                    <w:rPr>
                      <w:rFonts w:ascii="Arial" w:hAnsi="Arial" w:cs="Arial"/>
                      <w:sz w:val="24"/>
                      <w:szCs w:val="24"/>
                    </w:rPr>
                  </w:pPr>
                  <w:r w:rsidRPr="009E0324">
                    <w:rPr>
                      <w:rFonts w:ascii="Arial" w:hAnsi="Arial" w:cs="Arial"/>
                      <w:sz w:val="24"/>
                      <w:szCs w:val="24"/>
                    </w:rPr>
                    <w:t>Clinical staff</w:t>
                  </w:r>
                </w:p>
              </w:tc>
            </w:tr>
            <w:tr w:rsidR="009E0324" w:rsidRPr="009E0324" w:rsidTr="00110F5A">
              <w:trPr>
                <w:trHeight w:val="690"/>
              </w:trPr>
              <w:tc>
                <w:tcPr>
                  <w:tcW w:w="1265" w:type="dxa"/>
                  <w:shd w:val="clear" w:color="auto" w:fill="C4BC96" w:themeFill="background2" w:themeFillShade="BF"/>
                </w:tcPr>
                <w:p w:rsidR="009E0324" w:rsidRPr="009E0324" w:rsidRDefault="009E0324" w:rsidP="009E0324">
                  <w:pPr>
                    <w:rPr>
                      <w:rFonts w:ascii="Arial" w:hAnsi="Arial" w:cs="Arial"/>
                      <w:sz w:val="24"/>
                      <w:szCs w:val="24"/>
                    </w:rPr>
                  </w:pPr>
                  <w:r w:rsidRPr="009E0324">
                    <w:rPr>
                      <w:rFonts w:ascii="Arial" w:hAnsi="Arial" w:cs="Arial"/>
                      <w:sz w:val="24"/>
                      <w:szCs w:val="24"/>
                    </w:rPr>
                    <w:t>2016/17</w:t>
                  </w:r>
                </w:p>
              </w:tc>
              <w:tc>
                <w:tcPr>
                  <w:tcW w:w="1693" w:type="dxa"/>
                  <w:shd w:val="clear" w:color="auto" w:fill="C4BC96" w:themeFill="background2" w:themeFillShade="BF"/>
                </w:tcPr>
                <w:p w:rsidR="009E0324" w:rsidRPr="009E0324" w:rsidRDefault="009E0324" w:rsidP="009E0324">
                  <w:pPr>
                    <w:rPr>
                      <w:rFonts w:ascii="Arial" w:hAnsi="Arial" w:cs="Arial"/>
                      <w:sz w:val="24"/>
                      <w:szCs w:val="24"/>
                    </w:rPr>
                  </w:pPr>
                </w:p>
              </w:tc>
              <w:tc>
                <w:tcPr>
                  <w:tcW w:w="1693" w:type="dxa"/>
                  <w:shd w:val="clear" w:color="auto" w:fill="B8CCE4" w:themeFill="accent1" w:themeFillTint="66"/>
                </w:tcPr>
                <w:p w:rsidR="009E0324" w:rsidRPr="009E0324" w:rsidRDefault="009E0324" w:rsidP="009E0324">
                  <w:pPr>
                    <w:rPr>
                      <w:rFonts w:ascii="Arial" w:hAnsi="Arial" w:cs="Arial"/>
                      <w:sz w:val="24"/>
                      <w:szCs w:val="24"/>
                    </w:rPr>
                  </w:pPr>
                </w:p>
              </w:tc>
              <w:tc>
                <w:tcPr>
                  <w:tcW w:w="1834" w:type="dxa"/>
                  <w:shd w:val="clear" w:color="auto" w:fill="B8CCE4" w:themeFill="accent1" w:themeFillTint="66"/>
                </w:tcPr>
                <w:p w:rsidR="009E0324" w:rsidRPr="009E0324" w:rsidRDefault="009E0324" w:rsidP="009E0324">
                  <w:pPr>
                    <w:rPr>
                      <w:rFonts w:ascii="Arial" w:hAnsi="Arial" w:cs="Arial"/>
                      <w:sz w:val="24"/>
                      <w:szCs w:val="24"/>
                    </w:rPr>
                  </w:pPr>
                </w:p>
              </w:tc>
            </w:tr>
            <w:tr w:rsidR="009E0324" w:rsidRPr="009E0324" w:rsidTr="00110F5A">
              <w:trPr>
                <w:trHeight w:val="690"/>
              </w:trPr>
              <w:tc>
                <w:tcPr>
                  <w:tcW w:w="1265" w:type="dxa"/>
                  <w:shd w:val="clear" w:color="auto" w:fill="C4BC96" w:themeFill="background2" w:themeFillShade="BF"/>
                </w:tcPr>
                <w:p w:rsidR="009E0324" w:rsidRPr="009E0324" w:rsidRDefault="009E0324" w:rsidP="009E0324">
                  <w:pPr>
                    <w:rPr>
                      <w:rFonts w:ascii="Arial" w:hAnsi="Arial" w:cs="Arial"/>
                      <w:sz w:val="24"/>
                      <w:szCs w:val="24"/>
                    </w:rPr>
                  </w:pPr>
                  <w:r w:rsidRPr="009E0324">
                    <w:rPr>
                      <w:rFonts w:ascii="Arial" w:hAnsi="Arial" w:cs="Arial"/>
                      <w:sz w:val="24"/>
                      <w:szCs w:val="24"/>
                    </w:rPr>
                    <w:t>2017/18</w:t>
                  </w:r>
                </w:p>
              </w:tc>
              <w:tc>
                <w:tcPr>
                  <w:tcW w:w="1693" w:type="dxa"/>
                  <w:shd w:val="clear" w:color="auto" w:fill="C4BC96" w:themeFill="background2" w:themeFillShade="BF"/>
                </w:tcPr>
                <w:p w:rsidR="009E0324" w:rsidRPr="009E0324" w:rsidRDefault="009E0324" w:rsidP="009E0324">
                  <w:pPr>
                    <w:rPr>
                      <w:rFonts w:ascii="Arial" w:hAnsi="Arial" w:cs="Arial"/>
                      <w:sz w:val="24"/>
                      <w:szCs w:val="24"/>
                    </w:rPr>
                  </w:pPr>
                </w:p>
              </w:tc>
              <w:tc>
                <w:tcPr>
                  <w:tcW w:w="1693" w:type="dxa"/>
                  <w:shd w:val="clear" w:color="auto" w:fill="B8CCE4" w:themeFill="accent1" w:themeFillTint="66"/>
                </w:tcPr>
                <w:p w:rsidR="009E0324" w:rsidRPr="009E0324" w:rsidRDefault="009E0324" w:rsidP="009E0324">
                  <w:pPr>
                    <w:rPr>
                      <w:rFonts w:ascii="Arial" w:hAnsi="Arial" w:cs="Arial"/>
                      <w:sz w:val="24"/>
                      <w:szCs w:val="24"/>
                    </w:rPr>
                  </w:pPr>
                </w:p>
              </w:tc>
              <w:tc>
                <w:tcPr>
                  <w:tcW w:w="1834" w:type="dxa"/>
                  <w:shd w:val="clear" w:color="auto" w:fill="B8CCE4" w:themeFill="accent1" w:themeFillTint="66"/>
                </w:tcPr>
                <w:p w:rsidR="009E0324" w:rsidRPr="009E0324" w:rsidRDefault="009E0324" w:rsidP="009E0324">
                  <w:pPr>
                    <w:rPr>
                      <w:rFonts w:ascii="Arial" w:hAnsi="Arial" w:cs="Arial"/>
                      <w:sz w:val="24"/>
                      <w:szCs w:val="24"/>
                    </w:rPr>
                  </w:pPr>
                </w:p>
              </w:tc>
            </w:tr>
          </w:tbl>
          <w:p w:rsidR="009E0324" w:rsidRPr="009E0324" w:rsidRDefault="009E0324" w:rsidP="009E0324">
            <w:pPr>
              <w:rPr>
                <w:rFonts w:ascii="Arial" w:hAnsi="Arial" w:cs="Arial"/>
                <w:sz w:val="24"/>
                <w:szCs w:val="24"/>
              </w:rPr>
            </w:pPr>
            <w:r w:rsidRPr="009E0324">
              <w:rPr>
                <w:rFonts w:ascii="Arial" w:hAnsi="Arial" w:cs="Arial"/>
                <w:sz w:val="24"/>
                <w:szCs w:val="24"/>
              </w:rPr>
              <w:br w:type="textWrapping" w:clear="all"/>
            </w:r>
          </w:p>
          <w:p w:rsidR="009E0324" w:rsidRPr="009E0324" w:rsidRDefault="009E0324" w:rsidP="009E0324">
            <w:pPr>
              <w:rPr>
                <w:rFonts w:ascii="Arial" w:hAnsi="Arial" w:cs="Arial"/>
                <w:sz w:val="24"/>
                <w:szCs w:val="24"/>
              </w:rPr>
            </w:pPr>
            <w:r w:rsidRPr="009E0324">
              <w:rPr>
                <w:rFonts w:ascii="Arial" w:hAnsi="Arial" w:cs="Arial"/>
                <w:sz w:val="24"/>
                <w:szCs w:val="24"/>
              </w:rPr>
              <w:t xml:space="preserve">2. Based on the clinical agency spend and staffing numbers provided above, please provide a further breakdown by the following clinical staffing categories.  </w:t>
            </w:r>
          </w:p>
          <w:p w:rsidR="009E0324" w:rsidRPr="009E0324" w:rsidRDefault="009E0324" w:rsidP="009E0324">
            <w:pPr>
              <w:rPr>
                <w:rFonts w:ascii="Arial" w:hAnsi="Arial" w:cs="Arial"/>
                <w:sz w:val="24"/>
                <w:szCs w:val="24"/>
              </w:rPr>
            </w:pPr>
          </w:p>
          <w:tbl>
            <w:tblPr>
              <w:tblStyle w:val="TableGrid"/>
              <w:tblW w:w="9160" w:type="dxa"/>
              <w:tblInd w:w="0" w:type="dxa"/>
              <w:tblLook w:val="04A0" w:firstRow="1" w:lastRow="0" w:firstColumn="1" w:lastColumn="0" w:noHBand="0" w:noVBand="1"/>
            </w:tblPr>
            <w:tblGrid>
              <w:gridCol w:w="1085"/>
              <w:gridCol w:w="1642"/>
              <w:gridCol w:w="1666"/>
              <w:gridCol w:w="1700"/>
              <w:gridCol w:w="1416"/>
              <w:gridCol w:w="1651"/>
            </w:tblGrid>
            <w:tr w:rsidR="009E0324" w:rsidRPr="009E0324" w:rsidTr="00110F5A">
              <w:trPr>
                <w:trHeight w:val="641"/>
              </w:trPr>
              <w:tc>
                <w:tcPr>
                  <w:tcW w:w="9160" w:type="dxa"/>
                  <w:gridSpan w:val="6"/>
                  <w:shd w:val="clear" w:color="auto" w:fill="C4BC96" w:themeFill="background2" w:themeFillShade="BF"/>
                </w:tcPr>
                <w:p w:rsidR="009E0324" w:rsidRPr="009E0324" w:rsidRDefault="009E0324" w:rsidP="00110F5A">
                  <w:pPr>
                    <w:rPr>
                      <w:rFonts w:ascii="Arial" w:hAnsi="Arial" w:cs="Arial"/>
                      <w:sz w:val="24"/>
                      <w:szCs w:val="24"/>
                    </w:rPr>
                  </w:pPr>
                  <w:r w:rsidRPr="009E0324">
                    <w:rPr>
                      <w:rFonts w:ascii="Arial" w:hAnsi="Arial" w:cs="Arial"/>
                      <w:sz w:val="24"/>
                      <w:szCs w:val="24"/>
                    </w:rPr>
                    <w:t>Clinical Staff Only - Agency (non-contract) Staff - Spend (£)</w:t>
                  </w:r>
                </w:p>
              </w:tc>
            </w:tr>
            <w:tr w:rsidR="009E0324" w:rsidRPr="009E0324" w:rsidTr="00110F5A">
              <w:trPr>
                <w:trHeight w:val="901"/>
              </w:trPr>
              <w:tc>
                <w:tcPr>
                  <w:tcW w:w="1081" w:type="dxa"/>
                  <w:shd w:val="clear" w:color="auto" w:fill="C4BC96" w:themeFill="background2" w:themeFillShade="BF"/>
                </w:tcPr>
                <w:p w:rsidR="009E0324" w:rsidRPr="009E0324" w:rsidRDefault="009E0324" w:rsidP="00110F5A">
                  <w:pPr>
                    <w:rPr>
                      <w:rFonts w:ascii="Arial" w:hAnsi="Arial" w:cs="Arial"/>
                      <w:sz w:val="24"/>
                      <w:szCs w:val="24"/>
                    </w:rPr>
                  </w:pPr>
                </w:p>
              </w:tc>
              <w:tc>
                <w:tcPr>
                  <w:tcW w:w="1642" w:type="dxa"/>
                  <w:shd w:val="clear" w:color="auto" w:fill="B8CCE4" w:themeFill="accent1" w:themeFillTint="66"/>
                </w:tcPr>
                <w:p w:rsidR="009E0324" w:rsidRPr="009E0324" w:rsidRDefault="009E0324" w:rsidP="00110F5A">
                  <w:pPr>
                    <w:rPr>
                      <w:rFonts w:ascii="Arial" w:hAnsi="Arial" w:cs="Arial"/>
                      <w:sz w:val="24"/>
                      <w:szCs w:val="24"/>
                    </w:rPr>
                  </w:pPr>
                  <w:r w:rsidRPr="009E0324">
                    <w:rPr>
                      <w:rFonts w:ascii="Arial" w:hAnsi="Arial" w:cs="Arial"/>
                      <w:sz w:val="24"/>
                      <w:szCs w:val="24"/>
                    </w:rPr>
                    <w:t>Locum Doctors (including Locum GPs)</w:t>
                  </w:r>
                </w:p>
              </w:tc>
              <w:tc>
                <w:tcPr>
                  <w:tcW w:w="1667" w:type="dxa"/>
                  <w:shd w:val="clear" w:color="auto" w:fill="B8CCE4" w:themeFill="accent1" w:themeFillTint="66"/>
                </w:tcPr>
                <w:p w:rsidR="009E0324" w:rsidRPr="009E0324" w:rsidRDefault="009E0324" w:rsidP="00110F5A">
                  <w:pPr>
                    <w:rPr>
                      <w:rFonts w:ascii="Arial" w:hAnsi="Arial" w:cs="Arial"/>
                      <w:sz w:val="24"/>
                      <w:szCs w:val="24"/>
                    </w:rPr>
                  </w:pPr>
                  <w:r w:rsidRPr="009E0324">
                    <w:rPr>
                      <w:rFonts w:ascii="Arial" w:hAnsi="Arial" w:cs="Arial"/>
                      <w:sz w:val="24"/>
                      <w:szCs w:val="24"/>
                    </w:rPr>
                    <w:t xml:space="preserve">Nurses </w:t>
                  </w:r>
                </w:p>
              </w:tc>
              <w:tc>
                <w:tcPr>
                  <w:tcW w:w="1701" w:type="dxa"/>
                  <w:shd w:val="clear" w:color="auto" w:fill="B8CCE4" w:themeFill="accent1" w:themeFillTint="66"/>
                </w:tcPr>
                <w:p w:rsidR="009E0324" w:rsidRPr="009E0324" w:rsidRDefault="009E0324" w:rsidP="00110F5A">
                  <w:pPr>
                    <w:rPr>
                      <w:rFonts w:ascii="Arial" w:hAnsi="Arial" w:cs="Arial"/>
                      <w:sz w:val="24"/>
                      <w:szCs w:val="24"/>
                    </w:rPr>
                  </w:pPr>
                  <w:r w:rsidRPr="009E0324">
                    <w:rPr>
                      <w:rFonts w:ascii="Arial" w:hAnsi="Arial" w:cs="Arial"/>
                      <w:sz w:val="24"/>
                      <w:szCs w:val="24"/>
                    </w:rPr>
                    <w:t>AHPs &amp; Health Science</w:t>
                  </w:r>
                </w:p>
              </w:tc>
              <w:tc>
                <w:tcPr>
                  <w:tcW w:w="1417" w:type="dxa"/>
                  <w:shd w:val="clear" w:color="auto" w:fill="B8CCE4" w:themeFill="accent1" w:themeFillTint="66"/>
                </w:tcPr>
                <w:p w:rsidR="009E0324" w:rsidRPr="009E0324" w:rsidRDefault="009E0324" w:rsidP="00110F5A">
                  <w:pPr>
                    <w:rPr>
                      <w:rFonts w:ascii="Arial" w:hAnsi="Arial" w:cs="Arial"/>
                      <w:sz w:val="24"/>
                      <w:szCs w:val="24"/>
                    </w:rPr>
                  </w:pPr>
                  <w:r w:rsidRPr="009E0324">
                    <w:rPr>
                      <w:rFonts w:ascii="Arial" w:hAnsi="Arial" w:cs="Arial"/>
                      <w:sz w:val="24"/>
                      <w:szCs w:val="24"/>
                    </w:rPr>
                    <w:t>Social Care</w:t>
                  </w:r>
                </w:p>
              </w:tc>
              <w:tc>
                <w:tcPr>
                  <w:tcW w:w="1652" w:type="dxa"/>
                  <w:shd w:val="clear" w:color="auto" w:fill="B8CCE4" w:themeFill="accent1" w:themeFillTint="66"/>
                </w:tcPr>
                <w:p w:rsidR="009E0324" w:rsidRPr="009E0324" w:rsidRDefault="009E0324" w:rsidP="00110F5A">
                  <w:pPr>
                    <w:rPr>
                      <w:rFonts w:ascii="Arial" w:hAnsi="Arial" w:cs="Arial"/>
                      <w:sz w:val="24"/>
                      <w:szCs w:val="24"/>
                    </w:rPr>
                  </w:pPr>
                  <w:r w:rsidRPr="009E0324">
                    <w:rPr>
                      <w:rFonts w:ascii="Arial" w:hAnsi="Arial" w:cs="Arial"/>
                      <w:sz w:val="24"/>
                      <w:szCs w:val="24"/>
                    </w:rPr>
                    <w:t>Other</w:t>
                  </w:r>
                </w:p>
              </w:tc>
            </w:tr>
            <w:tr w:rsidR="009E0324" w:rsidRPr="009E0324" w:rsidTr="00110F5A">
              <w:trPr>
                <w:trHeight w:val="901"/>
              </w:trPr>
              <w:tc>
                <w:tcPr>
                  <w:tcW w:w="1081" w:type="dxa"/>
                  <w:shd w:val="clear" w:color="auto" w:fill="C4BC96" w:themeFill="background2" w:themeFillShade="BF"/>
                </w:tcPr>
                <w:p w:rsidR="009E0324" w:rsidRPr="009E0324" w:rsidRDefault="009E0324" w:rsidP="00110F5A">
                  <w:pPr>
                    <w:rPr>
                      <w:rFonts w:ascii="Arial" w:hAnsi="Arial" w:cs="Arial"/>
                      <w:sz w:val="24"/>
                      <w:szCs w:val="24"/>
                    </w:rPr>
                  </w:pPr>
                  <w:r w:rsidRPr="009E0324">
                    <w:rPr>
                      <w:rFonts w:ascii="Arial" w:hAnsi="Arial" w:cs="Arial"/>
                      <w:sz w:val="24"/>
                      <w:szCs w:val="24"/>
                    </w:rPr>
                    <w:t>2016/17</w:t>
                  </w:r>
                </w:p>
              </w:tc>
              <w:tc>
                <w:tcPr>
                  <w:tcW w:w="1642" w:type="dxa"/>
                  <w:shd w:val="clear" w:color="auto" w:fill="B8CCE4" w:themeFill="accent1" w:themeFillTint="66"/>
                </w:tcPr>
                <w:p w:rsidR="009E0324" w:rsidRPr="009E0324" w:rsidRDefault="009E0324" w:rsidP="00110F5A">
                  <w:pPr>
                    <w:rPr>
                      <w:rFonts w:ascii="Arial" w:hAnsi="Arial" w:cs="Arial"/>
                      <w:sz w:val="24"/>
                      <w:szCs w:val="24"/>
                    </w:rPr>
                  </w:pPr>
                </w:p>
              </w:tc>
              <w:tc>
                <w:tcPr>
                  <w:tcW w:w="1667" w:type="dxa"/>
                  <w:shd w:val="clear" w:color="auto" w:fill="B8CCE4" w:themeFill="accent1" w:themeFillTint="66"/>
                </w:tcPr>
                <w:p w:rsidR="009E0324" w:rsidRPr="009E0324" w:rsidRDefault="009E0324" w:rsidP="00110F5A">
                  <w:pPr>
                    <w:rPr>
                      <w:rFonts w:ascii="Arial" w:hAnsi="Arial" w:cs="Arial"/>
                      <w:sz w:val="24"/>
                      <w:szCs w:val="24"/>
                    </w:rPr>
                  </w:pPr>
                </w:p>
              </w:tc>
              <w:tc>
                <w:tcPr>
                  <w:tcW w:w="1701" w:type="dxa"/>
                  <w:shd w:val="clear" w:color="auto" w:fill="B8CCE4" w:themeFill="accent1" w:themeFillTint="66"/>
                </w:tcPr>
                <w:p w:rsidR="009E0324" w:rsidRPr="009E0324" w:rsidRDefault="009E0324" w:rsidP="00110F5A">
                  <w:pPr>
                    <w:rPr>
                      <w:rFonts w:ascii="Arial" w:hAnsi="Arial" w:cs="Arial"/>
                      <w:sz w:val="24"/>
                      <w:szCs w:val="24"/>
                    </w:rPr>
                  </w:pPr>
                </w:p>
              </w:tc>
              <w:tc>
                <w:tcPr>
                  <w:tcW w:w="1417" w:type="dxa"/>
                  <w:shd w:val="clear" w:color="auto" w:fill="B8CCE4" w:themeFill="accent1" w:themeFillTint="66"/>
                </w:tcPr>
                <w:p w:rsidR="009E0324" w:rsidRPr="009E0324" w:rsidRDefault="009E0324" w:rsidP="00110F5A">
                  <w:pPr>
                    <w:rPr>
                      <w:rFonts w:ascii="Arial" w:hAnsi="Arial" w:cs="Arial"/>
                      <w:sz w:val="24"/>
                      <w:szCs w:val="24"/>
                    </w:rPr>
                  </w:pPr>
                </w:p>
              </w:tc>
              <w:tc>
                <w:tcPr>
                  <w:tcW w:w="1652" w:type="dxa"/>
                  <w:shd w:val="clear" w:color="auto" w:fill="B8CCE4" w:themeFill="accent1" w:themeFillTint="66"/>
                </w:tcPr>
                <w:p w:rsidR="009E0324" w:rsidRPr="009E0324" w:rsidRDefault="009E0324" w:rsidP="00110F5A">
                  <w:pPr>
                    <w:rPr>
                      <w:rFonts w:ascii="Arial" w:hAnsi="Arial" w:cs="Arial"/>
                      <w:sz w:val="24"/>
                      <w:szCs w:val="24"/>
                    </w:rPr>
                  </w:pPr>
                </w:p>
              </w:tc>
            </w:tr>
            <w:tr w:rsidR="009E0324" w:rsidRPr="009E0324" w:rsidTr="00110F5A">
              <w:trPr>
                <w:trHeight w:val="938"/>
              </w:trPr>
              <w:tc>
                <w:tcPr>
                  <w:tcW w:w="1081" w:type="dxa"/>
                  <w:shd w:val="clear" w:color="auto" w:fill="C4BC96" w:themeFill="background2" w:themeFillShade="BF"/>
                </w:tcPr>
                <w:p w:rsidR="009E0324" w:rsidRPr="009E0324" w:rsidRDefault="009E0324" w:rsidP="00110F5A">
                  <w:pPr>
                    <w:rPr>
                      <w:rFonts w:ascii="Arial" w:hAnsi="Arial" w:cs="Arial"/>
                      <w:sz w:val="24"/>
                      <w:szCs w:val="24"/>
                    </w:rPr>
                  </w:pPr>
                  <w:r w:rsidRPr="009E0324">
                    <w:rPr>
                      <w:rFonts w:ascii="Arial" w:hAnsi="Arial" w:cs="Arial"/>
                      <w:sz w:val="24"/>
                      <w:szCs w:val="24"/>
                    </w:rPr>
                    <w:t>2017/18</w:t>
                  </w:r>
                </w:p>
              </w:tc>
              <w:tc>
                <w:tcPr>
                  <w:tcW w:w="1642" w:type="dxa"/>
                  <w:shd w:val="clear" w:color="auto" w:fill="B8CCE4" w:themeFill="accent1" w:themeFillTint="66"/>
                </w:tcPr>
                <w:p w:rsidR="009E0324" w:rsidRPr="009E0324" w:rsidRDefault="009E0324" w:rsidP="00110F5A">
                  <w:pPr>
                    <w:rPr>
                      <w:rFonts w:ascii="Arial" w:hAnsi="Arial" w:cs="Arial"/>
                      <w:sz w:val="24"/>
                      <w:szCs w:val="24"/>
                    </w:rPr>
                  </w:pPr>
                </w:p>
              </w:tc>
              <w:tc>
                <w:tcPr>
                  <w:tcW w:w="1667" w:type="dxa"/>
                  <w:shd w:val="clear" w:color="auto" w:fill="B8CCE4" w:themeFill="accent1" w:themeFillTint="66"/>
                </w:tcPr>
                <w:p w:rsidR="009E0324" w:rsidRPr="009E0324" w:rsidRDefault="009E0324" w:rsidP="00110F5A">
                  <w:pPr>
                    <w:rPr>
                      <w:rFonts w:ascii="Arial" w:hAnsi="Arial" w:cs="Arial"/>
                      <w:sz w:val="24"/>
                      <w:szCs w:val="24"/>
                    </w:rPr>
                  </w:pPr>
                </w:p>
              </w:tc>
              <w:tc>
                <w:tcPr>
                  <w:tcW w:w="1701" w:type="dxa"/>
                  <w:shd w:val="clear" w:color="auto" w:fill="B8CCE4" w:themeFill="accent1" w:themeFillTint="66"/>
                </w:tcPr>
                <w:p w:rsidR="009E0324" w:rsidRPr="009E0324" w:rsidRDefault="009E0324" w:rsidP="00110F5A">
                  <w:pPr>
                    <w:rPr>
                      <w:rFonts w:ascii="Arial" w:hAnsi="Arial" w:cs="Arial"/>
                      <w:sz w:val="24"/>
                      <w:szCs w:val="24"/>
                    </w:rPr>
                  </w:pPr>
                </w:p>
              </w:tc>
              <w:tc>
                <w:tcPr>
                  <w:tcW w:w="1417" w:type="dxa"/>
                  <w:shd w:val="clear" w:color="auto" w:fill="B8CCE4" w:themeFill="accent1" w:themeFillTint="66"/>
                </w:tcPr>
                <w:p w:rsidR="009E0324" w:rsidRPr="009E0324" w:rsidRDefault="009E0324" w:rsidP="00110F5A">
                  <w:pPr>
                    <w:rPr>
                      <w:rFonts w:ascii="Arial" w:hAnsi="Arial" w:cs="Arial"/>
                      <w:sz w:val="24"/>
                      <w:szCs w:val="24"/>
                    </w:rPr>
                  </w:pPr>
                </w:p>
              </w:tc>
              <w:tc>
                <w:tcPr>
                  <w:tcW w:w="1652" w:type="dxa"/>
                  <w:shd w:val="clear" w:color="auto" w:fill="B8CCE4" w:themeFill="accent1" w:themeFillTint="66"/>
                </w:tcPr>
                <w:p w:rsidR="009E0324" w:rsidRPr="009E0324" w:rsidRDefault="009E0324" w:rsidP="00110F5A">
                  <w:pPr>
                    <w:rPr>
                      <w:rFonts w:ascii="Arial" w:hAnsi="Arial" w:cs="Arial"/>
                      <w:sz w:val="24"/>
                      <w:szCs w:val="24"/>
                    </w:rPr>
                  </w:pPr>
                </w:p>
              </w:tc>
            </w:tr>
          </w:tbl>
          <w:p w:rsidR="009E0324" w:rsidRPr="009E0324" w:rsidRDefault="009E0324" w:rsidP="009E0324">
            <w:pPr>
              <w:rPr>
                <w:rFonts w:ascii="Arial" w:hAnsi="Arial" w:cs="Arial"/>
                <w:sz w:val="24"/>
                <w:szCs w:val="24"/>
              </w:rPr>
            </w:pPr>
          </w:p>
          <w:p w:rsidR="009E0324" w:rsidRPr="009E0324" w:rsidRDefault="009E0324" w:rsidP="009E0324">
            <w:pPr>
              <w:rPr>
                <w:rFonts w:ascii="Arial" w:hAnsi="Arial" w:cs="Arial"/>
                <w:sz w:val="24"/>
                <w:szCs w:val="24"/>
              </w:rPr>
            </w:pPr>
          </w:p>
          <w:p w:rsidR="009E0324" w:rsidRPr="009E0324" w:rsidRDefault="009E0324" w:rsidP="009E0324">
            <w:pPr>
              <w:rPr>
                <w:rFonts w:ascii="Arial" w:hAnsi="Arial" w:cs="Arial"/>
                <w:sz w:val="24"/>
                <w:szCs w:val="24"/>
              </w:rPr>
            </w:pPr>
          </w:p>
          <w:tbl>
            <w:tblPr>
              <w:tblStyle w:val="TableGrid"/>
              <w:tblW w:w="5272" w:type="pct"/>
              <w:tblInd w:w="0" w:type="dxa"/>
              <w:tblLook w:val="04A0" w:firstRow="1" w:lastRow="0" w:firstColumn="1" w:lastColumn="0" w:noHBand="0" w:noVBand="1"/>
            </w:tblPr>
            <w:tblGrid>
              <w:gridCol w:w="1237"/>
              <w:gridCol w:w="1875"/>
              <w:gridCol w:w="1716"/>
              <w:gridCol w:w="1871"/>
              <w:gridCol w:w="1868"/>
              <w:gridCol w:w="1883"/>
            </w:tblGrid>
            <w:tr w:rsidR="009E0324" w:rsidRPr="009E0324" w:rsidTr="00110F5A">
              <w:trPr>
                <w:trHeight w:val="656"/>
              </w:trPr>
              <w:tc>
                <w:tcPr>
                  <w:tcW w:w="5000" w:type="pct"/>
                  <w:gridSpan w:val="6"/>
                  <w:shd w:val="clear" w:color="auto" w:fill="C4BC96" w:themeFill="background2" w:themeFillShade="BF"/>
                </w:tcPr>
                <w:p w:rsidR="009E0324" w:rsidRPr="009E0324" w:rsidRDefault="009E0324" w:rsidP="00110F5A">
                  <w:pPr>
                    <w:rPr>
                      <w:rFonts w:ascii="Arial" w:hAnsi="Arial" w:cs="Arial"/>
                      <w:sz w:val="24"/>
                      <w:szCs w:val="24"/>
                    </w:rPr>
                  </w:pPr>
                  <w:r w:rsidRPr="009E0324">
                    <w:rPr>
                      <w:rFonts w:ascii="Arial" w:hAnsi="Arial" w:cs="Arial"/>
                      <w:sz w:val="24"/>
                      <w:szCs w:val="24"/>
                    </w:rPr>
                    <w:t xml:space="preserve">Clinical Staff Only - Agency (non-contract) Staff – No. of Staff </w:t>
                  </w:r>
                </w:p>
              </w:tc>
            </w:tr>
            <w:tr w:rsidR="009E0324" w:rsidRPr="009E0324" w:rsidTr="00110F5A">
              <w:trPr>
                <w:trHeight w:val="923"/>
              </w:trPr>
              <w:tc>
                <w:tcPr>
                  <w:tcW w:w="592" w:type="pct"/>
                  <w:shd w:val="clear" w:color="auto" w:fill="C4BC96" w:themeFill="background2" w:themeFillShade="BF"/>
                </w:tcPr>
                <w:p w:rsidR="009E0324" w:rsidRPr="009E0324" w:rsidRDefault="009E0324" w:rsidP="00110F5A">
                  <w:pPr>
                    <w:rPr>
                      <w:rFonts w:ascii="Arial" w:hAnsi="Arial" w:cs="Arial"/>
                      <w:sz w:val="24"/>
                      <w:szCs w:val="24"/>
                    </w:rPr>
                  </w:pPr>
                </w:p>
              </w:tc>
              <w:tc>
                <w:tcPr>
                  <w:tcW w:w="897" w:type="pct"/>
                  <w:shd w:val="clear" w:color="auto" w:fill="B8CCE4" w:themeFill="accent1" w:themeFillTint="66"/>
                </w:tcPr>
                <w:p w:rsidR="009E0324" w:rsidRPr="009E0324" w:rsidRDefault="009E0324" w:rsidP="00110F5A">
                  <w:pPr>
                    <w:rPr>
                      <w:rFonts w:ascii="Arial" w:hAnsi="Arial" w:cs="Arial"/>
                      <w:sz w:val="24"/>
                      <w:szCs w:val="24"/>
                    </w:rPr>
                  </w:pPr>
                  <w:r w:rsidRPr="009E0324">
                    <w:rPr>
                      <w:rFonts w:ascii="Arial" w:hAnsi="Arial" w:cs="Arial"/>
                      <w:sz w:val="24"/>
                      <w:szCs w:val="24"/>
                    </w:rPr>
                    <w:t>Locum Doctors (including Locum GPs)</w:t>
                  </w:r>
                </w:p>
              </w:tc>
              <w:tc>
                <w:tcPr>
                  <w:tcW w:w="821" w:type="pct"/>
                  <w:shd w:val="clear" w:color="auto" w:fill="B8CCE4" w:themeFill="accent1" w:themeFillTint="66"/>
                </w:tcPr>
                <w:p w:rsidR="009E0324" w:rsidRPr="009E0324" w:rsidRDefault="009E0324" w:rsidP="00110F5A">
                  <w:pPr>
                    <w:rPr>
                      <w:rFonts w:ascii="Arial" w:hAnsi="Arial" w:cs="Arial"/>
                      <w:sz w:val="24"/>
                      <w:szCs w:val="24"/>
                    </w:rPr>
                  </w:pPr>
                  <w:r w:rsidRPr="009E0324">
                    <w:rPr>
                      <w:rFonts w:ascii="Arial" w:hAnsi="Arial" w:cs="Arial"/>
                      <w:sz w:val="24"/>
                      <w:szCs w:val="24"/>
                    </w:rPr>
                    <w:t xml:space="preserve">Nurses </w:t>
                  </w:r>
                </w:p>
              </w:tc>
              <w:tc>
                <w:tcPr>
                  <w:tcW w:w="895" w:type="pct"/>
                  <w:shd w:val="clear" w:color="auto" w:fill="B8CCE4" w:themeFill="accent1" w:themeFillTint="66"/>
                </w:tcPr>
                <w:p w:rsidR="009E0324" w:rsidRPr="009E0324" w:rsidRDefault="009E0324" w:rsidP="00110F5A">
                  <w:pPr>
                    <w:rPr>
                      <w:rFonts w:ascii="Arial" w:hAnsi="Arial" w:cs="Arial"/>
                      <w:sz w:val="24"/>
                      <w:szCs w:val="24"/>
                    </w:rPr>
                  </w:pPr>
                  <w:r w:rsidRPr="009E0324">
                    <w:rPr>
                      <w:rFonts w:ascii="Arial" w:hAnsi="Arial" w:cs="Arial"/>
                      <w:sz w:val="24"/>
                      <w:szCs w:val="24"/>
                    </w:rPr>
                    <w:t>AHPs &amp; Health Science</w:t>
                  </w:r>
                </w:p>
              </w:tc>
              <w:tc>
                <w:tcPr>
                  <w:tcW w:w="894" w:type="pct"/>
                  <w:shd w:val="clear" w:color="auto" w:fill="B8CCE4" w:themeFill="accent1" w:themeFillTint="66"/>
                </w:tcPr>
                <w:p w:rsidR="009E0324" w:rsidRPr="009E0324" w:rsidRDefault="009E0324" w:rsidP="00110F5A">
                  <w:pPr>
                    <w:rPr>
                      <w:rFonts w:ascii="Arial" w:hAnsi="Arial" w:cs="Arial"/>
                      <w:sz w:val="24"/>
                      <w:szCs w:val="24"/>
                    </w:rPr>
                  </w:pPr>
                  <w:r w:rsidRPr="009E0324">
                    <w:rPr>
                      <w:rFonts w:ascii="Arial" w:hAnsi="Arial" w:cs="Arial"/>
                      <w:sz w:val="24"/>
                      <w:szCs w:val="24"/>
                    </w:rPr>
                    <w:t>Social Care</w:t>
                  </w:r>
                </w:p>
              </w:tc>
              <w:tc>
                <w:tcPr>
                  <w:tcW w:w="901" w:type="pct"/>
                  <w:shd w:val="clear" w:color="auto" w:fill="B8CCE4" w:themeFill="accent1" w:themeFillTint="66"/>
                </w:tcPr>
                <w:p w:rsidR="009E0324" w:rsidRPr="009E0324" w:rsidRDefault="009E0324" w:rsidP="00110F5A">
                  <w:pPr>
                    <w:rPr>
                      <w:rFonts w:ascii="Arial" w:hAnsi="Arial" w:cs="Arial"/>
                      <w:sz w:val="24"/>
                      <w:szCs w:val="24"/>
                    </w:rPr>
                  </w:pPr>
                  <w:r w:rsidRPr="009E0324">
                    <w:rPr>
                      <w:rFonts w:ascii="Arial" w:hAnsi="Arial" w:cs="Arial"/>
                      <w:sz w:val="24"/>
                      <w:szCs w:val="24"/>
                    </w:rPr>
                    <w:t>Other</w:t>
                  </w:r>
                </w:p>
              </w:tc>
            </w:tr>
            <w:tr w:rsidR="009E0324" w:rsidRPr="009E0324" w:rsidTr="00110F5A">
              <w:trPr>
                <w:trHeight w:val="923"/>
              </w:trPr>
              <w:tc>
                <w:tcPr>
                  <w:tcW w:w="592" w:type="pct"/>
                  <w:shd w:val="clear" w:color="auto" w:fill="C4BC96" w:themeFill="background2" w:themeFillShade="BF"/>
                </w:tcPr>
                <w:p w:rsidR="009E0324" w:rsidRPr="009E0324" w:rsidRDefault="009E0324" w:rsidP="00110F5A">
                  <w:pPr>
                    <w:rPr>
                      <w:rFonts w:ascii="Arial" w:hAnsi="Arial" w:cs="Arial"/>
                      <w:sz w:val="24"/>
                      <w:szCs w:val="24"/>
                    </w:rPr>
                  </w:pPr>
                  <w:r w:rsidRPr="009E0324">
                    <w:rPr>
                      <w:rFonts w:ascii="Arial" w:hAnsi="Arial" w:cs="Arial"/>
                      <w:sz w:val="24"/>
                      <w:szCs w:val="24"/>
                    </w:rPr>
                    <w:t>2016/17</w:t>
                  </w:r>
                </w:p>
              </w:tc>
              <w:tc>
                <w:tcPr>
                  <w:tcW w:w="897" w:type="pct"/>
                  <w:shd w:val="clear" w:color="auto" w:fill="B8CCE4" w:themeFill="accent1" w:themeFillTint="66"/>
                </w:tcPr>
                <w:p w:rsidR="009E0324" w:rsidRPr="009E0324" w:rsidRDefault="009E0324" w:rsidP="00110F5A">
                  <w:pPr>
                    <w:rPr>
                      <w:rFonts w:ascii="Arial" w:hAnsi="Arial" w:cs="Arial"/>
                      <w:sz w:val="24"/>
                      <w:szCs w:val="24"/>
                    </w:rPr>
                  </w:pPr>
                </w:p>
              </w:tc>
              <w:tc>
                <w:tcPr>
                  <w:tcW w:w="821" w:type="pct"/>
                  <w:shd w:val="clear" w:color="auto" w:fill="B8CCE4" w:themeFill="accent1" w:themeFillTint="66"/>
                </w:tcPr>
                <w:p w:rsidR="009E0324" w:rsidRPr="009E0324" w:rsidRDefault="009E0324" w:rsidP="00110F5A">
                  <w:pPr>
                    <w:rPr>
                      <w:rFonts w:ascii="Arial" w:hAnsi="Arial" w:cs="Arial"/>
                      <w:sz w:val="24"/>
                      <w:szCs w:val="24"/>
                    </w:rPr>
                  </w:pPr>
                </w:p>
              </w:tc>
              <w:tc>
                <w:tcPr>
                  <w:tcW w:w="895" w:type="pct"/>
                  <w:shd w:val="clear" w:color="auto" w:fill="B8CCE4" w:themeFill="accent1" w:themeFillTint="66"/>
                </w:tcPr>
                <w:p w:rsidR="009E0324" w:rsidRPr="009E0324" w:rsidRDefault="009E0324" w:rsidP="00110F5A">
                  <w:pPr>
                    <w:rPr>
                      <w:rFonts w:ascii="Arial" w:hAnsi="Arial" w:cs="Arial"/>
                      <w:sz w:val="24"/>
                      <w:szCs w:val="24"/>
                    </w:rPr>
                  </w:pPr>
                </w:p>
              </w:tc>
              <w:tc>
                <w:tcPr>
                  <w:tcW w:w="894" w:type="pct"/>
                  <w:shd w:val="clear" w:color="auto" w:fill="B8CCE4" w:themeFill="accent1" w:themeFillTint="66"/>
                </w:tcPr>
                <w:p w:rsidR="009E0324" w:rsidRPr="009E0324" w:rsidRDefault="009E0324" w:rsidP="00110F5A">
                  <w:pPr>
                    <w:rPr>
                      <w:rFonts w:ascii="Arial" w:hAnsi="Arial" w:cs="Arial"/>
                      <w:sz w:val="24"/>
                      <w:szCs w:val="24"/>
                    </w:rPr>
                  </w:pPr>
                </w:p>
              </w:tc>
              <w:tc>
                <w:tcPr>
                  <w:tcW w:w="901" w:type="pct"/>
                  <w:shd w:val="clear" w:color="auto" w:fill="B8CCE4" w:themeFill="accent1" w:themeFillTint="66"/>
                </w:tcPr>
                <w:p w:rsidR="009E0324" w:rsidRPr="009E0324" w:rsidRDefault="009E0324" w:rsidP="00110F5A">
                  <w:pPr>
                    <w:rPr>
                      <w:rFonts w:ascii="Arial" w:hAnsi="Arial" w:cs="Arial"/>
                      <w:sz w:val="24"/>
                      <w:szCs w:val="24"/>
                    </w:rPr>
                  </w:pPr>
                </w:p>
              </w:tc>
            </w:tr>
            <w:tr w:rsidR="009E0324" w:rsidRPr="009E0324" w:rsidTr="00110F5A">
              <w:trPr>
                <w:trHeight w:val="923"/>
              </w:trPr>
              <w:tc>
                <w:tcPr>
                  <w:tcW w:w="592" w:type="pct"/>
                  <w:shd w:val="clear" w:color="auto" w:fill="C4BC96" w:themeFill="background2" w:themeFillShade="BF"/>
                </w:tcPr>
                <w:p w:rsidR="009E0324" w:rsidRPr="009E0324" w:rsidRDefault="009E0324" w:rsidP="00110F5A">
                  <w:pPr>
                    <w:rPr>
                      <w:rFonts w:ascii="Arial" w:hAnsi="Arial" w:cs="Arial"/>
                      <w:sz w:val="24"/>
                      <w:szCs w:val="24"/>
                    </w:rPr>
                  </w:pPr>
                  <w:r w:rsidRPr="009E0324">
                    <w:rPr>
                      <w:rFonts w:ascii="Arial" w:hAnsi="Arial" w:cs="Arial"/>
                      <w:sz w:val="24"/>
                      <w:szCs w:val="24"/>
                    </w:rPr>
                    <w:t>2017/18</w:t>
                  </w:r>
                </w:p>
              </w:tc>
              <w:tc>
                <w:tcPr>
                  <w:tcW w:w="897" w:type="pct"/>
                  <w:shd w:val="clear" w:color="auto" w:fill="B8CCE4" w:themeFill="accent1" w:themeFillTint="66"/>
                </w:tcPr>
                <w:p w:rsidR="009E0324" w:rsidRPr="009E0324" w:rsidRDefault="009E0324" w:rsidP="00110F5A">
                  <w:pPr>
                    <w:rPr>
                      <w:rFonts w:ascii="Arial" w:hAnsi="Arial" w:cs="Arial"/>
                      <w:sz w:val="24"/>
                      <w:szCs w:val="24"/>
                    </w:rPr>
                  </w:pPr>
                </w:p>
              </w:tc>
              <w:tc>
                <w:tcPr>
                  <w:tcW w:w="821" w:type="pct"/>
                  <w:shd w:val="clear" w:color="auto" w:fill="B8CCE4" w:themeFill="accent1" w:themeFillTint="66"/>
                </w:tcPr>
                <w:p w:rsidR="009E0324" w:rsidRPr="009E0324" w:rsidRDefault="009E0324" w:rsidP="00110F5A">
                  <w:pPr>
                    <w:rPr>
                      <w:rFonts w:ascii="Arial" w:hAnsi="Arial" w:cs="Arial"/>
                      <w:sz w:val="24"/>
                      <w:szCs w:val="24"/>
                    </w:rPr>
                  </w:pPr>
                </w:p>
              </w:tc>
              <w:tc>
                <w:tcPr>
                  <w:tcW w:w="895" w:type="pct"/>
                  <w:shd w:val="clear" w:color="auto" w:fill="B8CCE4" w:themeFill="accent1" w:themeFillTint="66"/>
                </w:tcPr>
                <w:p w:rsidR="009E0324" w:rsidRPr="009E0324" w:rsidRDefault="009E0324" w:rsidP="00110F5A">
                  <w:pPr>
                    <w:rPr>
                      <w:rFonts w:ascii="Arial" w:hAnsi="Arial" w:cs="Arial"/>
                      <w:sz w:val="24"/>
                      <w:szCs w:val="24"/>
                    </w:rPr>
                  </w:pPr>
                </w:p>
              </w:tc>
              <w:tc>
                <w:tcPr>
                  <w:tcW w:w="894" w:type="pct"/>
                  <w:shd w:val="clear" w:color="auto" w:fill="B8CCE4" w:themeFill="accent1" w:themeFillTint="66"/>
                </w:tcPr>
                <w:p w:rsidR="009E0324" w:rsidRPr="009E0324" w:rsidRDefault="009E0324" w:rsidP="00110F5A">
                  <w:pPr>
                    <w:rPr>
                      <w:rFonts w:ascii="Arial" w:hAnsi="Arial" w:cs="Arial"/>
                      <w:sz w:val="24"/>
                      <w:szCs w:val="24"/>
                    </w:rPr>
                  </w:pPr>
                </w:p>
              </w:tc>
              <w:tc>
                <w:tcPr>
                  <w:tcW w:w="901" w:type="pct"/>
                  <w:shd w:val="clear" w:color="auto" w:fill="B8CCE4" w:themeFill="accent1" w:themeFillTint="66"/>
                </w:tcPr>
                <w:p w:rsidR="009E0324" w:rsidRPr="009E0324" w:rsidRDefault="009E0324" w:rsidP="00110F5A">
                  <w:pPr>
                    <w:rPr>
                      <w:rFonts w:ascii="Arial" w:hAnsi="Arial" w:cs="Arial"/>
                      <w:sz w:val="24"/>
                      <w:szCs w:val="24"/>
                    </w:rPr>
                  </w:pPr>
                </w:p>
              </w:tc>
            </w:tr>
          </w:tbl>
          <w:p w:rsidR="009E0324" w:rsidRPr="009E0324" w:rsidRDefault="009E0324" w:rsidP="009E0324">
            <w:pPr>
              <w:rPr>
                <w:rFonts w:ascii="Arial" w:hAnsi="Arial" w:cs="Arial"/>
                <w:sz w:val="24"/>
                <w:szCs w:val="24"/>
              </w:rPr>
            </w:pPr>
          </w:p>
          <w:p w:rsidR="009E0324" w:rsidRPr="009E0324" w:rsidRDefault="009E0324" w:rsidP="009E0324">
            <w:pPr>
              <w:rPr>
                <w:rFonts w:ascii="Arial" w:hAnsi="Arial" w:cs="Arial"/>
                <w:sz w:val="24"/>
                <w:szCs w:val="24"/>
              </w:rPr>
            </w:pPr>
            <w:r w:rsidRPr="009E0324">
              <w:rPr>
                <w:rFonts w:ascii="Arial" w:hAnsi="Arial" w:cs="Arial"/>
                <w:sz w:val="24"/>
                <w:szCs w:val="24"/>
              </w:rPr>
              <w:t>3. Please state the number of temporary staffing agencies the CCG engaged with in 17/18?</w:t>
            </w:r>
          </w:p>
          <w:p w:rsidR="009E0324" w:rsidRPr="009E0324" w:rsidRDefault="009E0324" w:rsidP="009E0324">
            <w:pPr>
              <w:rPr>
                <w:rFonts w:ascii="Arial" w:hAnsi="Arial" w:cs="Arial"/>
                <w:sz w:val="24"/>
                <w:szCs w:val="24"/>
              </w:rPr>
            </w:pPr>
          </w:p>
          <w:p w:rsidR="009E0324" w:rsidRPr="009E0324" w:rsidRDefault="009E0324" w:rsidP="009E0324">
            <w:pPr>
              <w:rPr>
                <w:rFonts w:ascii="Arial" w:hAnsi="Arial" w:cs="Arial"/>
                <w:sz w:val="24"/>
                <w:szCs w:val="24"/>
              </w:rPr>
            </w:pPr>
            <w:r w:rsidRPr="009E0324">
              <w:rPr>
                <w:rFonts w:ascii="Arial" w:hAnsi="Arial" w:cs="Arial"/>
                <w:sz w:val="24"/>
                <w:szCs w:val="24"/>
              </w:rPr>
              <w:t>4. Please list the name of the top five agencies for spend on agency staff across all staffing groups in 17/18. Please provide the total spend in 17/18 towards each named agency.</w:t>
            </w:r>
          </w:p>
          <w:tbl>
            <w:tblPr>
              <w:tblStyle w:val="TableGrid"/>
              <w:tblW w:w="0" w:type="auto"/>
              <w:tblInd w:w="0" w:type="dxa"/>
              <w:tblLook w:val="04A0" w:firstRow="1" w:lastRow="0" w:firstColumn="1" w:lastColumn="0" w:noHBand="0" w:noVBand="1"/>
            </w:tblPr>
            <w:tblGrid>
              <w:gridCol w:w="3247"/>
              <w:gridCol w:w="2746"/>
            </w:tblGrid>
            <w:tr w:rsidR="009E0324" w:rsidRPr="009E0324" w:rsidTr="00110F5A">
              <w:trPr>
                <w:trHeight w:val="679"/>
              </w:trPr>
              <w:tc>
                <w:tcPr>
                  <w:tcW w:w="3247" w:type="dxa"/>
                  <w:shd w:val="clear" w:color="auto" w:fill="365F91" w:themeFill="accent1" w:themeFillShade="BF"/>
                </w:tcPr>
                <w:p w:rsidR="009E0324" w:rsidRPr="009E0324" w:rsidRDefault="009E0324" w:rsidP="00110F5A">
                  <w:pPr>
                    <w:jc w:val="center"/>
                    <w:rPr>
                      <w:rFonts w:ascii="Arial" w:hAnsi="Arial" w:cs="Arial"/>
                      <w:sz w:val="24"/>
                      <w:szCs w:val="24"/>
                    </w:rPr>
                  </w:pPr>
                  <w:r w:rsidRPr="009E0324">
                    <w:rPr>
                      <w:rFonts w:ascii="Arial" w:hAnsi="Arial" w:cs="Arial"/>
                      <w:sz w:val="24"/>
                      <w:szCs w:val="24"/>
                    </w:rPr>
                    <w:t>Name of agency</w:t>
                  </w:r>
                </w:p>
              </w:tc>
              <w:tc>
                <w:tcPr>
                  <w:tcW w:w="2746" w:type="dxa"/>
                  <w:shd w:val="clear" w:color="auto" w:fill="365F91" w:themeFill="accent1" w:themeFillShade="BF"/>
                </w:tcPr>
                <w:p w:rsidR="009E0324" w:rsidRPr="009E0324" w:rsidRDefault="009E0324" w:rsidP="00110F5A">
                  <w:pPr>
                    <w:jc w:val="center"/>
                    <w:rPr>
                      <w:rFonts w:ascii="Arial" w:hAnsi="Arial" w:cs="Arial"/>
                      <w:sz w:val="24"/>
                      <w:szCs w:val="24"/>
                    </w:rPr>
                  </w:pPr>
                  <w:r w:rsidRPr="009E0324">
                    <w:rPr>
                      <w:rFonts w:ascii="Arial" w:hAnsi="Arial" w:cs="Arial"/>
                      <w:sz w:val="24"/>
                      <w:szCs w:val="24"/>
                    </w:rPr>
                    <w:t xml:space="preserve">Total Spend 17/18 </w:t>
                  </w:r>
                </w:p>
              </w:tc>
            </w:tr>
            <w:tr w:rsidR="009E0324" w:rsidRPr="009E0324" w:rsidTr="00110F5A">
              <w:trPr>
                <w:trHeight w:val="349"/>
              </w:trPr>
              <w:tc>
                <w:tcPr>
                  <w:tcW w:w="3247" w:type="dxa"/>
                  <w:shd w:val="clear" w:color="auto" w:fill="B8CCE4" w:themeFill="accent1" w:themeFillTint="66"/>
                </w:tcPr>
                <w:p w:rsidR="009E0324" w:rsidRPr="009E0324" w:rsidRDefault="009E0324" w:rsidP="00110F5A">
                  <w:pPr>
                    <w:jc w:val="center"/>
                    <w:rPr>
                      <w:rFonts w:ascii="Arial" w:hAnsi="Arial" w:cs="Arial"/>
                      <w:sz w:val="24"/>
                      <w:szCs w:val="24"/>
                    </w:rPr>
                  </w:pPr>
                </w:p>
              </w:tc>
              <w:tc>
                <w:tcPr>
                  <w:tcW w:w="2746" w:type="dxa"/>
                  <w:shd w:val="clear" w:color="auto" w:fill="B8CCE4" w:themeFill="accent1" w:themeFillTint="66"/>
                </w:tcPr>
                <w:p w:rsidR="009E0324" w:rsidRPr="009E0324" w:rsidRDefault="009E0324" w:rsidP="00110F5A">
                  <w:pPr>
                    <w:jc w:val="center"/>
                    <w:rPr>
                      <w:rFonts w:ascii="Arial" w:hAnsi="Arial" w:cs="Arial"/>
                      <w:sz w:val="24"/>
                      <w:szCs w:val="24"/>
                    </w:rPr>
                  </w:pPr>
                </w:p>
              </w:tc>
            </w:tr>
            <w:tr w:rsidR="009E0324" w:rsidRPr="009E0324" w:rsidTr="00110F5A">
              <w:trPr>
                <w:trHeight w:val="349"/>
              </w:trPr>
              <w:tc>
                <w:tcPr>
                  <w:tcW w:w="3247" w:type="dxa"/>
                  <w:shd w:val="clear" w:color="auto" w:fill="B8CCE4" w:themeFill="accent1" w:themeFillTint="66"/>
                </w:tcPr>
                <w:p w:rsidR="009E0324" w:rsidRPr="009E0324" w:rsidRDefault="009E0324" w:rsidP="00110F5A">
                  <w:pPr>
                    <w:jc w:val="center"/>
                    <w:rPr>
                      <w:rFonts w:ascii="Arial" w:hAnsi="Arial" w:cs="Arial"/>
                      <w:sz w:val="24"/>
                      <w:szCs w:val="24"/>
                    </w:rPr>
                  </w:pPr>
                </w:p>
              </w:tc>
              <w:tc>
                <w:tcPr>
                  <w:tcW w:w="2746" w:type="dxa"/>
                  <w:shd w:val="clear" w:color="auto" w:fill="B8CCE4" w:themeFill="accent1" w:themeFillTint="66"/>
                </w:tcPr>
                <w:p w:rsidR="009E0324" w:rsidRPr="009E0324" w:rsidRDefault="009E0324" w:rsidP="00110F5A">
                  <w:pPr>
                    <w:jc w:val="center"/>
                    <w:rPr>
                      <w:rFonts w:ascii="Arial" w:hAnsi="Arial" w:cs="Arial"/>
                      <w:sz w:val="24"/>
                      <w:szCs w:val="24"/>
                    </w:rPr>
                  </w:pPr>
                </w:p>
              </w:tc>
            </w:tr>
            <w:tr w:rsidR="009E0324" w:rsidRPr="009E0324" w:rsidTr="00110F5A">
              <w:trPr>
                <w:trHeight w:val="330"/>
              </w:trPr>
              <w:tc>
                <w:tcPr>
                  <w:tcW w:w="3247" w:type="dxa"/>
                  <w:shd w:val="clear" w:color="auto" w:fill="B8CCE4" w:themeFill="accent1" w:themeFillTint="66"/>
                </w:tcPr>
                <w:p w:rsidR="009E0324" w:rsidRPr="009E0324" w:rsidRDefault="009E0324" w:rsidP="00110F5A">
                  <w:pPr>
                    <w:jc w:val="center"/>
                    <w:rPr>
                      <w:rFonts w:ascii="Arial" w:hAnsi="Arial" w:cs="Arial"/>
                      <w:sz w:val="24"/>
                      <w:szCs w:val="24"/>
                    </w:rPr>
                  </w:pPr>
                </w:p>
              </w:tc>
              <w:tc>
                <w:tcPr>
                  <w:tcW w:w="2746" w:type="dxa"/>
                  <w:shd w:val="clear" w:color="auto" w:fill="B8CCE4" w:themeFill="accent1" w:themeFillTint="66"/>
                </w:tcPr>
                <w:p w:rsidR="009E0324" w:rsidRPr="009E0324" w:rsidRDefault="009E0324" w:rsidP="00110F5A">
                  <w:pPr>
                    <w:jc w:val="center"/>
                    <w:rPr>
                      <w:rFonts w:ascii="Arial" w:hAnsi="Arial" w:cs="Arial"/>
                      <w:sz w:val="24"/>
                      <w:szCs w:val="24"/>
                    </w:rPr>
                  </w:pPr>
                </w:p>
              </w:tc>
            </w:tr>
            <w:tr w:rsidR="009E0324" w:rsidRPr="009E0324" w:rsidTr="00110F5A">
              <w:trPr>
                <w:trHeight w:val="349"/>
              </w:trPr>
              <w:tc>
                <w:tcPr>
                  <w:tcW w:w="3247" w:type="dxa"/>
                  <w:shd w:val="clear" w:color="auto" w:fill="B8CCE4" w:themeFill="accent1" w:themeFillTint="66"/>
                </w:tcPr>
                <w:p w:rsidR="009E0324" w:rsidRPr="009E0324" w:rsidRDefault="009E0324" w:rsidP="00110F5A">
                  <w:pPr>
                    <w:jc w:val="center"/>
                    <w:rPr>
                      <w:rFonts w:ascii="Arial" w:hAnsi="Arial" w:cs="Arial"/>
                      <w:sz w:val="24"/>
                      <w:szCs w:val="24"/>
                    </w:rPr>
                  </w:pPr>
                </w:p>
              </w:tc>
              <w:tc>
                <w:tcPr>
                  <w:tcW w:w="2746" w:type="dxa"/>
                  <w:shd w:val="clear" w:color="auto" w:fill="B8CCE4" w:themeFill="accent1" w:themeFillTint="66"/>
                </w:tcPr>
                <w:p w:rsidR="009E0324" w:rsidRPr="009E0324" w:rsidRDefault="009E0324" w:rsidP="00110F5A">
                  <w:pPr>
                    <w:jc w:val="center"/>
                    <w:rPr>
                      <w:rFonts w:ascii="Arial" w:hAnsi="Arial" w:cs="Arial"/>
                      <w:sz w:val="24"/>
                      <w:szCs w:val="24"/>
                    </w:rPr>
                  </w:pPr>
                </w:p>
              </w:tc>
            </w:tr>
            <w:tr w:rsidR="009E0324" w:rsidRPr="009E0324" w:rsidTr="00110F5A">
              <w:trPr>
                <w:trHeight w:val="330"/>
              </w:trPr>
              <w:tc>
                <w:tcPr>
                  <w:tcW w:w="3247" w:type="dxa"/>
                  <w:shd w:val="clear" w:color="auto" w:fill="B8CCE4" w:themeFill="accent1" w:themeFillTint="66"/>
                </w:tcPr>
                <w:p w:rsidR="009E0324" w:rsidRPr="009E0324" w:rsidRDefault="009E0324" w:rsidP="00110F5A">
                  <w:pPr>
                    <w:jc w:val="center"/>
                    <w:rPr>
                      <w:rFonts w:ascii="Arial" w:hAnsi="Arial" w:cs="Arial"/>
                      <w:sz w:val="24"/>
                      <w:szCs w:val="24"/>
                    </w:rPr>
                  </w:pPr>
                </w:p>
              </w:tc>
              <w:tc>
                <w:tcPr>
                  <w:tcW w:w="2746" w:type="dxa"/>
                  <w:shd w:val="clear" w:color="auto" w:fill="B8CCE4" w:themeFill="accent1" w:themeFillTint="66"/>
                </w:tcPr>
                <w:p w:rsidR="009E0324" w:rsidRPr="009E0324" w:rsidRDefault="009E0324" w:rsidP="00110F5A">
                  <w:pPr>
                    <w:jc w:val="center"/>
                    <w:rPr>
                      <w:rFonts w:ascii="Arial" w:hAnsi="Arial" w:cs="Arial"/>
                      <w:sz w:val="24"/>
                      <w:szCs w:val="24"/>
                    </w:rPr>
                  </w:pPr>
                </w:p>
              </w:tc>
            </w:tr>
          </w:tbl>
          <w:p w:rsidR="009E0324" w:rsidRPr="009E0324" w:rsidRDefault="009E0324" w:rsidP="009E0324">
            <w:pPr>
              <w:rPr>
                <w:rFonts w:ascii="Arial" w:hAnsi="Arial" w:cs="Arial"/>
                <w:sz w:val="24"/>
                <w:szCs w:val="24"/>
              </w:rPr>
            </w:pPr>
          </w:p>
          <w:p w:rsidR="009E0324" w:rsidRPr="009E0324" w:rsidRDefault="009E0324" w:rsidP="009E0324">
            <w:pPr>
              <w:rPr>
                <w:rFonts w:ascii="Arial" w:hAnsi="Arial" w:cs="Arial"/>
                <w:sz w:val="24"/>
                <w:szCs w:val="24"/>
              </w:rPr>
            </w:pPr>
            <w:r w:rsidRPr="009E0324">
              <w:rPr>
                <w:rFonts w:ascii="Arial" w:hAnsi="Arial" w:cs="Arial"/>
                <w:sz w:val="24"/>
                <w:szCs w:val="24"/>
              </w:rPr>
              <w:t>5. Does the CCG use or have access to a bank for the supply of temporary workers? (A staff bank is the utilisation of internal staff, often seen as an alternative to agency staff. These workers can be substantive workers, working additional shifts or purely contracted on the CCG staff bank). If so, is this the CCGs own bank or a shared resource across other organisations? Please provide further details.</w:t>
            </w:r>
          </w:p>
          <w:p w:rsidR="009E0324" w:rsidRPr="009E0324" w:rsidRDefault="009E0324" w:rsidP="009E0324">
            <w:pPr>
              <w:rPr>
                <w:rFonts w:ascii="Arial" w:hAnsi="Arial" w:cs="Arial"/>
                <w:sz w:val="24"/>
                <w:szCs w:val="24"/>
              </w:rPr>
            </w:pPr>
            <w:r w:rsidRPr="009E0324">
              <w:rPr>
                <w:rFonts w:ascii="Arial" w:hAnsi="Arial" w:cs="Arial"/>
                <w:sz w:val="24"/>
                <w:szCs w:val="24"/>
              </w:rPr>
              <w:t>6. If answered yes to Q5, please provide details of the number of bank staff and the total spend on bank workers in 17/18.</w:t>
            </w:r>
          </w:p>
          <w:tbl>
            <w:tblPr>
              <w:tblStyle w:val="TableGrid"/>
              <w:tblW w:w="7508" w:type="dxa"/>
              <w:tblInd w:w="0" w:type="dxa"/>
              <w:tblLook w:val="04A0" w:firstRow="1" w:lastRow="0" w:firstColumn="1" w:lastColumn="0" w:noHBand="0" w:noVBand="1"/>
            </w:tblPr>
            <w:tblGrid>
              <w:gridCol w:w="1555"/>
              <w:gridCol w:w="1842"/>
              <w:gridCol w:w="2127"/>
              <w:gridCol w:w="1984"/>
            </w:tblGrid>
            <w:tr w:rsidR="009E0324" w:rsidRPr="009E0324" w:rsidTr="00110F5A">
              <w:trPr>
                <w:trHeight w:val="618"/>
              </w:trPr>
              <w:tc>
                <w:tcPr>
                  <w:tcW w:w="1555" w:type="dxa"/>
                  <w:shd w:val="clear" w:color="auto" w:fill="C4BC96" w:themeFill="background2" w:themeFillShade="BF"/>
                </w:tcPr>
                <w:p w:rsidR="009E0324" w:rsidRPr="009E0324" w:rsidRDefault="009E0324" w:rsidP="00110F5A">
                  <w:pPr>
                    <w:jc w:val="center"/>
                    <w:rPr>
                      <w:rFonts w:ascii="Arial" w:hAnsi="Arial" w:cs="Arial"/>
                      <w:sz w:val="24"/>
                      <w:szCs w:val="24"/>
                    </w:rPr>
                  </w:pPr>
                </w:p>
              </w:tc>
              <w:tc>
                <w:tcPr>
                  <w:tcW w:w="1842" w:type="dxa"/>
                  <w:shd w:val="clear" w:color="auto" w:fill="C4BC96" w:themeFill="background2" w:themeFillShade="BF"/>
                </w:tcPr>
                <w:p w:rsidR="009E0324" w:rsidRPr="009E0324" w:rsidRDefault="009E0324" w:rsidP="00110F5A">
                  <w:pPr>
                    <w:jc w:val="center"/>
                    <w:rPr>
                      <w:rFonts w:ascii="Arial" w:hAnsi="Arial" w:cs="Arial"/>
                      <w:sz w:val="24"/>
                      <w:szCs w:val="24"/>
                    </w:rPr>
                  </w:pPr>
                  <w:r w:rsidRPr="009E0324">
                    <w:rPr>
                      <w:rFonts w:ascii="Arial" w:hAnsi="Arial" w:cs="Arial"/>
                      <w:sz w:val="24"/>
                      <w:szCs w:val="24"/>
                    </w:rPr>
                    <w:t>Total</w:t>
                  </w:r>
                </w:p>
              </w:tc>
              <w:tc>
                <w:tcPr>
                  <w:tcW w:w="2127" w:type="dxa"/>
                  <w:shd w:val="clear" w:color="auto" w:fill="B8CCE4" w:themeFill="accent1" w:themeFillTint="66"/>
                </w:tcPr>
                <w:p w:rsidR="009E0324" w:rsidRPr="009E0324" w:rsidRDefault="009E0324" w:rsidP="00110F5A">
                  <w:pPr>
                    <w:jc w:val="center"/>
                    <w:rPr>
                      <w:rFonts w:ascii="Arial" w:hAnsi="Arial" w:cs="Arial"/>
                      <w:sz w:val="24"/>
                      <w:szCs w:val="24"/>
                    </w:rPr>
                  </w:pPr>
                  <w:r w:rsidRPr="009E0324">
                    <w:rPr>
                      <w:rFonts w:ascii="Arial" w:hAnsi="Arial" w:cs="Arial"/>
                      <w:sz w:val="24"/>
                      <w:szCs w:val="24"/>
                    </w:rPr>
                    <w:t>Non-clinical staff</w:t>
                  </w:r>
                </w:p>
              </w:tc>
              <w:tc>
                <w:tcPr>
                  <w:tcW w:w="1984" w:type="dxa"/>
                  <w:shd w:val="clear" w:color="auto" w:fill="B8CCE4" w:themeFill="accent1" w:themeFillTint="66"/>
                </w:tcPr>
                <w:p w:rsidR="009E0324" w:rsidRPr="009E0324" w:rsidRDefault="009E0324" w:rsidP="00110F5A">
                  <w:pPr>
                    <w:jc w:val="center"/>
                    <w:rPr>
                      <w:rFonts w:ascii="Arial" w:hAnsi="Arial" w:cs="Arial"/>
                      <w:sz w:val="24"/>
                      <w:szCs w:val="24"/>
                    </w:rPr>
                  </w:pPr>
                  <w:r w:rsidRPr="009E0324">
                    <w:rPr>
                      <w:rFonts w:ascii="Arial" w:hAnsi="Arial" w:cs="Arial"/>
                      <w:sz w:val="24"/>
                      <w:szCs w:val="24"/>
                    </w:rPr>
                    <w:t>Clinical staff</w:t>
                  </w:r>
                </w:p>
              </w:tc>
            </w:tr>
            <w:tr w:rsidR="009E0324" w:rsidRPr="009E0324" w:rsidTr="00110F5A">
              <w:trPr>
                <w:trHeight w:val="648"/>
              </w:trPr>
              <w:tc>
                <w:tcPr>
                  <w:tcW w:w="1555" w:type="dxa"/>
                  <w:shd w:val="clear" w:color="auto" w:fill="C4BC96" w:themeFill="background2" w:themeFillShade="BF"/>
                </w:tcPr>
                <w:p w:rsidR="009E0324" w:rsidRPr="009E0324" w:rsidRDefault="009E0324" w:rsidP="00110F5A">
                  <w:pPr>
                    <w:jc w:val="center"/>
                    <w:rPr>
                      <w:rFonts w:ascii="Arial" w:hAnsi="Arial" w:cs="Arial"/>
                      <w:sz w:val="24"/>
                      <w:szCs w:val="24"/>
                    </w:rPr>
                  </w:pPr>
                  <w:r w:rsidRPr="009E0324">
                    <w:rPr>
                      <w:rFonts w:ascii="Arial" w:hAnsi="Arial" w:cs="Arial"/>
                      <w:sz w:val="24"/>
                      <w:szCs w:val="24"/>
                    </w:rPr>
                    <w:t>Bank Staff Spend 17/18 (£)</w:t>
                  </w:r>
                </w:p>
              </w:tc>
              <w:tc>
                <w:tcPr>
                  <w:tcW w:w="1842" w:type="dxa"/>
                  <w:shd w:val="clear" w:color="auto" w:fill="C4BC96" w:themeFill="background2" w:themeFillShade="BF"/>
                </w:tcPr>
                <w:p w:rsidR="009E0324" w:rsidRPr="009E0324" w:rsidRDefault="009E0324" w:rsidP="00110F5A">
                  <w:pPr>
                    <w:jc w:val="center"/>
                    <w:rPr>
                      <w:rFonts w:ascii="Arial" w:hAnsi="Arial" w:cs="Arial"/>
                      <w:sz w:val="24"/>
                      <w:szCs w:val="24"/>
                    </w:rPr>
                  </w:pPr>
                </w:p>
              </w:tc>
              <w:tc>
                <w:tcPr>
                  <w:tcW w:w="2127" w:type="dxa"/>
                  <w:shd w:val="clear" w:color="auto" w:fill="B8CCE4" w:themeFill="accent1" w:themeFillTint="66"/>
                </w:tcPr>
                <w:p w:rsidR="009E0324" w:rsidRPr="009E0324" w:rsidRDefault="009E0324" w:rsidP="00110F5A">
                  <w:pPr>
                    <w:jc w:val="center"/>
                    <w:rPr>
                      <w:rFonts w:ascii="Arial" w:hAnsi="Arial" w:cs="Arial"/>
                      <w:sz w:val="24"/>
                      <w:szCs w:val="24"/>
                    </w:rPr>
                  </w:pPr>
                </w:p>
              </w:tc>
              <w:tc>
                <w:tcPr>
                  <w:tcW w:w="1984" w:type="dxa"/>
                  <w:shd w:val="clear" w:color="auto" w:fill="B8CCE4" w:themeFill="accent1" w:themeFillTint="66"/>
                </w:tcPr>
                <w:p w:rsidR="009E0324" w:rsidRPr="009E0324" w:rsidRDefault="009E0324" w:rsidP="00110F5A">
                  <w:pPr>
                    <w:jc w:val="center"/>
                    <w:rPr>
                      <w:rFonts w:ascii="Arial" w:hAnsi="Arial" w:cs="Arial"/>
                      <w:sz w:val="24"/>
                      <w:szCs w:val="24"/>
                    </w:rPr>
                  </w:pPr>
                </w:p>
              </w:tc>
            </w:tr>
            <w:tr w:rsidR="009E0324" w:rsidRPr="009E0324" w:rsidTr="00110F5A">
              <w:trPr>
                <w:trHeight w:val="648"/>
              </w:trPr>
              <w:tc>
                <w:tcPr>
                  <w:tcW w:w="1555" w:type="dxa"/>
                  <w:shd w:val="clear" w:color="auto" w:fill="C4BC96" w:themeFill="background2" w:themeFillShade="BF"/>
                </w:tcPr>
                <w:p w:rsidR="009E0324" w:rsidRPr="009E0324" w:rsidRDefault="009E0324" w:rsidP="00110F5A">
                  <w:pPr>
                    <w:jc w:val="center"/>
                    <w:rPr>
                      <w:rFonts w:ascii="Arial" w:hAnsi="Arial" w:cs="Arial"/>
                      <w:sz w:val="24"/>
                      <w:szCs w:val="24"/>
                    </w:rPr>
                  </w:pPr>
                  <w:r w:rsidRPr="009E0324">
                    <w:rPr>
                      <w:rFonts w:ascii="Arial" w:hAnsi="Arial" w:cs="Arial"/>
                      <w:sz w:val="24"/>
                      <w:szCs w:val="24"/>
                    </w:rPr>
                    <w:t>Number of Bank staff 17/18</w:t>
                  </w:r>
                </w:p>
              </w:tc>
              <w:tc>
                <w:tcPr>
                  <w:tcW w:w="1842" w:type="dxa"/>
                  <w:shd w:val="clear" w:color="auto" w:fill="C4BC96" w:themeFill="background2" w:themeFillShade="BF"/>
                </w:tcPr>
                <w:p w:rsidR="009E0324" w:rsidRPr="009E0324" w:rsidRDefault="009E0324" w:rsidP="00110F5A">
                  <w:pPr>
                    <w:jc w:val="center"/>
                    <w:rPr>
                      <w:rFonts w:ascii="Arial" w:hAnsi="Arial" w:cs="Arial"/>
                      <w:sz w:val="24"/>
                      <w:szCs w:val="24"/>
                    </w:rPr>
                  </w:pPr>
                </w:p>
              </w:tc>
              <w:tc>
                <w:tcPr>
                  <w:tcW w:w="2127" w:type="dxa"/>
                  <w:shd w:val="clear" w:color="auto" w:fill="B8CCE4" w:themeFill="accent1" w:themeFillTint="66"/>
                </w:tcPr>
                <w:p w:rsidR="009E0324" w:rsidRPr="009E0324" w:rsidRDefault="009E0324" w:rsidP="00110F5A">
                  <w:pPr>
                    <w:jc w:val="center"/>
                    <w:rPr>
                      <w:rFonts w:ascii="Arial" w:hAnsi="Arial" w:cs="Arial"/>
                      <w:sz w:val="24"/>
                      <w:szCs w:val="24"/>
                    </w:rPr>
                  </w:pPr>
                </w:p>
              </w:tc>
              <w:tc>
                <w:tcPr>
                  <w:tcW w:w="1984" w:type="dxa"/>
                  <w:shd w:val="clear" w:color="auto" w:fill="B8CCE4" w:themeFill="accent1" w:themeFillTint="66"/>
                </w:tcPr>
                <w:p w:rsidR="009E0324" w:rsidRPr="009E0324" w:rsidRDefault="009E0324" w:rsidP="00110F5A">
                  <w:pPr>
                    <w:jc w:val="center"/>
                    <w:rPr>
                      <w:rFonts w:ascii="Arial" w:hAnsi="Arial" w:cs="Arial"/>
                      <w:sz w:val="24"/>
                      <w:szCs w:val="24"/>
                    </w:rPr>
                  </w:pPr>
                </w:p>
              </w:tc>
            </w:tr>
          </w:tbl>
          <w:p w:rsidR="009E0324" w:rsidRPr="009E0324" w:rsidRDefault="009E0324" w:rsidP="009E0324">
            <w:pPr>
              <w:rPr>
                <w:rFonts w:ascii="Arial" w:hAnsi="Arial" w:cs="Arial"/>
                <w:sz w:val="24"/>
                <w:szCs w:val="24"/>
              </w:rPr>
            </w:pPr>
            <w:r w:rsidRPr="009E0324">
              <w:rPr>
                <w:rFonts w:ascii="Arial" w:hAnsi="Arial" w:cs="Arial"/>
                <w:sz w:val="24"/>
                <w:szCs w:val="24"/>
              </w:rPr>
              <w:t>7. Does the CCG use Direct Engagement to employ temporary staff? (This is where the CCG books a worker through an approved agency, but the CCG contracts directly with the worker and processes their payroll either via PAYE or as a limited company).</w:t>
            </w:r>
          </w:p>
          <w:p w:rsidR="009E0324" w:rsidRPr="009E0324" w:rsidRDefault="009E0324" w:rsidP="009E0324">
            <w:pPr>
              <w:rPr>
                <w:rFonts w:ascii="Arial" w:hAnsi="Arial" w:cs="Arial"/>
                <w:sz w:val="24"/>
                <w:szCs w:val="24"/>
              </w:rPr>
            </w:pPr>
            <w:r w:rsidRPr="009E0324">
              <w:rPr>
                <w:rFonts w:ascii="Arial" w:hAnsi="Arial" w:cs="Arial"/>
                <w:sz w:val="24"/>
                <w:szCs w:val="24"/>
              </w:rPr>
              <w:t>8. If answered yes to Q7, please provide details of the number of staff contracted through a Direct Engagement model.</w:t>
            </w:r>
          </w:p>
          <w:tbl>
            <w:tblPr>
              <w:tblStyle w:val="TableGrid"/>
              <w:tblW w:w="7650" w:type="dxa"/>
              <w:tblInd w:w="0" w:type="dxa"/>
              <w:tblLook w:val="04A0" w:firstRow="1" w:lastRow="0" w:firstColumn="1" w:lastColumn="0" w:noHBand="0" w:noVBand="1"/>
            </w:tblPr>
            <w:tblGrid>
              <w:gridCol w:w="1696"/>
              <w:gridCol w:w="1843"/>
              <w:gridCol w:w="1985"/>
              <w:gridCol w:w="2126"/>
            </w:tblGrid>
            <w:tr w:rsidR="009E0324" w:rsidRPr="009E0324" w:rsidTr="00110F5A">
              <w:trPr>
                <w:trHeight w:val="744"/>
              </w:trPr>
              <w:tc>
                <w:tcPr>
                  <w:tcW w:w="1696" w:type="dxa"/>
                  <w:shd w:val="clear" w:color="auto" w:fill="C4BC96" w:themeFill="background2" w:themeFillShade="BF"/>
                </w:tcPr>
                <w:p w:rsidR="009E0324" w:rsidRPr="009E0324" w:rsidRDefault="009E0324" w:rsidP="00110F5A">
                  <w:pPr>
                    <w:jc w:val="center"/>
                    <w:rPr>
                      <w:rFonts w:ascii="Arial" w:hAnsi="Arial" w:cs="Arial"/>
                      <w:sz w:val="24"/>
                      <w:szCs w:val="24"/>
                    </w:rPr>
                  </w:pPr>
                </w:p>
              </w:tc>
              <w:tc>
                <w:tcPr>
                  <w:tcW w:w="1843" w:type="dxa"/>
                  <w:shd w:val="clear" w:color="auto" w:fill="C4BC96" w:themeFill="background2" w:themeFillShade="BF"/>
                </w:tcPr>
                <w:p w:rsidR="009E0324" w:rsidRPr="009E0324" w:rsidRDefault="009E0324" w:rsidP="00110F5A">
                  <w:pPr>
                    <w:jc w:val="center"/>
                    <w:rPr>
                      <w:rFonts w:ascii="Arial" w:hAnsi="Arial" w:cs="Arial"/>
                      <w:sz w:val="24"/>
                      <w:szCs w:val="24"/>
                    </w:rPr>
                  </w:pPr>
                  <w:r w:rsidRPr="009E0324">
                    <w:rPr>
                      <w:rFonts w:ascii="Arial" w:hAnsi="Arial" w:cs="Arial"/>
                      <w:sz w:val="24"/>
                      <w:szCs w:val="24"/>
                    </w:rPr>
                    <w:t>Total</w:t>
                  </w:r>
                </w:p>
              </w:tc>
              <w:tc>
                <w:tcPr>
                  <w:tcW w:w="1985" w:type="dxa"/>
                  <w:shd w:val="clear" w:color="auto" w:fill="B8CCE4" w:themeFill="accent1" w:themeFillTint="66"/>
                </w:tcPr>
                <w:p w:rsidR="009E0324" w:rsidRPr="009E0324" w:rsidRDefault="009E0324" w:rsidP="00110F5A">
                  <w:pPr>
                    <w:jc w:val="center"/>
                    <w:rPr>
                      <w:rFonts w:ascii="Arial" w:hAnsi="Arial" w:cs="Arial"/>
                      <w:sz w:val="24"/>
                      <w:szCs w:val="24"/>
                    </w:rPr>
                  </w:pPr>
                  <w:r w:rsidRPr="009E0324">
                    <w:rPr>
                      <w:rFonts w:ascii="Arial" w:hAnsi="Arial" w:cs="Arial"/>
                      <w:sz w:val="24"/>
                      <w:szCs w:val="24"/>
                    </w:rPr>
                    <w:t>Non-clinical staff</w:t>
                  </w:r>
                </w:p>
              </w:tc>
              <w:tc>
                <w:tcPr>
                  <w:tcW w:w="2126" w:type="dxa"/>
                  <w:shd w:val="clear" w:color="auto" w:fill="B8CCE4" w:themeFill="accent1" w:themeFillTint="66"/>
                </w:tcPr>
                <w:p w:rsidR="009E0324" w:rsidRPr="009E0324" w:rsidRDefault="009E0324" w:rsidP="00110F5A">
                  <w:pPr>
                    <w:jc w:val="center"/>
                    <w:rPr>
                      <w:rFonts w:ascii="Arial" w:hAnsi="Arial" w:cs="Arial"/>
                      <w:sz w:val="24"/>
                      <w:szCs w:val="24"/>
                    </w:rPr>
                  </w:pPr>
                  <w:r w:rsidRPr="009E0324">
                    <w:rPr>
                      <w:rFonts w:ascii="Arial" w:hAnsi="Arial" w:cs="Arial"/>
                      <w:sz w:val="24"/>
                      <w:szCs w:val="24"/>
                    </w:rPr>
                    <w:t>Clinical staff</w:t>
                  </w:r>
                </w:p>
              </w:tc>
            </w:tr>
            <w:tr w:rsidR="009E0324" w:rsidRPr="009E0324" w:rsidTr="00110F5A">
              <w:trPr>
                <w:trHeight w:val="648"/>
              </w:trPr>
              <w:tc>
                <w:tcPr>
                  <w:tcW w:w="1696" w:type="dxa"/>
                  <w:shd w:val="clear" w:color="auto" w:fill="C4BC96" w:themeFill="background2" w:themeFillShade="BF"/>
                </w:tcPr>
                <w:p w:rsidR="009E0324" w:rsidRPr="009E0324" w:rsidRDefault="009E0324" w:rsidP="00110F5A">
                  <w:pPr>
                    <w:jc w:val="center"/>
                    <w:rPr>
                      <w:rFonts w:ascii="Arial" w:hAnsi="Arial" w:cs="Arial"/>
                      <w:sz w:val="24"/>
                      <w:szCs w:val="24"/>
                    </w:rPr>
                  </w:pPr>
                  <w:r w:rsidRPr="009E0324">
                    <w:rPr>
                      <w:rFonts w:ascii="Arial" w:hAnsi="Arial" w:cs="Arial"/>
                      <w:sz w:val="24"/>
                      <w:szCs w:val="24"/>
                    </w:rPr>
                    <w:lastRenderedPageBreak/>
                    <w:t>Directly Engaged Temporary Staff Spend 17/18 (£)</w:t>
                  </w:r>
                </w:p>
              </w:tc>
              <w:tc>
                <w:tcPr>
                  <w:tcW w:w="1843" w:type="dxa"/>
                  <w:shd w:val="clear" w:color="auto" w:fill="C4BC96" w:themeFill="background2" w:themeFillShade="BF"/>
                </w:tcPr>
                <w:p w:rsidR="009E0324" w:rsidRPr="009E0324" w:rsidRDefault="009E0324" w:rsidP="00110F5A">
                  <w:pPr>
                    <w:jc w:val="center"/>
                    <w:rPr>
                      <w:rFonts w:ascii="Arial" w:hAnsi="Arial" w:cs="Arial"/>
                      <w:sz w:val="24"/>
                      <w:szCs w:val="24"/>
                    </w:rPr>
                  </w:pPr>
                </w:p>
              </w:tc>
              <w:tc>
                <w:tcPr>
                  <w:tcW w:w="1985" w:type="dxa"/>
                  <w:shd w:val="clear" w:color="auto" w:fill="B8CCE4" w:themeFill="accent1" w:themeFillTint="66"/>
                </w:tcPr>
                <w:p w:rsidR="009E0324" w:rsidRPr="009E0324" w:rsidRDefault="009E0324" w:rsidP="00110F5A">
                  <w:pPr>
                    <w:jc w:val="center"/>
                    <w:rPr>
                      <w:rFonts w:ascii="Arial" w:hAnsi="Arial" w:cs="Arial"/>
                      <w:sz w:val="24"/>
                      <w:szCs w:val="24"/>
                    </w:rPr>
                  </w:pPr>
                </w:p>
              </w:tc>
              <w:tc>
                <w:tcPr>
                  <w:tcW w:w="2126" w:type="dxa"/>
                  <w:shd w:val="clear" w:color="auto" w:fill="B8CCE4" w:themeFill="accent1" w:themeFillTint="66"/>
                </w:tcPr>
                <w:p w:rsidR="009E0324" w:rsidRPr="009E0324" w:rsidRDefault="009E0324" w:rsidP="00110F5A">
                  <w:pPr>
                    <w:jc w:val="center"/>
                    <w:rPr>
                      <w:rFonts w:ascii="Arial" w:hAnsi="Arial" w:cs="Arial"/>
                      <w:sz w:val="24"/>
                      <w:szCs w:val="24"/>
                    </w:rPr>
                  </w:pPr>
                </w:p>
              </w:tc>
            </w:tr>
            <w:tr w:rsidR="009E0324" w:rsidRPr="009E0324" w:rsidTr="00110F5A">
              <w:trPr>
                <w:trHeight w:val="648"/>
              </w:trPr>
              <w:tc>
                <w:tcPr>
                  <w:tcW w:w="1696" w:type="dxa"/>
                  <w:shd w:val="clear" w:color="auto" w:fill="C4BC96" w:themeFill="background2" w:themeFillShade="BF"/>
                </w:tcPr>
                <w:p w:rsidR="009E0324" w:rsidRPr="009E0324" w:rsidRDefault="009E0324" w:rsidP="00110F5A">
                  <w:pPr>
                    <w:jc w:val="center"/>
                    <w:rPr>
                      <w:rFonts w:ascii="Arial" w:hAnsi="Arial" w:cs="Arial"/>
                      <w:sz w:val="24"/>
                      <w:szCs w:val="24"/>
                    </w:rPr>
                  </w:pPr>
                  <w:r w:rsidRPr="009E0324">
                    <w:rPr>
                      <w:rFonts w:ascii="Arial" w:hAnsi="Arial" w:cs="Arial"/>
                      <w:sz w:val="24"/>
                      <w:szCs w:val="24"/>
                    </w:rPr>
                    <w:t>Number of Directly Engaged staff 17/18</w:t>
                  </w:r>
                </w:p>
              </w:tc>
              <w:tc>
                <w:tcPr>
                  <w:tcW w:w="1843" w:type="dxa"/>
                  <w:shd w:val="clear" w:color="auto" w:fill="C4BC96" w:themeFill="background2" w:themeFillShade="BF"/>
                </w:tcPr>
                <w:p w:rsidR="009E0324" w:rsidRPr="009E0324" w:rsidRDefault="009E0324" w:rsidP="00110F5A">
                  <w:pPr>
                    <w:jc w:val="center"/>
                    <w:rPr>
                      <w:rFonts w:ascii="Arial" w:hAnsi="Arial" w:cs="Arial"/>
                      <w:sz w:val="24"/>
                      <w:szCs w:val="24"/>
                    </w:rPr>
                  </w:pPr>
                </w:p>
              </w:tc>
              <w:tc>
                <w:tcPr>
                  <w:tcW w:w="1985" w:type="dxa"/>
                  <w:shd w:val="clear" w:color="auto" w:fill="B8CCE4" w:themeFill="accent1" w:themeFillTint="66"/>
                </w:tcPr>
                <w:p w:rsidR="009E0324" w:rsidRPr="009E0324" w:rsidRDefault="009E0324" w:rsidP="00110F5A">
                  <w:pPr>
                    <w:jc w:val="center"/>
                    <w:rPr>
                      <w:rFonts w:ascii="Arial" w:hAnsi="Arial" w:cs="Arial"/>
                      <w:sz w:val="24"/>
                      <w:szCs w:val="24"/>
                    </w:rPr>
                  </w:pPr>
                </w:p>
              </w:tc>
              <w:tc>
                <w:tcPr>
                  <w:tcW w:w="2126" w:type="dxa"/>
                  <w:shd w:val="clear" w:color="auto" w:fill="B8CCE4" w:themeFill="accent1" w:themeFillTint="66"/>
                </w:tcPr>
                <w:p w:rsidR="009E0324" w:rsidRPr="009E0324" w:rsidRDefault="009E0324" w:rsidP="00110F5A">
                  <w:pPr>
                    <w:jc w:val="center"/>
                    <w:rPr>
                      <w:rFonts w:ascii="Arial" w:hAnsi="Arial" w:cs="Arial"/>
                      <w:sz w:val="24"/>
                      <w:szCs w:val="24"/>
                    </w:rPr>
                  </w:pPr>
                </w:p>
              </w:tc>
            </w:tr>
          </w:tbl>
          <w:p w:rsidR="009E0324" w:rsidRPr="009E0324" w:rsidRDefault="009E0324" w:rsidP="00724004">
            <w:pPr>
              <w:rPr>
                <w:rFonts w:ascii="Arial" w:hAnsi="Arial" w:cs="Arial"/>
                <w:sz w:val="24"/>
                <w:szCs w:val="24"/>
              </w:rPr>
            </w:pPr>
          </w:p>
          <w:p w:rsidR="005C4950" w:rsidRDefault="00F13CA4" w:rsidP="00724004">
            <w:pPr>
              <w:rPr>
                <w:rFonts w:ascii="Arial" w:hAnsi="Arial" w:cs="Arial"/>
                <w:sz w:val="24"/>
                <w:szCs w:val="24"/>
              </w:rPr>
            </w:pPr>
            <w:r>
              <w:rPr>
                <w:rFonts w:ascii="Arial" w:hAnsi="Arial" w:cs="Arial"/>
                <w:sz w:val="24"/>
                <w:szCs w:val="24"/>
              </w:rPr>
              <w:t>Follow up query:</w:t>
            </w:r>
          </w:p>
          <w:p w:rsidR="00F13CA4" w:rsidRPr="0094629F" w:rsidRDefault="00F13CA4" w:rsidP="00724004">
            <w:pPr>
              <w:rPr>
                <w:rFonts w:ascii="Arial" w:hAnsi="Arial" w:cs="Arial"/>
                <w:sz w:val="24"/>
                <w:szCs w:val="24"/>
              </w:rPr>
            </w:pPr>
            <w:r w:rsidRPr="00F13CA4">
              <w:rPr>
                <w:rFonts w:ascii="Arial" w:hAnsi="Arial" w:cs="Arial"/>
                <w:color w:val="FF0000"/>
                <w:sz w:val="24"/>
                <w:szCs w:val="24"/>
              </w:rPr>
              <w:t xml:space="preserve">In Q1 you have indicated non-clinical staff agency spend for 16/17 and 17/18. Please could you indicate which staff groups this spend encompasses, particularly regarding whether this spend includes workers in social care. I was under the understanding that social care workers are classed as clinical </w:t>
            </w:r>
            <w:proofErr w:type="gramStart"/>
            <w:r w:rsidRPr="00F13CA4">
              <w:rPr>
                <w:rFonts w:ascii="Arial" w:hAnsi="Arial" w:cs="Arial"/>
                <w:color w:val="FF0000"/>
                <w:sz w:val="24"/>
                <w:szCs w:val="24"/>
              </w:rPr>
              <w:t>staff so spend</w:t>
            </w:r>
            <w:proofErr w:type="gramEnd"/>
            <w:r w:rsidRPr="00F13CA4">
              <w:rPr>
                <w:rFonts w:ascii="Arial" w:hAnsi="Arial" w:cs="Arial"/>
                <w:color w:val="FF0000"/>
                <w:sz w:val="24"/>
                <w:szCs w:val="24"/>
              </w:rPr>
              <w:t xml:space="preserve"> on this staffing group would be answered in Q2.</w:t>
            </w:r>
          </w:p>
        </w:tc>
      </w:tr>
      <w:tr w:rsidR="005C4950" w:rsidRPr="0094629F" w:rsidTr="00724004">
        <w:tc>
          <w:tcPr>
            <w:tcW w:w="10137" w:type="dxa"/>
            <w:gridSpan w:val="2"/>
          </w:tcPr>
          <w:p w:rsidR="005C4950" w:rsidRPr="0094629F" w:rsidRDefault="005C4950" w:rsidP="00724004">
            <w:pPr>
              <w:rPr>
                <w:rFonts w:ascii="Arial" w:hAnsi="Arial" w:cs="Arial"/>
                <w:b/>
                <w:sz w:val="24"/>
                <w:szCs w:val="24"/>
              </w:rPr>
            </w:pPr>
            <w:r w:rsidRPr="0094629F">
              <w:rPr>
                <w:rFonts w:ascii="Arial" w:hAnsi="Arial" w:cs="Arial"/>
                <w:b/>
                <w:sz w:val="24"/>
                <w:szCs w:val="24"/>
              </w:rPr>
              <w:lastRenderedPageBreak/>
              <w:t>Response :</w:t>
            </w:r>
          </w:p>
          <w:p w:rsidR="005C4950" w:rsidRPr="0094629F" w:rsidRDefault="00EC2936" w:rsidP="00724004">
            <w:pPr>
              <w:rPr>
                <w:rFonts w:ascii="Arial" w:hAnsi="Arial" w:cs="Arial"/>
                <w:sz w:val="24"/>
                <w:szCs w:val="24"/>
              </w:rPr>
            </w:pPr>
            <w:r>
              <w:object w:dxaOrig="1550" w:dyaOrig="991">
                <v:shape id="_x0000_i1026" type="#_x0000_t75" style="width:77.25pt;height:49.5pt" o:ole="">
                  <v:imagedata r:id="rId11" o:title=""/>
                </v:shape>
                <o:OLEObject Type="Embed" ProgID="Word.Document.12" ShapeID="_x0000_i1026" DrawAspect="Icon" ObjectID="_1629118073" r:id="rId12">
                  <o:FieldCodes>\s</o:FieldCodes>
                </o:OLEObject>
              </w:object>
            </w:r>
          </w:p>
          <w:p w:rsidR="005C4950" w:rsidRPr="0094629F" w:rsidRDefault="005C4950" w:rsidP="00724004">
            <w:pPr>
              <w:rPr>
                <w:rFonts w:ascii="Arial" w:hAnsi="Arial" w:cs="Arial"/>
                <w:sz w:val="24"/>
                <w:szCs w:val="24"/>
              </w:rPr>
            </w:pPr>
          </w:p>
        </w:tc>
      </w:tr>
    </w:tbl>
    <w:p w:rsidR="005C4950" w:rsidRPr="0094629F" w:rsidRDefault="005C4950"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5C4950" w:rsidRPr="0094629F" w:rsidTr="00724004">
        <w:tc>
          <w:tcPr>
            <w:tcW w:w="5068" w:type="dxa"/>
          </w:tcPr>
          <w:p w:rsidR="005C4950" w:rsidRPr="0094629F" w:rsidRDefault="005C4950" w:rsidP="00724004">
            <w:pPr>
              <w:rPr>
                <w:rFonts w:ascii="Arial" w:hAnsi="Arial" w:cs="Arial"/>
                <w:b/>
                <w:sz w:val="24"/>
                <w:szCs w:val="24"/>
              </w:rPr>
            </w:pPr>
            <w:r w:rsidRPr="0094629F">
              <w:rPr>
                <w:rFonts w:ascii="Arial" w:hAnsi="Arial" w:cs="Arial"/>
                <w:b/>
                <w:sz w:val="24"/>
                <w:szCs w:val="24"/>
              </w:rPr>
              <w:t>FOI NO:</w:t>
            </w:r>
            <w:r w:rsidRPr="0094629F">
              <w:rPr>
                <w:rFonts w:ascii="Arial" w:hAnsi="Arial" w:cs="Arial"/>
                <w:b/>
                <w:sz w:val="24"/>
                <w:szCs w:val="24"/>
              </w:rPr>
              <w:tab/>
            </w:r>
            <w:r w:rsidR="00701536">
              <w:rPr>
                <w:rFonts w:ascii="Arial" w:hAnsi="Arial" w:cs="Arial"/>
                <w:b/>
                <w:sz w:val="24"/>
                <w:szCs w:val="24"/>
              </w:rPr>
              <w:t>1217</w:t>
            </w:r>
          </w:p>
        </w:tc>
        <w:tc>
          <w:tcPr>
            <w:tcW w:w="5069" w:type="dxa"/>
          </w:tcPr>
          <w:p w:rsidR="005C4950" w:rsidRPr="0094629F" w:rsidRDefault="005C4950" w:rsidP="00724004">
            <w:pPr>
              <w:rPr>
                <w:rFonts w:ascii="Arial" w:hAnsi="Arial" w:cs="Arial"/>
                <w:b/>
                <w:sz w:val="24"/>
                <w:szCs w:val="24"/>
              </w:rPr>
            </w:pPr>
            <w:r w:rsidRPr="0094629F">
              <w:rPr>
                <w:rFonts w:ascii="Arial" w:hAnsi="Arial" w:cs="Arial"/>
                <w:b/>
                <w:sz w:val="24"/>
                <w:szCs w:val="24"/>
              </w:rPr>
              <w:t>Date Received:</w:t>
            </w:r>
            <w:r w:rsidRPr="0094629F">
              <w:rPr>
                <w:rFonts w:ascii="Arial" w:hAnsi="Arial" w:cs="Arial"/>
                <w:b/>
                <w:sz w:val="24"/>
                <w:szCs w:val="24"/>
              </w:rPr>
              <w:tab/>
            </w:r>
            <w:r w:rsidR="00701536">
              <w:rPr>
                <w:rFonts w:ascii="Arial" w:hAnsi="Arial" w:cs="Arial"/>
                <w:b/>
                <w:sz w:val="24"/>
                <w:szCs w:val="24"/>
              </w:rPr>
              <w:t>17 January 2018</w:t>
            </w:r>
          </w:p>
          <w:p w:rsidR="005C4950" w:rsidRPr="0094629F" w:rsidRDefault="005C4950" w:rsidP="00724004">
            <w:pPr>
              <w:rPr>
                <w:rFonts w:ascii="Arial" w:hAnsi="Arial" w:cs="Arial"/>
                <w:b/>
                <w:sz w:val="24"/>
                <w:szCs w:val="24"/>
              </w:rPr>
            </w:pPr>
          </w:p>
        </w:tc>
      </w:tr>
      <w:tr w:rsidR="005C4950" w:rsidRPr="0094629F" w:rsidTr="00724004">
        <w:tc>
          <w:tcPr>
            <w:tcW w:w="10137" w:type="dxa"/>
            <w:gridSpan w:val="2"/>
          </w:tcPr>
          <w:p w:rsidR="005C4950" w:rsidRDefault="005C4950" w:rsidP="00724004">
            <w:pPr>
              <w:rPr>
                <w:rFonts w:ascii="Arial" w:hAnsi="Arial" w:cs="Arial"/>
                <w:b/>
                <w:sz w:val="24"/>
                <w:szCs w:val="24"/>
              </w:rPr>
            </w:pPr>
            <w:r w:rsidRPr="0094629F">
              <w:rPr>
                <w:rFonts w:ascii="Arial" w:hAnsi="Arial" w:cs="Arial"/>
                <w:b/>
                <w:sz w:val="24"/>
                <w:szCs w:val="24"/>
              </w:rPr>
              <w:t>Request :</w:t>
            </w:r>
          </w:p>
          <w:p w:rsidR="00701536" w:rsidRPr="0094629F" w:rsidRDefault="00701536" w:rsidP="00724004">
            <w:pPr>
              <w:rPr>
                <w:rFonts w:ascii="Arial" w:hAnsi="Arial" w:cs="Arial"/>
                <w:b/>
                <w:sz w:val="24"/>
                <w:szCs w:val="24"/>
              </w:rPr>
            </w:pPr>
          </w:p>
          <w:p w:rsidR="005C4950" w:rsidRPr="00701536" w:rsidRDefault="00701536" w:rsidP="00724004">
            <w:pPr>
              <w:rPr>
                <w:rFonts w:ascii="Arial" w:hAnsi="Arial" w:cs="Arial"/>
                <w:sz w:val="24"/>
                <w:szCs w:val="24"/>
              </w:rPr>
            </w:pPr>
            <w:r w:rsidRPr="00701536">
              <w:rPr>
                <w:rFonts w:ascii="Arial" w:hAnsi="Arial" w:cs="Arial"/>
                <w:sz w:val="24"/>
                <w:szCs w:val="24"/>
              </w:rPr>
              <w:t>I'm currently carrying out research based at the University of Sheffield with regards to interpreters in primary care.   I would be very interested to know how much </w:t>
            </w:r>
            <w:r w:rsidRPr="00701536">
              <w:rPr>
                <w:rStyle w:val="gmail-m-1262728260961862228gmaildefault"/>
                <w:rFonts w:ascii="Arial" w:hAnsi="Arial" w:cs="Arial"/>
                <w:sz w:val="24"/>
                <w:szCs w:val="24"/>
              </w:rPr>
              <w:t>your </w:t>
            </w:r>
            <w:r w:rsidRPr="00701536">
              <w:rPr>
                <w:rFonts w:ascii="Arial" w:hAnsi="Arial" w:cs="Arial"/>
                <w:sz w:val="24"/>
                <w:szCs w:val="24"/>
              </w:rPr>
              <w:t>CCG spends per year on interpreters</w:t>
            </w:r>
          </w:p>
          <w:p w:rsidR="00701536" w:rsidRPr="0094629F" w:rsidRDefault="00701536" w:rsidP="00724004">
            <w:pPr>
              <w:rPr>
                <w:rFonts w:ascii="Arial" w:hAnsi="Arial" w:cs="Arial"/>
                <w:sz w:val="24"/>
                <w:szCs w:val="24"/>
              </w:rPr>
            </w:pPr>
          </w:p>
        </w:tc>
      </w:tr>
      <w:tr w:rsidR="005C4950" w:rsidRPr="0094629F" w:rsidTr="00724004">
        <w:tc>
          <w:tcPr>
            <w:tcW w:w="10137" w:type="dxa"/>
            <w:gridSpan w:val="2"/>
          </w:tcPr>
          <w:p w:rsidR="005C4950" w:rsidRPr="0094629F" w:rsidRDefault="005C4950" w:rsidP="00724004">
            <w:pPr>
              <w:rPr>
                <w:rFonts w:ascii="Arial" w:hAnsi="Arial" w:cs="Arial"/>
                <w:b/>
                <w:sz w:val="24"/>
                <w:szCs w:val="24"/>
              </w:rPr>
            </w:pPr>
            <w:r w:rsidRPr="0094629F">
              <w:rPr>
                <w:rFonts w:ascii="Arial" w:hAnsi="Arial" w:cs="Arial"/>
                <w:b/>
                <w:sz w:val="24"/>
                <w:szCs w:val="24"/>
              </w:rPr>
              <w:t>Response :</w:t>
            </w:r>
          </w:p>
          <w:p w:rsidR="005C4950" w:rsidRPr="0094629F" w:rsidRDefault="007313EC" w:rsidP="00724004">
            <w:pPr>
              <w:rPr>
                <w:rFonts w:ascii="Arial" w:hAnsi="Arial" w:cs="Arial"/>
                <w:sz w:val="24"/>
                <w:szCs w:val="24"/>
              </w:rPr>
            </w:pPr>
            <w:r w:rsidRPr="007313EC">
              <w:rPr>
                <w:rFonts w:ascii="Arial" w:hAnsi="Arial" w:cs="Arial"/>
                <w:sz w:val="24"/>
                <w:szCs w:val="24"/>
              </w:rPr>
              <w:t>From 1st January 2017 – 31st December 2017 Barnsley CCG spend on interpreting services was £78,867.66</w:t>
            </w:r>
          </w:p>
          <w:p w:rsidR="005C4950" w:rsidRPr="0094629F" w:rsidRDefault="005C4950" w:rsidP="00724004">
            <w:pPr>
              <w:rPr>
                <w:rFonts w:ascii="Arial" w:hAnsi="Arial" w:cs="Arial"/>
                <w:sz w:val="24"/>
                <w:szCs w:val="24"/>
              </w:rPr>
            </w:pPr>
          </w:p>
        </w:tc>
      </w:tr>
    </w:tbl>
    <w:p w:rsidR="005C4950" w:rsidRPr="0094629F" w:rsidRDefault="005C4950"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5C4950" w:rsidRPr="0094629F" w:rsidTr="00724004">
        <w:tc>
          <w:tcPr>
            <w:tcW w:w="5068" w:type="dxa"/>
          </w:tcPr>
          <w:p w:rsidR="005C4950" w:rsidRPr="0094629F" w:rsidRDefault="005C4950" w:rsidP="00724004">
            <w:pPr>
              <w:rPr>
                <w:rFonts w:ascii="Arial" w:hAnsi="Arial" w:cs="Arial"/>
                <w:b/>
                <w:sz w:val="24"/>
                <w:szCs w:val="24"/>
              </w:rPr>
            </w:pPr>
            <w:r w:rsidRPr="0094629F">
              <w:rPr>
                <w:rFonts w:ascii="Arial" w:hAnsi="Arial" w:cs="Arial"/>
                <w:b/>
                <w:sz w:val="24"/>
                <w:szCs w:val="24"/>
              </w:rPr>
              <w:t>FOI NO:</w:t>
            </w:r>
            <w:r w:rsidRPr="0094629F">
              <w:rPr>
                <w:rFonts w:ascii="Arial" w:hAnsi="Arial" w:cs="Arial"/>
                <w:b/>
                <w:sz w:val="24"/>
                <w:szCs w:val="24"/>
              </w:rPr>
              <w:tab/>
            </w:r>
            <w:r w:rsidR="00CD32AD">
              <w:rPr>
                <w:rFonts w:ascii="Arial" w:hAnsi="Arial" w:cs="Arial"/>
                <w:b/>
                <w:sz w:val="24"/>
                <w:szCs w:val="24"/>
              </w:rPr>
              <w:t>1218</w:t>
            </w:r>
          </w:p>
        </w:tc>
        <w:tc>
          <w:tcPr>
            <w:tcW w:w="5069" w:type="dxa"/>
          </w:tcPr>
          <w:p w:rsidR="005C4950" w:rsidRPr="0094629F" w:rsidRDefault="005C4950" w:rsidP="00724004">
            <w:pPr>
              <w:rPr>
                <w:rFonts w:ascii="Arial" w:hAnsi="Arial" w:cs="Arial"/>
                <w:b/>
                <w:sz w:val="24"/>
                <w:szCs w:val="24"/>
              </w:rPr>
            </w:pPr>
            <w:r w:rsidRPr="0094629F">
              <w:rPr>
                <w:rFonts w:ascii="Arial" w:hAnsi="Arial" w:cs="Arial"/>
                <w:b/>
                <w:sz w:val="24"/>
                <w:szCs w:val="24"/>
              </w:rPr>
              <w:t>Date Received:</w:t>
            </w:r>
            <w:r w:rsidRPr="0094629F">
              <w:rPr>
                <w:rFonts w:ascii="Arial" w:hAnsi="Arial" w:cs="Arial"/>
                <w:b/>
                <w:sz w:val="24"/>
                <w:szCs w:val="24"/>
              </w:rPr>
              <w:tab/>
            </w:r>
            <w:r w:rsidR="00CD32AD">
              <w:rPr>
                <w:rFonts w:ascii="Arial" w:hAnsi="Arial" w:cs="Arial"/>
                <w:b/>
                <w:sz w:val="24"/>
                <w:szCs w:val="24"/>
              </w:rPr>
              <w:t>22 January 2019</w:t>
            </w:r>
          </w:p>
          <w:p w:rsidR="005C4950" w:rsidRPr="0094629F" w:rsidRDefault="005C4950" w:rsidP="00724004">
            <w:pPr>
              <w:rPr>
                <w:rFonts w:ascii="Arial" w:hAnsi="Arial" w:cs="Arial"/>
                <w:b/>
                <w:sz w:val="24"/>
                <w:szCs w:val="24"/>
              </w:rPr>
            </w:pPr>
          </w:p>
        </w:tc>
      </w:tr>
      <w:tr w:rsidR="005C4950" w:rsidRPr="0094629F" w:rsidTr="00724004">
        <w:tc>
          <w:tcPr>
            <w:tcW w:w="10137" w:type="dxa"/>
            <w:gridSpan w:val="2"/>
          </w:tcPr>
          <w:p w:rsidR="005C4950" w:rsidRPr="0094629F" w:rsidRDefault="005C4950" w:rsidP="00724004">
            <w:pPr>
              <w:rPr>
                <w:rFonts w:ascii="Arial" w:hAnsi="Arial" w:cs="Arial"/>
                <w:b/>
                <w:sz w:val="24"/>
                <w:szCs w:val="24"/>
              </w:rPr>
            </w:pPr>
            <w:r w:rsidRPr="0094629F">
              <w:rPr>
                <w:rFonts w:ascii="Arial" w:hAnsi="Arial" w:cs="Arial"/>
                <w:b/>
                <w:sz w:val="24"/>
                <w:szCs w:val="24"/>
              </w:rPr>
              <w:t>Request :</w:t>
            </w:r>
          </w:p>
          <w:p w:rsidR="00CD32AD" w:rsidRPr="00CD32AD" w:rsidRDefault="00CD32AD" w:rsidP="00CD32AD">
            <w:pPr>
              <w:rPr>
                <w:rFonts w:ascii="Arial" w:hAnsi="Arial" w:cs="Arial"/>
                <w:sz w:val="24"/>
                <w:szCs w:val="24"/>
              </w:rPr>
            </w:pPr>
            <w:r w:rsidRPr="00CD32AD">
              <w:rPr>
                <w:rFonts w:ascii="Arial" w:hAnsi="Arial" w:cs="Arial"/>
                <w:sz w:val="24"/>
                <w:szCs w:val="24"/>
              </w:rPr>
              <w:t>Please can you send me the organisation’s Local Area Network (LAN) contract, which may include the following:</w:t>
            </w:r>
          </w:p>
          <w:p w:rsidR="00CD32AD" w:rsidRPr="00CD32AD" w:rsidRDefault="00CD32AD" w:rsidP="00CD32AD">
            <w:pPr>
              <w:rPr>
                <w:rFonts w:ascii="Arial" w:hAnsi="Arial" w:cs="Arial"/>
                <w:sz w:val="24"/>
                <w:szCs w:val="24"/>
              </w:rPr>
            </w:pPr>
            <w:r w:rsidRPr="00CD32AD">
              <w:rPr>
                <w:rFonts w:ascii="Arial" w:hAnsi="Arial" w:cs="Arial"/>
                <w:sz w:val="24"/>
                <w:szCs w:val="24"/>
              </w:rPr>
              <w:t xml:space="preserve"> </w:t>
            </w:r>
          </w:p>
          <w:p w:rsidR="00CD32AD" w:rsidRPr="00CD32AD" w:rsidRDefault="00CD32AD" w:rsidP="00CD32AD">
            <w:pPr>
              <w:rPr>
                <w:rFonts w:ascii="Arial" w:hAnsi="Arial" w:cs="Arial"/>
                <w:sz w:val="24"/>
                <w:szCs w:val="24"/>
              </w:rPr>
            </w:pPr>
            <w:r w:rsidRPr="00CD32AD">
              <w:rPr>
                <w:rFonts w:ascii="Arial" w:hAnsi="Arial" w:cs="Arial"/>
                <w:sz w:val="24"/>
                <w:szCs w:val="24"/>
              </w:rPr>
              <w:t>•         Support and Maintenance- e.g. switches, router, software etc</w:t>
            </w:r>
          </w:p>
          <w:p w:rsidR="00CD32AD" w:rsidRPr="00CD32AD" w:rsidRDefault="00CD32AD" w:rsidP="00CD32AD">
            <w:pPr>
              <w:rPr>
                <w:rFonts w:ascii="Arial" w:hAnsi="Arial" w:cs="Arial"/>
                <w:sz w:val="24"/>
                <w:szCs w:val="24"/>
              </w:rPr>
            </w:pPr>
            <w:r w:rsidRPr="00CD32AD">
              <w:rPr>
                <w:rFonts w:ascii="Arial" w:hAnsi="Arial" w:cs="Arial"/>
                <w:sz w:val="24"/>
                <w:szCs w:val="24"/>
              </w:rPr>
              <w:t>•         Managed- If this includes services than just LAN.</w:t>
            </w:r>
          </w:p>
          <w:p w:rsidR="00CD32AD" w:rsidRPr="00CD32AD" w:rsidRDefault="00CD32AD" w:rsidP="00CD32AD">
            <w:pPr>
              <w:rPr>
                <w:rFonts w:ascii="Arial" w:hAnsi="Arial" w:cs="Arial"/>
                <w:sz w:val="24"/>
                <w:szCs w:val="24"/>
              </w:rPr>
            </w:pPr>
            <w:r w:rsidRPr="00CD32AD">
              <w:rPr>
                <w:rFonts w:ascii="Arial" w:hAnsi="Arial" w:cs="Arial"/>
                <w:sz w:val="24"/>
                <w:szCs w:val="24"/>
              </w:rPr>
              <w:t xml:space="preserve"> </w:t>
            </w:r>
          </w:p>
          <w:p w:rsidR="00CD32AD" w:rsidRPr="00CD32AD" w:rsidRDefault="00CD32AD" w:rsidP="00CD32AD">
            <w:pPr>
              <w:rPr>
                <w:rFonts w:ascii="Arial" w:hAnsi="Arial" w:cs="Arial"/>
                <w:sz w:val="24"/>
                <w:szCs w:val="24"/>
              </w:rPr>
            </w:pPr>
            <w:r w:rsidRPr="00CD32AD">
              <w:rPr>
                <w:rFonts w:ascii="Arial" w:hAnsi="Arial" w:cs="Arial"/>
                <w:sz w:val="24"/>
                <w:szCs w:val="24"/>
              </w:rPr>
              <w:t>1.      Contract Type: Managed or Maintenance</w:t>
            </w:r>
          </w:p>
          <w:p w:rsidR="00CD32AD" w:rsidRPr="00CD32AD" w:rsidRDefault="00CD32AD" w:rsidP="00CD32AD">
            <w:pPr>
              <w:rPr>
                <w:rFonts w:ascii="Arial" w:hAnsi="Arial" w:cs="Arial"/>
                <w:sz w:val="24"/>
                <w:szCs w:val="24"/>
              </w:rPr>
            </w:pPr>
            <w:r w:rsidRPr="00CD32AD">
              <w:rPr>
                <w:rFonts w:ascii="Arial" w:hAnsi="Arial" w:cs="Arial"/>
                <w:sz w:val="24"/>
                <w:szCs w:val="24"/>
              </w:rPr>
              <w:t xml:space="preserve"> </w:t>
            </w:r>
          </w:p>
          <w:p w:rsidR="00CD32AD" w:rsidRPr="00CD32AD" w:rsidRDefault="00CD32AD" w:rsidP="00CD32AD">
            <w:pPr>
              <w:rPr>
                <w:rFonts w:ascii="Arial" w:hAnsi="Arial" w:cs="Arial"/>
                <w:sz w:val="24"/>
                <w:szCs w:val="24"/>
              </w:rPr>
            </w:pPr>
            <w:r w:rsidRPr="00CD32AD">
              <w:rPr>
                <w:rFonts w:ascii="Arial" w:hAnsi="Arial" w:cs="Arial"/>
                <w:sz w:val="24"/>
                <w:szCs w:val="24"/>
              </w:rPr>
              <w:t>2.      Existing Supplier: Who is the current supplier?</w:t>
            </w:r>
          </w:p>
          <w:p w:rsidR="00CD32AD" w:rsidRPr="00CD32AD" w:rsidRDefault="00CD32AD" w:rsidP="00CD32AD">
            <w:pPr>
              <w:rPr>
                <w:rFonts w:ascii="Arial" w:hAnsi="Arial" w:cs="Arial"/>
                <w:sz w:val="24"/>
                <w:szCs w:val="24"/>
              </w:rPr>
            </w:pPr>
            <w:r w:rsidRPr="00CD32AD">
              <w:rPr>
                <w:rFonts w:ascii="Arial" w:hAnsi="Arial" w:cs="Arial"/>
                <w:sz w:val="24"/>
                <w:szCs w:val="24"/>
              </w:rPr>
              <w:t xml:space="preserve"> </w:t>
            </w:r>
          </w:p>
          <w:p w:rsidR="00CD32AD" w:rsidRPr="00CD32AD" w:rsidRDefault="00CD32AD" w:rsidP="00CD32AD">
            <w:pPr>
              <w:rPr>
                <w:rFonts w:ascii="Arial" w:hAnsi="Arial" w:cs="Arial"/>
                <w:sz w:val="24"/>
                <w:szCs w:val="24"/>
              </w:rPr>
            </w:pPr>
            <w:r w:rsidRPr="00CD32AD">
              <w:rPr>
                <w:rFonts w:ascii="Arial" w:hAnsi="Arial" w:cs="Arial"/>
                <w:sz w:val="24"/>
                <w:szCs w:val="24"/>
              </w:rPr>
              <w:t>3.      Annual Spend for each supplier: What is the annual average spending on the supplier above? If there is more than one supplier please split the annual averages spend for each supplier.</w:t>
            </w:r>
          </w:p>
          <w:p w:rsidR="00CD32AD" w:rsidRPr="00CD32AD" w:rsidRDefault="00CD32AD" w:rsidP="00CD32AD">
            <w:pPr>
              <w:rPr>
                <w:rFonts w:ascii="Arial" w:hAnsi="Arial" w:cs="Arial"/>
                <w:sz w:val="24"/>
                <w:szCs w:val="24"/>
              </w:rPr>
            </w:pPr>
            <w:r w:rsidRPr="00CD32AD">
              <w:rPr>
                <w:rFonts w:ascii="Arial" w:hAnsi="Arial" w:cs="Arial"/>
                <w:sz w:val="24"/>
                <w:szCs w:val="24"/>
              </w:rPr>
              <w:t xml:space="preserve"> </w:t>
            </w:r>
          </w:p>
          <w:p w:rsidR="00CD32AD" w:rsidRPr="00CD32AD" w:rsidRDefault="00CD32AD" w:rsidP="00CD32AD">
            <w:pPr>
              <w:rPr>
                <w:rFonts w:ascii="Arial" w:hAnsi="Arial" w:cs="Arial"/>
                <w:sz w:val="24"/>
                <w:szCs w:val="24"/>
              </w:rPr>
            </w:pPr>
            <w:r w:rsidRPr="00CD32AD">
              <w:rPr>
                <w:rFonts w:ascii="Arial" w:hAnsi="Arial" w:cs="Arial"/>
                <w:sz w:val="24"/>
                <w:szCs w:val="24"/>
              </w:rPr>
              <w:lastRenderedPageBreak/>
              <w:t>4.      Number of Users: Please can you provide me with the number of users this contract covers. Approximate number of users will also be acceptable.</w:t>
            </w:r>
          </w:p>
          <w:p w:rsidR="00CD32AD" w:rsidRPr="00CD32AD" w:rsidRDefault="00CD32AD" w:rsidP="00CD32AD">
            <w:pPr>
              <w:rPr>
                <w:rFonts w:ascii="Arial" w:hAnsi="Arial" w:cs="Arial"/>
                <w:sz w:val="24"/>
                <w:szCs w:val="24"/>
              </w:rPr>
            </w:pPr>
            <w:r w:rsidRPr="00CD32AD">
              <w:rPr>
                <w:rFonts w:ascii="Arial" w:hAnsi="Arial" w:cs="Arial"/>
                <w:sz w:val="24"/>
                <w:szCs w:val="24"/>
              </w:rPr>
              <w:t xml:space="preserve"> </w:t>
            </w:r>
          </w:p>
          <w:p w:rsidR="00CD32AD" w:rsidRPr="00CD32AD" w:rsidRDefault="00CD32AD" w:rsidP="00CD32AD">
            <w:pPr>
              <w:rPr>
                <w:rFonts w:ascii="Arial" w:hAnsi="Arial" w:cs="Arial"/>
                <w:sz w:val="24"/>
                <w:szCs w:val="24"/>
              </w:rPr>
            </w:pPr>
            <w:r w:rsidRPr="00CD32AD">
              <w:rPr>
                <w:rFonts w:ascii="Arial" w:hAnsi="Arial" w:cs="Arial"/>
                <w:sz w:val="24"/>
                <w:szCs w:val="24"/>
              </w:rPr>
              <w:t>5.      Number of Sites: The number of sites, where equipment is supported by each contract.</w:t>
            </w:r>
          </w:p>
          <w:p w:rsidR="00CD32AD" w:rsidRPr="00CD32AD" w:rsidRDefault="00CD32AD" w:rsidP="00CD32AD">
            <w:pPr>
              <w:rPr>
                <w:rFonts w:ascii="Arial" w:hAnsi="Arial" w:cs="Arial"/>
                <w:sz w:val="24"/>
                <w:szCs w:val="24"/>
              </w:rPr>
            </w:pPr>
            <w:r w:rsidRPr="00CD32AD">
              <w:rPr>
                <w:rFonts w:ascii="Arial" w:hAnsi="Arial" w:cs="Arial"/>
                <w:sz w:val="24"/>
                <w:szCs w:val="24"/>
              </w:rPr>
              <w:t xml:space="preserve"> </w:t>
            </w:r>
          </w:p>
          <w:p w:rsidR="00CD32AD" w:rsidRPr="00CD32AD" w:rsidRDefault="00CD32AD" w:rsidP="00CD32AD">
            <w:pPr>
              <w:rPr>
                <w:rFonts w:ascii="Arial" w:hAnsi="Arial" w:cs="Arial"/>
                <w:sz w:val="24"/>
                <w:szCs w:val="24"/>
              </w:rPr>
            </w:pPr>
            <w:r w:rsidRPr="00CD32AD">
              <w:rPr>
                <w:rFonts w:ascii="Arial" w:hAnsi="Arial" w:cs="Arial"/>
                <w:sz w:val="24"/>
                <w:szCs w:val="24"/>
              </w:rPr>
              <w:t xml:space="preserve"> </w:t>
            </w:r>
          </w:p>
          <w:p w:rsidR="00CD32AD" w:rsidRPr="00CD32AD" w:rsidRDefault="00CD32AD" w:rsidP="00CD32AD">
            <w:pPr>
              <w:rPr>
                <w:rFonts w:ascii="Arial" w:hAnsi="Arial" w:cs="Arial"/>
                <w:sz w:val="24"/>
                <w:szCs w:val="24"/>
              </w:rPr>
            </w:pPr>
            <w:r w:rsidRPr="00CD32AD">
              <w:rPr>
                <w:rFonts w:ascii="Arial" w:hAnsi="Arial" w:cs="Arial"/>
                <w:sz w:val="24"/>
                <w:szCs w:val="24"/>
              </w:rPr>
              <w:t>6.      Hardware Brand: What is the hardware brand of the LAN equipment?</w:t>
            </w:r>
          </w:p>
          <w:p w:rsidR="00CD32AD" w:rsidRPr="00CD32AD" w:rsidRDefault="00CD32AD" w:rsidP="00CD32AD">
            <w:pPr>
              <w:rPr>
                <w:rFonts w:ascii="Arial" w:hAnsi="Arial" w:cs="Arial"/>
                <w:sz w:val="24"/>
                <w:szCs w:val="24"/>
              </w:rPr>
            </w:pPr>
            <w:r w:rsidRPr="00CD32AD">
              <w:rPr>
                <w:rFonts w:ascii="Arial" w:hAnsi="Arial" w:cs="Arial"/>
                <w:sz w:val="24"/>
                <w:szCs w:val="24"/>
              </w:rPr>
              <w:t xml:space="preserve"> </w:t>
            </w:r>
          </w:p>
          <w:p w:rsidR="00CD32AD" w:rsidRPr="00CD32AD" w:rsidRDefault="00CD32AD" w:rsidP="00CD32AD">
            <w:pPr>
              <w:rPr>
                <w:rFonts w:ascii="Arial" w:hAnsi="Arial" w:cs="Arial"/>
                <w:sz w:val="24"/>
                <w:szCs w:val="24"/>
              </w:rPr>
            </w:pPr>
            <w:r w:rsidRPr="00CD32AD">
              <w:rPr>
                <w:rFonts w:ascii="Arial" w:hAnsi="Arial" w:cs="Arial"/>
                <w:sz w:val="24"/>
                <w:szCs w:val="24"/>
              </w:rPr>
              <w:t>7.      Contract Description: Please provide me with a brief description of the overall contract.</w:t>
            </w:r>
          </w:p>
          <w:p w:rsidR="00CD32AD" w:rsidRPr="00CD32AD" w:rsidRDefault="00CD32AD" w:rsidP="00CD32AD">
            <w:pPr>
              <w:rPr>
                <w:rFonts w:ascii="Arial" w:hAnsi="Arial" w:cs="Arial"/>
                <w:sz w:val="24"/>
                <w:szCs w:val="24"/>
              </w:rPr>
            </w:pPr>
            <w:r w:rsidRPr="00CD32AD">
              <w:rPr>
                <w:rFonts w:ascii="Arial" w:hAnsi="Arial" w:cs="Arial"/>
                <w:sz w:val="24"/>
                <w:szCs w:val="24"/>
              </w:rPr>
              <w:t xml:space="preserve"> </w:t>
            </w:r>
          </w:p>
          <w:p w:rsidR="00CD32AD" w:rsidRPr="00CD32AD" w:rsidRDefault="00CD32AD" w:rsidP="00CD32AD">
            <w:pPr>
              <w:rPr>
                <w:rFonts w:ascii="Arial" w:hAnsi="Arial" w:cs="Arial"/>
                <w:sz w:val="24"/>
                <w:szCs w:val="24"/>
              </w:rPr>
            </w:pPr>
            <w:r w:rsidRPr="00CD32AD">
              <w:rPr>
                <w:rFonts w:ascii="Arial" w:hAnsi="Arial" w:cs="Arial"/>
                <w:sz w:val="24"/>
                <w:szCs w:val="24"/>
              </w:rPr>
              <w:t xml:space="preserve"> </w:t>
            </w:r>
          </w:p>
          <w:p w:rsidR="00CD32AD" w:rsidRPr="00CD32AD" w:rsidRDefault="00CD32AD" w:rsidP="00CD32AD">
            <w:pPr>
              <w:rPr>
                <w:rFonts w:ascii="Arial" w:hAnsi="Arial" w:cs="Arial"/>
                <w:sz w:val="24"/>
                <w:szCs w:val="24"/>
              </w:rPr>
            </w:pPr>
            <w:r w:rsidRPr="00CD32AD">
              <w:rPr>
                <w:rFonts w:ascii="Arial" w:hAnsi="Arial" w:cs="Arial"/>
                <w:sz w:val="24"/>
                <w:szCs w:val="24"/>
              </w:rPr>
              <w:t>8.      Contract Duration: What is the duration of the contract is and can you please also include any extensions this may include.</w:t>
            </w:r>
          </w:p>
          <w:p w:rsidR="00CD32AD" w:rsidRPr="00CD32AD" w:rsidRDefault="00CD32AD" w:rsidP="00CD32AD">
            <w:pPr>
              <w:rPr>
                <w:rFonts w:ascii="Arial" w:hAnsi="Arial" w:cs="Arial"/>
                <w:sz w:val="24"/>
                <w:szCs w:val="24"/>
              </w:rPr>
            </w:pPr>
            <w:r w:rsidRPr="00CD32AD">
              <w:rPr>
                <w:rFonts w:ascii="Arial" w:hAnsi="Arial" w:cs="Arial"/>
                <w:sz w:val="24"/>
                <w:szCs w:val="24"/>
              </w:rPr>
              <w:t xml:space="preserve"> </w:t>
            </w:r>
          </w:p>
          <w:p w:rsidR="00CD32AD" w:rsidRPr="00CD32AD" w:rsidRDefault="00CD32AD" w:rsidP="00CD32AD">
            <w:pPr>
              <w:rPr>
                <w:rFonts w:ascii="Arial" w:hAnsi="Arial" w:cs="Arial"/>
                <w:sz w:val="24"/>
                <w:szCs w:val="24"/>
              </w:rPr>
            </w:pPr>
            <w:r w:rsidRPr="00CD32AD">
              <w:rPr>
                <w:rFonts w:ascii="Arial" w:hAnsi="Arial" w:cs="Arial"/>
                <w:sz w:val="24"/>
                <w:szCs w:val="24"/>
              </w:rPr>
              <w:t>9.      Contract Expiry Date: When does the contract expire?</w:t>
            </w:r>
          </w:p>
          <w:p w:rsidR="00CD32AD" w:rsidRPr="00CD32AD" w:rsidRDefault="00CD32AD" w:rsidP="00CD32AD">
            <w:pPr>
              <w:rPr>
                <w:rFonts w:ascii="Arial" w:hAnsi="Arial" w:cs="Arial"/>
                <w:sz w:val="24"/>
                <w:szCs w:val="24"/>
              </w:rPr>
            </w:pPr>
            <w:r w:rsidRPr="00CD32AD">
              <w:rPr>
                <w:rFonts w:ascii="Arial" w:hAnsi="Arial" w:cs="Arial"/>
                <w:sz w:val="24"/>
                <w:szCs w:val="24"/>
              </w:rPr>
              <w:t xml:space="preserve"> </w:t>
            </w:r>
          </w:p>
          <w:p w:rsidR="00CD32AD" w:rsidRPr="00CD32AD" w:rsidRDefault="00CD32AD" w:rsidP="00CD32AD">
            <w:pPr>
              <w:rPr>
                <w:rFonts w:ascii="Arial" w:hAnsi="Arial" w:cs="Arial"/>
                <w:sz w:val="24"/>
                <w:szCs w:val="24"/>
              </w:rPr>
            </w:pPr>
            <w:r w:rsidRPr="00CD32AD">
              <w:rPr>
                <w:rFonts w:ascii="Arial" w:hAnsi="Arial" w:cs="Arial"/>
                <w:sz w:val="24"/>
                <w:szCs w:val="24"/>
              </w:rPr>
              <w:t>10.   Contract Review Date: When will the organisation is planning to review the contract?</w:t>
            </w:r>
          </w:p>
          <w:p w:rsidR="00CD32AD" w:rsidRPr="00CD32AD" w:rsidRDefault="00CD32AD" w:rsidP="00CD32AD">
            <w:pPr>
              <w:rPr>
                <w:rFonts w:ascii="Arial" w:hAnsi="Arial" w:cs="Arial"/>
                <w:sz w:val="24"/>
                <w:szCs w:val="24"/>
              </w:rPr>
            </w:pPr>
            <w:r w:rsidRPr="00CD32AD">
              <w:rPr>
                <w:rFonts w:ascii="Arial" w:hAnsi="Arial" w:cs="Arial"/>
                <w:sz w:val="24"/>
                <w:szCs w:val="24"/>
              </w:rPr>
              <w:t xml:space="preserve"> </w:t>
            </w:r>
          </w:p>
          <w:p w:rsidR="00CD32AD" w:rsidRPr="00CD32AD" w:rsidRDefault="00CD32AD" w:rsidP="00CD32AD">
            <w:pPr>
              <w:rPr>
                <w:rFonts w:ascii="Arial" w:hAnsi="Arial" w:cs="Arial"/>
                <w:sz w:val="24"/>
                <w:szCs w:val="24"/>
              </w:rPr>
            </w:pPr>
            <w:r w:rsidRPr="00CD32AD">
              <w:rPr>
                <w:rFonts w:ascii="Arial" w:hAnsi="Arial" w:cs="Arial"/>
                <w:sz w:val="24"/>
                <w:szCs w:val="24"/>
              </w:rPr>
              <w:t>11.   Responsible Officer: Contact details including name, job title, contact number and email address?</w:t>
            </w:r>
          </w:p>
          <w:p w:rsidR="00CD32AD" w:rsidRPr="00CD32AD" w:rsidRDefault="00CD32AD" w:rsidP="00CD32AD">
            <w:pPr>
              <w:rPr>
                <w:rFonts w:ascii="Arial" w:hAnsi="Arial" w:cs="Arial"/>
                <w:sz w:val="24"/>
                <w:szCs w:val="24"/>
              </w:rPr>
            </w:pPr>
            <w:r w:rsidRPr="00CD32AD">
              <w:rPr>
                <w:rFonts w:ascii="Arial" w:hAnsi="Arial" w:cs="Arial"/>
                <w:sz w:val="24"/>
                <w:szCs w:val="24"/>
              </w:rPr>
              <w:t xml:space="preserve"> </w:t>
            </w:r>
          </w:p>
          <w:p w:rsidR="00CD32AD" w:rsidRPr="00CD32AD" w:rsidRDefault="00CD32AD" w:rsidP="00CD32AD">
            <w:pPr>
              <w:rPr>
                <w:rFonts w:ascii="Arial" w:hAnsi="Arial" w:cs="Arial"/>
                <w:sz w:val="24"/>
                <w:szCs w:val="24"/>
              </w:rPr>
            </w:pPr>
            <w:r w:rsidRPr="00CD32AD">
              <w:rPr>
                <w:rFonts w:ascii="Arial" w:hAnsi="Arial" w:cs="Arial"/>
                <w:sz w:val="24"/>
                <w:szCs w:val="24"/>
              </w:rPr>
              <w:t>If the LAN maintenance is included in-house please include the following information:</w:t>
            </w:r>
          </w:p>
          <w:p w:rsidR="00CD32AD" w:rsidRPr="00CD32AD" w:rsidRDefault="00CD32AD" w:rsidP="00CD32AD">
            <w:pPr>
              <w:rPr>
                <w:rFonts w:ascii="Arial" w:hAnsi="Arial" w:cs="Arial"/>
                <w:sz w:val="24"/>
                <w:szCs w:val="24"/>
              </w:rPr>
            </w:pPr>
            <w:r w:rsidRPr="00CD32AD">
              <w:rPr>
                <w:rFonts w:ascii="Arial" w:hAnsi="Arial" w:cs="Arial"/>
                <w:sz w:val="24"/>
                <w:szCs w:val="24"/>
              </w:rPr>
              <w:t xml:space="preserve"> </w:t>
            </w:r>
          </w:p>
          <w:p w:rsidR="00CD32AD" w:rsidRPr="00CD32AD" w:rsidRDefault="00CD32AD" w:rsidP="00CD32AD">
            <w:pPr>
              <w:rPr>
                <w:rFonts w:ascii="Arial" w:hAnsi="Arial" w:cs="Arial"/>
                <w:sz w:val="24"/>
                <w:szCs w:val="24"/>
              </w:rPr>
            </w:pPr>
            <w:r w:rsidRPr="00CD32AD">
              <w:rPr>
                <w:rFonts w:ascii="Arial" w:hAnsi="Arial" w:cs="Arial"/>
                <w:sz w:val="24"/>
                <w:szCs w:val="24"/>
              </w:rPr>
              <w:t>1.    Hardware Brand: What is the hardware brand of the LAN equipment?</w:t>
            </w:r>
          </w:p>
          <w:p w:rsidR="00CD32AD" w:rsidRPr="00CD32AD" w:rsidRDefault="00CD32AD" w:rsidP="00CD32AD">
            <w:pPr>
              <w:rPr>
                <w:rFonts w:ascii="Arial" w:hAnsi="Arial" w:cs="Arial"/>
                <w:sz w:val="24"/>
                <w:szCs w:val="24"/>
              </w:rPr>
            </w:pPr>
            <w:r w:rsidRPr="00CD32AD">
              <w:rPr>
                <w:rFonts w:ascii="Arial" w:hAnsi="Arial" w:cs="Arial"/>
                <w:sz w:val="24"/>
                <w:szCs w:val="24"/>
              </w:rPr>
              <w:t>2.    Number of Users: Please can you provide me with the number of users this contract covers. Approximate number of users will also be acceptable.</w:t>
            </w:r>
          </w:p>
          <w:p w:rsidR="00CD32AD" w:rsidRPr="00CD32AD" w:rsidRDefault="00CD32AD" w:rsidP="00CD32AD">
            <w:pPr>
              <w:rPr>
                <w:rFonts w:ascii="Arial" w:hAnsi="Arial" w:cs="Arial"/>
                <w:sz w:val="24"/>
                <w:szCs w:val="24"/>
              </w:rPr>
            </w:pPr>
            <w:r w:rsidRPr="00CD32AD">
              <w:rPr>
                <w:rFonts w:ascii="Arial" w:hAnsi="Arial" w:cs="Arial"/>
                <w:sz w:val="24"/>
                <w:szCs w:val="24"/>
              </w:rPr>
              <w:t>3.    Number of Sites: Estimated/Actual number of sites the LAN covers.</w:t>
            </w:r>
          </w:p>
          <w:p w:rsidR="00CD32AD" w:rsidRPr="00CD32AD" w:rsidRDefault="00CD32AD" w:rsidP="00CD32AD">
            <w:pPr>
              <w:rPr>
                <w:rFonts w:ascii="Arial" w:hAnsi="Arial" w:cs="Arial"/>
                <w:sz w:val="24"/>
                <w:szCs w:val="24"/>
              </w:rPr>
            </w:pPr>
            <w:r w:rsidRPr="00CD32AD">
              <w:rPr>
                <w:rFonts w:ascii="Arial" w:hAnsi="Arial" w:cs="Arial"/>
                <w:sz w:val="24"/>
                <w:szCs w:val="24"/>
              </w:rPr>
              <w:t>4.    Responsible Officer: Who within the organisation is responsible for LAN please provide me with contact details including name, job title, contact number and email address?</w:t>
            </w:r>
          </w:p>
          <w:p w:rsidR="00CD32AD" w:rsidRPr="00CD32AD" w:rsidRDefault="00CD32AD" w:rsidP="00CD32AD">
            <w:pPr>
              <w:rPr>
                <w:rFonts w:ascii="Arial" w:hAnsi="Arial" w:cs="Arial"/>
                <w:sz w:val="24"/>
                <w:szCs w:val="24"/>
              </w:rPr>
            </w:pPr>
            <w:r w:rsidRPr="00CD32AD">
              <w:rPr>
                <w:rFonts w:ascii="Arial" w:hAnsi="Arial" w:cs="Arial"/>
                <w:sz w:val="24"/>
                <w:szCs w:val="24"/>
              </w:rPr>
              <w:t xml:space="preserve"> </w:t>
            </w:r>
          </w:p>
          <w:p w:rsidR="00CD32AD" w:rsidRPr="00CD32AD" w:rsidRDefault="00CD32AD" w:rsidP="00CD32AD">
            <w:pPr>
              <w:rPr>
                <w:rFonts w:ascii="Arial" w:hAnsi="Arial" w:cs="Arial"/>
                <w:sz w:val="24"/>
                <w:szCs w:val="24"/>
              </w:rPr>
            </w:pPr>
            <w:r w:rsidRPr="00CD32AD">
              <w:rPr>
                <w:rFonts w:ascii="Arial" w:hAnsi="Arial" w:cs="Arial"/>
                <w:sz w:val="24"/>
                <w:szCs w:val="24"/>
              </w:rPr>
              <w:t xml:space="preserve"> </w:t>
            </w:r>
          </w:p>
          <w:p w:rsidR="00CD32AD" w:rsidRPr="00CD32AD" w:rsidRDefault="00CD32AD" w:rsidP="00CD32AD">
            <w:pPr>
              <w:rPr>
                <w:rFonts w:ascii="Arial" w:hAnsi="Arial" w:cs="Arial"/>
                <w:sz w:val="24"/>
                <w:szCs w:val="24"/>
              </w:rPr>
            </w:pPr>
            <w:r w:rsidRPr="00CD32AD">
              <w:rPr>
                <w:rFonts w:ascii="Arial" w:hAnsi="Arial" w:cs="Arial"/>
                <w:sz w:val="24"/>
                <w:szCs w:val="24"/>
              </w:rPr>
              <w:t>If the contract is managed by a 3rd party e.g. Can you please provide me with</w:t>
            </w:r>
          </w:p>
          <w:p w:rsidR="00CD32AD" w:rsidRPr="00CD32AD" w:rsidRDefault="00CD32AD" w:rsidP="00CD32AD">
            <w:pPr>
              <w:rPr>
                <w:rFonts w:ascii="Arial" w:hAnsi="Arial" w:cs="Arial"/>
                <w:sz w:val="24"/>
                <w:szCs w:val="24"/>
              </w:rPr>
            </w:pPr>
            <w:r w:rsidRPr="00CD32AD">
              <w:rPr>
                <w:rFonts w:ascii="Arial" w:hAnsi="Arial" w:cs="Arial"/>
                <w:sz w:val="24"/>
                <w:szCs w:val="24"/>
              </w:rPr>
              <w:t xml:space="preserve"> </w:t>
            </w:r>
          </w:p>
          <w:p w:rsidR="00CD32AD" w:rsidRPr="00CD32AD" w:rsidRDefault="00CD32AD" w:rsidP="00CD32AD">
            <w:pPr>
              <w:rPr>
                <w:rFonts w:ascii="Arial" w:hAnsi="Arial" w:cs="Arial"/>
                <w:sz w:val="24"/>
                <w:szCs w:val="24"/>
              </w:rPr>
            </w:pPr>
            <w:r w:rsidRPr="00CD32AD">
              <w:rPr>
                <w:rFonts w:ascii="Arial" w:hAnsi="Arial" w:cs="Arial"/>
                <w:sz w:val="24"/>
                <w:szCs w:val="24"/>
              </w:rPr>
              <w:t>1.       Existing Supplier: Who is the current supplier?</w:t>
            </w:r>
          </w:p>
          <w:p w:rsidR="00CD32AD" w:rsidRPr="00CD32AD" w:rsidRDefault="00CD32AD" w:rsidP="00CD32AD">
            <w:pPr>
              <w:rPr>
                <w:rFonts w:ascii="Arial" w:hAnsi="Arial" w:cs="Arial"/>
                <w:sz w:val="24"/>
                <w:szCs w:val="24"/>
              </w:rPr>
            </w:pPr>
            <w:r w:rsidRPr="00CD32AD">
              <w:rPr>
                <w:rFonts w:ascii="Arial" w:hAnsi="Arial" w:cs="Arial"/>
                <w:sz w:val="24"/>
                <w:szCs w:val="24"/>
              </w:rPr>
              <w:t>2.       Number of Users: Please can you provide me with the number of users this contract covers. Approximate number of users will also be acceptable.</w:t>
            </w:r>
          </w:p>
          <w:p w:rsidR="00CD32AD" w:rsidRPr="00CD32AD" w:rsidRDefault="00CD32AD" w:rsidP="00CD32AD">
            <w:pPr>
              <w:rPr>
                <w:rFonts w:ascii="Arial" w:hAnsi="Arial" w:cs="Arial"/>
                <w:sz w:val="24"/>
                <w:szCs w:val="24"/>
              </w:rPr>
            </w:pPr>
            <w:r w:rsidRPr="00CD32AD">
              <w:rPr>
                <w:rFonts w:ascii="Arial" w:hAnsi="Arial" w:cs="Arial"/>
                <w:sz w:val="24"/>
                <w:szCs w:val="24"/>
              </w:rPr>
              <w:t>3.       Number of Sites: Estimated/Actual number of sites the LAN covers.</w:t>
            </w:r>
          </w:p>
          <w:p w:rsidR="00CD32AD" w:rsidRPr="00CD32AD" w:rsidRDefault="00CD32AD" w:rsidP="00CD32AD">
            <w:pPr>
              <w:rPr>
                <w:rFonts w:ascii="Arial" w:hAnsi="Arial" w:cs="Arial"/>
                <w:sz w:val="24"/>
                <w:szCs w:val="24"/>
              </w:rPr>
            </w:pPr>
            <w:r w:rsidRPr="00CD32AD">
              <w:rPr>
                <w:rFonts w:ascii="Arial" w:hAnsi="Arial" w:cs="Arial"/>
                <w:sz w:val="24"/>
                <w:szCs w:val="24"/>
              </w:rPr>
              <w:t>4.       Contract Type: Managed, Maintenance, Installation, Software</w:t>
            </w:r>
          </w:p>
          <w:p w:rsidR="00CD32AD" w:rsidRPr="00CD32AD" w:rsidRDefault="00CD32AD" w:rsidP="00CD32AD">
            <w:pPr>
              <w:rPr>
                <w:rFonts w:ascii="Arial" w:hAnsi="Arial" w:cs="Arial"/>
                <w:sz w:val="24"/>
                <w:szCs w:val="24"/>
              </w:rPr>
            </w:pPr>
            <w:r w:rsidRPr="00CD32AD">
              <w:rPr>
                <w:rFonts w:ascii="Arial" w:hAnsi="Arial" w:cs="Arial"/>
                <w:sz w:val="24"/>
                <w:szCs w:val="24"/>
              </w:rPr>
              <w:t>5.       Hardware Brand: What is the hardware brand of the LAN equipment?</w:t>
            </w:r>
          </w:p>
          <w:p w:rsidR="00CD32AD" w:rsidRPr="00CD32AD" w:rsidRDefault="00CD32AD" w:rsidP="00CD32AD">
            <w:pPr>
              <w:rPr>
                <w:rFonts w:ascii="Arial" w:hAnsi="Arial" w:cs="Arial"/>
                <w:sz w:val="24"/>
                <w:szCs w:val="24"/>
              </w:rPr>
            </w:pPr>
            <w:r w:rsidRPr="00CD32AD">
              <w:rPr>
                <w:rFonts w:ascii="Arial" w:hAnsi="Arial" w:cs="Arial"/>
                <w:sz w:val="24"/>
                <w:szCs w:val="24"/>
              </w:rPr>
              <w:t>6.       Contract Description: Please provide me with a brief description of the overall contract.</w:t>
            </w:r>
          </w:p>
          <w:p w:rsidR="00CD32AD" w:rsidRPr="00CD32AD" w:rsidRDefault="00CD32AD" w:rsidP="00CD32AD">
            <w:pPr>
              <w:rPr>
                <w:rFonts w:ascii="Arial" w:hAnsi="Arial" w:cs="Arial"/>
                <w:sz w:val="24"/>
                <w:szCs w:val="24"/>
              </w:rPr>
            </w:pPr>
            <w:r w:rsidRPr="00CD32AD">
              <w:rPr>
                <w:rFonts w:ascii="Arial" w:hAnsi="Arial" w:cs="Arial"/>
                <w:sz w:val="24"/>
                <w:szCs w:val="24"/>
              </w:rPr>
              <w:t>7.       Contract Duration: What is the duration of the contract is and can you please also include any extensions this may include.</w:t>
            </w:r>
          </w:p>
          <w:p w:rsidR="00CD32AD" w:rsidRPr="00CD32AD" w:rsidRDefault="00CD32AD" w:rsidP="00CD32AD">
            <w:pPr>
              <w:rPr>
                <w:rFonts w:ascii="Arial" w:hAnsi="Arial" w:cs="Arial"/>
                <w:sz w:val="24"/>
                <w:szCs w:val="24"/>
              </w:rPr>
            </w:pPr>
            <w:r w:rsidRPr="00CD32AD">
              <w:rPr>
                <w:rFonts w:ascii="Arial" w:hAnsi="Arial" w:cs="Arial"/>
                <w:sz w:val="24"/>
                <w:szCs w:val="24"/>
              </w:rPr>
              <w:t>8.       Contract Expiry Date: When does the contract expire?</w:t>
            </w:r>
          </w:p>
          <w:p w:rsidR="00CD32AD" w:rsidRPr="00CD32AD" w:rsidRDefault="00CD32AD" w:rsidP="00CD32AD">
            <w:pPr>
              <w:rPr>
                <w:rFonts w:ascii="Arial" w:hAnsi="Arial" w:cs="Arial"/>
                <w:sz w:val="24"/>
                <w:szCs w:val="24"/>
              </w:rPr>
            </w:pPr>
            <w:r w:rsidRPr="00CD32AD">
              <w:rPr>
                <w:rFonts w:ascii="Arial" w:hAnsi="Arial" w:cs="Arial"/>
                <w:sz w:val="24"/>
                <w:szCs w:val="24"/>
              </w:rPr>
              <w:t>9.       Contract Review Date: When will the organisation is planning to review the contract?</w:t>
            </w:r>
          </w:p>
          <w:p w:rsidR="005C4950" w:rsidRPr="0094629F" w:rsidRDefault="00CD32AD" w:rsidP="00CD32AD">
            <w:pPr>
              <w:rPr>
                <w:rFonts w:ascii="Arial" w:hAnsi="Arial" w:cs="Arial"/>
                <w:sz w:val="24"/>
                <w:szCs w:val="24"/>
              </w:rPr>
            </w:pPr>
            <w:r w:rsidRPr="00CD32AD">
              <w:rPr>
                <w:rFonts w:ascii="Arial" w:hAnsi="Arial" w:cs="Arial"/>
                <w:sz w:val="24"/>
                <w:szCs w:val="24"/>
              </w:rPr>
              <w:t>10.   Responsible Officer: Who within the organisation is responsible for each of these contract(s) please provide me with contact details including name, job title, contact number and email address?</w:t>
            </w:r>
          </w:p>
        </w:tc>
      </w:tr>
      <w:tr w:rsidR="005C4950" w:rsidRPr="0094629F" w:rsidTr="00724004">
        <w:tc>
          <w:tcPr>
            <w:tcW w:w="10137" w:type="dxa"/>
            <w:gridSpan w:val="2"/>
          </w:tcPr>
          <w:p w:rsidR="005C4950" w:rsidRPr="0094629F" w:rsidRDefault="005C4950" w:rsidP="00724004">
            <w:pPr>
              <w:rPr>
                <w:rFonts w:ascii="Arial" w:hAnsi="Arial" w:cs="Arial"/>
                <w:b/>
                <w:sz w:val="24"/>
                <w:szCs w:val="24"/>
              </w:rPr>
            </w:pPr>
            <w:r w:rsidRPr="0094629F">
              <w:rPr>
                <w:rFonts w:ascii="Arial" w:hAnsi="Arial" w:cs="Arial"/>
                <w:b/>
                <w:sz w:val="24"/>
                <w:szCs w:val="24"/>
              </w:rPr>
              <w:lastRenderedPageBreak/>
              <w:t>Response :</w:t>
            </w:r>
          </w:p>
          <w:p w:rsidR="005C4950" w:rsidRPr="0094629F" w:rsidRDefault="005C4950" w:rsidP="00724004">
            <w:pPr>
              <w:rPr>
                <w:rFonts w:ascii="Arial" w:hAnsi="Arial" w:cs="Arial"/>
                <w:sz w:val="24"/>
                <w:szCs w:val="24"/>
              </w:rPr>
            </w:pPr>
          </w:p>
          <w:p w:rsidR="00E121FD" w:rsidRPr="00E121FD" w:rsidRDefault="00E121FD" w:rsidP="00E121FD">
            <w:pPr>
              <w:pStyle w:val="gmail-msonospacing"/>
              <w:spacing w:before="0" w:beforeAutospacing="0" w:after="0" w:afterAutospacing="0"/>
              <w:rPr>
                <w:rFonts w:ascii="Arial" w:hAnsi="Arial" w:cs="Arial"/>
                <w:color w:val="0070C0"/>
              </w:rPr>
            </w:pPr>
            <w:r w:rsidRPr="00E121FD">
              <w:rPr>
                <w:rFonts w:ascii="Arial" w:hAnsi="Arial" w:cs="Arial"/>
              </w:rPr>
              <w:t>1.      Contract Type: Managed or Maintenance</w:t>
            </w:r>
            <w:r w:rsidRPr="00E121FD">
              <w:rPr>
                <w:rFonts w:ascii="Arial" w:hAnsi="Arial" w:cs="Arial"/>
                <w:color w:val="0070C0"/>
              </w:rPr>
              <w:t xml:space="preserve">:  </w:t>
            </w:r>
            <w:r w:rsidRPr="00E121FD">
              <w:rPr>
                <w:rFonts w:ascii="Arial" w:hAnsi="Arial" w:cs="Arial"/>
                <w:b/>
                <w:bCs/>
                <w:color w:val="FF0000"/>
              </w:rPr>
              <w:t>Managed</w:t>
            </w:r>
          </w:p>
          <w:p w:rsidR="00E121FD" w:rsidRPr="00E121FD" w:rsidRDefault="00E121FD" w:rsidP="00E121FD">
            <w:pPr>
              <w:pStyle w:val="gmail-msonospacing"/>
              <w:spacing w:before="0" w:beforeAutospacing="0" w:after="0" w:afterAutospacing="0"/>
              <w:ind w:left="720"/>
              <w:rPr>
                <w:rFonts w:ascii="Arial" w:hAnsi="Arial" w:cs="Arial"/>
              </w:rPr>
            </w:pPr>
            <w:r w:rsidRPr="00E121FD">
              <w:rPr>
                <w:rFonts w:ascii="Arial" w:hAnsi="Arial" w:cs="Arial"/>
              </w:rPr>
              <w:t> </w:t>
            </w:r>
          </w:p>
          <w:p w:rsidR="00E121FD" w:rsidRPr="00E121FD" w:rsidRDefault="00E121FD" w:rsidP="00E121FD">
            <w:pPr>
              <w:pStyle w:val="gmail-msonospacing"/>
              <w:spacing w:before="0" w:beforeAutospacing="0" w:after="0" w:afterAutospacing="0"/>
              <w:rPr>
                <w:rFonts w:ascii="Arial" w:hAnsi="Arial" w:cs="Arial"/>
                <w:b/>
                <w:bCs/>
                <w:color w:val="FF0000"/>
              </w:rPr>
            </w:pPr>
            <w:r w:rsidRPr="00E121FD">
              <w:rPr>
                <w:rFonts w:ascii="Arial" w:hAnsi="Arial" w:cs="Arial"/>
              </w:rPr>
              <w:t>2.      Existing Supplier: Who is the current supplier</w:t>
            </w:r>
            <w:r w:rsidRPr="00E121FD">
              <w:rPr>
                <w:rFonts w:ascii="Arial" w:hAnsi="Arial" w:cs="Arial"/>
                <w:color w:val="FF0000"/>
              </w:rPr>
              <w:t xml:space="preserve">? </w:t>
            </w:r>
            <w:proofErr w:type="spellStart"/>
            <w:r w:rsidRPr="00E121FD">
              <w:rPr>
                <w:rFonts w:ascii="Arial" w:hAnsi="Arial" w:cs="Arial"/>
                <w:b/>
                <w:bCs/>
                <w:color w:val="FF0000"/>
              </w:rPr>
              <w:t>eMBED</w:t>
            </w:r>
            <w:proofErr w:type="spellEnd"/>
            <w:r w:rsidRPr="00E121FD">
              <w:rPr>
                <w:rFonts w:ascii="Arial" w:hAnsi="Arial" w:cs="Arial"/>
                <w:b/>
                <w:bCs/>
                <w:color w:val="FF0000"/>
              </w:rPr>
              <w:t xml:space="preserve"> Health Consortium, whose main partner is the Kier Group</w:t>
            </w:r>
          </w:p>
          <w:p w:rsidR="00E121FD" w:rsidRPr="00E121FD" w:rsidRDefault="00E121FD" w:rsidP="00E121FD">
            <w:pPr>
              <w:pStyle w:val="gmail-msonospacing"/>
              <w:spacing w:before="0" w:beforeAutospacing="0" w:after="0" w:afterAutospacing="0"/>
              <w:ind w:left="720"/>
              <w:rPr>
                <w:rFonts w:ascii="Arial" w:hAnsi="Arial" w:cs="Arial"/>
              </w:rPr>
            </w:pPr>
            <w:r w:rsidRPr="00E121FD">
              <w:rPr>
                <w:rFonts w:ascii="Arial" w:hAnsi="Arial" w:cs="Arial"/>
              </w:rPr>
              <w:lastRenderedPageBreak/>
              <w:t> </w:t>
            </w:r>
          </w:p>
          <w:p w:rsidR="00E121FD" w:rsidRPr="00E121FD" w:rsidRDefault="00E121FD" w:rsidP="00E121FD">
            <w:pPr>
              <w:pStyle w:val="gmail-msonospacing"/>
              <w:spacing w:before="0" w:beforeAutospacing="0" w:after="0" w:afterAutospacing="0"/>
              <w:rPr>
                <w:rFonts w:ascii="Arial" w:hAnsi="Arial" w:cs="Arial"/>
                <w:b/>
                <w:bCs/>
              </w:rPr>
            </w:pPr>
            <w:r w:rsidRPr="00E121FD">
              <w:rPr>
                <w:rFonts w:ascii="Arial" w:hAnsi="Arial" w:cs="Arial"/>
              </w:rPr>
              <w:t>3.      Annual Spend for each supplier: What is the annual average spending on the supplier above? If there is more than one supplier please split the annual averages spend for each supplier.</w:t>
            </w:r>
            <w:r w:rsidRPr="00E121FD">
              <w:rPr>
                <w:rFonts w:ascii="Arial" w:hAnsi="Arial" w:cs="Arial"/>
                <w:color w:val="1F497D"/>
              </w:rPr>
              <w:t xml:space="preserve">  </w:t>
            </w:r>
            <w:r w:rsidRPr="00E121FD">
              <w:rPr>
                <w:rFonts w:ascii="Arial" w:hAnsi="Arial" w:cs="Arial"/>
                <w:b/>
                <w:bCs/>
                <w:color w:val="FF0000"/>
              </w:rPr>
              <w:t xml:space="preserve">The contract with </w:t>
            </w:r>
            <w:proofErr w:type="spellStart"/>
            <w:r w:rsidRPr="00E121FD">
              <w:rPr>
                <w:rFonts w:ascii="Arial" w:hAnsi="Arial" w:cs="Arial"/>
                <w:b/>
                <w:bCs/>
                <w:color w:val="FF0000"/>
              </w:rPr>
              <w:t>eMBED</w:t>
            </w:r>
            <w:proofErr w:type="spellEnd"/>
            <w:r w:rsidRPr="00E121FD">
              <w:rPr>
                <w:rFonts w:ascii="Arial" w:hAnsi="Arial" w:cs="Arial"/>
                <w:b/>
                <w:bCs/>
                <w:color w:val="FF0000"/>
              </w:rPr>
              <w:t xml:space="preserve"> is for an end-to-end business support service covering a range of services not just IT.  </w:t>
            </w:r>
            <w:r w:rsidRPr="00E121FD">
              <w:rPr>
                <w:rFonts w:ascii="Arial" w:hAnsi="Arial" w:cs="Arial"/>
                <w:b/>
                <w:bCs/>
                <w:color w:val="1F497D"/>
              </w:rPr>
              <w:t> </w:t>
            </w:r>
            <w:r w:rsidRPr="00E121FD">
              <w:rPr>
                <w:rFonts w:ascii="Arial" w:hAnsi="Arial" w:cs="Arial"/>
                <w:b/>
                <w:bCs/>
                <w:color w:val="FF0000"/>
              </w:rPr>
              <w:t>Even the IT portion of this includes a range of other IT services not just the management of the LAN.  Therefore it is not possible to disaggregate the figure for the management of the LAN alone and Barnsley CCG does not hold this information.</w:t>
            </w:r>
          </w:p>
          <w:p w:rsidR="00E121FD" w:rsidRPr="00E121FD" w:rsidRDefault="00E121FD" w:rsidP="00E121FD">
            <w:pPr>
              <w:pStyle w:val="gmail-msonospacing"/>
              <w:spacing w:before="0" w:beforeAutospacing="0" w:after="0" w:afterAutospacing="0"/>
              <w:rPr>
                <w:rFonts w:ascii="Arial" w:hAnsi="Arial" w:cs="Arial"/>
              </w:rPr>
            </w:pPr>
            <w:r w:rsidRPr="00E121FD">
              <w:rPr>
                <w:rFonts w:ascii="Arial" w:hAnsi="Arial" w:cs="Arial"/>
              </w:rPr>
              <w:t> </w:t>
            </w:r>
          </w:p>
          <w:p w:rsidR="00E121FD" w:rsidRPr="00E121FD" w:rsidRDefault="00E121FD" w:rsidP="00E121FD">
            <w:pPr>
              <w:pStyle w:val="gmail-msonospacing"/>
              <w:spacing w:before="0" w:beforeAutospacing="0" w:after="0" w:afterAutospacing="0"/>
              <w:rPr>
                <w:rFonts w:ascii="Arial" w:hAnsi="Arial" w:cs="Arial"/>
                <w:b/>
                <w:bCs/>
                <w:color w:val="FF0000"/>
              </w:rPr>
            </w:pPr>
            <w:r w:rsidRPr="00E121FD">
              <w:rPr>
                <w:rFonts w:ascii="Arial" w:hAnsi="Arial" w:cs="Arial"/>
              </w:rPr>
              <w:t>4.      Number of Users: Please can you provide me with the number of users this contract covers. Approximate number of users will also be acceptable.</w:t>
            </w:r>
            <w:r w:rsidRPr="00E121FD">
              <w:rPr>
                <w:rFonts w:ascii="Arial" w:hAnsi="Arial" w:cs="Arial"/>
                <w:color w:val="1F497D"/>
              </w:rPr>
              <w:t xml:space="preserve">  </w:t>
            </w:r>
            <w:r w:rsidRPr="00E121FD">
              <w:rPr>
                <w:rFonts w:ascii="Arial" w:hAnsi="Arial" w:cs="Arial"/>
                <w:b/>
                <w:bCs/>
                <w:color w:val="FF0000"/>
              </w:rPr>
              <w:t>Approximately 136</w:t>
            </w:r>
          </w:p>
          <w:p w:rsidR="00E121FD" w:rsidRPr="00E121FD" w:rsidRDefault="00E121FD" w:rsidP="00E121FD">
            <w:pPr>
              <w:pStyle w:val="gmail-msonospacing"/>
              <w:spacing w:before="0" w:beforeAutospacing="0" w:after="0" w:afterAutospacing="0"/>
              <w:rPr>
                <w:rFonts w:ascii="Arial" w:hAnsi="Arial" w:cs="Arial"/>
              </w:rPr>
            </w:pPr>
            <w:r w:rsidRPr="00E121FD">
              <w:rPr>
                <w:rFonts w:ascii="Arial" w:hAnsi="Arial" w:cs="Arial"/>
              </w:rPr>
              <w:t> </w:t>
            </w:r>
          </w:p>
          <w:p w:rsidR="00E121FD" w:rsidRPr="00E121FD" w:rsidRDefault="00E121FD" w:rsidP="00E121FD">
            <w:pPr>
              <w:pStyle w:val="gmail-msonospacing"/>
              <w:spacing w:before="0" w:beforeAutospacing="0" w:after="0" w:afterAutospacing="0"/>
              <w:rPr>
                <w:rFonts w:ascii="Arial" w:hAnsi="Arial" w:cs="Arial"/>
                <w:color w:val="FF0000"/>
              </w:rPr>
            </w:pPr>
            <w:r w:rsidRPr="00E121FD">
              <w:rPr>
                <w:rFonts w:ascii="Arial" w:hAnsi="Arial" w:cs="Arial"/>
              </w:rPr>
              <w:t>5.      Number of Sites: The number of sites, where equipment is supported by each contract.</w:t>
            </w:r>
            <w:r w:rsidRPr="00E121FD">
              <w:rPr>
                <w:rFonts w:ascii="Arial" w:hAnsi="Arial" w:cs="Arial"/>
                <w:color w:val="1F497D"/>
              </w:rPr>
              <w:t xml:space="preserve">  </w:t>
            </w:r>
            <w:r w:rsidRPr="00E121FD">
              <w:rPr>
                <w:rFonts w:ascii="Arial" w:hAnsi="Arial" w:cs="Arial"/>
                <w:b/>
                <w:bCs/>
                <w:color w:val="FF0000"/>
              </w:rPr>
              <w:t>One</w:t>
            </w:r>
          </w:p>
          <w:p w:rsidR="00E121FD" w:rsidRPr="00E121FD" w:rsidRDefault="00E121FD" w:rsidP="00E121FD">
            <w:pPr>
              <w:pStyle w:val="gmail-msonospacing"/>
              <w:spacing w:before="0" w:beforeAutospacing="0" w:after="0" w:afterAutospacing="0"/>
              <w:rPr>
                <w:rFonts w:ascii="Arial" w:hAnsi="Arial" w:cs="Arial"/>
              </w:rPr>
            </w:pPr>
            <w:r w:rsidRPr="00E121FD">
              <w:rPr>
                <w:rFonts w:ascii="Arial" w:hAnsi="Arial" w:cs="Arial"/>
              </w:rPr>
              <w:t> </w:t>
            </w:r>
          </w:p>
          <w:p w:rsidR="00E121FD" w:rsidRPr="00E121FD" w:rsidRDefault="00E121FD" w:rsidP="00E121FD">
            <w:pPr>
              <w:pStyle w:val="gmail-msonospacing"/>
              <w:spacing w:before="0" w:beforeAutospacing="0" w:after="0" w:afterAutospacing="0"/>
              <w:rPr>
                <w:rFonts w:ascii="Arial" w:hAnsi="Arial" w:cs="Arial"/>
                <w:b/>
                <w:bCs/>
                <w:color w:val="FF0000"/>
              </w:rPr>
            </w:pPr>
            <w:r w:rsidRPr="00E121FD">
              <w:rPr>
                <w:rFonts w:ascii="Arial" w:hAnsi="Arial" w:cs="Arial"/>
              </w:rPr>
              <w:t>6.      Hardware Brand: What is the hardware brand of the LAN equipment?</w:t>
            </w:r>
            <w:r w:rsidRPr="00E121FD">
              <w:rPr>
                <w:rFonts w:ascii="Arial" w:hAnsi="Arial" w:cs="Arial"/>
                <w:color w:val="1F497D"/>
              </w:rPr>
              <w:t xml:space="preserve">  </w:t>
            </w:r>
            <w:r w:rsidRPr="00E121FD">
              <w:rPr>
                <w:rFonts w:ascii="Arial" w:hAnsi="Arial" w:cs="Arial"/>
                <w:b/>
                <w:bCs/>
                <w:color w:val="FF0000"/>
              </w:rPr>
              <w:t xml:space="preserve">Cisco and HP Aruba switches, HP wireless access points and </w:t>
            </w:r>
            <w:proofErr w:type="spellStart"/>
            <w:r w:rsidRPr="00E121FD">
              <w:rPr>
                <w:rFonts w:ascii="Arial" w:hAnsi="Arial" w:cs="Arial"/>
                <w:b/>
                <w:bCs/>
                <w:color w:val="FF0000"/>
              </w:rPr>
              <w:t>wi-fi</w:t>
            </w:r>
            <w:proofErr w:type="spellEnd"/>
            <w:r w:rsidRPr="00E121FD">
              <w:rPr>
                <w:rFonts w:ascii="Arial" w:hAnsi="Arial" w:cs="Arial"/>
                <w:b/>
                <w:bCs/>
                <w:color w:val="FF0000"/>
              </w:rPr>
              <w:t xml:space="preserve"> controllers and Cisco ASA firewalls.</w:t>
            </w:r>
          </w:p>
          <w:p w:rsidR="00E121FD" w:rsidRPr="00E121FD" w:rsidRDefault="00E121FD" w:rsidP="00E121FD">
            <w:pPr>
              <w:pStyle w:val="gmail-msonospacing"/>
              <w:spacing w:before="0" w:beforeAutospacing="0" w:after="0" w:afterAutospacing="0"/>
              <w:rPr>
                <w:rFonts w:ascii="Arial" w:hAnsi="Arial" w:cs="Arial"/>
              </w:rPr>
            </w:pPr>
            <w:r w:rsidRPr="00E121FD">
              <w:rPr>
                <w:rFonts w:ascii="Arial" w:hAnsi="Arial" w:cs="Arial"/>
              </w:rPr>
              <w:t> </w:t>
            </w:r>
          </w:p>
          <w:p w:rsidR="00E121FD" w:rsidRPr="00E121FD" w:rsidRDefault="00E121FD" w:rsidP="00E121FD">
            <w:pPr>
              <w:pStyle w:val="gmail-msonospacing"/>
              <w:spacing w:before="0" w:beforeAutospacing="0" w:after="0" w:afterAutospacing="0"/>
              <w:rPr>
                <w:rFonts w:ascii="Arial" w:hAnsi="Arial" w:cs="Arial"/>
                <w:b/>
                <w:bCs/>
              </w:rPr>
            </w:pPr>
            <w:r w:rsidRPr="00E121FD">
              <w:rPr>
                <w:rFonts w:ascii="Arial" w:hAnsi="Arial" w:cs="Arial"/>
              </w:rPr>
              <w:t>7.      Contract Description: Please provide me with a brief description of the overall contract.</w:t>
            </w:r>
            <w:r w:rsidRPr="00E121FD">
              <w:rPr>
                <w:rFonts w:ascii="Arial" w:hAnsi="Arial" w:cs="Arial"/>
                <w:color w:val="1F497D"/>
              </w:rPr>
              <w:t xml:space="preserve">  </w:t>
            </w:r>
            <w:r w:rsidRPr="00E121FD">
              <w:rPr>
                <w:rFonts w:ascii="Arial" w:hAnsi="Arial" w:cs="Arial"/>
                <w:b/>
                <w:bCs/>
                <w:color w:val="FF0000"/>
              </w:rPr>
              <w:t>End to end business support service which includes an IT service covering amongst other things, use support and desktop, network and server support, maintenance and management.</w:t>
            </w:r>
            <w:r w:rsidRPr="00E121FD">
              <w:rPr>
                <w:rFonts w:ascii="Arial" w:hAnsi="Arial" w:cs="Arial"/>
                <w:b/>
                <w:bCs/>
              </w:rPr>
              <w:t> </w:t>
            </w:r>
          </w:p>
          <w:p w:rsidR="00E121FD" w:rsidRPr="00E121FD" w:rsidRDefault="00E121FD" w:rsidP="00E121FD">
            <w:pPr>
              <w:pStyle w:val="gmail-msonospacing"/>
              <w:spacing w:before="0" w:beforeAutospacing="0" w:after="0" w:afterAutospacing="0"/>
              <w:rPr>
                <w:rFonts w:ascii="Arial" w:hAnsi="Arial" w:cs="Arial"/>
              </w:rPr>
            </w:pPr>
            <w:r w:rsidRPr="00E121FD">
              <w:rPr>
                <w:rFonts w:ascii="Arial" w:hAnsi="Arial" w:cs="Arial"/>
              </w:rPr>
              <w:t> </w:t>
            </w:r>
          </w:p>
          <w:p w:rsidR="00E121FD" w:rsidRPr="00E121FD" w:rsidRDefault="00E121FD" w:rsidP="00E121FD">
            <w:pPr>
              <w:pStyle w:val="gmail-msonospacing"/>
              <w:spacing w:before="0" w:beforeAutospacing="0" w:after="0" w:afterAutospacing="0"/>
              <w:rPr>
                <w:rFonts w:ascii="Arial" w:hAnsi="Arial" w:cs="Arial"/>
                <w:color w:val="FF0000"/>
              </w:rPr>
            </w:pPr>
            <w:r w:rsidRPr="00E121FD">
              <w:rPr>
                <w:rFonts w:ascii="Arial" w:hAnsi="Arial" w:cs="Arial"/>
              </w:rPr>
              <w:t>8.      Contract Duration: What is the duration of the contract is and can you please also include any extensions this may include.</w:t>
            </w:r>
            <w:r w:rsidRPr="00E121FD">
              <w:rPr>
                <w:rFonts w:ascii="Arial" w:hAnsi="Arial" w:cs="Arial"/>
                <w:color w:val="1F497D"/>
              </w:rPr>
              <w:t xml:space="preserve"> </w:t>
            </w:r>
            <w:r w:rsidRPr="00E121FD">
              <w:rPr>
                <w:rFonts w:ascii="Arial" w:hAnsi="Arial" w:cs="Arial"/>
                <w:b/>
                <w:bCs/>
                <w:color w:val="FF0000"/>
              </w:rPr>
              <w:t>4 years with a possibility of a 1 year extension.</w:t>
            </w:r>
          </w:p>
          <w:p w:rsidR="00E121FD" w:rsidRPr="00E121FD" w:rsidRDefault="00E121FD" w:rsidP="00E121FD">
            <w:pPr>
              <w:pStyle w:val="gmail-msonospacing"/>
              <w:spacing w:before="0" w:beforeAutospacing="0" w:after="0" w:afterAutospacing="0"/>
              <w:rPr>
                <w:rFonts w:ascii="Arial" w:hAnsi="Arial" w:cs="Arial"/>
              </w:rPr>
            </w:pPr>
            <w:r w:rsidRPr="00E121FD">
              <w:rPr>
                <w:rFonts w:ascii="Arial" w:hAnsi="Arial" w:cs="Arial"/>
              </w:rPr>
              <w:t> </w:t>
            </w:r>
          </w:p>
          <w:p w:rsidR="00E121FD" w:rsidRPr="00E121FD" w:rsidRDefault="00E121FD" w:rsidP="00E121FD">
            <w:pPr>
              <w:pStyle w:val="gmail-msonospacing"/>
              <w:spacing w:before="0" w:beforeAutospacing="0" w:after="0" w:afterAutospacing="0"/>
              <w:rPr>
                <w:rFonts w:ascii="Arial" w:hAnsi="Arial" w:cs="Arial"/>
                <w:b/>
                <w:bCs/>
                <w:color w:val="FF0000"/>
              </w:rPr>
            </w:pPr>
            <w:r w:rsidRPr="00E121FD">
              <w:rPr>
                <w:rFonts w:ascii="Arial" w:hAnsi="Arial" w:cs="Arial"/>
              </w:rPr>
              <w:t>9.      Contract Expiry Date: When does the contract expire?</w:t>
            </w:r>
            <w:r w:rsidRPr="00E121FD">
              <w:rPr>
                <w:rFonts w:ascii="Arial" w:hAnsi="Arial" w:cs="Arial"/>
                <w:color w:val="1F497D"/>
              </w:rPr>
              <w:t xml:space="preserve">  </w:t>
            </w:r>
            <w:r w:rsidRPr="00E121FD">
              <w:rPr>
                <w:rFonts w:ascii="Arial" w:hAnsi="Arial" w:cs="Arial"/>
                <w:b/>
                <w:bCs/>
                <w:color w:val="FF0000"/>
              </w:rPr>
              <w:t>31 March 2020 or 31 March 2021 if CCG chooses to apply the 1 year extension.</w:t>
            </w:r>
          </w:p>
          <w:p w:rsidR="00E121FD" w:rsidRPr="00E121FD" w:rsidRDefault="00E121FD" w:rsidP="00E121FD">
            <w:pPr>
              <w:spacing w:after="160" w:line="252" w:lineRule="auto"/>
              <w:rPr>
                <w:rFonts w:ascii="Arial" w:hAnsi="Arial" w:cs="Arial"/>
                <w:sz w:val="24"/>
                <w:szCs w:val="24"/>
              </w:rPr>
            </w:pPr>
            <w:r w:rsidRPr="00E121FD">
              <w:rPr>
                <w:rFonts w:ascii="Arial" w:hAnsi="Arial" w:cs="Arial"/>
                <w:sz w:val="24"/>
                <w:szCs w:val="24"/>
              </w:rPr>
              <w:t> </w:t>
            </w:r>
          </w:p>
          <w:p w:rsidR="00E121FD" w:rsidRPr="00E121FD" w:rsidRDefault="00E121FD" w:rsidP="00E121FD">
            <w:pPr>
              <w:pStyle w:val="gmail-msonospacing"/>
              <w:spacing w:before="0" w:beforeAutospacing="0" w:after="0" w:afterAutospacing="0"/>
              <w:rPr>
                <w:rFonts w:ascii="Arial" w:hAnsi="Arial" w:cs="Arial"/>
                <w:b/>
                <w:bCs/>
                <w:color w:val="FF0000"/>
              </w:rPr>
            </w:pPr>
            <w:r w:rsidRPr="00E121FD">
              <w:rPr>
                <w:rFonts w:ascii="Arial" w:hAnsi="Arial" w:cs="Arial"/>
              </w:rPr>
              <w:t>10.   Contract Review Date: When will the organisation is planning to review the contract?</w:t>
            </w:r>
            <w:r w:rsidRPr="00E121FD">
              <w:rPr>
                <w:rFonts w:ascii="Arial" w:hAnsi="Arial" w:cs="Arial"/>
                <w:color w:val="1F497D"/>
              </w:rPr>
              <w:t xml:space="preserve">  </w:t>
            </w:r>
            <w:r w:rsidRPr="00E121FD">
              <w:rPr>
                <w:rFonts w:ascii="Arial" w:hAnsi="Arial" w:cs="Arial"/>
                <w:b/>
                <w:bCs/>
                <w:color w:val="FF0000"/>
              </w:rPr>
              <w:t>The contract is currently under review.</w:t>
            </w:r>
          </w:p>
          <w:p w:rsidR="00E121FD" w:rsidRPr="00E121FD" w:rsidRDefault="00E121FD" w:rsidP="00E121FD">
            <w:pPr>
              <w:pStyle w:val="gmail-msolistparagraph"/>
              <w:spacing w:before="0" w:beforeAutospacing="0" w:after="160" w:afterAutospacing="0" w:line="252" w:lineRule="auto"/>
              <w:ind w:left="720"/>
              <w:rPr>
                <w:rFonts w:ascii="Arial" w:hAnsi="Arial" w:cs="Arial"/>
              </w:rPr>
            </w:pPr>
            <w:r w:rsidRPr="00E121FD">
              <w:rPr>
                <w:rFonts w:ascii="Arial" w:hAnsi="Arial" w:cs="Arial"/>
              </w:rPr>
              <w:t> </w:t>
            </w:r>
          </w:p>
          <w:p w:rsidR="00E121FD" w:rsidRPr="00E121FD" w:rsidRDefault="00E121FD" w:rsidP="00E121FD">
            <w:pPr>
              <w:pStyle w:val="gmail-msonospacing"/>
              <w:spacing w:before="0" w:beforeAutospacing="0" w:after="0" w:afterAutospacing="0"/>
              <w:rPr>
                <w:rFonts w:ascii="Arial" w:hAnsi="Arial" w:cs="Arial"/>
                <w:b/>
                <w:bCs/>
                <w:color w:val="FF0000"/>
              </w:rPr>
            </w:pPr>
            <w:r w:rsidRPr="00E121FD">
              <w:rPr>
                <w:rFonts w:ascii="Arial" w:hAnsi="Arial" w:cs="Arial"/>
              </w:rPr>
              <w:t>11.   Responsible Officer: Contact details including name, job title, contact number and email address?</w:t>
            </w:r>
            <w:r w:rsidRPr="00E121FD">
              <w:rPr>
                <w:rFonts w:ascii="Arial" w:hAnsi="Arial" w:cs="Arial"/>
                <w:color w:val="1F497D"/>
              </w:rPr>
              <w:t xml:space="preserve">  </w:t>
            </w:r>
            <w:r w:rsidRPr="00E121FD">
              <w:rPr>
                <w:rFonts w:ascii="Arial" w:hAnsi="Arial" w:cs="Arial"/>
                <w:b/>
                <w:bCs/>
                <w:color w:val="FF0000"/>
              </w:rPr>
              <w:t>Jeremy Budd (</w:t>
            </w:r>
            <w:hyperlink r:id="rId13" w:history="1">
              <w:r w:rsidRPr="00E121FD">
                <w:rPr>
                  <w:rStyle w:val="Hyperlink"/>
                  <w:rFonts w:ascii="Arial" w:hAnsi="Arial" w:cs="Arial"/>
                  <w:b/>
                  <w:bCs/>
                </w:rPr>
                <w:t>barnsleyccg.barccg@nhs.net</w:t>
              </w:r>
            </w:hyperlink>
            <w:r w:rsidRPr="00E121FD">
              <w:rPr>
                <w:rFonts w:ascii="Arial" w:hAnsi="Arial" w:cs="Arial"/>
                <w:b/>
                <w:bCs/>
                <w:color w:val="FF0000"/>
              </w:rPr>
              <w:t>)</w:t>
            </w:r>
          </w:p>
          <w:p w:rsidR="005C4950" w:rsidRPr="0094629F" w:rsidRDefault="005C4950" w:rsidP="00724004">
            <w:pPr>
              <w:rPr>
                <w:rFonts w:ascii="Arial" w:hAnsi="Arial" w:cs="Arial"/>
                <w:sz w:val="24"/>
                <w:szCs w:val="24"/>
              </w:rPr>
            </w:pPr>
          </w:p>
        </w:tc>
      </w:tr>
    </w:tbl>
    <w:p w:rsidR="005C4950" w:rsidRPr="0094629F" w:rsidRDefault="005C4950"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5C4950" w:rsidRPr="0094629F" w:rsidTr="00724004">
        <w:tc>
          <w:tcPr>
            <w:tcW w:w="5068" w:type="dxa"/>
          </w:tcPr>
          <w:p w:rsidR="005C4950" w:rsidRPr="0094629F" w:rsidRDefault="005C4950" w:rsidP="00724004">
            <w:pPr>
              <w:rPr>
                <w:rFonts w:ascii="Arial" w:hAnsi="Arial" w:cs="Arial"/>
                <w:b/>
                <w:sz w:val="24"/>
                <w:szCs w:val="24"/>
              </w:rPr>
            </w:pPr>
            <w:r w:rsidRPr="0094629F">
              <w:rPr>
                <w:rFonts w:ascii="Arial" w:hAnsi="Arial" w:cs="Arial"/>
                <w:b/>
                <w:sz w:val="24"/>
                <w:szCs w:val="24"/>
              </w:rPr>
              <w:t>FOI NO:</w:t>
            </w:r>
            <w:r w:rsidRPr="0094629F">
              <w:rPr>
                <w:rFonts w:ascii="Arial" w:hAnsi="Arial" w:cs="Arial"/>
                <w:b/>
                <w:sz w:val="24"/>
                <w:szCs w:val="24"/>
              </w:rPr>
              <w:tab/>
            </w:r>
            <w:r w:rsidR="004D6233">
              <w:rPr>
                <w:rFonts w:ascii="Arial" w:hAnsi="Arial" w:cs="Arial"/>
                <w:b/>
                <w:sz w:val="24"/>
                <w:szCs w:val="24"/>
              </w:rPr>
              <w:t>1219</w:t>
            </w:r>
          </w:p>
        </w:tc>
        <w:tc>
          <w:tcPr>
            <w:tcW w:w="5069" w:type="dxa"/>
          </w:tcPr>
          <w:p w:rsidR="005C4950" w:rsidRPr="0094629F" w:rsidRDefault="005C4950" w:rsidP="00724004">
            <w:pPr>
              <w:rPr>
                <w:rFonts w:ascii="Arial" w:hAnsi="Arial" w:cs="Arial"/>
                <w:b/>
                <w:sz w:val="24"/>
                <w:szCs w:val="24"/>
              </w:rPr>
            </w:pPr>
            <w:r w:rsidRPr="0094629F">
              <w:rPr>
                <w:rFonts w:ascii="Arial" w:hAnsi="Arial" w:cs="Arial"/>
                <w:b/>
                <w:sz w:val="24"/>
                <w:szCs w:val="24"/>
              </w:rPr>
              <w:t>Date Received:</w:t>
            </w:r>
            <w:r w:rsidRPr="0094629F">
              <w:rPr>
                <w:rFonts w:ascii="Arial" w:hAnsi="Arial" w:cs="Arial"/>
                <w:b/>
                <w:sz w:val="24"/>
                <w:szCs w:val="24"/>
              </w:rPr>
              <w:tab/>
            </w:r>
            <w:r w:rsidR="00761D08">
              <w:rPr>
                <w:rFonts w:ascii="Arial" w:hAnsi="Arial" w:cs="Arial"/>
                <w:b/>
                <w:sz w:val="24"/>
                <w:szCs w:val="24"/>
              </w:rPr>
              <w:t>24 January 19</w:t>
            </w:r>
          </w:p>
          <w:p w:rsidR="005C4950" w:rsidRPr="0094629F" w:rsidRDefault="005C4950" w:rsidP="00724004">
            <w:pPr>
              <w:rPr>
                <w:rFonts w:ascii="Arial" w:hAnsi="Arial" w:cs="Arial"/>
                <w:b/>
                <w:sz w:val="24"/>
                <w:szCs w:val="24"/>
              </w:rPr>
            </w:pPr>
          </w:p>
        </w:tc>
      </w:tr>
      <w:tr w:rsidR="005C4950" w:rsidRPr="0094629F" w:rsidTr="00724004">
        <w:tc>
          <w:tcPr>
            <w:tcW w:w="10137" w:type="dxa"/>
            <w:gridSpan w:val="2"/>
          </w:tcPr>
          <w:p w:rsidR="005C4950" w:rsidRDefault="005C4950" w:rsidP="00724004">
            <w:pPr>
              <w:rPr>
                <w:rFonts w:ascii="Arial" w:hAnsi="Arial" w:cs="Arial"/>
                <w:b/>
                <w:sz w:val="24"/>
                <w:szCs w:val="24"/>
              </w:rPr>
            </w:pPr>
            <w:r w:rsidRPr="0094629F">
              <w:rPr>
                <w:rFonts w:ascii="Arial" w:hAnsi="Arial" w:cs="Arial"/>
                <w:b/>
                <w:sz w:val="24"/>
                <w:szCs w:val="24"/>
              </w:rPr>
              <w:t>Request :</w:t>
            </w:r>
          </w:p>
          <w:p w:rsidR="004D6233" w:rsidRPr="0094629F" w:rsidRDefault="004D6233" w:rsidP="00724004">
            <w:pPr>
              <w:rPr>
                <w:rFonts w:ascii="Arial" w:hAnsi="Arial" w:cs="Arial"/>
                <w:b/>
                <w:sz w:val="24"/>
                <w:szCs w:val="24"/>
              </w:rPr>
            </w:pPr>
          </w:p>
          <w:p w:rsidR="004D6233" w:rsidRPr="004D6233" w:rsidRDefault="004D6233" w:rsidP="004D6233">
            <w:pPr>
              <w:pStyle w:val="gmail-msolistparagraph"/>
              <w:spacing w:before="0" w:beforeAutospacing="0" w:after="0" w:afterAutospacing="0"/>
              <w:rPr>
                <w:rFonts w:ascii="Arial" w:hAnsi="Arial" w:cs="Arial"/>
                <w:sz w:val="28"/>
              </w:rPr>
            </w:pPr>
            <w:r w:rsidRPr="004D6233">
              <w:rPr>
                <w:rFonts w:ascii="Arial" w:hAnsi="Arial" w:cs="Arial"/>
                <w:szCs w:val="22"/>
              </w:rPr>
              <w:t>·</w:t>
            </w:r>
            <w:r w:rsidRPr="004D6233">
              <w:rPr>
                <w:rFonts w:ascii="Arial" w:hAnsi="Arial" w:cs="Arial"/>
                <w:sz w:val="16"/>
                <w:szCs w:val="14"/>
              </w:rPr>
              <w:t xml:space="preserve">         </w:t>
            </w:r>
            <w:r w:rsidRPr="004D6233">
              <w:rPr>
                <w:rFonts w:ascii="Arial" w:hAnsi="Arial" w:cs="Arial"/>
                <w:szCs w:val="22"/>
              </w:rPr>
              <w:t>How many data breaches have there been in your organisation since 2014?</w:t>
            </w:r>
          </w:p>
          <w:p w:rsidR="004D6233" w:rsidRPr="004D6233" w:rsidRDefault="004D6233" w:rsidP="004D6233">
            <w:pPr>
              <w:pStyle w:val="gmail-msolistparagraph"/>
              <w:spacing w:before="0" w:beforeAutospacing="0" w:after="0" w:afterAutospacing="0"/>
              <w:rPr>
                <w:rFonts w:ascii="Arial" w:hAnsi="Arial" w:cs="Arial"/>
                <w:sz w:val="28"/>
              </w:rPr>
            </w:pPr>
            <w:r w:rsidRPr="004D6233">
              <w:rPr>
                <w:rFonts w:ascii="Arial" w:hAnsi="Arial" w:cs="Arial"/>
                <w:szCs w:val="22"/>
              </w:rPr>
              <w:t>·</w:t>
            </w:r>
            <w:r w:rsidRPr="004D6233">
              <w:rPr>
                <w:rFonts w:ascii="Arial" w:hAnsi="Arial" w:cs="Arial"/>
                <w:sz w:val="16"/>
                <w:szCs w:val="14"/>
              </w:rPr>
              <w:t xml:space="preserve">         </w:t>
            </w:r>
            <w:r w:rsidRPr="004D6233">
              <w:rPr>
                <w:rFonts w:ascii="Arial" w:hAnsi="Arial" w:cs="Arial"/>
                <w:szCs w:val="22"/>
              </w:rPr>
              <w:t>How many of those data breaches related to email?</w:t>
            </w:r>
          </w:p>
          <w:p w:rsidR="005C4950" w:rsidRPr="0094629F" w:rsidRDefault="005C4950" w:rsidP="00724004">
            <w:pPr>
              <w:rPr>
                <w:rFonts w:ascii="Arial" w:hAnsi="Arial" w:cs="Arial"/>
                <w:sz w:val="24"/>
                <w:szCs w:val="24"/>
              </w:rPr>
            </w:pPr>
          </w:p>
        </w:tc>
      </w:tr>
      <w:tr w:rsidR="005C4950" w:rsidRPr="0094629F" w:rsidTr="00724004">
        <w:tc>
          <w:tcPr>
            <w:tcW w:w="10137" w:type="dxa"/>
            <w:gridSpan w:val="2"/>
          </w:tcPr>
          <w:p w:rsidR="005C4950" w:rsidRDefault="005C4950" w:rsidP="00724004">
            <w:pPr>
              <w:rPr>
                <w:rFonts w:ascii="Arial" w:hAnsi="Arial" w:cs="Arial"/>
                <w:b/>
                <w:sz w:val="24"/>
                <w:szCs w:val="24"/>
              </w:rPr>
            </w:pPr>
            <w:r w:rsidRPr="0094629F">
              <w:rPr>
                <w:rFonts w:ascii="Arial" w:hAnsi="Arial" w:cs="Arial"/>
                <w:b/>
                <w:sz w:val="24"/>
                <w:szCs w:val="24"/>
              </w:rPr>
              <w:t>Response :</w:t>
            </w:r>
          </w:p>
          <w:p w:rsidR="006A252C" w:rsidRPr="0094629F" w:rsidRDefault="006A252C" w:rsidP="00724004">
            <w:pPr>
              <w:rPr>
                <w:rFonts w:ascii="Arial" w:hAnsi="Arial" w:cs="Arial"/>
                <w:b/>
                <w:sz w:val="24"/>
                <w:szCs w:val="24"/>
              </w:rPr>
            </w:pPr>
          </w:p>
          <w:p w:rsidR="006A252C" w:rsidRPr="006A252C" w:rsidRDefault="006A252C" w:rsidP="006A252C">
            <w:pPr>
              <w:pStyle w:val="gmail-msolistparagraph"/>
              <w:spacing w:before="0" w:beforeAutospacing="0" w:after="0" w:afterAutospacing="0"/>
              <w:rPr>
                <w:rFonts w:ascii="Arial" w:hAnsi="Arial" w:cs="Arial"/>
                <w:color w:val="FF0000"/>
                <w:szCs w:val="22"/>
              </w:rPr>
            </w:pPr>
            <w:r>
              <w:rPr>
                <w:rFonts w:ascii="Symbol" w:hAnsi="Symbol"/>
                <w:sz w:val="22"/>
                <w:szCs w:val="22"/>
              </w:rPr>
              <w:t></w:t>
            </w:r>
            <w:r>
              <w:rPr>
                <w:sz w:val="14"/>
                <w:szCs w:val="14"/>
              </w:rPr>
              <w:t xml:space="preserve">         </w:t>
            </w:r>
            <w:r w:rsidRPr="006A252C">
              <w:rPr>
                <w:rFonts w:ascii="Arial" w:hAnsi="Arial" w:cs="Arial"/>
                <w:szCs w:val="22"/>
              </w:rPr>
              <w:t>How many data breaches have there been in your organisation since 2014?</w:t>
            </w:r>
            <w:r w:rsidRPr="006A252C">
              <w:rPr>
                <w:rFonts w:ascii="Arial" w:hAnsi="Arial" w:cs="Arial"/>
                <w:color w:val="1F497D"/>
                <w:szCs w:val="22"/>
              </w:rPr>
              <w:t xml:space="preserve">  -  </w:t>
            </w:r>
            <w:r w:rsidRPr="006A252C">
              <w:rPr>
                <w:rFonts w:ascii="Arial" w:hAnsi="Arial" w:cs="Arial"/>
                <w:color w:val="FF0000"/>
                <w:szCs w:val="22"/>
              </w:rPr>
              <w:t xml:space="preserve">No serious IG incidents have been reported to NHS Digital during this period. There have however been a number of non-serious data breaches. We do not have data pre 2017 </w:t>
            </w:r>
          </w:p>
          <w:p w:rsidR="006A252C" w:rsidRPr="006A252C" w:rsidRDefault="006A252C" w:rsidP="006A252C">
            <w:pPr>
              <w:pStyle w:val="gmail-msolistparagraph"/>
              <w:numPr>
                <w:ilvl w:val="0"/>
                <w:numId w:val="6"/>
              </w:numPr>
              <w:spacing w:before="0" w:beforeAutospacing="0" w:after="0" w:afterAutospacing="0"/>
              <w:rPr>
                <w:rFonts w:ascii="Arial" w:hAnsi="Arial" w:cs="Arial"/>
                <w:color w:val="FF0000"/>
                <w:sz w:val="28"/>
              </w:rPr>
            </w:pPr>
            <w:r w:rsidRPr="006A252C">
              <w:rPr>
                <w:rFonts w:ascii="Arial" w:hAnsi="Arial" w:cs="Arial"/>
                <w:color w:val="FF0000"/>
                <w:szCs w:val="22"/>
              </w:rPr>
              <w:t>2017 – 10 IG incidents reported</w:t>
            </w:r>
          </w:p>
          <w:p w:rsidR="006A252C" w:rsidRPr="006A252C" w:rsidRDefault="006A252C" w:rsidP="006A252C">
            <w:pPr>
              <w:pStyle w:val="gmail-msolistparagraph"/>
              <w:numPr>
                <w:ilvl w:val="0"/>
                <w:numId w:val="6"/>
              </w:numPr>
              <w:spacing w:before="0" w:beforeAutospacing="0" w:after="0" w:afterAutospacing="0"/>
              <w:rPr>
                <w:rFonts w:ascii="Arial" w:hAnsi="Arial" w:cs="Arial"/>
                <w:color w:val="FF0000"/>
                <w:sz w:val="28"/>
              </w:rPr>
            </w:pPr>
            <w:r w:rsidRPr="006A252C">
              <w:rPr>
                <w:rFonts w:ascii="Arial" w:hAnsi="Arial" w:cs="Arial"/>
                <w:color w:val="FF0000"/>
                <w:szCs w:val="22"/>
              </w:rPr>
              <w:t>2018 – 6 IG incidents reported</w:t>
            </w:r>
          </w:p>
          <w:p w:rsidR="006A252C" w:rsidRPr="006A252C" w:rsidRDefault="006A252C" w:rsidP="006A252C">
            <w:pPr>
              <w:pStyle w:val="gmail-msolistparagraph"/>
              <w:spacing w:before="0" w:beforeAutospacing="0" w:after="0" w:afterAutospacing="0"/>
              <w:rPr>
                <w:rFonts w:ascii="Arial" w:hAnsi="Arial" w:cs="Arial"/>
                <w:color w:val="1F497D"/>
                <w:szCs w:val="22"/>
              </w:rPr>
            </w:pPr>
          </w:p>
          <w:p w:rsidR="006A252C" w:rsidRPr="006A252C" w:rsidRDefault="006A252C" w:rsidP="006A252C">
            <w:pPr>
              <w:pStyle w:val="gmail-msolistparagraph"/>
              <w:spacing w:before="0" w:beforeAutospacing="0" w:after="0" w:afterAutospacing="0"/>
              <w:rPr>
                <w:rFonts w:ascii="Arial" w:hAnsi="Arial" w:cs="Arial"/>
                <w:szCs w:val="22"/>
              </w:rPr>
            </w:pPr>
            <w:r w:rsidRPr="006A252C">
              <w:rPr>
                <w:rFonts w:ascii="Arial" w:hAnsi="Arial" w:cs="Arial"/>
                <w:szCs w:val="22"/>
              </w:rPr>
              <w:t>·</w:t>
            </w:r>
            <w:r w:rsidRPr="006A252C">
              <w:rPr>
                <w:rFonts w:ascii="Arial" w:hAnsi="Arial" w:cs="Arial"/>
                <w:sz w:val="16"/>
                <w:szCs w:val="14"/>
              </w:rPr>
              <w:t xml:space="preserve">         </w:t>
            </w:r>
            <w:r w:rsidRPr="006A252C">
              <w:rPr>
                <w:rFonts w:ascii="Arial" w:hAnsi="Arial" w:cs="Arial"/>
                <w:szCs w:val="22"/>
              </w:rPr>
              <w:t>How many of those data breaches related to email?</w:t>
            </w:r>
          </w:p>
          <w:p w:rsidR="006A252C" w:rsidRPr="006A252C" w:rsidRDefault="006A252C" w:rsidP="006A252C">
            <w:pPr>
              <w:pStyle w:val="gmail-msolistparagraph"/>
              <w:spacing w:before="0" w:beforeAutospacing="0" w:after="0" w:afterAutospacing="0"/>
              <w:rPr>
                <w:rFonts w:ascii="Arial" w:hAnsi="Arial" w:cs="Arial"/>
                <w:color w:val="1F497D"/>
                <w:szCs w:val="22"/>
              </w:rPr>
            </w:pPr>
          </w:p>
          <w:p w:rsidR="006A252C" w:rsidRPr="006A252C" w:rsidRDefault="006A252C" w:rsidP="006A252C">
            <w:pPr>
              <w:pStyle w:val="gmail-msolistparagraph"/>
              <w:numPr>
                <w:ilvl w:val="0"/>
                <w:numId w:val="6"/>
              </w:numPr>
              <w:spacing w:before="0" w:beforeAutospacing="0" w:after="0" w:afterAutospacing="0"/>
              <w:rPr>
                <w:rFonts w:ascii="Arial" w:hAnsi="Arial" w:cs="Arial"/>
                <w:color w:val="FF0000"/>
                <w:sz w:val="28"/>
              </w:rPr>
            </w:pPr>
            <w:r w:rsidRPr="006A252C">
              <w:rPr>
                <w:rFonts w:ascii="Arial" w:hAnsi="Arial" w:cs="Arial"/>
                <w:color w:val="FF0000"/>
                <w:szCs w:val="22"/>
              </w:rPr>
              <w:t>2017 – 10 IG incidents reported 3 of which relate to email</w:t>
            </w:r>
          </w:p>
          <w:p w:rsidR="005C4950" w:rsidRPr="006A252C" w:rsidRDefault="006A252C" w:rsidP="006A252C">
            <w:pPr>
              <w:rPr>
                <w:rFonts w:ascii="Arial" w:hAnsi="Arial" w:cs="Arial"/>
                <w:sz w:val="28"/>
                <w:szCs w:val="24"/>
              </w:rPr>
            </w:pPr>
            <w:r w:rsidRPr="006A252C">
              <w:rPr>
                <w:rFonts w:ascii="Arial" w:hAnsi="Arial" w:cs="Arial"/>
                <w:color w:val="FF0000"/>
                <w:sz w:val="24"/>
              </w:rPr>
              <w:t>2018 – 6 IG incidents reported 2 of which relate to email</w:t>
            </w:r>
          </w:p>
          <w:p w:rsidR="005C4950" w:rsidRPr="0094629F" w:rsidRDefault="005C4950" w:rsidP="00724004">
            <w:pPr>
              <w:rPr>
                <w:rFonts w:ascii="Arial" w:hAnsi="Arial" w:cs="Arial"/>
                <w:sz w:val="24"/>
                <w:szCs w:val="24"/>
              </w:rPr>
            </w:pPr>
          </w:p>
        </w:tc>
      </w:tr>
    </w:tbl>
    <w:p w:rsidR="005C4950" w:rsidRPr="0094629F" w:rsidRDefault="005C4950"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5C4950" w:rsidRPr="0094629F" w:rsidTr="00724004">
        <w:tc>
          <w:tcPr>
            <w:tcW w:w="5068" w:type="dxa"/>
          </w:tcPr>
          <w:p w:rsidR="005C4950" w:rsidRPr="0094629F" w:rsidRDefault="005C4950" w:rsidP="00724004">
            <w:pPr>
              <w:rPr>
                <w:rFonts w:ascii="Arial" w:hAnsi="Arial" w:cs="Arial"/>
                <w:b/>
                <w:sz w:val="24"/>
                <w:szCs w:val="24"/>
              </w:rPr>
            </w:pPr>
            <w:r w:rsidRPr="0094629F">
              <w:rPr>
                <w:rFonts w:ascii="Arial" w:hAnsi="Arial" w:cs="Arial"/>
                <w:b/>
                <w:sz w:val="24"/>
                <w:szCs w:val="24"/>
              </w:rPr>
              <w:t>FOI NO:</w:t>
            </w:r>
            <w:r w:rsidRPr="0094629F">
              <w:rPr>
                <w:rFonts w:ascii="Arial" w:hAnsi="Arial" w:cs="Arial"/>
                <w:b/>
                <w:sz w:val="24"/>
                <w:szCs w:val="24"/>
              </w:rPr>
              <w:tab/>
            </w:r>
            <w:r w:rsidR="00761D08">
              <w:rPr>
                <w:rFonts w:ascii="Arial" w:hAnsi="Arial" w:cs="Arial"/>
                <w:b/>
                <w:sz w:val="24"/>
                <w:szCs w:val="24"/>
              </w:rPr>
              <w:t>1220</w:t>
            </w:r>
          </w:p>
        </w:tc>
        <w:tc>
          <w:tcPr>
            <w:tcW w:w="5069" w:type="dxa"/>
          </w:tcPr>
          <w:p w:rsidR="005C4950" w:rsidRPr="0094629F" w:rsidRDefault="005C4950" w:rsidP="00724004">
            <w:pPr>
              <w:rPr>
                <w:rFonts w:ascii="Arial" w:hAnsi="Arial" w:cs="Arial"/>
                <w:b/>
                <w:sz w:val="24"/>
                <w:szCs w:val="24"/>
              </w:rPr>
            </w:pPr>
            <w:r w:rsidRPr="0094629F">
              <w:rPr>
                <w:rFonts w:ascii="Arial" w:hAnsi="Arial" w:cs="Arial"/>
                <w:b/>
                <w:sz w:val="24"/>
                <w:szCs w:val="24"/>
              </w:rPr>
              <w:t>Date Received:</w:t>
            </w:r>
            <w:r w:rsidRPr="0094629F">
              <w:rPr>
                <w:rFonts w:ascii="Arial" w:hAnsi="Arial" w:cs="Arial"/>
                <w:b/>
                <w:sz w:val="24"/>
                <w:szCs w:val="24"/>
              </w:rPr>
              <w:tab/>
            </w:r>
            <w:r w:rsidR="00761D08">
              <w:rPr>
                <w:rFonts w:ascii="Arial" w:hAnsi="Arial" w:cs="Arial"/>
                <w:b/>
                <w:sz w:val="24"/>
                <w:szCs w:val="24"/>
              </w:rPr>
              <w:t>25 January 19</w:t>
            </w:r>
          </w:p>
          <w:p w:rsidR="005C4950" w:rsidRPr="0094629F" w:rsidRDefault="005C4950" w:rsidP="00724004">
            <w:pPr>
              <w:rPr>
                <w:rFonts w:ascii="Arial" w:hAnsi="Arial" w:cs="Arial"/>
                <w:b/>
                <w:sz w:val="24"/>
                <w:szCs w:val="24"/>
              </w:rPr>
            </w:pPr>
          </w:p>
        </w:tc>
      </w:tr>
      <w:tr w:rsidR="005C4950" w:rsidRPr="0094629F" w:rsidTr="00724004">
        <w:tc>
          <w:tcPr>
            <w:tcW w:w="10137" w:type="dxa"/>
            <w:gridSpan w:val="2"/>
          </w:tcPr>
          <w:p w:rsidR="005C4950" w:rsidRDefault="005C4950" w:rsidP="00724004">
            <w:pPr>
              <w:rPr>
                <w:rFonts w:ascii="Arial" w:hAnsi="Arial" w:cs="Arial"/>
                <w:b/>
                <w:sz w:val="24"/>
                <w:szCs w:val="24"/>
              </w:rPr>
            </w:pPr>
            <w:r w:rsidRPr="0094629F">
              <w:rPr>
                <w:rFonts w:ascii="Arial" w:hAnsi="Arial" w:cs="Arial"/>
                <w:b/>
                <w:sz w:val="24"/>
                <w:szCs w:val="24"/>
              </w:rPr>
              <w:t>Request :</w:t>
            </w:r>
          </w:p>
          <w:p w:rsidR="00761D08" w:rsidRPr="00761D08" w:rsidRDefault="00761D08" w:rsidP="00724004">
            <w:pPr>
              <w:rPr>
                <w:rFonts w:ascii="Arial" w:hAnsi="Arial" w:cs="Arial"/>
                <w:sz w:val="24"/>
                <w:lang w:eastAsia="en-GB"/>
              </w:rPr>
            </w:pPr>
          </w:p>
          <w:p w:rsidR="00761D08" w:rsidRPr="00761D08" w:rsidRDefault="00761D08" w:rsidP="00761D08">
            <w:pPr>
              <w:rPr>
                <w:rFonts w:ascii="Arial" w:hAnsi="Arial" w:cs="Arial"/>
                <w:sz w:val="24"/>
                <w:lang w:eastAsia="en-GB"/>
              </w:rPr>
            </w:pPr>
            <w:r w:rsidRPr="00761D08">
              <w:rPr>
                <w:rFonts w:ascii="Arial" w:hAnsi="Arial" w:cs="Arial"/>
                <w:sz w:val="24"/>
                <w:lang w:eastAsia="en-GB"/>
              </w:rPr>
              <w:t>The number of qualified Psychologists (FTEs) included in the service specification used during the procurement of NHS weight management services</w:t>
            </w:r>
          </w:p>
          <w:p w:rsidR="00761D08" w:rsidRPr="00761D08" w:rsidRDefault="00761D08" w:rsidP="00761D08">
            <w:pPr>
              <w:rPr>
                <w:rFonts w:ascii="Arial" w:hAnsi="Arial" w:cs="Arial"/>
                <w:sz w:val="24"/>
                <w:lang w:eastAsia="en-GB"/>
              </w:rPr>
            </w:pPr>
            <w:r w:rsidRPr="00761D08">
              <w:rPr>
                <w:rFonts w:ascii="Arial" w:hAnsi="Arial" w:cs="Arial"/>
                <w:sz w:val="24"/>
                <w:lang w:eastAsia="en-GB"/>
              </w:rPr>
              <w:t>-        The type of qualified Psychologist included (as above) and a brief explanation of their job responsibilities</w:t>
            </w:r>
          </w:p>
          <w:p w:rsidR="00761D08" w:rsidRPr="00761D08" w:rsidRDefault="00761D08" w:rsidP="00761D08">
            <w:pPr>
              <w:rPr>
                <w:rFonts w:ascii="Arial" w:hAnsi="Arial" w:cs="Arial"/>
                <w:sz w:val="24"/>
                <w:lang w:eastAsia="en-GB"/>
              </w:rPr>
            </w:pPr>
            <w:r w:rsidRPr="00761D08">
              <w:rPr>
                <w:rFonts w:ascii="Arial" w:hAnsi="Arial" w:cs="Arial"/>
                <w:sz w:val="24"/>
                <w:lang w:eastAsia="en-GB"/>
              </w:rPr>
              <w:t>-        The number of qualified Psychologists (FTEs) employed in multidisciplinary teams delivering weight management services at a) tier 1 b) tier 2 and c) tier 3</w:t>
            </w:r>
          </w:p>
          <w:p w:rsidR="00761D08" w:rsidRPr="00761D08" w:rsidRDefault="00761D08" w:rsidP="00761D08">
            <w:pPr>
              <w:rPr>
                <w:rFonts w:ascii="Arial" w:hAnsi="Arial" w:cs="Arial"/>
                <w:sz w:val="24"/>
                <w:lang w:eastAsia="en-GB"/>
              </w:rPr>
            </w:pPr>
            <w:r w:rsidRPr="00761D08">
              <w:rPr>
                <w:rFonts w:ascii="Arial" w:hAnsi="Arial" w:cs="Arial"/>
                <w:sz w:val="24"/>
                <w:lang w:eastAsia="en-GB"/>
              </w:rPr>
              <w:t>-        The type of qualified Psychologist employed in multidisciplinary teams at a) tier 1 b) tier 2 and c) tier 3 and a brief explanation of their job responsibilities.</w:t>
            </w:r>
          </w:p>
          <w:p w:rsidR="005C4950" w:rsidRPr="0094629F" w:rsidRDefault="005C4950" w:rsidP="00724004">
            <w:pPr>
              <w:rPr>
                <w:rFonts w:ascii="Arial" w:hAnsi="Arial" w:cs="Arial"/>
                <w:sz w:val="24"/>
                <w:szCs w:val="24"/>
              </w:rPr>
            </w:pPr>
          </w:p>
        </w:tc>
      </w:tr>
      <w:tr w:rsidR="005C4950" w:rsidRPr="0094629F" w:rsidTr="00724004">
        <w:tc>
          <w:tcPr>
            <w:tcW w:w="10137" w:type="dxa"/>
            <w:gridSpan w:val="2"/>
          </w:tcPr>
          <w:p w:rsidR="005C4950" w:rsidRPr="0094629F" w:rsidRDefault="005C4950" w:rsidP="00724004">
            <w:pPr>
              <w:rPr>
                <w:rFonts w:ascii="Arial" w:hAnsi="Arial" w:cs="Arial"/>
                <w:b/>
                <w:sz w:val="24"/>
                <w:szCs w:val="24"/>
              </w:rPr>
            </w:pPr>
            <w:r w:rsidRPr="0094629F">
              <w:rPr>
                <w:rFonts w:ascii="Arial" w:hAnsi="Arial" w:cs="Arial"/>
                <w:b/>
                <w:sz w:val="24"/>
                <w:szCs w:val="24"/>
              </w:rPr>
              <w:t>Response :</w:t>
            </w:r>
          </w:p>
          <w:p w:rsidR="00AE2928" w:rsidRDefault="00AE2928" w:rsidP="00AE2928">
            <w:pPr>
              <w:rPr>
                <w:color w:val="212121"/>
              </w:rPr>
            </w:pPr>
            <w:r>
              <w:rPr>
                <w:rFonts w:ascii="Arial" w:hAnsi="Arial" w:cs="Arial"/>
                <w:color w:val="212121"/>
                <w:u w:val="single"/>
              </w:rPr>
              <w:t>Tiers 1 and 2</w:t>
            </w:r>
          </w:p>
          <w:p w:rsidR="00AE2928" w:rsidRDefault="00AE2928" w:rsidP="00AE2928">
            <w:pPr>
              <w:rPr>
                <w:color w:val="212121"/>
              </w:rPr>
            </w:pPr>
            <w:r>
              <w:rPr>
                <w:rFonts w:ascii="Arial" w:hAnsi="Arial" w:cs="Arial"/>
                <w:color w:val="212121"/>
              </w:rPr>
              <w:t>Please note the Local Authority (Barnsley Council) is responsible for commissioning Tier 1 and Tier 2 weight management services.</w:t>
            </w:r>
          </w:p>
          <w:p w:rsidR="00AE2928" w:rsidRDefault="00AE2928" w:rsidP="00AE2928">
            <w:pPr>
              <w:pStyle w:val="ListParagraph"/>
              <w:ind w:hanging="360"/>
              <w:rPr>
                <w:color w:val="212121"/>
              </w:rPr>
            </w:pPr>
            <w:r>
              <w:rPr>
                <w:rFonts w:ascii="Symbol" w:hAnsi="Symbol"/>
                <w:color w:val="212121"/>
              </w:rPr>
              <w:t></w:t>
            </w:r>
            <w:r>
              <w:rPr>
                <w:rFonts w:ascii="Times New Roman" w:hAnsi="Times New Roman"/>
                <w:color w:val="212121"/>
                <w:sz w:val="14"/>
                <w:szCs w:val="14"/>
              </w:rPr>
              <w:t xml:space="preserve">        </w:t>
            </w:r>
            <w:r>
              <w:rPr>
                <w:color w:val="212121"/>
              </w:rPr>
              <w:t>Tier 1 covers health promotion, information and primary care activity (universal services)</w:t>
            </w:r>
          </w:p>
          <w:p w:rsidR="00AE2928" w:rsidRDefault="00AE2928" w:rsidP="00AE2928">
            <w:pPr>
              <w:pStyle w:val="ListParagraph"/>
              <w:ind w:hanging="360"/>
              <w:rPr>
                <w:color w:val="212121"/>
              </w:rPr>
            </w:pPr>
            <w:r>
              <w:rPr>
                <w:rFonts w:ascii="Symbol" w:hAnsi="Symbol"/>
                <w:color w:val="212121"/>
              </w:rPr>
              <w:t></w:t>
            </w:r>
            <w:r>
              <w:rPr>
                <w:rFonts w:ascii="Times New Roman" w:hAnsi="Times New Roman"/>
                <w:color w:val="212121"/>
                <w:sz w:val="14"/>
                <w:szCs w:val="14"/>
              </w:rPr>
              <w:t xml:space="preserve">        </w:t>
            </w:r>
            <w:r>
              <w:rPr>
                <w:color w:val="212121"/>
              </w:rPr>
              <w:t>Tier 2 covers lifestyle interventions.</w:t>
            </w:r>
          </w:p>
          <w:p w:rsidR="00AE2928" w:rsidRDefault="00AE2928" w:rsidP="00AE2928">
            <w:pPr>
              <w:rPr>
                <w:color w:val="212121"/>
              </w:rPr>
            </w:pPr>
            <w:r>
              <w:rPr>
                <w:rFonts w:ascii="Arial" w:hAnsi="Arial" w:cs="Arial"/>
                <w:color w:val="212121"/>
              </w:rPr>
              <w:t> </w:t>
            </w:r>
          </w:p>
          <w:p w:rsidR="00AE2928" w:rsidRDefault="00AE2928" w:rsidP="00AE2928">
            <w:pPr>
              <w:rPr>
                <w:color w:val="212121"/>
              </w:rPr>
            </w:pPr>
            <w:r>
              <w:rPr>
                <w:rFonts w:ascii="Arial" w:hAnsi="Arial" w:cs="Arial"/>
                <w:color w:val="212121"/>
              </w:rPr>
              <w:t>As part of a scheme to improve pre-operative health the CCG is piloting the commissioning of Tier 2 services for patients requiring non-urgent elective surgery with a BMI of 30 or above. There are no qualified Psychologists (FTEs) employed as a part of this scheme. The services assess motivation and readiness for change as part of acceptance criteria.</w:t>
            </w:r>
          </w:p>
          <w:p w:rsidR="00AE2928" w:rsidRDefault="00AE2928" w:rsidP="00AE2928">
            <w:pPr>
              <w:rPr>
                <w:color w:val="212121"/>
              </w:rPr>
            </w:pPr>
            <w:r>
              <w:rPr>
                <w:rFonts w:ascii="Arial" w:hAnsi="Arial" w:cs="Arial"/>
                <w:color w:val="212121"/>
              </w:rPr>
              <w:t> </w:t>
            </w:r>
          </w:p>
          <w:p w:rsidR="00AE2928" w:rsidRDefault="00AE2928" w:rsidP="00AE2928">
            <w:pPr>
              <w:rPr>
                <w:rFonts w:ascii="Arial" w:hAnsi="Arial" w:cs="Arial"/>
                <w:color w:val="212121"/>
                <w:u w:val="single"/>
              </w:rPr>
            </w:pPr>
            <w:r>
              <w:rPr>
                <w:rFonts w:ascii="Arial" w:hAnsi="Arial" w:cs="Arial"/>
                <w:color w:val="212121"/>
                <w:u w:val="single"/>
              </w:rPr>
              <w:t>Tiers 3 – Specialist Weight Management Services</w:t>
            </w:r>
          </w:p>
          <w:p w:rsidR="00AE2928" w:rsidRDefault="00AE2928" w:rsidP="00AE2928">
            <w:pPr>
              <w:rPr>
                <w:rFonts w:ascii="Calibri" w:hAnsi="Calibri" w:cs="Times New Roman"/>
                <w:color w:val="212121"/>
              </w:rPr>
            </w:pPr>
          </w:p>
          <w:p w:rsidR="00AE2928" w:rsidRDefault="00AE2928" w:rsidP="00AE2928">
            <w:pPr>
              <w:pStyle w:val="ListParagraph"/>
              <w:ind w:left="420" w:hanging="360"/>
              <w:rPr>
                <w:color w:val="212121"/>
              </w:rPr>
            </w:pPr>
            <w:r>
              <w:rPr>
                <w:color w:val="212121"/>
              </w:rPr>
              <w:t>-</w:t>
            </w:r>
            <w:r>
              <w:rPr>
                <w:rFonts w:ascii="Times New Roman" w:hAnsi="Times New Roman"/>
                <w:color w:val="212121"/>
                <w:sz w:val="14"/>
                <w:szCs w:val="14"/>
              </w:rPr>
              <w:t xml:space="preserve">        </w:t>
            </w:r>
            <w:r>
              <w:rPr>
                <w:color w:val="212121"/>
              </w:rPr>
              <w:t>The number of qualified Psychologists (FTEs) included in the service specification used during the procurement of NHS weight management services</w:t>
            </w:r>
          </w:p>
          <w:p w:rsidR="00AE2928" w:rsidRDefault="00AE2928" w:rsidP="00AE2928">
            <w:pPr>
              <w:pStyle w:val="ListParagraph"/>
              <w:ind w:left="420" w:hanging="360"/>
              <w:rPr>
                <w:color w:val="FF0000"/>
              </w:rPr>
            </w:pPr>
            <w:r>
              <w:rPr>
                <w:color w:val="FF0000"/>
              </w:rPr>
              <w:t>None</w:t>
            </w:r>
          </w:p>
          <w:p w:rsidR="00AE2928" w:rsidRDefault="00AE2928" w:rsidP="00AE2928">
            <w:pPr>
              <w:pStyle w:val="ListParagraph"/>
              <w:ind w:left="420" w:hanging="360"/>
              <w:rPr>
                <w:rFonts w:ascii="Calibri" w:hAnsi="Calibri" w:cs="Times New Roman"/>
                <w:color w:val="4F6228"/>
              </w:rPr>
            </w:pPr>
          </w:p>
          <w:p w:rsidR="00AE2928" w:rsidRDefault="00AE2928" w:rsidP="00AE2928">
            <w:pPr>
              <w:pStyle w:val="ListParagraph"/>
              <w:ind w:left="420" w:hanging="360"/>
              <w:rPr>
                <w:color w:val="212121"/>
              </w:rPr>
            </w:pPr>
            <w:r>
              <w:rPr>
                <w:color w:val="212121"/>
              </w:rPr>
              <w:t>-</w:t>
            </w:r>
            <w:r>
              <w:rPr>
                <w:rFonts w:ascii="Times New Roman" w:hAnsi="Times New Roman"/>
                <w:color w:val="212121"/>
                <w:sz w:val="14"/>
                <w:szCs w:val="14"/>
              </w:rPr>
              <w:t xml:space="preserve">        </w:t>
            </w:r>
            <w:r>
              <w:rPr>
                <w:color w:val="212121"/>
              </w:rPr>
              <w:t>The type of qualified Psychologist included (as above) and a brief explanation of their job responsibilities</w:t>
            </w:r>
          </w:p>
          <w:p w:rsidR="00AE2928" w:rsidRDefault="00AE2928" w:rsidP="00AE2928">
            <w:pPr>
              <w:pStyle w:val="ListParagraph"/>
              <w:ind w:left="420" w:hanging="360"/>
              <w:rPr>
                <w:rFonts w:ascii="Calibri" w:hAnsi="Calibri" w:cs="Times New Roman"/>
                <w:color w:val="FF0000"/>
              </w:rPr>
            </w:pPr>
            <w:r>
              <w:rPr>
                <w:color w:val="FF0000"/>
              </w:rPr>
              <w:t>None</w:t>
            </w:r>
          </w:p>
          <w:p w:rsidR="00AE2928" w:rsidRDefault="00AE2928" w:rsidP="00AE2928">
            <w:pPr>
              <w:pStyle w:val="ListParagraph"/>
              <w:ind w:left="420" w:hanging="360"/>
              <w:rPr>
                <w:color w:val="212121"/>
              </w:rPr>
            </w:pPr>
            <w:r>
              <w:rPr>
                <w:color w:val="212121"/>
              </w:rPr>
              <w:t>-</w:t>
            </w:r>
            <w:r>
              <w:rPr>
                <w:rFonts w:ascii="Times New Roman" w:hAnsi="Times New Roman"/>
                <w:color w:val="212121"/>
                <w:sz w:val="14"/>
                <w:szCs w:val="14"/>
              </w:rPr>
              <w:t xml:space="preserve">        </w:t>
            </w:r>
            <w:r>
              <w:rPr>
                <w:color w:val="212121"/>
              </w:rPr>
              <w:t>The number of qualified Psychologists (FTEs) employed in multidisciplinary teams delivering weight management services at a) tier 1 b) tier 2 and c) tier 3</w:t>
            </w:r>
          </w:p>
          <w:p w:rsidR="00AE2928" w:rsidRDefault="00AE2928" w:rsidP="00AE2928">
            <w:pPr>
              <w:pStyle w:val="ListParagraph"/>
              <w:ind w:left="420" w:hanging="360"/>
              <w:rPr>
                <w:rFonts w:ascii="Calibri" w:hAnsi="Calibri" w:cs="Times New Roman"/>
                <w:color w:val="FF0000"/>
              </w:rPr>
            </w:pPr>
            <w:r>
              <w:rPr>
                <w:color w:val="FF0000"/>
              </w:rPr>
              <w:t>None</w:t>
            </w:r>
          </w:p>
          <w:p w:rsidR="00AE2928" w:rsidRDefault="00AE2928" w:rsidP="00AE2928">
            <w:pPr>
              <w:pStyle w:val="ListParagraph"/>
              <w:ind w:left="420" w:hanging="360"/>
              <w:rPr>
                <w:color w:val="212121"/>
              </w:rPr>
            </w:pPr>
            <w:r>
              <w:rPr>
                <w:color w:val="212121"/>
              </w:rPr>
              <w:t>-</w:t>
            </w:r>
            <w:r>
              <w:rPr>
                <w:rFonts w:ascii="Times New Roman" w:hAnsi="Times New Roman"/>
                <w:color w:val="212121"/>
                <w:sz w:val="14"/>
                <w:szCs w:val="14"/>
              </w:rPr>
              <w:t xml:space="preserve">        </w:t>
            </w:r>
            <w:r>
              <w:rPr>
                <w:color w:val="212121"/>
              </w:rPr>
              <w:t xml:space="preserve">The type of qualified Psychologist employed in multidisciplinary teams at a) tier 1 b) tier 2 and c) tier 3 and a brief explanation of their job responsibilities. </w:t>
            </w:r>
          </w:p>
          <w:p w:rsidR="00AE2928" w:rsidRDefault="00AE2928" w:rsidP="00AE2928">
            <w:pPr>
              <w:pStyle w:val="ListParagraph"/>
              <w:ind w:left="420" w:hanging="360"/>
              <w:rPr>
                <w:color w:val="FF0000"/>
              </w:rPr>
            </w:pPr>
            <w:r>
              <w:rPr>
                <w:color w:val="FF0000"/>
              </w:rPr>
              <w:t>None</w:t>
            </w:r>
          </w:p>
          <w:p w:rsidR="00AE2928" w:rsidRDefault="00AE2928" w:rsidP="00AE2928">
            <w:pPr>
              <w:pStyle w:val="ListParagraph"/>
              <w:ind w:left="420" w:hanging="360"/>
              <w:rPr>
                <w:color w:val="FF0000"/>
              </w:rPr>
            </w:pPr>
          </w:p>
          <w:p w:rsidR="00AE2928" w:rsidRDefault="00AE2928" w:rsidP="00AE2928">
            <w:pPr>
              <w:pStyle w:val="ListParagraph"/>
              <w:ind w:left="420" w:hanging="360"/>
              <w:rPr>
                <w:color w:val="FF0000"/>
              </w:rPr>
            </w:pPr>
            <w:r>
              <w:rPr>
                <w:color w:val="FF0000"/>
              </w:rPr>
              <w:t>There is a Band 6 cognitive behavioural therapist in our service.  She works only with the clients in the Tier 3 weight management service and does 1 day a week for the service.  She mainly sees people with disordered eating and people struggling with emotional eating.  She has 1 assessment meeting and 6 follow-up meetings.</w:t>
            </w:r>
          </w:p>
          <w:p w:rsidR="005C4950" w:rsidRPr="0094629F" w:rsidRDefault="005C4950" w:rsidP="00724004">
            <w:pPr>
              <w:rPr>
                <w:rFonts w:ascii="Arial" w:hAnsi="Arial" w:cs="Arial"/>
                <w:sz w:val="24"/>
                <w:szCs w:val="24"/>
              </w:rPr>
            </w:pPr>
          </w:p>
        </w:tc>
      </w:tr>
    </w:tbl>
    <w:p w:rsidR="005C4950" w:rsidRPr="0094629F" w:rsidRDefault="005C4950"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DA6DEC" w:rsidRPr="0094629F" w:rsidTr="00C6325F">
        <w:tc>
          <w:tcPr>
            <w:tcW w:w="5068" w:type="dxa"/>
          </w:tcPr>
          <w:p w:rsidR="00DA6DEC" w:rsidRPr="0094629F" w:rsidRDefault="00DA6DEC" w:rsidP="00C6325F">
            <w:pPr>
              <w:rPr>
                <w:rFonts w:ascii="Arial" w:hAnsi="Arial" w:cs="Arial"/>
                <w:b/>
                <w:sz w:val="24"/>
                <w:szCs w:val="24"/>
              </w:rPr>
            </w:pPr>
            <w:r w:rsidRPr="0094629F">
              <w:rPr>
                <w:rFonts w:ascii="Arial" w:hAnsi="Arial" w:cs="Arial"/>
                <w:b/>
                <w:sz w:val="24"/>
                <w:szCs w:val="24"/>
              </w:rPr>
              <w:t>FOI NO:</w:t>
            </w:r>
            <w:r w:rsidRPr="0094629F">
              <w:rPr>
                <w:rFonts w:ascii="Arial" w:hAnsi="Arial" w:cs="Arial"/>
                <w:b/>
                <w:sz w:val="24"/>
                <w:szCs w:val="24"/>
              </w:rPr>
              <w:tab/>
            </w:r>
            <w:r w:rsidR="008E34A7">
              <w:rPr>
                <w:rFonts w:ascii="Arial" w:hAnsi="Arial" w:cs="Arial"/>
                <w:b/>
                <w:sz w:val="24"/>
                <w:szCs w:val="24"/>
              </w:rPr>
              <w:t>1221</w:t>
            </w:r>
          </w:p>
        </w:tc>
        <w:tc>
          <w:tcPr>
            <w:tcW w:w="5069" w:type="dxa"/>
          </w:tcPr>
          <w:p w:rsidR="00DA6DEC" w:rsidRPr="0094629F" w:rsidRDefault="00DA6DEC" w:rsidP="00C6325F">
            <w:pPr>
              <w:rPr>
                <w:rFonts w:ascii="Arial" w:hAnsi="Arial" w:cs="Arial"/>
                <w:b/>
                <w:sz w:val="24"/>
                <w:szCs w:val="24"/>
              </w:rPr>
            </w:pPr>
            <w:r w:rsidRPr="0094629F">
              <w:rPr>
                <w:rFonts w:ascii="Arial" w:hAnsi="Arial" w:cs="Arial"/>
                <w:b/>
                <w:sz w:val="24"/>
                <w:szCs w:val="24"/>
              </w:rPr>
              <w:t>Date Received:</w:t>
            </w:r>
            <w:r w:rsidRPr="0094629F">
              <w:rPr>
                <w:rFonts w:ascii="Arial" w:hAnsi="Arial" w:cs="Arial"/>
                <w:b/>
                <w:sz w:val="24"/>
                <w:szCs w:val="24"/>
              </w:rPr>
              <w:tab/>
            </w:r>
            <w:r w:rsidR="008E34A7">
              <w:rPr>
                <w:rFonts w:ascii="Arial" w:hAnsi="Arial" w:cs="Arial"/>
                <w:b/>
                <w:sz w:val="24"/>
                <w:szCs w:val="24"/>
              </w:rPr>
              <w:t>25 January 2019</w:t>
            </w:r>
          </w:p>
          <w:p w:rsidR="00DA6DEC" w:rsidRPr="0094629F" w:rsidRDefault="00DA6DEC" w:rsidP="00C6325F">
            <w:pPr>
              <w:rPr>
                <w:rFonts w:ascii="Arial" w:hAnsi="Arial" w:cs="Arial"/>
                <w:b/>
                <w:sz w:val="24"/>
                <w:szCs w:val="24"/>
              </w:rPr>
            </w:pPr>
          </w:p>
        </w:tc>
      </w:tr>
      <w:tr w:rsidR="00DA6DEC" w:rsidRPr="0094629F" w:rsidTr="00C6325F">
        <w:tc>
          <w:tcPr>
            <w:tcW w:w="10137" w:type="dxa"/>
            <w:gridSpan w:val="2"/>
          </w:tcPr>
          <w:p w:rsidR="00DA6DEC" w:rsidRDefault="00DA6DEC" w:rsidP="00C6325F">
            <w:pPr>
              <w:rPr>
                <w:rFonts w:ascii="Arial" w:hAnsi="Arial" w:cs="Arial"/>
                <w:b/>
                <w:sz w:val="24"/>
                <w:szCs w:val="24"/>
              </w:rPr>
            </w:pPr>
            <w:r w:rsidRPr="0094629F">
              <w:rPr>
                <w:rFonts w:ascii="Arial" w:hAnsi="Arial" w:cs="Arial"/>
                <w:b/>
                <w:sz w:val="24"/>
                <w:szCs w:val="24"/>
              </w:rPr>
              <w:t>Request :</w:t>
            </w:r>
          </w:p>
          <w:p w:rsidR="008E34A7" w:rsidRPr="0094629F" w:rsidRDefault="008E34A7" w:rsidP="00C6325F">
            <w:pPr>
              <w:rPr>
                <w:rFonts w:ascii="Arial" w:hAnsi="Arial" w:cs="Arial"/>
                <w:b/>
                <w:sz w:val="24"/>
                <w:szCs w:val="24"/>
              </w:rPr>
            </w:pPr>
          </w:p>
          <w:p w:rsidR="008E34A7" w:rsidRPr="008E34A7" w:rsidRDefault="008E34A7" w:rsidP="008E34A7">
            <w:pPr>
              <w:pStyle w:val="ListParagraph"/>
              <w:ind w:hanging="360"/>
            </w:pPr>
            <w:r w:rsidRPr="008E34A7">
              <w:t>a)       Increase expenditure in real terms</w:t>
            </w:r>
          </w:p>
          <w:p w:rsidR="008E34A7" w:rsidRPr="008E34A7" w:rsidRDefault="008E34A7" w:rsidP="008E34A7">
            <w:pPr>
              <w:pStyle w:val="ListParagraph"/>
              <w:ind w:hanging="360"/>
            </w:pPr>
            <w:r w:rsidRPr="008E34A7">
              <w:t>b)      Maintain current levels of expenditure in real terms</w:t>
            </w:r>
          </w:p>
          <w:p w:rsidR="008E34A7" w:rsidRPr="008E34A7" w:rsidRDefault="008E34A7" w:rsidP="008E34A7">
            <w:pPr>
              <w:pStyle w:val="ListParagraph"/>
              <w:ind w:hanging="360"/>
            </w:pPr>
            <w:r w:rsidRPr="008E34A7">
              <w:t>c)       Maintain current levels of expenditure in cash terms</w:t>
            </w:r>
          </w:p>
          <w:p w:rsidR="008E34A7" w:rsidRPr="008E34A7" w:rsidRDefault="008E34A7" w:rsidP="008E34A7">
            <w:pPr>
              <w:pStyle w:val="ListParagraph"/>
              <w:ind w:hanging="360"/>
            </w:pPr>
            <w:r w:rsidRPr="008E34A7">
              <w:t>d)      Make cash reductions to current levels of expenditure</w:t>
            </w:r>
          </w:p>
          <w:p w:rsidR="008E34A7" w:rsidRPr="008E34A7" w:rsidRDefault="008E34A7" w:rsidP="008E34A7">
            <w:pPr>
              <w:pStyle w:val="ListParagraph"/>
              <w:ind w:hanging="360"/>
            </w:pPr>
          </w:p>
          <w:p w:rsidR="008E34A7" w:rsidRPr="008E34A7" w:rsidRDefault="008E34A7" w:rsidP="008E34A7">
            <w:pPr>
              <w:rPr>
                <w:rFonts w:ascii="Arial" w:hAnsi="Arial" w:cs="Arial"/>
                <w:sz w:val="24"/>
                <w:szCs w:val="24"/>
              </w:rPr>
            </w:pPr>
            <w:r w:rsidRPr="008E34A7">
              <w:rPr>
                <w:rFonts w:ascii="Arial" w:hAnsi="Arial" w:cs="Arial"/>
                <w:sz w:val="24"/>
                <w:szCs w:val="24"/>
              </w:rPr>
              <w:t>Could you also please let me know whether these plans have been finalised; or are currently still proposals (and if the latter, whether they are subject to public consultation)?</w:t>
            </w:r>
          </w:p>
          <w:p w:rsidR="008E34A7" w:rsidRPr="008E34A7" w:rsidRDefault="008E34A7" w:rsidP="008E34A7">
            <w:pPr>
              <w:rPr>
                <w:rFonts w:ascii="Arial" w:hAnsi="Arial" w:cs="Arial"/>
                <w:sz w:val="24"/>
                <w:szCs w:val="24"/>
              </w:rPr>
            </w:pPr>
          </w:p>
          <w:p w:rsidR="008E34A7" w:rsidRPr="008E34A7" w:rsidRDefault="008E34A7" w:rsidP="008E34A7">
            <w:pPr>
              <w:rPr>
                <w:rFonts w:ascii="Arial" w:hAnsi="Arial" w:cs="Arial"/>
                <w:sz w:val="24"/>
                <w:szCs w:val="24"/>
              </w:rPr>
            </w:pPr>
            <w:r w:rsidRPr="008E34A7">
              <w:rPr>
                <w:rFonts w:ascii="Arial" w:hAnsi="Arial" w:cs="Arial"/>
                <w:sz w:val="24"/>
                <w:szCs w:val="24"/>
              </w:rPr>
              <w:t>Finally, could you please send me copies of (or links to) to any Board or Committee papers with respect to plans for social care for disabled children and their families; and details of any public consultations on such plans.</w:t>
            </w:r>
          </w:p>
          <w:p w:rsidR="00DA6DEC" w:rsidRPr="0094629F" w:rsidRDefault="00DA6DEC" w:rsidP="00C6325F">
            <w:pPr>
              <w:rPr>
                <w:rFonts w:ascii="Arial" w:hAnsi="Arial" w:cs="Arial"/>
                <w:sz w:val="24"/>
                <w:szCs w:val="24"/>
              </w:rPr>
            </w:pPr>
          </w:p>
        </w:tc>
      </w:tr>
      <w:tr w:rsidR="00DA6DEC" w:rsidRPr="0094629F" w:rsidTr="00C6325F">
        <w:tc>
          <w:tcPr>
            <w:tcW w:w="10137" w:type="dxa"/>
            <w:gridSpan w:val="2"/>
          </w:tcPr>
          <w:p w:rsidR="00DA6DEC" w:rsidRPr="0094629F" w:rsidRDefault="00DA6DEC" w:rsidP="00C6325F">
            <w:pPr>
              <w:rPr>
                <w:rFonts w:ascii="Arial" w:hAnsi="Arial" w:cs="Arial"/>
                <w:b/>
                <w:sz w:val="24"/>
                <w:szCs w:val="24"/>
              </w:rPr>
            </w:pPr>
            <w:r w:rsidRPr="0094629F">
              <w:rPr>
                <w:rFonts w:ascii="Arial" w:hAnsi="Arial" w:cs="Arial"/>
                <w:b/>
                <w:sz w:val="24"/>
                <w:szCs w:val="24"/>
              </w:rPr>
              <w:t>Response :</w:t>
            </w:r>
          </w:p>
          <w:p w:rsidR="00DA6DEC" w:rsidRPr="0094629F" w:rsidRDefault="00DA6DEC" w:rsidP="00C6325F">
            <w:pPr>
              <w:rPr>
                <w:rFonts w:ascii="Arial" w:hAnsi="Arial" w:cs="Arial"/>
                <w:sz w:val="24"/>
                <w:szCs w:val="24"/>
              </w:rPr>
            </w:pPr>
          </w:p>
          <w:p w:rsidR="00854407" w:rsidRPr="00854407" w:rsidRDefault="00854407" w:rsidP="00854407">
            <w:pPr>
              <w:ind w:right="719"/>
              <w:rPr>
                <w:rFonts w:ascii="Arial" w:eastAsia="Calibri" w:hAnsi="Arial" w:cs="Arial"/>
                <w:color w:val="FF0000"/>
                <w:sz w:val="24"/>
                <w:szCs w:val="24"/>
                <w:lang w:eastAsia="en-GB"/>
              </w:rPr>
            </w:pPr>
            <w:r w:rsidRPr="00854407">
              <w:rPr>
                <w:rFonts w:ascii="Arial" w:eastAsia="Calibri" w:hAnsi="Arial" w:cs="Arial"/>
                <w:color w:val="FF0000"/>
                <w:sz w:val="24"/>
                <w:szCs w:val="24"/>
                <w:lang w:eastAsia="en-GB"/>
              </w:rPr>
              <w:t>Barnsley CCG does not hold this information, please redirect your request to Barnsley Metropolitan Borough Council:</w:t>
            </w:r>
          </w:p>
          <w:p w:rsidR="00DA6DEC" w:rsidRPr="0094629F" w:rsidRDefault="005B7136" w:rsidP="00854407">
            <w:pPr>
              <w:rPr>
                <w:rFonts w:ascii="Arial" w:hAnsi="Arial" w:cs="Arial"/>
                <w:sz w:val="24"/>
                <w:szCs w:val="24"/>
              </w:rPr>
            </w:pPr>
            <w:hyperlink r:id="rId14" w:history="1">
              <w:r w:rsidR="00854407" w:rsidRPr="00854407">
                <w:rPr>
                  <w:rFonts w:ascii="Arial" w:eastAsia="Calibri" w:hAnsi="Arial" w:cs="Arial"/>
                  <w:color w:val="0563C1"/>
                  <w:sz w:val="24"/>
                  <w:szCs w:val="24"/>
                  <w:u w:val="single"/>
                  <w:lang w:eastAsia="en-GB"/>
                </w:rPr>
                <w:t>https://www.barnsley.gov.uk/services/business-rates/requests-for-information-about-business-rates/foi-requests-for-business-rates/</w:t>
              </w:r>
            </w:hyperlink>
          </w:p>
        </w:tc>
      </w:tr>
    </w:tbl>
    <w:p w:rsidR="00DA6DEC" w:rsidRPr="0094629F" w:rsidRDefault="00DA6DEC"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DA6DEC" w:rsidRPr="0094629F" w:rsidTr="00C6325F">
        <w:tc>
          <w:tcPr>
            <w:tcW w:w="5068" w:type="dxa"/>
          </w:tcPr>
          <w:p w:rsidR="00DA6DEC" w:rsidRPr="0094629F" w:rsidRDefault="00DA6DEC" w:rsidP="00C6325F">
            <w:pPr>
              <w:rPr>
                <w:rFonts w:ascii="Arial" w:hAnsi="Arial" w:cs="Arial"/>
                <w:b/>
                <w:sz w:val="24"/>
                <w:szCs w:val="24"/>
              </w:rPr>
            </w:pPr>
            <w:r w:rsidRPr="0094629F">
              <w:rPr>
                <w:rFonts w:ascii="Arial" w:hAnsi="Arial" w:cs="Arial"/>
                <w:b/>
                <w:sz w:val="24"/>
                <w:szCs w:val="24"/>
              </w:rPr>
              <w:t>FOI NO:</w:t>
            </w:r>
            <w:r w:rsidRPr="0094629F">
              <w:rPr>
                <w:rFonts w:ascii="Arial" w:hAnsi="Arial" w:cs="Arial"/>
                <w:b/>
                <w:sz w:val="24"/>
                <w:szCs w:val="24"/>
              </w:rPr>
              <w:tab/>
            </w:r>
            <w:r w:rsidR="005B04CC">
              <w:rPr>
                <w:rFonts w:ascii="Arial" w:hAnsi="Arial" w:cs="Arial"/>
                <w:b/>
                <w:sz w:val="24"/>
                <w:szCs w:val="24"/>
              </w:rPr>
              <w:t>1222</w:t>
            </w:r>
          </w:p>
        </w:tc>
        <w:tc>
          <w:tcPr>
            <w:tcW w:w="5069" w:type="dxa"/>
          </w:tcPr>
          <w:p w:rsidR="00DA6DEC" w:rsidRPr="0094629F" w:rsidRDefault="00DA6DEC" w:rsidP="00C6325F">
            <w:pPr>
              <w:rPr>
                <w:rFonts w:ascii="Arial" w:hAnsi="Arial" w:cs="Arial"/>
                <w:b/>
                <w:sz w:val="24"/>
                <w:szCs w:val="24"/>
              </w:rPr>
            </w:pPr>
            <w:r w:rsidRPr="0094629F">
              <w:rPr>
                <w:rFonts w:ascii="Arial" w:hAnsi="Arial" w:cs="Arial"/>
                <w:b/>
                <w:sz w:val="24"/>
                <w:szCs w:val="24"/>
              </w:rPr>
              <w:t>Date Received:</w:t>
            </w:r>
            <w:r w:rsidRPr="0094629F">
              <w:rPr>
                <w:rFonts w:ascii="Arial" w:hAnsi="Arial" w:cs="Arial"/>
                <w:b/>
                <w:sz w:val="24"/>
                <w:szCs w:val="24"/>
              </w:rPr>
              <w:tab/>
            </w:r>
            <w:r w:rsidR="005B04CC">
              <w:rPr>
                <w:rFonts w:ascii="Arial" w:hAnsi="Arial" w:cs="Arial"/>
                <w:b/>
                <w:sz w:val="24"/>
                <w:szCs w:val="24"/>
              </w:rPr>
              <w:t>28 January 2018</w:t>
            </w:r>
          </w:p>
          <w:p w:rsidR="00DA6DEC" w:rsidRPr="0094629F" w:rsidRDefault="00DA6DEC" w:rsidP="00C6325F">
            <w:pPr>
              <w:rPr>
                <w:rFonts w:ascii="Arial" w:hAnsi="Arial" w:cs="Arial"/>
                <w:b/>
                <w:sz w:val="24"/>
                <w:szCs w:val="24"/>
              </w:rPr>
            </w:pPr>
          </w:p>
        </w:tc>
      </w:tr>
      <w:tr w:rsidR="00DA6DEC" w:rsidRPr="0094629F" w:rsidTr="00C6325F">
        <w:tc>
          <w:tcPr>
            <w:tcW w:w="10137" w:type="dxa"/>
            <w:gridSpan w:val="2"/>
          </w:tcPr>
          <w:p w:rsidR="00DA6DEC" w:rsidRPr="0094629F" w:rsidRDefault="00DA6DEC" w:rsidP="00C6325F">
            <w:pPr>
              <w:rPr>
                <w:rFonts w:ascii="Arial" w:hAnsi="Arial" w:cs="Arial"/>
                <w:b/>
                <w:sz w:val="24"/>
                <w:szCs w:val="24"/>
              </w:rPr>
            </w:pPr>
            <w:r w:rsidRPr="0094629F">
              <w:rPr>
                <w:rFonts w:ascii="Arial" w:hAnsi="Arial" w:cs="Arial"/>
                <w:b/>
                <w:sz w:val="24"/>
                <w:szCs w:val="24"/>
              </w:rPr>
              <w:t>Request :</w:t>
            </w:r>
          </w:p>
          <w:p w:rsidR="00DA6DEC" w:rsidRDefault="00DA6DEC" w:rsidP="00C6325F">
            <w:pPr>
              <w:rPr>
                <w:rFonts w:ascii="Arial" w:hAnsi="Arial" w:cs="Arial"/>
                <w:sz w:val="24"/>
                <w:szCs w:val="24"/>
              </w:rPr>
            </w:pPr>
          </w:p>
          <w:p w:rsidR="005B04CC" w:rsidRPr="005B04CC" w:rsidRDefault="005B04CC" w:rsidP="005B04CC">
            <w:pPr>
              <w:pStyle w:val="PlainText"/>
              <w:rPr>
                <w:rFonts w:ascii="Arial" w:hAnsi="Arial" w:cs="Arial"/>
                <w:sz w:val="24"/>
              </w:rPr>
            </w:pPr>
            <w:proofErr w:type="gramStart"/>
            <w:r w:rsidRPr="005B04CC">
              <w:rPr>
                <w:rFonts w:ascii="Arial" w:hAnsi="Arial" w:cs="Arial"/>
                <w:sz w:val="24"/>
              </w:rPr>
              <w:t>how</w:t>
            </w:r>
            <w:proofErr w:type="gramEnd"/>
            <w:r w:rsidRPr="005B04CC">
              <w:rPr>
                <w:rFonts w:ascii="Arial" w:hAnsi="Arial" w:cs="Arial"/>
                <w:sz w:val="24"/>
              </w:rPr>
              <w:t xml:space="preserve"> many </w:t>
            </w:r>
            <w:proofErr w:type="spellStart"/>
            <w:r w:rsidRPr="005B04CC">
              <w:rPr>
                <w:rFonts w:ascii="Arial" w:hAnsi="Arial" w:cs="Arial"/>
                <w:sz w:val="24"/>
              </w:rPr>
              <w:t>gp</w:t>
            </w:r>
            <w:proofErr w:type="spellEnd"/>
            <w:r w:rsidRPr="005B04CC">
              <w:rPr>
                <w:rFonts w:ascii="Arial" w:hAnsi="Arial" w:cs="Arial"/>
                <w:sz w:val="24"/>
              </w:rPr>
              <w:t xml:space="preserve"> surgeries are members of your </w:t>
            </w:r>
            <w:proofErr w:type="spellStart"/>
            <w:r w:rsidRPr="005B04CC">
              <w:rPr>
                <w:rFonts w:ascii="Arial" w:hAnsi="Arial" w:cs="Arial"/>
                <w:sz w:val="24"/>
              </w:rPr>
              <w:t>ccg</w:t>
            </w:r>
            <w:proofErr w:type="spellEnd"/>
            <w:r w:rsidRPr="005B04CC">
              <w:rPr>
                <w:rFonts w:ascii="Arial" w:hAnsi="Arial" w:cs="Arial"/>
                <w:sz w:val="24"/>
              </w:rPr>
              <w:t>.</w:t>
            </w:r>
          </w:p>
          <w:p w:rsidR="005B04CC" w:rsidRPr="005B04CC" w:rsidRDefault="005B04CC" w:rsidP="005B04CC">
            <w:pPr>
              <w:pStyle w:val="PlainText"/>
              <w:rPr>
                <w:rFonts w:ascii="Arial" w:hAnsi="Arial" w:cs="Arial"/>
                <w:sz w:val="24"/>
              </w:rPr>
            </w:pPr>
          </w:p>
          <w:p w:rsidR="005B04CC" w:rsidRPr="005B04CC" w:rsidRDefault="005B04CC" w:rsidP="005B04CC">
            <w:pPr>
              <w:pStyle w:val="PlainText"/>
              <w:rPr>
                <w:rFonts w:ascii="Arial" w:hAnsi="Arial" w:cs="Arial"/>
                <w:sz w:val="24"/>
              </w:rPr>
            </w:pPr>
            <w:proofErr w:type="gramStart"/>
            <w:r w:rsidRPr="005B04CC">
              <w:rPr>
                <w:rFonts w:ascii="Arial" w:hAnsi="Arial" w:cs="Arial"/>
                <w:sz w:val="24"/>
              </w:rPr>
              <w:t>do</w:t>
            </w:r>
            <w:proofErr w:type="gramEnd"/>
            <w:r w:rsidRPr="005B04CC">
              <w:rPr>
                <w:rFonts w:ascii="Arial" w:hAnsi="Arial" w:cs="Arial"/>
                <w:sz w:val="24"/>
              </w:rPr>
              <w:t xml:space="preserve"> they employ nurse practitioners or advanced nurse practitioners to consult with and assess patients?</w:t>
            </w:r>
          </w:p>
          <w:p w:rsidR="005B04CC" w:rsidRPr="005B04CC" w:rsidRDefault="005B04CC" w:rsidP="005B04CC">
            <w:pPr>
              <w:pStyle w:val="PlainText"/>
              <w:rPr>
                <w:rFonts w:ascii="Arial" w:hAnsi="Arial" w:cs="Arial"/>
                <w:sz w:val="24"/>
              </w:rPr>
            </w:pPr>
          </w:p>
          <w:p w:rsidR="005B04CC" w:rsidRPr="005B04CC" w:rsidRDefault="005B04CC" w:rsidP="005B04CC">
            <w:pPr>
              <w:pStyle w:val="PlainText"/>
              <w:rPr>
                <w:rFonts w:ascii="Arial" w:hAnsi="Arial" w:cs="Arial"/>
                <w:sz w:val="24"/>
              </w:rPr>
            </w:pPr>
            <w:proofErr w:type="gramStart"/>
            <w:r w:rsidRPr="005B04CC">
              <w:rPr>
                <w:rFonts w:ascii="Arial" w:hAnsi="Arial" w:cs="Arial"/>
                <w:sz w:val="24"/>
              </w:rPr>
              <w:t>how</w:t>
            </w:r>
            <w:proofErr w:type="gramEnd"/>
            <w:r w:rsidRPr="005B04CC">
              <w:rPr>
                <w:rFonts w:ascii="Arial" w:hAnsi="Arial" w:cs="Arial"/>
                <w:sz w:val="24"/>
              </w:rPr>
              <w:t xml:space="preserve"> do you check on their accreditation to perform such important and high risk roles?</w:t>
            </w:r>
          </w:p>
          <w:p w:rsidR="005B04CC" w:rsidRPr="005B04CC" w:rsidRDefault="005B04CC" w:rsidP="005B04CC">
            <w:pPr>
              <w:pStyle w:val="PlainText"/>
              <w:rPr>
                <w:rFonts w:ascii="Arial" w:hAnsi="Arial" w:cs="Arial"/>
                <w:sz w:val="24"/>
              </w:rPr>
            </w:pPr>
          </w:p>
          <w:p w:rsidR="005B04CC" w:rsidRPr="005B04CC" w:rsidRDefault="005B04CC" w:rsidP="005B04CC">
            <w:pPr>
              <w:pStyle w:val="PlainText"/>
              <w:rPr>
                <w:rFonts w:ascii="Arial" w:hAnsi="Arial" w:cs="Arial"/>
                <w:sz w:val="24"/>
              </w:rPr>
            </w:pPr>
            <w:proofErr w:type="gramStart"/>
            <w:r w:rsidRPr="005B04CC">
              <w:rPr>
                <w:rFonts w:ascii="Arial" w:hAnsi="Arial" w:cs="Arial"/>
                <w:sz w:val="24"/>
              </w:rPr>
              <w:t>are</w:t>
            </w:r>
            <w:proofErr w:type="gramEnd"/>
            <w:r w:rsidRPr="005B04CC">
              <w:rPr>
                <w:rFonts w:ascii="Arial" w:hAnsi="Arial" w:cs="Arial"/>
                <w:sz w:val="24"/>
              </w:rPr>
              <w:t xml:space="preserve"> there cases where nurses have been working as advanced nurse practitioners without the requisite and recognised training and accreditation?</w:t>
            </w:r>
          </w:p>
          <w:p w:rsidR="005B04CC" w:rsidRPr="005B04CC" w:rsidRDefault="005B04CC" w:rsidP="005B04CC">
            <w:pPr>
              <w:pStyle w:val="PlainText"/>
              <w:rPr>
                <w:rFonts w:ascii="Arial" w:hAnsi="Arial" w:cs="Arial"/>
                <w:sz w:val="24"/>
              </w:rPr>
            </w:pPr>
          </w:p>
          <w:p w:rsidR="005B04CC" w:rsidRPr="005B04CC" w:rsidRDefault="005B04CC" w:rsidP="005B04CC">
            <w:pPr>
              <w:pStyle w:val="PlainText"/>
              <w:rPr>
                <w:rFonts w:ascii="Arial" w:hAnsi="Arial" w:cs="Arial"/>
                <w:sz w:val="24"/>
              </w:rPr>
            </w:pPr>
            <w:proofErr w:type="gramStart"/>
            <w:r w:rsidRPr="005B04CC">
              <w:rPr>
                <w:rFonts w:ascii="Arial" w:hAnsi="Arial" w:cs="Arial"/>
                <w:sz w:val="24"/>
              </w:rPr>
              <w:t>how</w:t>
            </w:r>
            <w:proofErr w:type="gramEnd"/>
            <w:r w:rsidRPr="005B04CC">
              <w:rPr>
                <w:rFonts w:ascii="Arial" w:hAnsi="Arial" w:cs="Arial"/>
                <w:sz w:val="24"/>
              </w:rPr>
              <w:t xml:space="preserve"> often does the </w:t>
            </w:r>
            <w:proofErr w:type="spellStart"/>
            <w:r w:rsidRPr="005B04CC">
              <w:rPr>
                <w:rFonts w:ascii="Arial" w:hAnsi="Arial" w:cs="Arial"/>
                <w:sz w:val="24"/>
              </w:rPr>
              <w:t>ccg</w:t>
            </w:r>
            <w:proofErr w:type="spellEnd"/>
            <w:r w:rsidRPr="005B04CC">
              <w:rPr>
                <w:rFonts w:ascii="Arial" w:hAnsi="Arial" w:cs="Arial"/>
                <w:sz w:val="24"/>
              </w:rPr>
              <w:t xml:space="preserve"> check to ensure all staff working in and for your CCG, to asses and treat your patients , are appropriately qualified?</w:t>
            </w:r>
          </w:p>
          <w:p w:rsidR="005B04CC" w:rsidRPr="005B04CC" w:rsidRDefault="005B04CC" w:rsidP="005B04CC">
            <w:pPr>
              <w:pStyle w:val="PlainText"/>
              <w:rPr>
                <w:rFonts w:ascii="Arial" w:hAnsi="Arial" w:cs="Arial"/>
                <w:sz w:val="24"/>
              </w:rPr>
            </w:pPr>
          </w:p>
          <w:p w:rsidR="005B04CC" w:rsidRPr="005B04CC" w:rsidRDefault="005B04CC" w:rsidP="005B04CC">
            <w:pPr>
              <w:pStyle w:val="PlainText"/>
              <w:rPr>
                <w:rFonts w:ascii="Arial" w:hAnsi="Arial" w:cs="Arial"/>
                <w:sz w:val="24"/>
              </w:rPr>
            </w:pPr>
            <w:r w:rsidRPr="005B04CC">
              <w:rPr>
                <w:rFonts w:ascii="Arial" w:hAnsi="Arial" w:cs="Arial"/>
                <w:sz w:val="24"/>
              </w:rPr>
              <w:t>Which director at the CCG is responsible for oversight of and maintaining this important quality standard</w:t>
            </w:r>
          </w:p>
          <w:p w:rsidR="005B04CC" w:rsidRPr="005B04CC" w:rsidRDefault="005B04CC" w:rsidP="005B04CC">
            <w:pPr>
              <w:pStyle w:val="PlainText"/>
              <w:rPr>
                <w:rFonts w:ascii="Arial" w:hAnsi="Arial" w:cs="Arial"/>
                <w:sz w:val="24"/>
              </w:rPr>
            </w:pPr>
          </w:p>
          <w:p w:rsidR="005B04CC" w:rsidRPr="005B04CC" w:rsidRDefault="005B04CC" w:rsidP="005B04CC">
            <w:pPr>
              <w:pStyle w:val="PlainText"/>
              <w:rPr>
                <w:rFonts w:ascii="Arial" w:hAnsi="Arial" w:cs="Arial"/>
                <w:sz w:val="24"/>
              </w:rPr>
            </w:pPr>
            <w:r w:rsidRPr="005B04CC">
              <w:rPr>
                <w:rFonts w:ascii="Arial" w:hAnsi="Arial" w:cs="Arial"/>
                <w:sz w:val="24"/>
              </w:rPr>
              <w:t>How many practices are utilising the services of pharmacists, physician associates, ANP and NP roles to perform patient consultations and assessments instead of them being performed by a qualified GP.</w:t>
            </w:r>
          </w:p>
          <w:p w:rsidR="005B04CC" w:rsidRPr="005B04CC" w:rsidRDefault="005B04CC" w:rsidP="005B04CC">
            <w:pPr>
              <w:pStyle w:val="PlainText"/>
              <w:rPr>
                <w:rFonts w:ascii="Arial" w:hAnsi="Arial" w:cs="Arial"/>
                <w:sz w:val="24"/>
              </w:rPr>
            </w:pPr>
          </w:p>
          <w:p w:rsidR="005B04CC" w:rsidRPr="005B04CC" w:rsidRDefault="005B04CC" w:rsidP="005B04CC">
            <w:pPr>
              <w:pStyle w:val="PlainText"/>
              <w:rPr>
                <w:rFonts w:ascii="Arial" w:hAnsi="Arial" w:cs="Arial"/>
                <w:sz w:val="24"/>
              </w:rPr>
            </w:pPr>
            <w:r w:rsidRPr="005B04CC">
              <w:rPr>
                <w:rFonts w:ascii="Arial" w:hAnsi="Arial" w:cs="Arial"/>
                <w:sz w:val="24"/>
              </w:rPr>
              <w:t>How are you ensuring that they are adequately qualified?</w:t>
            </w:r>
          </w:p>
          <w:p w:rsidR="005B04CC" w:rsidRPr="0094629F" w:rsidRDefault="005B04CC" w:rsidP="00C6325F">
            <w:pPr>
              <w:rPr>
                <w:rFonts w:ascii="Arial" w:hAnsi="Arial" w:cs="Arial"/>
                <w:sz w:val="24"/>
                <w:szCs w:val="24"/>
              </w:rPr>
            </w:pPr>
          </w:p>
        </w:tc>
      </w:tr>
      <w:tr w:rsidR="00DA6DEC" w:rsidRPr="0094629F" w:rsidTr="00C6325F">
        <w:tc>
          <w:tcPr>
            <w:tcW w:w="10137" w:type="dxa"/>
            <w:gridSpan w:val="2"/>
          </w:tcPr>
          <w:p w:rsidR="00DA6DEC" w:rsidRPr="0094629F" w:rsidRDefault="00DA6DEC" w:rsidP="00C6325F">
            <w:pPr>
              <w:rPr>
                <w:rFonts w:ascii="Arial" w:hAnsi="Arial" w:cs="Arial"/>
                <w:b/>
                <w:sz w:val="24"/>
                <w:szCs w:val="24"/>
              </w:rPr>
            </w:pPr>
            <w:r w:rsidRPr="0094629F">
              <w:rPr>
                <w:rFonts w:ascii="Arial" w:hAnsi="Arial" w:cs="Arial"/>
                <w:b/>
                <w:sz w:val="24"/>
                <w:szCs w:val="24"/>
              </w:rPr>
              <w:t>Response :</w:t>
            </w:r>
          </w:p>
          <w:p w:rsidR="00D80617" w:rsidRPr="00D80617" w:rsidRDefault="00D80617" w:rsidP="00D80617">
            <w:pPr>
              <w:rPr>
                <w:rFonts w:ascii="Arial" w:eastAsia="Calibri" w:hAnsi="Arial" w:cs="Arial"/>
                <w:sz w:val="24"/>
              </w:rPr>
            </w:pPr>
            <w:proofErr w:type="gramStart"/>
            <w:r w:rsidRPr="00D80617">
              <w:rPr>
                <w:rFonts w:ascii="Arial" w:eastAsia="Calibri" w:hAnsi="Arial" w:cs="Arial"/>
                <w:sz w:val="24"/>
              </w:rPr>
              <w:t>how</w:t>
            </w:r>
            <w:proofErr w:type="gramEnd"/>
            <w:r w:rsidRPr="00D80617">
              <w:rPr>
                <w:rFonts w:ascii="Arial" w:eastAsia="Calibri" w:hAnsi="Arial" w:cs="Arial"/>
                <w:sz w:val="24"/>
              </w:rPr>
              <w:t xml:space="preserve"> many </w:t>
            </w:r>
            <w:proofErr w:type="spellStart"/>
            <w:r w:rsidRPr="00D80617">
              <w:rPr>
                <w:rFonts w:ascii="Arial" w:eastAsia="Calibri" w:hAnsi="Arial" w:cs="Arial"/>
                <w:sz w:val="24"/>
              </w:rPr>
              <w:t>gp</w:t>
            </w:r>
            <w:proofErr w:type="spellEnd"/>
            <w:r w:rsidRPr="00D80617">
              <w:rPr>
                <w:rFonts w:ascii="Arial" w:eastAsia="Calibri" w:hAnsi="Arial" w:cs="Arial"/>
                <w:sz w:val="24"/>
              </w:rPr>
              <w:t xml:space="preserve"> surgeries are members of your </w:t>
            </w:r>
            <w:proofErr w:type="spellStart"/>
            <w:r w:rsidRPr="00D80617">
              <w:rPr>
                <w:rFonts w:ascii="Arial" w:eastAsia="Calibri" w:hAnsi="Arial" w:cs="Arial"/>
                <w:sz w:val="24"/>
              </w:rPr>
              <w:t>ccg</w:t>
            </w:r>
            <w:proofErr w:type="spellEnd"/>
            <w:r w:rsidRPr="00D80617">
              <w:rPr>
                <w:rFonts w:ascii="Arial" w:eastAsia="Calibri" w:hAnsi="Arial" w:cs="Arial"/>
                <w:sz w:val="24"/>
              </w:rPr>
              <w:t>.</w:t>
            </w:r>
          </w:p>
          <w:p w:rsidR="00D80617" w:rsidRPr="00D80617" w:rsidRDefault="00D80617" w:rsidP="00D80617">
            <w:pPr>
              <w:rPr>
                <w:rFonts w:ascii="Arial" w:eastAsia="Calibri" w:hAnsi="Arial" w:cs="Arial"/>
                <w:color w:val="000000"/>
                <w:sz w:val="24"/>
              </w:rPr>
            </w:pPr>
          </w:p>
          <w:p w:rsidR="00D80617" w:rsidRPr="00D80617" w:rsidRDefault="00D80617" w:rsidP="00D80617">
            <w:pPr>
              <w:rPr>
                <w:rFonts w:ascii="Arial" w:eastAsia="Calibri" w:hAnsi="Arial" w:cs="Arial"/>
                <w:color w:val="FF0000"/>
                <w:sz w:val="24"/>
              </w:rPr>
            </w:pPr>
            <w:r w:rsidRPr="00D80617">
              <w:rPr>
                <w:rFonts w:ascii="Arial" w:eastAsia="Calibri" w:hAnsi="Arial" w:cs="Arial"/>
                <w:color w:val="FF0000"/>
                <w:sz w:val="24"/>
              </w:rPr>
              <w:lastRenderedPageBreak/>
              <w:t>There are 33 practices that are members of the CCG.</w:t>
            </w:r>
          </w:p>
          <w:p w:rsidR="00D80617" w:rsidRPr="00D80617" w:rsidRDefault="00D80617" w:rsidP="00D80617">
            <w:pPr>
              <w:rPr>
                <w:rFonts w:ascii="Arial" w:eastAsia="Calibri" w:hAnsi="Arial" w:cs="Arial"/>
                <w:sz w:val="24"/>
              </w:rPr>
            </w:pPr>
          </w:p>
          <w:p w:rsidR="00D80617" w:rsidRPr="00D80617" w:rsidRDefault="00D80617" w:rsidP="00D80617">
            <w:pPr>
              <w:rPr>
                <w:rFonts w:ascii="Arial" w:eastAsia="Calibri" w:hAnsi="Arial" w:cs="Arial"/>
                <w:sz w:val="24"/>
              </w:rPr>
            </w:pPr>
            <w:proofErr w:type="gramStart"/>
            <w:r w:rsidRPr="00D80617">
              <w:rPr>
                <w:rFonts w:ascii="Arial" w:eastAsia="Calibri" w:hAnsi="Arial" w:cs="Arial"/>
                <w:sz w:val="24"/>
              </w:rPr>
              <w:t>do</w:t>
            </w:r>
            <w:proofErr w:type="gramEnd"/>
            <w:r w:rsidRPr="00D80617">
              <w:rPr>
                <w:rFonts w:ascii="Arial" w:eastAsia="Calibri" w:hAnsi="Arial" w:cs="Arial"/>
                <w:sz w:val="24"/>
              </w:rPr>
              <w:t xml:space="preserve"> they employ nurse practitioners or advanced nurse practitioners to consult with and assess patients?</w:t>
            </w:r>
          </w:p>
          <w:p w:rsidR="00D80617" w:rsidRPr="00D80617" w:rsidRDefault="00D80617" w:rsidP="00D80617">
            <w:pPr>
              <w:rPr>
                <w:rFonts w:ascii="Arial" w:eastAsia="Calibri" w:hAnsi="Arial" w:cs="Arial"/>
                <w:color w:val="000000"/>
                <w:sz w:val="24"/>
              </w:rPr>
            </w:pPr>
          </w:p>
          <w:p w:rsidR="00D80617" w:rsidRPr="00D80617" w:rsidRDefault="00D80617" w:rsidP="00D80617">
            <w:pPr>
              <w:rPr>
                <w:rFonts w:ascii="Arial" w:eastAsia="Calibri" w:hAnsi="Arial" w:cs="Arial"/>
                <w:color w:val="FF0000"/>
                <w:sz w:val="24"/>
              </w:rPr>
            </w:pPr>
            <w:r w:rsidRPr="00D80617">
              <w:rPr>
                <w:rFonts w:ascii="Arial" w:eastAsia="Calibri" w:hAnsi="Arial" w:cs="Arial"/>
                <w:color w:val="FF0000"/>
                <w:sz w:val="24"/>
              </w:rPr>
              <w:t>Yes</w:t>
            </w:r>
          </w:p>
          <w:p w:rsidR="00D80617" w:rsidRPr="00D80617" w:rsidRDefault="00D80617" w:rsidP="00D80617">
            <w:pPr>
              <w:rPr>
                <w:rFonts w:ascii="Arial" w:eastAsia="Calibri" w:hAnsi="Arial" w:cs="Arial"/>
                <w:sz w:val="24"/>
              </w:rPr>
            </w:pPr>
          </w:p>
          <w:p w:rsidR="00D80617" w:rsidRPr="00D80617" w:rsidRDefault="00D80617" w:rsidP="00D80617">
            <w:pPr>
              <w:rPr>
                <w:rFonts w:ascii="Arial" w:eastAsia="Calibri" w:hAnsi="Arial" w:cs="Arial"/>
                <w:sz w:val="24"/>
              </w:rPr>
            </w:pPr>
            <w:proofErr w:type="gramStart"/>
            <w:r w:rsidRPr="00D80617">
              <w:rPr>
                <w:rFonts w:ascii="Arial" w:eastAsia="Calibri" w:hAnsi="Arial" w:cs="Arial"/>
                <w:sz w:val="24"/>
              </w:rPr>
              <w:t>how</w:t>
            </w:r>
            <w:proofErr w:type="gramEnd"/>
            <w:r w:rsidRPr="00D80617">
              <w:rPr>
                <w:rFonts w:ascii="Arial" w:eastAsia="Calibri" w:hAnsi="Arial" w:cs="Arial"/>
                <w:sz w:val="24"/>
              </w:rPr>
              <w:t xml:space="preserve"> do you check on their accreditation to perform such important and high risk roles?</w:t>
            </w:r>
          </w:p>
          <w:p w:rsidR="00D80617" w:rsidRPr="00D80617" w:rsidRDefault="00D80617" w:rsidP="00D80617">
            <w:pPr>
              <w:rPr>
                <w:rFonts w:ascii="Arial" w:eastAsia="Calibri" w:hAnsi="Arial" w:cs="Arial"/>
                <w:color w:val="000000"/>
                <w:sz w:val="24"/>
              </w:rPr>
            </w:pPr>
          </w:p>
          <w:p w:rsidR="00D80617" w:rsidRPr="00D80617" w:rsidRDefault="00D80617" w:rsidP="00D80617">
            <w:pPr>
              <w:rPr>
                <w:rFonts w:ascii="Arial" w:eastAsia="Calibri" w:hAnsi="Arial" w:cs="Arial"/>
                <w:color w:val="FF0000"/>
                <w:sz w:val="24"/>
              </w:rPr>
            </w:pPr>
            <w:r w:rsidRPr="00D80617">
              <w:rPr>
                <w:rFonts w:ascii="Arial" w:eastAsia="Calibri" w:hAnsi="Arial" w:cs="Arial"/>
                <w:color w:val="FF0000"/>
                <w:sz w:val="24"/>
              </w:rPr>
              <w:t xml:space="preserve">The </w:t>
            </w:r>
            <w:proofErr w:type="gramStart"/>
            <w:r w:rsidRPr="00D80617">
              <w:rPr>
                <w:rFonts w:ascii="Arial" w:eastAsia="Calibri" w:hAnsi="Arial" w:cs="Arial"/>
                <w:color w:val="FF0000"/>
                <w:sz w:val="24"/>
              </w:rPr>
              <w:t>staff are</w:t>
            </w:r>
            <w:proofErr w:type="gramEnd"/>
            <w:r w:rsidRPr="00D80617">
              <w:rPr>
                <w:rFonts w:ascii="Arial" w:eastAsia="Calibri" w:hAnsi="Arial" w:cs="Arial"/>
                <w:color w:val="FF0000"/>
                <w:sz w:val="24"/>
              </w:rPr>
              <w:t xml:space="preserve"> employed directly by the practices, it is the</w:t>
            </w:r>
            <w:r w:rsidRPr="00D26635">
              <w:rPr>
                <w:rFonts w:ascii="Arial" w:eastAsia="Calibri" w:hAnsi="Arial" w:cs="Arial"/>
                <w:color w:val="FF0000"/>
                <w:sz w:val="24"/>
              </w:rPr>
              <w:t xml:space="preserve">ir </w:t>
            </w:r>
            <w:r w:rsidRPr="00D80617">
              <w:rPr>
                <w:rFonts w:ascii="Arial" w:eastAsia="Calibri" w:hAnsi="Arial" w:cs="Arial"/>
                <w:color w:val="FF0000"/>
                <w:sz w:val="24"/>
              </w:rPr>
              <w:t>responsibility as employers to check.</w:t>
            </w:r>
          </w:p>
          <w:p w:rsidR="00D80617" w:rsidRPr="00D80617" w:rsidRDefault="00D80617" w:rsidP="00D80617">
            <w:pPr>
              <w:rPr>
                <w:rFonts w:ascii="Arial" w:eastAsia="Calibri" w:hAnsi="Arial" w:cs="Arial"/>
                <w:sz w:val="24"/>
              </w:rPr>
            </w:pPr>
          </w:p>
          <w:p w:rsidR="00D80617" w:rsidRPr="00D80617" w:rsidRDefault="00D80617" w:rsidP="00D80617">
            <w:pPr>
              <w:rPr>
                <w:rFonts w:ascii="Arial" w:eastAsia="Calibri" w:hAnsi="Arial" w:cs="Arial"/>
                <w:sz w:val="24"/>
              </w:rPr>
            </w:pPr>
            <w:proofErr w:type="gramStart"/>
            <w:r w:rsidRPr="00D80617">
              <w:rPr>
                <w:rFonts w:ascii="Arial" w:eastAsia="Calibri" w:hAnsi="Arial" w:cs="Arial"/>
                <w:sz w:val="24"/>
              </w:rPr>
              <w:t>are</w:t>
            </w:r>
            <w:proofErr w:type="gramEnd"/>
            <w:r w:rsidRPr="00D80617">
              <w:rPr>
                <w:rFonts w:ascii="Arial" w:eastAsia="Calibri" w:hAnsi="Arial" w:cs="Arial"/>
                <w:sz w:val="24"/>
              </w:rPr>
              <w:t xml:space="preserve"> there cases where nurses have been working as advanced nurse practitioners without the requisite and recognised training and accreditation?</w:t>
            </w:r>
          </w:p>
          <w:p w:rsidR="00D80617" w:rsidRPr="00D80617" w:rsidRDefault="00D80617" w:rsidP="00D80617">
            <w:pPr>
              <w:rPr>
                <w:rFonts w:ascii="Arial" w:eastAsia="Calibri" w:hAnsi="Arial" w:cs="Arial"/>
                <w:color w:val="000000"/>
                <w:sz w:val="24"/>
              </w:rPr>
            </w:pPr>
          </w:p>
          <w:p w:rsidR="00D80617" w:rsidRPr="00D80617" w:rsidRDefault="00D80617" w:rsidP="00D80617">
            <w:pPr>
              <w:rPr>
                <w:rFonts w:ascii="Arial" w:eastAsia="Calibri" w:hAnsi="Arial" w:cs="Arial"/>
                <w:color w:val="FF0000"/>
                <w:sz w:val="24"/>
              </w:rPr>
            </w:pPr>
            <w:r w:rsidRPr="00D80617">
              <w:rPr>
                <w:rFonts w:ascii="Arial" w:eastAsia="Calibri" w:hAnsi="Arial" w:cs="Arial"/>
                <w:color w:val="FF0000"/>
                <w:sz w:val="24"/>
              </w:rPr>
              <w:t>This information is held by individual GP practices and not the CCG.</w:t>
            </w:r>
          </w:p>
          <w:p w:rsidR="00D80617" w:rsidRPr="00D80617" w:rsidRDefault="00D80617" w:rsidP="00D80617">
            <w:pPr>
              <w:rPr>
                <w:rFonts w:ascii="Arial" w:eastAsia="Calibri" w:hAnsi="Arial" w:cs="Arial"/>
                <w:sz w:val="24"/>
              </w:rPr>
            </w:pPr>
          </w:p>
          <w:p w:rsidR="00D80617" w:rsidRPr="00D80617" w:rsidRDefault="00D80617" w:rsidP="00D80617">
            <w:pPr>
              <w:rPr>
                <w:rFonts w:ascii="Arial" w:eastAsia="Calibri" w:hAnsi="Arial" w:cs="Arial"/>
                <w:sz w:val="24"/>
              </w:rPr>
            </w:pPr>
            <w:proofErr w:type="gramStart"/>
            <w:r w:rsidRPr="00D80617">
              <w:rPr>
                <w:rFonts w:ascii="Arial" w:eastAsia="Calibri" w:hAnsi="Arial" w:cs="Arial"/>
                <w:sz w:val="24"/>
              </w:rPr>
              <w:t>how</w:t>
            </w:r>
            <w:proofErr w:type="gramEnd"/>
            <w:r w:rsidRPr="00D80617">
              <w:rPr>
                <w:rFonts w:ascii="Arial" w:eastAsia="Calibri" w:hAnsi="Arial" w:cs="Arial"/>
                <w:sz w:val="24"/>
              </w:rPr>
              <w:t xml:space="preserve"> often does the </w:t>
            </w:r>
            <w:proofErr w:type="spellStart"/>
            <w:r w:rsidRPr="00D80617">
              <w:rPr>
                <w:rFonts w:ascii="Arial" w:eastAsia="Calibri" w:hAnsi="Arial" w:cs="Arial"/>
                <w:sz w:val="24"/>
              </w:rPr>
              <w:t>ccg</w:t>
            </w:r>
            <w:proofErr w:type="spellEnd"/>
            <w:r w:rsidRPr="00D80617">
              <w:rPr>
                <w:rFonts w:ascii="Arial" w:eastAsia="Calibri" w:hAnsi="Arial" w:cs="Arial"/>
                <w:sz w:val="24"/>
              </w:rPr>
              <w:t xml:space="preserve"> check to ensure all staff working in and for your CCG, to asses and treat your patients , are appropriately qualified?</w:t>
            </w:r>
          </w:p>
          <w:p w:rsidR="00D80617" w:rsidRPr="00D80617" w:rsidRDefault="00D80617" w:rsidP="00D80617">
            <w:pPr>
              <w:rPr>
                <w:rFonts w:ascii="Arial" w:eastAsia="Calibri" w:hAnsi="Arial" w:cs="Arial"/>
                <w:color w:val="000000"/>
                <w:sz w:val="24"/>
              </w:rPr>
            </w:pPr>
          </w:p>
          <w:p w:rsidR="00D80617" w:rsidRPr="00D80617" w:rsidRDefault="00D80617" w:rsidP="00D80617">
            <w:pPr>
              <w:autoSpaceDE w:val="0"/>
              <w:autoSpaceDN w:val="0"/>
              <w:rPr>
                <w:rFonts w:ascii="Arial" w:eastAsia="Calibri" w:hAnsi="Arial" w:cs="Arial"/>
                <w:color w:val="FF0000"/>
                <w:sz w:val="24"/>
              </w:rPr>
            </w:pPr>
            <w:r w:rsidRPr="00D80617">
              <w:rPr>
                <w:rFonts w:ascii="Arial" w:eastAsia="Calibri" w:hAnsi="Arial" w:cs="Arial"/>
                <w:color w:val="FF0000"/>
                <w:sz w:val="24"/>
              </w:rPr>
              <w:t xml:space="preserve">In accordance with NHS Employment Check Standards the CCG Shared HR and Learning &amp; Development Service will ensure that document checks are undertaken on every prospective employee and staff in ongoing NHS employment. This includes permanent staff, staff on fixed term contracts, volunteers, students, trainees, contractors and staff supplied by agencies. </w:t>
            </w:r>
          </w:p>
          <w:p w:rsidR="00D80617" w:rsidRPr="00D80617" w:rsidRDefault="00D80617" w:rsidP="00D80617">
            <w:pPr>
              <w:autoSpaceDE w:val="0"/>
              <w:autoSpaceDN w:val="0"/>
              <w:rPr>
                <w:rFonts w:ascii="Arial" w:eastAsia="Calibri" w:hAnsi="Arial" w:cs="Arial"/>
                <w:color w:val="FF0000"/>
                <w:sz w:val="24"/>
              </w:rPr>
            </w:pPr>
          </w:p>
          <w:p w:rsidR="00D80617" w:rsidRPr="00D80617" w:rsidRDefault="00D80617" w:rsidP="00D80617">
            <w:pPr>
              <w:autoSpaceDE w:val="0"/>
              <w:autoSpaceDN w:val="0"/>
              <w:rPr>
                <w:rFonts w:ascii="Arial" w:eastAsia="Calibri" w:hAnsi="Arial" w:cs="Arial"/>
                <w:color w:val="FF0000"/>
                <w:sz w:val="24"/>
                <w:szCs w:val="23"/>
                <w:lang w:eastAsia="en-GB"/>
              </w:rPr>
            </w:pPr>
            <w:r w:rsidRPr="00D80617">
              <w:rPr>
                <w:rFonts w:ascii="Arial" w:eastAsia="Calibri" w:hAnsi="Arial" w:cs="Arial"/>
                <w:color w:val="FF0000"/>
                <w:sz w:val="24"/>
              </w:rPr>
              <w:t xml:space="preserve">It is a legal requirement that the organisation may only employ registered practitioners in qualified clinical positions. All successful candidates who have a professional registration with a licensing or regulatory body in the UK or another country relevant to their role are required to provide documentary evidence of up to date registration prior to appointment. Nurses’ registration needs to be checked on line. A Human Resources representative checks with the relevant regulatory body (e.g. GMC, NMC, HCPC, </w:t>
            </w:r>
            <w:proofErr w:type="spellStart"/>
            <w:r w:rsidRPr="00D80617">
              <w:rPr>
                <w:rFonts w:ascii="Arial" w:eastAsia="Calibri" w:hAnsi="Arial" w:cs="Arial"/>
                <w:color w:val="FF0000"/>
                <w:sz w:val="24"/>
              </w:rPr>
              <w:t>GPhC</w:t>
            </w:r>
            <w:proofErr w:type="spellEnd"/>
            <w:r w:rsidRPr="00D80617">
              <w:rPr>
                <w:rFonts w:ascii="Arial" w:eastAsia="Calibri" w:hAnsi="Arial" w:cs="Arial"/>
                <w:color w:val="FF0000"/>
                <w:sz w:val="24"/>
              </w:rPr>
              <w:t>) to determine that the registration is valid.</w:t>
            </w:r>
            <w:r w:rsidRPr="00D80617">
              <w:rPr>
                <w:rFonts w:ascii="Arial" w:eastAsia="Calibri" w:hAnsi="Arial" w:cs="Arial"/>
                <w:color w:val="FF0000"/>
                <w:sz w:val="24"/>
                <w:szCs w:val="23"/>
                <w:lang w:eastAsia="en-GB"/>
              </w:rPr>
              <w:t xml:space="preserve"> </w:t>
            </w:r>
          </w:p>
          <w:p w:rsidR="00D80617" w:rsidRPr="00D80617" w:rsidRDefault="00D80617" w:rsidP="00D80617">
            <w:pPr>
              <w:autoSpaceDE w:val="0"/>
              <w:autoSpaceDN w:val="0"/>
              <w:rPr>
                <w:rFonts w:ascii="Arial" w:eastAsia="Calibri" w:hAnsi="Arial" w:cs="Arial"/>
                <w:color w:val="FF0000"/>
                <w:sz w:val="24"/>
              </w:rPr>
            </w:pPr>
          </w:p>
          <w:p w:rsidR="00D80617" w:rsidRPr="00D80617" w:rsidRDefault="00D80617" w:rsidP="00D80617">
            <w:pPr>
              <w:autoSpaceDE w:val="0"/>
              <w:autoSpaceDN w:val="0"/>
              <w:rPr>
                <w:rFonts w:ascii="Arial" w:eastAsia="Calibri" w:hAnsi="Arial" w:cs="Arial"/>
                <w:color w:val="1F497D"/>
                <w:sz w:val="24"/>
              </w:rPr>
            </w:pPr>
            <w:r w:rsidRPr="00D80617">
              <w:rPr>
                <w:rFonts w:ascii="Arial" w:eastAsia="Calibri" w:hAnsi="Arial" w:cs="Arial"/>
                <w:color w:val="FF0000"/>
                <w:sz w:val="24"/>
              </w:rPr>
              <w:t xml:space="preserve">The CCG monitors all professionally registered staff to highlight those due to renew their professional registration and any whose registration has lapsed. Reminders are sent to the staff member and their line manager of upcoming registration / revalidation requirements. The timetable for this is in line with the relevant regulatory bodies requirements. Clear procedures are in place for dealing with lapsed registrations that ultimately may result in temporary suspension of employment or even disciplinary action leading to dismissal. </w:t>
            </w:r>
          </w:p>
          <w:p w:rsidR="00D80617" w:rsidRPr="00D80617" w:rsidRDefault="00D80617" w:rsidP="00D80617">
            <w:pPr>
              <w:rPr>
                <w:rFonts w:ascii="Arial" w:eastAsia="Calibri" w:hAnsi="Arial" w:cs="Arial"/>
                <w:color w:val="000000"/>
                <w:sz w:val="24"/>
              </w:rPr>
            </w:pPr>
          </w:p>
          <w:p w:rsidR="00D80617" w:rsidRPr="00D80617" w:rsidRDefault="00D80617" w:rsidP="00D80617">
            <w:pPr>
              <w:rPr>
                <w:rFonts w:ascii="Arial" w:eastAsia="Calibri" w:hAnsi="Arial" w:cs="Arial"/>
                <w:color w:val="FF0000"/>
                <w:sz w:val="24"/>
              </w:rPr>
            </w:pPr>
            <w:r w:rsidRPr="00D80617">
              <w:rPr>
                <w:rFonts w:ascii="Arial" w:eastAsia="Calibri" w:hAnsi="Arial" w:cs="Arial"/>
                <w:sz w:val="24"/>
              </w:rPr>
              <w:t xml:space="preserve">Which director at the CCG is responsible for oversight of and maintaining this important quality standard </w:t>
            </w:r>
          </w:p>
          <w:p w:rsidR="00D80617" w:rsidRPr="00D80617" w:rsidRDefault="00D80617" w:rsidP="00D80617">
            <w:pPr>
              <w:rPr>
                <w:rFonts w:ascii="Arial" w:eastAsia="Calibri" w:hAnsi="Arial" w:cs="Arial"/>
                <w:color w:val="000000"/>
                <w:sz w:val="24"/>
              </w:rPr>
            </w:pPr>
          </w:p>
          <w:p w:rsidR="00D80617" w:rsidRPr="00D80617" w:rsidRDefault="00D80617" w:rsidP="00D80617">
            <w:pPr>
              <w:rPr>
                <w:rFonts w:ascii="Arial" w:eastAsia="Calibri" w:hAnsi="Arial" w:cs="Arial"/>
                <w:color w:val="FF0000"/>
                <w:sz w:val="24"/>
              </w:rPr>
            </w:pPr>
            <w:r w:rsidRPr="00D80617">
              <w:rPr>
                <w:rFonts w:ascii="Arial" w:eastAsia="Calibri" w:hAnsi="Arial" w:cs="Arial"/>
                <w:color w:val="FF0000"/>
                <w:sz w:val="24"/>
              </w:rPr>
              <w:t>Corporate Affairs</w:t>
            </w:r>
          </w:p>
          <w:p w:rsidR="00D80617" w:rsidRPr="00D80617" w:rsidRDefault="00D80617" w:rsidP="00D80617">
            <w:pPr>
              <w:rPr>
                <w:rFonts w:ascii="Arial" w:eastAsia="Calibri" w:hAnsi="Arial" w:cs="Arial"/>
                <w:sz w:val="24"/>
              </w:rPr>
            </w:pPr>
          </w:p>
          <w:p w:rsidR="00D80617" w:rsidRPr="00D80617" w:rsidRDefault="00D80617" w:rsidP="00D80617">
            <w:pPr>
              <w:rPr>
                <w:rFonts w:ascii="Arial" w:eastAsia="Calibri" w:hAnsi="Arial" w:cs="Arial"/>
                <w:sz w:val="24"/>
              </w:rPr>
            </w:pPr>
            <w:r w:rsidRPr="00D80617">
              <w:rPr>
                <w:rFonts w:ascii="Arial" w:eastAsia="Calibri" w:hAnsi="Arial" w:cs="Arial"/>
                <w:sz w:val="24"/>
              </w:rPr>
              <w:t>How many practices are utilising the services of pharmacists, physician associates, ANP and NP roles to perform patient consultations and assessments instead of them being performed by a qualified GP.</w:t>
            </w:r>
          </w:p>
          <w:p w:rsidR="00D80617" w:rsidRPr="00D80617" w:rsidRDefault="00D80617" w:rsidP="00D80617">
            <w:pPr>
              <w:rPr>
                <w:rFonts w:ascii="Arial" w:eastAsia="Calibri" w:hAnsi="Arial" w:cs="Arial"/>
                <w:sz w:val="24"/>
              </w:rPr>
            </w:pPr>
          </w:p>
          <w:p w:rsidR="00D80617" w:rsidRPr="00D80617" w:rsidRDefault="00D80617" w:rsidP="00D80617">
            <w:pPr>
              <w:rPr>
                <w:rFonts w:ascii="Arial" w:eastAsia="Calibri" w:hAnsi="Arial" w:cs="Arial"/>
                <w:color w:val="FF0000"/>
                <w:sz w:val="24"/>
              </w:rPr>
            </w:pPr>
            <w:r w:rsidRPr="00D80617">
              <w:rPr>
                <w:rFonts w:ascii="Arial" w:eastAsia="Calibri" w:hAnsi="Arial" w:cs="Arial"/>
                <w:color w:val="FF0000"/>
                <w:sz w:val="24"/>
              </w:rPr>
              <w:t xml:space="preserve">All practices in Barnsley are utilising the support of clinical pharmacists the role is dependent on the need of </w:t>
            </w:r>
            <w:proofErr w:type="gramStart"/>
            <w:r w:rsidRPr="00D80617">
              <w:rPr>
                <w:rFonts w:ascii="Arial" w:eastAsia="Calibri" w:hAnsi="Arial" w:cs="Arial"/>
                <w:color w:val="FF0000"/>
                <w:sz w:val="24"/>
              </w:rPr>
              <w:t>each  individual</w:t>
            </w:r>
            <w:proofErr w:type="gramEnd"/>
            <w:r w:rsidRPr="00D80617">
              <w:rPr>
                <w:rFonts w:ascii="Arial" w:eastAsia="Calibri" w:hAnsi="Arial" w:cs="Arial"/>
                <w:color w:val="FF0000"/>
                <w:sz w:val="24"/>
              </w:rPr>
              <w:t xml:space="preserve"> practice. Clinical Pharmacists carry out activities that are focused around medication - this is typically medication review clinics, updating </w:t>
            </w:r>
            <w:proofErr w:type="gramStart"/>
            <w:r w:rsidRPr="00D80617">
              <w:rPr>
                <w:rFonts w:ascii="Arial" w:eastAsia="Calibri" w:hAnsi="Arial" w:cs="Arial"/>
                <w:color w:val="FF0000"/>
                <w:sz w:val="24"/>
              </w:rPr>
              <w:t>patients</w:t>
            </w:r>
            <w:proofErr w:type="gramEnd"/>
            <w:r w:rsidRPr="00D80617">
              <w:rPr>
                <w:rFonts w:ascii="Arial" w:eastAsia="Calibri" w:hAnsi="Arial" w:cs="Arial"/>
                <w:color w:val="FF0000"/>
                <w:sz w:val="24"/>
              </w:rPr>
              <w:t xml:space="preserve"> medicines following a discharge from hospital and dealing medicine related queries that </w:t>
            </w:r>
            <w:r w:rsidRPr="00D80617">
              <w:rPr>
                <w:rFonts w:ascii="Arial" w:eastAsia="Calibri" w:hAnsi="Arial" w:cs="Arial"/>
                <w:color w:val="FF0000"/>
                <w:sz w:val="24"/>
              </w:rPr>
              <w:lastRenderedPageBreak/>
              <w:t>come into the practice each day. Clinical Pharmacists may also provide clinics to support the ongoing management of patient who has been diagnosed by a G.P, such as hypertension and asthma to ensure patient are getting the most of their medicines and on the correct dose to manage their condition.</w:t>
            </w:r>
          </w:p>
          <w:p w:rsidR="00D80617" w:rsidRPr="00D80617" w:rsidRDefault="00D80617" w:rsidP="00D80617">
            <w:pPr>
              <w:rPr>
                <w:rFonts w:ascii="Arial" w:eastAsia="Calibri" w:hAnsi="Arial" w:cs="Arial"/>
                <w:color w:val="000000"/>
                <w:sz w:val="24"/>
              </w:rPr>
            </w:pPr>
          </w:p>
          <w:p w:rsidR="00D80617" w:rsidRPr="00D80617" w:rsidRDefault="00D80617" w:rsidP="00D80617">
            <w:pPr>
              <w:rPr>
                <w:rFonts w:ascii="Arial" w:eastAsia="Calibri" w:hAnsi="Arial" w:cs="Arial"/>
                <w:sz w:val="24"/>
              </w:rPr>
            </w:pPr>
            <w:r w:rsidRPr="00D80617">
              <w:rPr>
                <w:rFonts w:ascii="Arial" w:eastAsia="Calibri" w:hAnsi="Arial" w:cs="Arial"/>
                <w:sz w:val="24"/>
              </w:rPr>
              <w:t>How are you ensuring that they are adequately qualified?</w:t>
            </w:r>
          </w:p>
          <w:p w:rsidR="00D80617" w:rsidRPr="00D80617" w:rsidRDefault="00D80617" w:rsidP="00D80617">
            <w:pPr>
              <w:rPr>
                <w:rFonts w:ascii="Arial" w:eastAsia="Calibri" w:hAnsi="Arial" w:cs="Arial"/>
                <w:color w:val="000000"/>
                <w:sz w:val="24"/>
              </w:rPr>
            </w:pPr>
          </w:p>
          <w:p w:rsidR="00D80617" w:rsidRPr="00D80617" w:rsidRDefault="00D80617" w:rsidP="00D80617">
            <w:pPr>
              <w:rPr>
                <w:rFonts w:ascii="Arial" w:eastAsia="Calibri" w:hAnsi="Arial" w:cs="Arial"/>
                <w:color w:val="FF0000"/>
                <w:sz w:val="24"/>
              </w:rPr>
            </w:pPr>
            <w:r w:rsidRPr="00D80617">
              <w:rPr>
                <w:rFonts w:ascii="Arial" w:eastAsia="Calibri" w:hAnsi="Arial" w:cs="Arial"/>
                <w:color w:val="FF0000"/>
                <w:sz w:val="24"/>
              </w:rPr>
              <w:t>Clinical pharmacists are regulated professionals have to complete CPD every year to ensure they remain up to date, the CCG carries out annual appraisal where development needs are identified and supported</w:t>
            </w:r>
          </w:p>
          <w:p w:rsidR="00DA6DEC" w:rsidRPr="0094629F" w:rsidRDefault="00DA6DEC" w:rsidP="00C6325F">
            <w:pPr>
              <w:rPr>
                <w:rFonts w:ascii="Arial" w:hAnsi="Arial" w:cs="Arial"/>
                <w:sz w:val="24"/>
                <w:szCs w:val="24"/>
              </w:rPr>
            </w:pPr>
          </w:p>
          <w:p w:rsidR="00DA6DEC" w:rsidRPr="0094629F" w:rsidRDefault="00DA6DEC" w:rsidP="00C6325F">
            <w:pPr>
              <w:rPr>
                <w:rFonts w:ascii="Arial" w:hAnsi="Arial" w:cs="Arial"/>
                <w:sz w:val="24"/>
                <w:szCs w:val="24"/>
              </w:rPr>
            </w:pPr>
          </w:p>
        </w:tc>
      </w:tr>
    </w:tbl>
    <w:p w:rsidR="00DA6DEC" w:rsidRPr="0094629F" w:rsidRDefault="00DA6DEC"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DA6DEC" w:rsidRPr="0094629F" w:rsidTr="00C6325F">
        <w:tc>
          <w:tcPr>
            <w:tcW w:w="5068" w:type="dxa"/>
          </w:tcPr>
          <w:p w:rsidR="00DA6DEC" w:rsidRPr="0094629F" w:rsidRDefault="00DA6DEC" w:rsidP="00C6325F">
            <w:pPr>
              <w:rPr>
                <w:rFonts w:ascii="Arial" w:hAnsi="Arial" w:cs="Arial"/>
                <w:b/>
                <w:sz w:val="24"/>
                <w:szCs w:val="24"/>
              </w:rPr>
            </w:pPr>
            <w:r w:rsidRPr="0094629F">
              <w:rPr>
                <w:rFonts w:ascii="Arial" w:hAnsi="Arial" w:cs="Arial"/>
                <w:b/>
                <w:sz w:val="24"/>
                <w:szCs w:val="24"/>
              </w:rPr>
              <w:t>FOI NO:</w:t>
            </w:r>
            <w:r w:rsidRPr="0094629F">
              <w:rPr>
                <w:rFonts w:ascii="Arial" w:hAnsi="Arial" w:cs="Arial"/>
                <w:b/>
                <w:sz w:val="24"/>
                <w:szCs w:val="24"/>
              </w:rPr>
              <w:tab/>
            </w:r>
            <w:r w:rsidR="00921916">
              <w:rPr>
                <w:rFonts w:ascii="Arial" w:hAnsi="Arial" w:cs="Arial"/>
                <w:b/>
                <w:sz w:val="24"/>
                <w:szCs w:val="24"/>
              </w:rPr>
              <w:t>1223</w:t>
            </w:r>
          </w:p>
        </w:tc>
        <w:tc>
          <w:tcPr>
            <w:tcW w:w="5069" w:type="dxa"/>
          </w:tcPr>
          <w:p w:rsidR="00DA6DEC" w:rsidRPr="0094629F" w:rsidRDefault="00DA6DEC" w:rsidP="00C6325F">
            <w:pPr>
              <w:rPr>
                <w:rFonts w:ascii="Arial" w:hAnsi="Arial" w:cs="Arial"/>
                <w:b/>
                <w:sz w:val="24"/>
                <w:szCs w:val="24"/>
              </w:rPr>
            </w:pPr>
            <w:r w:rsidRPr="0094629F">
              <w:rPr>
                <w:rFonts w:ascii="Arial" w:hAnsi="Arial" w:cs="Arial"/>
                <w:b/>
                <w:sz w:val="24"/>
                <w:szCs w:val="24"/>
              </w:rPr>
              <w:t>Date Received:</w:t>
            </w:r>
            <w:r w:rsidRPr="0094629F">
              <w:rPr>
                <w:rFonts w:ascii="Arial" w:hAnsi="Arial" w:cs="Arial"/>
                <w:b/>
                <w:sz w:val="24"/>
                <w:szCs w:val="24"/>
              </w:rPr>
              <w:tab/>
            </w:r>
            <w:r w:rsidR="00921916">
              <w:rPr>
                <w:rFonts w:ascii="Arial" w:hAnsi="Arial" w:cs="Arial"/>
                <w:b/>
                <w:sz w:val="24"/>
                <w:szCs w:val="24"/>
              </w:rPr>
              <w:t>28 January 2018</w:t>
            </w:r>
          </w:p>
          <w:p w:rsidR="00DA6DEC" w:rsidRPr="0094629F" w:rsidRDefault="00DA6DEC" w:rsidP="00C6325F">
            <w:pPr>
              <w:rPr>
                <w:rFonts w:ascii="Arial" w:hAnsi="Arial" w:cs="Arial"/>
                <w:b/>
                <w:sz w:val="24"/>
                <w:szCs w:val="24"/>
              </w:rPr>
            </w:pPr>
          </w:p>
        </w:tc>
      </w:tr>
      <w:tr w:rsidR="00DA6DEC" w:rsidRPr="0094629F" w:rsidTr="00C6325F">
        <w:tc>
          <w:tcPr>
            <w:tcW w:w="10137" w:type="dxa"/>
            <w:gridSpan w:val="2"/>
          </w:tcPr>
          <w:p w:rsidR="00DA6DEC" w:rsidRDefault="00DA6DEC" w:rsidP="00C6325F">
            <w:pPr>
              <w:rPr>
                <w:rFonts w:ascii="Arial" w:hAnsi="Arial" w:cs="Arial"/>
                <w:b/>
                <w:sz w:val="24"/>
                <w:szCs w:val="24"/>
              </w:rPr>
            </w:pPr>
            <w:r w:rsidRPr="0094629F">
              <w:rPr>
                <w:rFonts w:ascii="Arial" w:hAnsi="Arial" w:cs="Arial"/>
                <w:b/>
                <w:sz w:val="24"/>
                <w:szCs w:val="24"/>
              </w:rPr>
              <w:t>Request :</w:t>
            </w:r>
          </w:p>
          <w:p w:rsidR="00921916" w:rsidRPr="0094629F" w:rsidRDefault="00921916" w:rsidP="00C6325F">
            <w:pPr>
              <w:rPr>
                <w:rFonts w:ascii="Arial" w:hAnsi="Arial" w:cs="Arial"/>
                <w:b/>
                <w:sz w:val="24"/>
                <w:szCs w:val="24"/>
              </w:rPr>
            </w:pPr>
          </w:p>
          <w:p w:rsidR="00921916" w:rsidRPr="00921916" w:rsidRDefault="00921916" w:rsidP="00921916">
            <w:pPr>
              <w:rPr>
                <w:rFonts w:ascii="Arial" w:hAnsi="Arial" w:cs="Arial"/>
                <w:sz w:val="24"/>
                <w:szCs w:val="24"/>
              </w:rPr>
            </w:pPr>
            <w:r w:rsidRPr="00921916">
              <w:rPr>
                <w:rFonts w:ascii="Arial" w:hAnsi="Arial" w:cs="Arial"/>
                <w:sz w:val="24"/>
                <w:szCs w:val="24"/>
              </w:rPr>
              <w:t>1) Please provide details of any services the CCG currently commissions or previously commissioned specifically targeted at the homeless population (for example, homelessness outreach, homeless clinics, homeless health teams) – please provide the name of the service and the cost/budget associated with/to the service. Please provide this information for each of the following financial years – 2014/15, 2015/16, 2016/17, 2017/18, 2018/19 (projected spend/budget allocated for 2018/19 is fine).</w:t>
            </w:r>
          </w:p>
          <w:p w:rsidR="00921916" w:rsidRPr="00921916" w:rsidRDefault="00921916" w:rsidP="00921916">
            <w:pPr>
              <w:rPr>
                <w:rFonts w:ascii="Arial" w:hAnsi="Arial" w:cs="Arial"/>
                <w:sz w:val="24"/>
                <w:szCs w:val="24"/>
              </w:rPr>
            </w:pPr>
            <w:r w:rsidRPr="00921916">
              <w:rPr>
                <w:rFonts w:ascii="Arial" w:hAnsi="Arial" w:cs="Arial"/>
                <w:sz w:val="24"/>
                <w:szCs w:val="24"/>
              </w:rPr>
              <w:t xml:space="preserve">2) Please provide the number of staff employed/contracted by the CCG whose job role is primarily focused on homeless health. </w:t>
            </w:r>
          </w:p>
          <w:p w:rsidR="00921916" w:rsidRPr="00921916" w:rsidRDefault="00921916" w:rsidP="00921916">
            <w:pPr>
              <w:rPr>
                <w:rFonts w:ascii="Arial" w:hAnsi="Arial" w:cs="Arial"/>
                <w:sz w:val="24"/>
                <w:szCs w:val="24"/>
              </w:rPr>
            </w:pPr>
            <w:r w:rsidRPr="00921916">
              <w:rPr>
                <w:rFonts w:ascii="Arial" w:hAnsi="Arial" w:cs="Arial"/>
                <w:sz w:val="24"/>
                <w:szCs w:val="24"/>
              </w:rPr>
              <w:t>3) Does your CCG have a clinical lead for homelessness? Please provide their name, job title, and place of regular work.</w:t>
            </w:r>
          </w:p>
          <w:p w:rsidR="00DA6DEC" w:rsidRDefault="00921916" w:rsidP="00921916">
            <w:pPr>
              <w:rPr>
                <w:rFonts w:ascii="Arial" w:hAnsi="Arial" w:cs="Arial"/>
                <w:sz w:val="24"/>
                <w:szCs w:val="24"/>
              </w:rPr>
            </w:pPr>
            <w:r w:rsidRPr="00921916">
              <w:rPr>
                <w:rFonts w:ascii="Arial" w:hAnsi="Arial" w:cs="Arial"/>
                <w:sz w:val="24"/>
                <w:szCs w:val="24"/>
              </w:rPr>
              <w:t>4) Please confirm whether your CCG has a hospital discharge protocol between providers of acute mental health services and local homelessness services including multi-agency support planning in place.</w:t>
            </w:r>
          </w:p>
          <w:p w:rsidR="00921916" w:rsidRPr="0094629F" w:rsidRDefault="00921916" w:rsidP="00921916">
            <w:pPr>
              <w:rPr>
                <w:rFonts w:ascii="Arial" w:hAnsi="Arial" w:cs="Arial"/>
                <w:sz w:val="24"/>
                <w:szCs w:val="24"/>
              </w:rPr>
            </w:pPr>
          </w:p>
        </w:tc>
      </w:tr>
      <w:tr w:rsidR="00DA6DEC" w:rsidRPr="0094629F" w:rsidTr="00C6325F">
        <w:tc>
          <w:tcPr>
            <w:tcW w:w="10137" w:type="dxa"/>
            <w:gridSpan w:val="2"/>
          </w:tcPr>
          <w:p w:rsidR="00DA6DEC" w:rsidRPr="0094629F" w:rsidRDefault="00DA6DEC" w:rsidP="00C6325F">
            <w:pPr>
              <w:rPr>
                <w:rFonts w:ascii="Arial" w:hAnsi="Arial" w:cs="Arial"/>
                <w:b/>
                <w:sz w:val="24"/>
                <w:szCs w:val="24"/>
              </w:rPr>
            </w:pPr>
            <w:r w:rsidRPr="0094629F">
              <w:rPr>
                <w:rFonts w:ascii="Arial" w:hAnsi="Arial" w:cs="Arial"/>
                <w:b/>
                <w:sz w:val="24"/>
                <w:szCs w:val="24"/>
              </w:rPr>
              <w:t>Response :</w:t>
            </w:r>
          </w:p>
          <w:p w:rsidR="00695B78" w:rsidRPr="00695B78" w:rsidRDefault="00695B78" w:rsidP="00695B78">
            <w:pPr>
              <w:numPr>
                <w:ilvl w:val="0"/>
                <w:numId w:val="8"/>
              </w:numPr>
              <w:rPr>
                <w:rFonts w:ascii="Arial" w:eastAsia="Calibri" w:hAnsi="Arial" w:cs="Arial"/>
                <w:sz w:val="24"/>
                <w:szCs w:val="24"/>
              </w:rPr>
            </w:pPr>
            <w:r w:rsidRPr="00695B78">
              <w:rPr>
                <w:rFonts w:ascii="Arial" w:eastAsia="Calibri" w:hAnsi="Arial" w:cs="Arial"/>
                <w:sz w:val="24"/>
                <w:szCs w:val="24"/>
              </w:rPr>
              <w:t>Please provide details of any services the CCG currently commissions or previously commissioned specifically targeted at the homeless population (for example, homelessness outreach, homeless clinics, homeless health teams) – please provide the name of the service and the cost/budget associated with/to the service. Please provide this information for each of the following financial years – 2014/15, 2015/16, 2016/17, 2017/18, 2018/19 (projected spend/budget allocated for 2018/19 is fine).</w:t>
            </w:r>
          </w:p>
          <w:p w:rsidR="00695B78" w:rsidRPr="00695B78" w:rsidRDefault="00695B78" w:rsidP="00695B78">
            <w:pPr>
              <w:ind w:left="720"/>
              <w:rPr>
                <w:rFonts w:ascii="Arial" w:eastAsia="Calibri" w:hAnsi="Arial" w:cs="Arial"/>
                <w:color w:val="FF0000"/>
                <w:sz w:val="24"/>
                <w:szCs w:val="24"/>
              </w:rPr>
            </w:pPr>
            <w:r w:rsidRPr="00695B78">
              <w:rPr>
                <w:rFonts w:ascii="Arial" w:eastAsia="Calibri" w:hAnsi="Arial" w:cs="Arial"/>
                <w:color w:val="FF0000"/>
                <w:sz w:val="24"/>
                <w:szCs w:val="24"/>
              </w:rPr>
              <w:t>The CCG does not specifically commission services targeted at the homeless population. The CCG commissions healthcare services for those persons of no fixed abode in line with the relevant Who Pays guidance published by NHS England.</w:t>
            </w:r>
          </w:p>
          <w:p w:rsidR="00695B78" w:rsidRPr="00695B78" w:rsidRDefault="00695B78" w:rsidP="00695B78">
            <w:pPr>
              <w:rPr>
                <w:rFonts w:ascii="Arial" w:eastAsia="Calibri" w:hAnsi="Arial" w:cs="Arial"/>
                <w:sz w:val="24"/>
                <w:szCs w:val="24"/>
              </w:rPr>
            </w:pPr>
            <w:r w:rsidRPr="00695B78">
              <w:rPr>
                <w:rFonts w:ascii="Arial" w:eastAsia="Calibri" w:hAnsi="Arial" w:cs="Arial"/>
                <w:sz w:val="24"/>
                <w:szCs w:val="24"/>
              </w:rPr>
              <w:t xml:space="preserve">                </w:t>
            </w:r>
          </w:p>
          <w:p w:rsidR="00695B78" w:rsidRPr="00695B78" w:rsidRDefault="00695B78" w:rsidP="00695B78">
            <w:pPr>
              <w:numPr>
                <w:ilvl w:val="0"/>
                <w:numId w:val="8"/>
              </w:numPr>
              <w:rPr>
                <w:rFonts w:ascii="Arial" w:eastAsia="Calibri" w:hAnsi="Arial" w:cs="Arial"/>
                <w:sz w:val="24"/>
                <w:szCs w:val="24"/>
              </w:rPr>
            </w:pPr>
            <w:r w:rsidRPr="00695B78">
              <w:rPr>
                <w:rFonts w:ascii="Arial" w:eastAsia="Calibri" w:hAnsi="Arial" w:cs="Arial"/>
                <w:sz w:val="24"/>
                <w:szCs w:val="24"/>
              </w:rPr>
              <w:t xml:space="preserve">Please provide the number of staff employed/contracted by the CCG whose job role is primarily focused on homeless health. </w:t>
            </w:r>
          </w:p>
          <w:p w:rsidR="00695B78" w:rsidRPr="00695B78" w:rsidRDefault="00695B78" w:rsidP="00695B78">
            <w:pPr>
              <w:ind w:left="720"/>
              <w:rPr>
                <w:rFonts w:ascii="Arial" w:eastAsia="Calibri" w:hAnsi="Arial" w:cs="Arial"/>
                <w:color w:val="FF0000"/>
                <w:sz w:val="24"/>
                <w:szCs w:val="24"/>
              </w:rPr>
            </w:pPr>
            <w:r w:rsidRPr="00695B78">
              <w:rPr>
                <w:rFonts w:ascii="Arial" w:eastAsia="Calibri" w:hAnsi="Arial" w:cs="Arial"/>
                <w:color w:val="FF0000"/>
                <w:sz w:val="24"/>
                <w:szCs w:val="24"/>
              </w:rPr>
              <w:t>The CCG does not employ any individuals primarily focused on homeless health.</w:t>
            </w:r>
          </w:p>
          <w:p w:rsidR="00695B78" w:rsidRPr="00695B78" w:rsidRDefault="00695B78" w:rsidP="00695B78">
            <w:pPr>
              <w:ind w:left="720"/>
              <w:rPr>
                <w:rFonts w:ascii="Arial" w:eastAsia="Calibri" w:hAnsi="Arial" w:cs="Arial"/>
                <w:color w:val="FF0000"/>
                <w:sz w:val="24"/>
                <w:szCs w:val="24"/>
              </w:rPr>
            </w:pPr>
          </w:p>
          <w:p w:rsidR="00695B78" w:rsidRPr="00695B78" w:rsidRDefault="00695B78" w:rsidP="00695B78">
            <w:pPr>
              <w:numPr>
                <w:ilvl w:val="0"/>
                <w:numId w:val="8"/>
              </w:numPr>
              <w:rPr>
                <w:rFonts w:ascii="Arial" w:eastAsia="Calibri" w:hAnsi="Arial" w:cs="Arial"/>
                <w:sz w:val="24"/>
                <w:szCs w:val="24"/>
              </w:rPr>
            </w:pPr>
            <w:r w:rsidRPr="00695B78">
              <w:rPr>
                <w:rFonts w:ascii="Arial" w:eastAsia="Calibri" w:hAnsi="Arial" w:cs="Arial"/>
                <w:sz w:val="24"/>
                <w:szCs w:val="24"/>
              </w:rPr>
              <w:t>Does your CCG have a clinical lead for homelessness? Please provide their name, job title, and place of regular work.</w:t>
            </w:r>
          </w:p>
          <w:p w:rsidR="00695B78" w:rsidRPr="00695B78" w:rsidRDefault="00695B78" w:rsidP="00695B78">
            <w:pPr>
              <w:ind w:left="720"/>
              <w:rPr>
                <w:rFonts w:ascii="Arial" w:eastAsia="Calibri" w:hAnsi="Arial" w:cs="Arial"/>
                <w:color w:val="FF0000"/>
                <w:sz w:val="24"/>
                <w:szCs w:val="24"/>
              </w:rPr>
            </w:pPr>
            <w:r w:rsidRPr="00695B78">
              <w:rPr>
                <w:rFonts w:ascii="Arial" w:eastAsia="Calibri" w:hAnsi="Arial" w:cs="Arial"/>
                <w:color w:val="FF0000"/>
                <w:sz w:val="24"/>
                <w:szCs w:val="24"/>
              </w:rPr>
              <w:t xml:space="preserve">The CCG does not have a clinical lead for homelessness. </w:t>
            </w:r>
          </w:p>
          <w:p w:rsidR="00695B78" w:rsidRPr="00695B78" w:rsidRDefault="00695B78" w:rsidP="00695B78">
            <w:pPr>
              <w:rPr>
                <w:rFonts w:ascii="Arial" w:eastAsia="Calibri" w:hAnsi="Arial" w:cs="Arial"/>
                <w:color w:val="FF0000"/>
                <w:sz w:val="24"/>
                <w:szCs w:val="24"/>
              </w:rPr>
            </w:pPr>
          </w:p>
          <w:p w:rsidR="00695B78" w:rsidRPr="00695B78" w:rsidRDefault="00695B78" w:rsidP="00695B78">
            <w:pPr>
              <w:numPr>
                <w:ilvl w:val="0"/>
                <w:numId w:val="8"/>
              </w:numPr>
              <w:rPr>
                <w:rFonts w:ascii="Arial" w:eastAsia="Calibri" w:hAnsi="Arial" w:cs="Arial"/>
                <w:sz w:val="24"/>
                <w:szCs w:val="24"/>
              </w:rPr>
            </w:pPr>
            <w:r w:rsidRPr="00695B78">
              <w:rPr>
                <w:rFonts w:ascii="Arial" w:eastAsia="Calibri" w:hAnsi="Arial" w:cs="Arial"/>
                <w:sz w:val="24"/>
                <w:szCs w:val="24"/>
              </w:rPr>
              <w:t>Please confirm whether your CCG has a hospital discharge protocol between providers of acute mental health services and local homelessness services including multi-agency support planning in place.</w:t>
            </w:r>
          </w:p>
          <w:p w:rsidR="00695B78" w:rsidRPr="00695B78" w:rsidRDefault="00695B78" w:rsidP="00695B78">
            <w:pPr>
              <w:ind w:left="720"/>
              <w:rPr>
                <w:rFonts w:ascii="Arial" w:eastAsia="Calibri" w:hAnsi="Arial" w:cs="Arial"/>
                <w:color w:val="FF0000"/>
                <w:sz w:val="24"/>
                <w:szCs w:val="24"/>
              </w:rPr>
            </w:pPr>
            <w:r w:rsidRPr="00695B78">
              <w:rPr>
                <w:rFonts w:ascii="Arial" w:eastAsia="Calibri" w:hAnsi="Arial" w:cs="Arial"/>
                <w:color w:val="FF0000"/>
                <w:sz w:val="24"/>
                <w:szCs w:val="24"/>
              </w:rPr>
              <w:lastRenderedPageBreak/>
              <w:t>Please contact South West Yorkshire Partnerships NHS Foundation Trust directly</w:t>
            </w:r>
          </w:p>
          <w:p w:rsidR="00DA6DEC" w:rsidRPr="0094629F" w:rsidRDefault="00DA6DEC" w:rsidP="00C6325F">
            <w:pPr>
              <w:rPr>
                <w:rFonts w:ascii="Arial" w:hAnsi="Arial" w:cs="Arial"/>
                <w:sz w:val="24"/>
                <w:szCs w:val="24"/>
              </w:rPr>
            </w:pPr>
          </w:p>
        </w:tc>
      </w:tr>
    </w:tbl>
    <w:p w:rsidR="00DA6DEC" w:rsidRPr="0094629F" w:rsidRDefault="00DA6DEC"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C33052" w:rsidRPr="0094629F" w:rsidTr="00810C4C">
        <w:tc>
          <w:tcPr>
            <w:tcW w:w="5068" w:type="dxa"/>
          </w:tcPr>
          <w:p w:rsidR="00C33052" w:rsidRPr="0094629F" w:rsidRDefault="00C33052" w:rsidP="00810C4C">
            <w:pPr>
              <w:rPr>
                <w:rFonts w:ascii="Arial" w:hAnsi="Arial" w:cs="Arial"/>
                <w:b/>
                <w:sz w:val="24"/>
                <w:szCs w:val="24"/>
              </w:rPr>
            </w:pPr>
            <w:r w:rsidRPr="0094629F">
              <w:rPr>
                <w:rFonts w:ascii="Arial" w:hAnsi="Arial" w:cs="Arial"/>
                <w:b/>
                <w:sz w:val="24"/>
                <w:szCs w:val="24"/>
              </w:rPr>
              <w:t>FOI NO:</w:t>
            </w:r>
            <w:r w:rsidRPr="0094629F">
              <w:rPr>
                <w:rFonts w:ascii="Arial" w:hAnsi="Arial" w:cs="Arial"/>
                <w:b/>
                <w:sz w:val="24"/>
                <w:szCs w:val="24"/>
              </w:rPr>
              <w:tab/>
            </w:r>
            <w:r w:rsidR="00914874">
              <w:rPr>
                <w:rFonts w:ascii="Arial" w:hAnsi="Arial" w:cs="Arial"/>
                <w:b/>
                <w:sz w:val="24"/>
                <w:szCs w:val="24"/>
              </w:rPr>
              <w:t>1224</w:t>
            </w:r>
          </w:p>
        </w:tc>
        <w:tc>
          <w:tcPr>
            <w:tcW w:w="5069" w:type="dxa"/>
          </w:tcPr>
          <w:p w:rsidR="00C33052" w:rsidRPr="0094629F" w:rsidRDefault="00C33052" w:rsidP="00810C4C">
            <w:pPr>
              <w:rPr>
                <w:rFonts w:ascii="Arial" w:hAnsi="Arial" w:cs="Arial"/>
                <w:b/>
                <w:sz w:val="24"/>
                <w:szCs w:val="24"/>
              </w:rPr>
            </w:pPr>
            <w:r w:rsidRPr="0094629F">
              <w:rPr>
                <w:rFonts w:ascii="Arial" w:hAnsi="Arial" w:cs="Arial"/>
                <w:b/>
                <w:sz w:val="24"/>
                <w:szCs w:val="24"/>
              </w:rPr>
              <w:t>Date Received:</w:t>
            </w:r>
            <w:r w:rsidRPr="0094629F">
              <w:rPr>
                <w:rFonts w:ascii="Arial" w:hAnsi="Arial" w:cs="Arial"/>
                <w:b/>
                <w:sz w:val="24"/>
                <w:szCs w:val="24"/>
              </w:rPr>
              <w:tab/>
            </w:r>
            <w:r w:rsidR="00914874">
              <w:rPr>
                <w:rFonts w:ascii="Arial" w:hAnsi="Arial" w:cs="Arial"/>
                <w:b/>
                <w:sz w:val="24"/>
                <w:szCs w:val="24"/>
              </w:rPr>
              <w:t>29 January 2018</w:t>
            </w:r>
          </w:p>
          <w:p w:rsidR="00C33052" w:rsidRPr="0094629F" w:rsidRDefault="00C33052" w:rsidP="00810C4C">
            <w:pPr>
              <w:rPr>
                <w:rFonts w:ascii="Arial" w:hAnsi="Arial" w:cs="Arial"/>
                <w:b/>
                <w:sz w:val="24"/>
                <w:szCs w:val="24"/>
              </w:rPr>
            </w:pPr>
          </w:p>
        </w:tc>
      </w:tr>
      <w:tr w:rsidR="00C33052" w:rsidRPr="0094629F" w:rsidTr="00810C4C">
        <w:tc>
          <w:tcPr>
            <w:tcW w:w="10137" w:type="dxa"/>
            <w:gridSpan w:val="2"/>
          </w:tcPr>
          <w:p w:rsidR="00C33052" w:rsidRPr="0094629F" w:rsidRDefault="00C33052" w:rsidP="00810C4C">
            <w:pPr>
              <w:rPr>
                <w:rFonts w:ascii="Arial" w:hAnsi="Arial" w:cs="Arial"/>
                <w:b/>
                <w:sz w:val="24"/>
                <w:szCs w:val="24"/>
              </w:rPr>
            </w:pPr>
            <w:r w:rsidRPr="0094629F">
              <w:rPr>
                <w:rFonts w:ascii="Arial" w:hAnsi="Arial" w:cs="Arial"/>
                <w:b/>
                <w:sz w:val="24"/>
                <w:szCs w:val="24"/>
              </w:rPr>
              <w:t>Request :</w:t>
            </w:r>
          </w:p>
          <w:p w:rsidR="00C33052" w:rsidRDefault="00914874" w:rsidP="00810C4C">
            <w:r>
              <w:object w:dxaOrig="1532" w:dyaOrig="961">
                <v:shape id="_x0000_i1027" type="#_x0000_t75" style="width:76.5pt;height:48pt" o:ole="">
                  <v:imagedata r:id="rId15" o:title=""/>
                </v:shape>
                <o:OLEObject Type="Embed" ProgID="Word.Document.12" ShapeID="_x0000_i1027" DrawAspect="Icon" ObjectID="_1629118074" r:id="rId16">
                  <o:FieldCodes>\s</o:FieldCodes>
                </o:OLEObject>
              </w:object>
            </w:r>
          </w:p>
          <w:p w:rsidR="00914874" w:rsidRPr="0094629F" w:rsidRDefault="00914874" w:rsidP="00810C4C">
            <w:pPr>
              <w:rPr>
                <w:rFonts w:ascii="Arial" w:hAnsi="Arial" w:cs="Arial"/>
                <w:sz w:val="24"/>
                <w:szCs w:val="24"/>
              </w:rPr>
            </w:pPr>
          </w:p>
        </w:tc>
      </w:tr>
      <w:tr w:rsidR="00C33052" w:rsidRPr="0094629F" w:rsidTr="00810C4C">
        <w:tc>
          <w:tcPr>
            <w:tcW w:w="10137" w:type="dxa"/>
            <w:gridSpan w:val="2"/>
          </w:tcPr>
          <w:p w:rsidR="00C33052" w:rsidRPr="0094629F" w:rsidRDefault="00C33052" w:rsidP="00810C4C">
            <w:pPr>
              <w:rPr>
                <w:rFonts w:ascii="Arial" w:hAnsi="Arial" w:cs="Arial"/>
                <w:b/>
                <w:sz w:val="24"/>
                <w:szCs w:val="24"/>
              </w:rPr>
            </w:pPr>
            <w:r w:rsidRPr="0094629F">
              <w:rPr>
                <w:rFonts w:ascii="Arial" w:hAnsi="Arial" w:cs="Arial"/>
                <w:b/>
                <w:sz w:val="24"/>
                <w:szCs w:val="24"/>
              </w:rPr>
              <w:t>Response :</w:t>
            </w:r>
          </w:p>
          <w:p w:rsidR="00C33052" w:rsidRPr="0094629F" w:rsidRDefault="001E3AD4" w:rsidP="00810C4C">
            <w:pPr>
              <w:rPr>
                <w:rFonts w:ascii="Arial" w:hAnsi="Arial" w:cs="Arial"/>
                <w:sz w:val="24"/>
                <w:szCs w:val="24"/>
              </w:rPr>
            </w:pPr>
            <w:r>
              <w:object w:dxaOrig="1550" w:dyaOrig="991">
                <v:shape id="_x0000_i1028" type="#_x0000_t75" style="width:77.25pt;height:49.5pt" o:ole="">
                  <v:imagedata r:id="rId17" o:title=""/>
                </v:shape>
                <o:OLEObject Type="Embed" ProgID="Word.Document.12" ShapeID="_x0000_i1028" DrawAspect="Icon" ObjectID="_1629118075" r:id="rId18">
                  <o:FieldCodes>\s</o:FieldCodes>
                </o:OLEObject>
              </w:object>
            </w:r>
          </w:p>
          <w:p w:rsidR="00C33052" w:rsidRPr="0094629F" w:rsidRDefault="00C33052" w:rsidP="00810C4C">
            <w:pPr>
              <w:rPr>
                <w:rFonts w:ascii="Arial" w:hAnsi="Arial" w:cs="Arial"/>
                <w:sz w:val="24"/>
                <w:szCs w:val="24"/>
              </w:rPr>
            </w:pPr>
          </w:p>
        </w:tc>
      </w:tr>
    </w:tbl>
    <w:p w:rsidR="00C33052" w:rsidRPr="0094629F" w:rsidRDefault="00C33052"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C33052" w:rsidRPr="0094629F" w:rsidTr="00810C4C">
        <w:tc>
          <w:tcPr>
            <w:tcW w:w="5068" w:type="dxa"/>
          </w:tcPr>
          <w:p w:rsidR="00C33052" w:rsidRPr="0094629F" w:rsidRDefault="00C33052" w:rsidP="00810C4C">
            <w:pPr>
              <w:rPr>
                <w:rFonts w:ascii="Arial" w:hAnsi="Arial" w:cs="Arial"/>
                <w:b/>
                <w:sz w:val="24"/>
                <w:szCs w:val="24"/>
              </w:rPr>
            </w:pPr>
            <w:r w:rsidRPr="0094629F">
              <w:rPr>
                <w:rFonts w:ascii="Arial" w:hAnsi="Arial" w:cs="Arial"/>
                <w:b/>
                <w:sz w:val="24"/>
                <w:szCs w:val="24"/>
              </w:rPr>
              <w:t>FOI NO:</w:t>
            </w:r>
            <w:r w:rsidRPr="0094629F">
              <w:rPr>
                <w:rFonts w:ascii="Arial" w:hAnsi="Arial" w:cs="Arial"/>
                <w:b/>
                <w:sz w:val="24"/>
                <w:szCs w:val="24"/>
              </w:rPr>
              <w:tab/>
            </w:r>
            <w:r w:rsidR="001B51F2">
              <w:rPr>
                <w:rFonts w:ascii="Arial" w:hAnsi="Arial" w:cs="Arial"/>
                <w:b/>
                <w:sz w:val="24"/>
                <w:szCs w:val="24"/>
              </w:rPr>
              <w:t>1225</w:t>
            </w:r>
          </w:p>
        </w:tc>
        <w:tc>
          <w:tcPr>
            <w:tcW w:w="5069" w:type="dxa"/>
          </w:tcPr>
          <w:p w:rsidR="00C33052" w:rsidRPr="0094629F" w:rsidRDefault="00C33052" w:rsidP="00810C4C">
            <w:pPr>
              <w:rPr>
                <w:rFonts w:ascii="Arial" w:hAnsi="Arial" w:cs="Arial"/>
                <w:b/>
                <w:sz w:val="24"/>
                <w:szCs w:val="24"/>
              </w:rPr>
            </w:pPr>
            <w:r w:rsidRPr="0094629F">
              <w:rPr>
                <w:rFonts w:ascii="Arial" w:hAnsi="Arial" w:cs="Arial"/>
                <w:b/>
                <w:sz w:val="24"/>
                <w:szCs w:val="24"/>
              </w:rPr>
              <w:t>Date Received:</w:t>
            </w:r>
            <w:r w:rsidRPr="0094629F">
              <w:rPr>
                <w:rFonts w:ascii="Arial" w:hAnsi="Arial" w:cs="Arial"/>
                <w:b/>
                <w:sz w:val="24"/>
                <w:szCs w:val="24"/>
              </w:rPr>
              <w:tab/>
            </w:r>
            <w:r w:rsidR="001B51F2">
              <w:rPr>
                <w:rFonts w:ascii="Arial" w:hAnsi="Arial" w:cs="Arial"/>
                <w:b/>
                <w:sz w:val="24"/>
                <w:szCs w:val="24"/>
              </w:rPr>
              <w:t>30 January 2019</w:t>
            </w:r>
          </w:p>
          <w:p w:rsidR="00C33052" w:rsidRPr="0094629F" w:rsidRDefault="00C33052" w:rsidP="00810C4C">
            <w:pPr>
              <w:rPr>
                <w:rFonts w:ascii="Arial" w:hAnsi="Arial" w:cs="Arial"/>
                <w:b/>
                <w:sz w:val="24"/>
                <w:szCs w:val="24"/>
              </w:rPr>
            </w:pPr>
          </w:p>
        </w:tc>
      </w:tr>
      <w:tr w:rsidR="00C33052" w:rsidRPr="0094629F" w:rsidTr="00810C4C">
        <w:tc>
          <w:tcPr>
            <w:tcW w:w="10137" w:type="dxa"/>
            <w:gridSpan w:val="2"/>
          </w:tcPr>
          <w:p w:rsidR="00C33052" w:rsidRPr="0094629F" w:rsidRDefault="00C33052" w:rsidP="00810C4C">
            <w:pPr>
              <w:rPr>
                <w:rFonts w:ascii="Arial" w:hAnsi="Arial" w:cs="Arial"/>
                <w:b/>
                <w:sz w:val="24"/>
                <w:szCs w:val="24"/>
              </w:rPr>
            </w:pPr>
            <w:r w:rsidRPr="0094629F">
              <w:rPr>
                <w:rFonts w:ascii="Arial" w:hAnsi="Arial" w:cs="Arial"/>
                <w:b/>
                <w:sz w:val="24"/>
                <w:szCs w:val="24"/>
              </w:rPr>
              <w:t>Request :</w:t>
            </w:r>
          </w:p>
          <w:p w:rsidR="001B51F2" w:rsidRPr="001B51F2" w:rsidRDefault="001B51F2" w:rsidP="001B51F2">
            <w:pPr>
              <w:rPr>
                <w:rFonts w:ascii="Arial" w:hAnsi="Arial" w:cs="Arial"/>
                <w:sz w:val="24"/>
                <w:szCs w:val="24"/>
              </w:rPr>
            </w:pPr>
            <w:r w:rsidRPr="001B51F2">
              <w:rPr>
                <w:rFonts w:ascii="Arial" w:hAnsi="Arial" w:cs="Arial"/>
                <w:sz w:val="24"/>
                <w:szCs w:val="24"/>
              </w:rPr>
              <w:t>1.</w:t>
            </w:r>
            <w:r w:rsidRPr="001B51F2">
              <w:rPr>
                <w:rFonts w:ascii="Arial" w:hAnsi="Arial" w:cs="Arial"/>
                <w:sz w:val="24"/>
                <w:szCs w:val="24"/>
              </w:rPr>
              <w:tab/>
              <w:t>Please confirm how many members of CCG staff currently have lease cars or cars funded or part-funded by the CCG?</w:t>
            </w:r>
          </w:p>
          <w:p w:rsidR="001B51F2" w:rsidRPr="001B51F2" w:rsidRDefault="001B51F2" w:rsidP="001B51F2">
            <w:pPr>
              <w:rPr>
                <w:rFonts w:ascii="Arial" w:hAnsi="Arial" w:cs="Arial"/>
                <w:sz w:val="24"/>
                <w:szCs w:val="24"/>
              </w:rPr>
            </w:pPr>
            <w:r w:rsidRPr="001B51F2">
              <w:rPr>
                <w:rFonts w:ascii="Arial" w:hAnsi="Arial" w:cs="Arial"/>
                <w:sz w:val="24"/>
                <w:szCs w:val="24"/>
              </w:rPr>
              <w:t xml:space="preserve"> </w:t>
            </w:r>
          </w:p>
          <w:p w:rsidR="001B51F2" w:rsidRPr="001B51F2" w:rsidRDefault="001B51F2" w:rsidP="001B51F2">
            <w:pPr>
              <w:rPr>
                <w:rFonts w:ascii="Arial" w:hAnsi="Arial" w:cs="Arial"/>
                <w:sz w:val="24"/>
                <w:szCs w:val="24"/>
              </w:rPr>
            </w:pPr>
            <w:r w:rsidRPr="001B51F2">
              <w:rPr>
                <w:rFonts w:ascii="Arial" w:hAnsi="Arial" w:cs="Arial"/>
                <w:sz w:val="24"/>
                <w:szCs w:val="24"/>
              </w:rPr>
              <w:t>2.</w:t>
            </w:r>
            <w:r w:rsidRPr="001B51F2">
              <w:rPr>
                <w:rFonts w:ascii="Arial" w:hAnsi="Arial" w:cs="Arial"/>
                <w:sz w:val="24"/>
                <w:szCs w:val="24"/>
              </w:rPr>
              <w:tab/>
              <w:t xml:space="preserve"> If possible, please provide the make and model of each of these cars.</w:t>
            </w:r>
          </w:p>
          <w:p w:rsidR="001B51F2" w:rsidRPr="001B51F2" w:rsidRDefault="001B51F2" w:rsidP="001B51F2">
            <w:pPr>
              <w:rPr>
                <w:rFonts w:ascii="Arial" w:hAnsi="Arial" w:cs="Arial"/>
                <w:sz w:val="24"/>
                <w:szCs w:val="24"/>
              </w:rPr>
            </w:pPr>
            <w:r w:rsidRPr="001B51F2">
              <w:rPr>
                <w:rFonts w:ascii="Arial" w:hAnsi="Arial" w:cs="Arial"/>
                <w:sz w:val="24"/>
                <w:szCs w:val="24"/>
              </w:rPr>
              <w:t xml:space="preserve"> </w:t>
            </w:r>
          </w:p>
          <w:p w:rsidR="001B51F2" w:rsidRPr="001B51F2" w:rsidRDefault="001B51F2" w:rsidP="001B51F2">
            <w:pPr>
              <w:rPr>
                <w:rFonts w:ascii="Arial" w:hAnsi="Arial" w:cs="Arial"/>
                <w:sz w:val="24"/>
                <w:szCs w:val="24"/>
              </w:rPr>
            </w:pPr>
            <w:r w:rsidRPr="001B51F2">
              <w:rPr>
                <w:rFonts w:ascii="Arial" w:hAnsi="Arial" w:cs="Arial"/>
                <w:sz w:val="24"/>
                <w:szCs w:val="24"/>
              </w:rPr>
              <w:t>3.</w:t>
            </w:r>
            <w:r w:rsidRPr="001B51F2">
              <w:rPr>
                <w:rFonts w:ascii="Arial" w:hAnsi="Arial" w:cs="Arial"/>
                <w:sz w:val="24"/>
                <w:szCs w:val="24"/>
              </w:rPr>
              <w:tab/>
              <w:t xml:space="preserve"> If possible, please provide the grade of each staff member next to the make and model of the relevant car.</w:t>
            </w:r>
          </w:p>
          <w:p w:rsidR="001B51F2" w:rsidRPr="001B51F2" w:rsidRDefault="001B51F2" w:rsidP="001B51F2">
            <w:pPr>
              <w:rPr>
                <w:rFonts w:ascii="Arial" w:hAnsi="Arial" w:cs="Arial"/>
                <w:sz w:val="24"/>
                <w:szCs w:val="24"/>
              </w:rPr>
            </w:pPr>
            <w:r w:rsidRPr="001B51F2">
              <w:rPr>
                <w:rFonts w:ascii="Arial" w:hAnsi="Arial" w:cs="Arial"/>
                <w:sz w:val="24"/>
                <w:szCs w:val="24"/>
              </w:rPr>
              <w:t xml:space="preserve"> </w:t>
            </w:r>
          </w:p>
          <w:p w:rsidR="001B51F2" w:rsidRPr="001B51F2" w:rsidRDefault="001B51F2" w:rsidP="001B51F2">
            <w:pPr>
              <w:rPr>
                <w:rFonts w:ascii="Arial" w:hAnsi="Arial" w:cs="Arial"/>
                <w:sz w:val="24"/>
                <w:szCs w:val="24"/>
              </w:rPr>
            </w:pPr>
            <w:r w:rsidRPr="001B51F2">
              <w:rPr>
                <w:rFonts w:ascii="Arial" w:hAnsi="Arial" w:cs="Arial"/>
                <w:sz w:val="24"/>
                <w:szCs w:val="24"/>
              </w:rPr>
              <w:t>4.</w:t>
            </w:r>
            <w:r w:rsidRPr="001B51F2">
              <w:rPr>
                <w:rFonts w:ascii="Arial" w:hAnsi="Arial" w:cs="Arial"/>
                <w:sz w:val="24"/>
                <w:szCs w:val="24"/>
              </w:rPr>
              <w:tab/>
              <w:t xml:space="preserve"> Please state the total cost to the CCG of lease cars in 2018.</w:t>
            </w:r>
          </w:p>
          <w:p w:rsidR="001B51F2" w:rsidRPr="001B51F2" w:rsidRDefault="001B51F2" w:rsidP="001B51F2">
            <w:pPr>
              <w:rPr>
                <w:rFonts w:ascii="Arial" w:hAnsi="Arial" w:cs="Arial"/>
                <w:sz w:val="24"/>
                <w:szCs w:val="24"/>
              </w:rPr>
            </w:pPr>
            <w:r w:rsidRPr="001B51F2">
              <w:rPr>
                <w:rFonts w:ascii="Arial" w:hAnsi="Arial" w:cs="Arial"/>
                <w:sz w:val="24"/>
                <w:szCs w:val="24"/>
              </w:rPr>
              <w:t xml:space="preserve"> </w:t>
            </w:r>
          </w:p>
          <w:p w:rsidR="001B51F2" w:rsidRPr="001B51F2" w:rsidRDefault="001B51F2" w:rsidP="001B51F2">
            <w:pPr>
              <w:rPr>
                <w:rFonts w:ascii="Arial" w:hAnsi="Arial" w:cs="Arial"/>
                <w:sz w:val="24"/>
                <w:szCs w:val="24"/>
              </w:rPr>
            </w:pPr>
            <w:r w:rsidRPr="001B51F2">
              <w:rPr>
                <w:rFonts w:ascii="Arial" w:hAnsi="Arial" w:cs="Arial"/>
                <w:sz w:val="24"/>
                <w:szCs w:val="24"/>
              </w:rPr>
              <w:t>5.</w:t>
            </w:r>
            <w:r w:rsidRPr="001B51F2">
              <w:rPr>
                <w:rFonts w:ascii="Arial" w:hAnsi="Arial" w:cs="Arial"/>
                <w:sz w:val="24"/>
                <w:szCs w:val="24"/>
              </w:rPr>
              <w:tab/>
              <w:t xml:space="preserve"> If applicable, please also state the cost to the CCG of payments to staff who opted not to have lease cars and instead have claimed reimbursements or allowances on top of their salaries, for 2018.</w:t>
            </w:r>
          </w:p>
          <w:p w:rsidR="00C33052" w:rsidRPr="0094629F" w:rsidRDefault="00C33052" w:rsidP="00810C4C">
            <w:pPr>
              <w:rPr>
                <w:rFonts w:ascii="Arial" w:hAnsi="Arial" w:cs="Arial"/>
                <w:sz w:val="24"/>
                <w:szCs w:val="24"/>
              </w:rPr>
            </w:pPr>
          </w:p>
        </w:tc>
      </w:tr>
      <w:tr w:rsidR="00C33052" w:rsidRPr="0094629F" w:rsidTr="00810C4C">
        <w:tc>
          <w:tcPr>
            <w:tcW w:w="10137" w:type="dxa"/>
            <w:gridSpan w:val="2"/>
          </w:tcPr>
          <w:p w:rsidR="00C33052" w:rsidRPr="0094629F" w:rsidRDefault="00C33052" w:rsidP="00810C4C">
            <w:pPr>
              <w:rPr>
                <w:rFonts w:ascii="Arial" w:hAnsi="Arial" w:cs="Arial"/>
                <w:b/>
                <w:sz w:val="24"/>
                <w:szCs w:val="24"/>
              </w:rPr>
            </w:pPr>
            <w:r w:rsidRPr="0094629F">
              <w:rPr>
                <w:rFonts w:ascii="Arial" w:hAnsi="Arial" w:cs="Arial"/>
                <w:b/>
                <w:sz w:val="24"/>
                <w:szCs w:val="24"/>
              </w:rPr>
              <w:t>Response :</w:t>
            </w:r>
          </w:p>
          <w:p w:rsidR="00C33052" w:rsidRPr="0094629F" w:rsidRDefault="00C33052" w:rsidP="00810C4C">
            <w:pPr>
              <w:rPr>
                <w:rFonts w:ascii="Arial" w:hAnsi="Arial" w:cs="Arial"/>
                <w:sz w:val="24"/>
                <w:szCs w:val="24"/>
              </w:rPr>
            </w:pPr>
          </w:p>
          <w:p w:rsidR="00066977" w:rsidRPr="00066977" w:rsidRDefault="00066977" w:rsidP="00066977">
            <w:pPr>
              <w:rPr>
                <w:rFonts w:ascii="Arial" w:eastAsia="Calibri" w:hAnsi="Arial" w:cs="Arial"/>
                <w:sz w:val="24"/>
              </w:rPr>
            </w:pPr>
            <w:r w:rsidRPr="00066977">
              <w:rPr>
                <w:rFonts w:ascii="Arial" w:eastAsia="Calibri" w:hAnsi="Arial" w:cs="Arial"/>
                <w:sz w:val="24"/>
              </w:rPr>
              <w:t xml:space="preserve">1.            Please confirm how many members of CCG staff currently have lease cars or cars funded or part-funded by the CCG? 11 - </w:t>
            </w:r>
            <w:r w:rsidRPr="00066977">
              <w:rPr>
                <w:rFonts w:ascii="Arial" w:eastAsia="Calibri" w:hAnsi="Arial" w:cs="Arial"/>
                <w:b/>
                <w:bCs/>
                <w:color w:val="FF0000"/>
                <w:sz w:val="24"/>
              </w:rPr>
              <w:t>All lease cars are funded by the staff through salary sacrifice.</w:t>
            </w:r>
          </w:p>
          <w:p w:rsidR="00066977" w:rsidRPr="00066977" w:rsidRDefault="00066977" w:rsidP="00066977">
            <w:pPr>
              <w:rPr>
                <w:rFonts w:ascii="Arial" w:eastAsia="Calibri" w:hAnsi="Arial" w:cs="Arial"/>
                <w:sz w:val="24"/>
              </w:rPr>
            </w:pPr>
          </w:p>
          <w:p w:rsidR="00066977" w:rsidRPr="00066977" w:rsidRDefault="00066977" w:rsidP="00066977">
            <w:pPr>
              <w:rPr>
                <w:rFonts w:ascii="Arial" w:eastAsia="Calibri" w:hAnsi="Arial" w:cs="Arial"/>
                <w:sz w:val="24"/>
              </w:rPr>
            </w:pPr>
            <w:r w:rsidRPr="00066977">
              <w:rPr>
                <w:rFonts w:ascii="Arial" w:eastAsia="Calibri" w:hAnsi="Arial" w:cs="Arial"/>
                <w:sz w:val="24"/>
              </w:rPr>
              <w:t xml:space="preserve">2.            If possible, please provide the make and model of each of these cars. </w:t>
            </w:r>
            <w:r w:rsidRPr="00066977">
              <w:rPr>
                <w:rFonts w:ascii="Arial" w:eastAsia="Calibri" w:hAnsi="Arial" w:cs="Arial"/>
                <w:b/>
                <w:bCs/>
                <w:color w:val="FF0000"/>
                <w:sz w:val="24"/>
              </w:rPr>
              <w:t>(see below)</w:t>
            </w:r>
          </w:p>
          <w:p w:rsidR="00066977" w:rsidRPr="00066977" w:rsidRDefault="00066977" w:rsidP="00066977">
            <w:pPr>
              <w:rPr>
                <w:rFonts w:ascii="Arial" w:eastAsia="Calibri" w:hAnsi="Arial" w:cs="Arial"/>
                <w:sz w:val="24"/>
              </w:rPr>
            </w:pPr>
          </w:p>
          <w:p w:rsidR="00066977" w:rsidRPr="00066977" w:rsidRDefault="00066977" w:rsidP="00066977">
            <w:pPr>
              <w:rPr>
                <w:rFonts w:ascii="Arial" w:eastAsia="Calibri" w:hAnsi="Arial" w:cs="Arial"/>
                <w:sz w:val="24"/>
              </w:rPr>
            </w:pPr>
            <w:r w:rsidRPr="00066977">
              <w:rPr>
                <w:rFonts w:ascii="Arial" w:eastAsia="Calibri" w:hAnsi="Arial" w:cs="Arial"/>
                <w:sz w:val="24"/>
              </w:rPr>
              <w:t>3.            If possible, please provide the grade of each staff member next to the make and model of the relevant car. (see below)</w:t>
            </w:r>
          </w:p>
          <w:p w:rsidR="00066977" w:rsidRPr="00066977" w:rsidRDefault="00066977" w:rsidP="00066977">
            <w:pPr>
              <w:rPr>
                <w:rFonts w:ascii="Arial" w:eastAsia="Calibri" w:hAnsi="Arial" w:cs="Arial"/>
                <w:sz w:val="24"/>
              </w:rPr>
            </w:pPr>
          </w:p>
          <w:p w:rsidR="00066977" w:rsidRPr="00066977" w:rsidRDefault="00066977" w:rsidP="00066977">
            <w:pPr>
              <w:rPr>
                <w:rFonts w:ascii="Arial" w:eastAsia="Calibri" w:hAnsi="Arial" w:cs="Arial"/>
                <w:b/>
                <w:bCs/>
                <w:color w:val="FF0000"/>
                <w:sz w:val="24"/>
              </w:rPr>
            </w:pPr>
            <w:r w:rsidRPr="00066977">
              <w:rPr>
                <w:rFonts w:ascii="Arial" w:eastAsia="Calibri" w:hAnsi="Arial" w:cs="Arial"/>
                <w:b/>
                <w:bCs/>
                <w:color w:val="FF0000"/>
                <w:sz w:val="24"/>
              </w:rPr>
              <w:t xml:space="preserve">NUMBER            GRADE  CAR make and model     </w:t>
            </w:r>
          </w:p>
          <w:p w:rsidR="00066977" w:rsidRPr="00066977" w:rsidRDefault="00066977" w:rsidP="00066977">
            <w:pPr>
              <w:rPr>
                <w:rFonts w:ascii="Arial" w:eastAsia="Calibri" w:hAnsi="Arial" w:cs="Arial"/>
                <w:b/>
                <w:bCs/>
                <w:color w:val="FF0000"/>
                <w:sz w:val="24"/>
              </w:rPr>
            </w:pPr>
            <w:r w:rsidRPr="00066977">
              <w:rPr>
                <w:rFonts w:ascii="Arial" w:eastAsia="Calibri" w:hAnsi="Arial" w:cs="Arial"/>
                <w:b/>
                <w:bCs/>
                <w:color w:val="FF0000"/>
                <w:sz w:val="24"/>
              </w:rPr>
              <w:t xml:space="preserve">                                             </w:t>
            </w:r>
          </w:p>
          <w:p w:rsidR="00066977" w:rsidRPr="00066977" w:rsidRDefault="00066977" w:rsidP="00066977">
            <w:pPr>
              <w:rPr>
                <w:rFonts w:ascii="Arial" w:eastAsia="Calibri" w:hAnsi="Arial" w:cs="Arial"/>
                <w:b/>
                <w:bCs/>
                <w:color w:val="FF0000"/>
                <w:sz w:val="24"/>
              </w:rPr>
            </w:pPr>
            <w:r w:rsidRPr="00066977">
              <w:rPr>
                <w:rFonts w:ascii="Arial" w:eastAsia="Calibri" w:hAnsi="Arial" w:cs="Arial"/>
                <w:b/>
                <w:bCs/>
                <w:color w:val="FF0000"/>
                <w:sz w:val="24"/>
              </w:rPr>
              <w:t xml:space="preserve">1                            8B          NISSAN QASHQAI ACENTA PREMIUM DIG-T        5 DOOR HATCHBACK GREY PETROL </w:t>
            </w:r>
          </w:p>
          <w:p w:rsidR="00066977" w:rsidRPr="00066977" w:rsidRDefault="00066977" w:rsidP="00066977">
            <w:pPr>
              <w:rPr>
                <w:rFonts w:ascii="Arial" w:eastAsia="Calibri" w:hAnsi="Arial" w:cs="Arial"/>
                <w:b/>
                <w:bCs/>
                <w:color w:val="FF0000"/>
                <w:sz w:val="24"/>
              </w:rPr>
            </w:pPr>
            <w:r w:rsidRPr="00066977">
              <w:rPr>
                <w:rFonts w:ascii="Arial" w:eastAsia="Calibri" w:hAnsi="Arial" w:cs="Arial"/>
                <w:b/>
                <w:bCs/>
                <w:color w:val="FF0000"/>
                <w:sz w:val="24"/>
              </w:rPr>
              <w:t xml:space="preserve">2                            8A          NISSAN QASHQAI N-CONNECTA DIG-T   5 DOOR HATCHBACK GREY PETROL </w:t>
            </w:r>
          </w:p>
          <w:p w:rsidR="00066977" w:rsidRPr="00066977" w:rsidRDefault="00066977" w:rsidP="00066977">
            <w:pPr>
              <w:rPr>
                <w:rFonts w:ascii="Arial" w:eastAsia="Calibri" w:hAnsi="Arial" w:cs="Arial"/>
                <w:b/>
                <w:bCs/>
                <w:color w:val="FF0000"/>
                <w:sz w:val="24"/>
              </w:rPr>
            </w:pPr>
            <w:r w:rsidRPr="00066977">
              <w:rPr>
                <w:rFonts w:ascii="Arial" w:eastAsia="Calibri" w:hAnsi="Arial" w:cs="Arial"/>
                <w:b/>
                <w:bCs/>
                <w:color w:val="FF0000"/>
                <w:sz w:val="24"/>
              </w:rPr>
              <w:t xml:space="preserve">3                            8A          BMW 530E M SPORT AUTO         4 DOOR SALOON GREY HYBRID ELECTRIC </w:t>
            </w:r>
          </w:p>
          <w:p w:rsidR="00066977" w:rsidRPr="00066977" w:rsidRDefault="00066977" w:rsidP="00066977">
            <w:pPr>
              <w:rPr>
                <w:rFonts w:ascii="Arial" w:eastAsia="Calibri" w:hAnsi="Arial" w:cs="Arial"/>
                <w:b/>
                <w:bCs/>
                <w:color w:val="FF0000"/>
                <w:sz w:val="24"/>
              </w:rPr>
            </w:pPr>
            <w:r w:rsidRPr="00066977">
              <w:rPr>
                <w:rFonts w:ascii="Arial" w:eastAsia="Calibri" w:hAnsi="Arial" w:cs="Arial"/>
                <w:b/>
                <w:bCs/>
                <w:color w:val="FF0000"/>
                <w:sz w:val="24"/>
              </w:rPr>
              <w:lastRenderedPageBreak/>
              <w:t xml:space="preserve">4                            8B          NISSAN MICRA TEKNA DIG-S      5 DOOR HATCHBACK BLUE PETROL </w:t>
            </w:r>
          </w:p>
          <w:p w:rsidR="00066977" w:rsidRPr="00066977" w:rsidRDefault="00066977" w:rsidP="00066977">
            <w:pPr>
              <w:rPr>
                <w:rFonts w:ascii="Arial" w:eastAsia="Calibri" w:hAnsi="Arial" w:cs="Arial"/>
                <w:b/>
                <w:bCs/>
                <w:color w:val="FF0000"/>
                <w:sz w:val="24"/>
              </w:rPr>
            </w:pPr>
            <w:r w:rsidRPr="00066977">
              <w:rPr>
                <w:rFonts w:ascii="Arial" w:eastAsia="Calibri" w:hAnsi="Arial" w:cs="Arial"/>
                <w:b/>
                <w:bCs/>
                <w:color w:val="FF0000"/>
                <w:sz w:val="24"/>
              </w:rPr>
              <w:t xml:space="preserve">5                            7             HYUNDAI TUCSON SE NAV B-DRIVE 2WD GDI      ESTATE BLUE PETROL </w:t>
            </w:r>
          </w:p>
          <w:p w:rsidR="00066977" w:rsidRPr="00066977" w:rsidRDefault="00066977" w:rsidP="00066977">
            <w:pPr>
              <w:rPr>
                <w:rFonts w:ascii="Arial" w:eastAsia="Calibri" w:hAnsi="Arial" w:cs="Arial"/>
                <w:b/>
                <w:bCs/>
                <w:color w:val="FF0000"/>
                <w:sz w:val="24"/>
              </w:rPr>
            </w:pPr>
            <w:r w:rsidRPr="00066977">
              <w:rPr>
                <w:rFonts w:ascii="Arial" w:eastAsia="Calibri" w:hAnsi="Arial" w:cs="Arial"/>
                <w:b/>
                <w:bCs/>
                <w:color w:val="FF0000"/>
                <w:sz w:val="24"/>
              </w:rPr>
              <w:t xml:space="preserve">6                            8A          MERCEDES-BENZ C350 SPORT PREMIUM E AUTO             4 DOOR SALOON WHITE HYBRID ELECTRIC </w:t>
            </w:r>
          </w:p>
          <w:p w:rsidR="00066977" w:rsidRPr="00066977" w:rsidRDefault="00066977" w:rsidP="00066977">
            <w:pPr>
              <w:rPr>
                <w:rFonts w:ascii="Arial" w:eastAsia="Calibri" w:hAnsi="Arial" w:cs="Arial"/>
                <w:b/>
                <w:bCs/>
                <w:color w:val="FF0000"/>
                <w:sz w:val="24"/>
              </w:rPr>
            </w:pPr>
            <w:r w:rsidRPr="00066977">
              <w:rPr>
                <w:rFonts w:ascii="Arial" w:eastAsia="Calibri" w:hAnsi="Arial" w:cs="Arial"/>
                <w:b/>
                <w:bCs/>
                <w:color w:val="FF0000"/>
                <w:sz w:val="24"/>
              </w:rPr>
              <w:t xml:space="preserve">7                            8A          NISSAN LEAF N-CONNECTA         5 DOOR HATCHBACK GREY ELECTRICITY </w:t>
            </w:r>
          </w:p>
          <w:p w:rsidR="00066977" w:rsidRPr="00066977" w:rsidRDefault="00066977" w:rsidP="00066977">
            <w:pPr>
              <w:rPr>
                <w:rFonts w:ascii="Arial" w:eastAsia="Calibri" w:hAnsi="Arial" w:cs="Arial"/>
                <w:b/>
                <w:bCs/>
                <w:color w:val="FF0000"/>
                <w:sz w:val="24"/>
              </w:rPr>
            </w:pPr>
            <w:r w:rsidRPr="00066977">
              <w:rPr>
                <w:rFonts w:ascii="Arial" w:eastAsia="Calibri" w:hAnsi="Arial" w:cs="Arial"/>
                <w:b/>
                <w:bCs/>
                <w:color w:val="FF0000"/>
                <w:sz w:val="24"/>
              </w:rPr>
              <w:t xml:space="preserve">8                            8C          BMW 330E M SPORT AUTO         4 DOOR SALOON BLUE HYBRID ELECTRIC </w:t>
            </w:r>
          </w:p>
          <w:p w:rsidR="00066977" w:rsidRPr="00066977" w:rsidRDefault="00066977" w:rsidP="00066977">
            <w:pPr>
              <w:rPr>
                <w:rFonts w:ascii="Arial" w:eastAsia="Calibri" w:hAnsi="Arial" w:cs="Arial"/>
                <w:b/>
                <w:bCs/>
                <w:color w:val="FF0000"/>
                <w:sz w:val="24"/>
              </w:rPr>
            </w:pPr>
            <w:r w:rsidRPr="00066977">
              <w:rPr>
                <w:rFonts w:ascii="Arial" w:eastAsia="Calibri" w:hAnsi="Arial" w:cs="Arial"/>
                <w:b/>
                <w:bCs/>
                <w:color w:val="FF0000"/>
                <w:sz w:val="24"/>
              </w:rPr>
              <w:t xml:space="preserve">9                            6             VOLKSWAGEN POLO SE 5 DOOR HATCHBACK BLACK PETROL </w:t>
            </w:r>
          </w:p>
          <w:p w:rsidR="00066977" w:rsidRPr="00066977" w:rsidRDefault="00066977" w:rsidP="00066977">
            <w:pPr>
              <w:rPr>
                <w:rFonts w:ascii="Arial" w:eastAsia="Calibri" w:hAnsi="Arial" w:cs="Arial"/>
                <w:b/>
                <w:bCs/>
                <w:color w:val="FF0000"/>
                <w:sz w:val="24"/>
              </w:rPr>
            </w:pPr>
            <w:r w:rsidRPr="00066977">
              <w:rPr>
                <w:rFonts w:ascii="Arial" w:eastAsia="Calibri" w:hAnsi="Arial" w:cs="Arial"/>
                <w:b/>
                <w:bCs/>
                <w:color w:val="FF0000"/>
                <w:sz w:val="24"/>
              </w:rPr>
              <w:t>10                          5             VOLKSWAGEN T-ROC SE TSI        5 DOOR HATCHBACK BLACK PETROL</w:t>
            </w:r>
          </w:p>
          <w:p w:rsidR="00066977" w:rsidRPr="00066977" w:rsidRDefault="00066977" w:rsidP="00066977">
            <w:pPr>
              <w:rPr>
                <w:rFonts w:ascii="Arial" w:eastAsia="Calibri" w:hAnsi="Arial" w:cs="Arial"/>
                <w:b/>
                <w:bCs/>
                <w:color w:val="FF0000"/>
                <w:sz w:val="24"/>
              </w:rPr>
            </w:pPr>
            <w:r w:rsidRPr="00066977">
              <w:rPr>
                <w:rFonts w:ascii="Arial" w:eastAsia="Calibri" w:hAnsi="Arial" w:cs="Arial"/>
                <w:b/>
                <w:bCs/>
                <w:color w:val="FF0000"/>
                <w:sz w:val="24"/>
              </w:rPr>
              <w:t>11                          7             CITROEN C3 EDITION PURETECH               5 DOOR HATCHBACK PURPLE PETROL</w:t>
            </w:r>
          </w:p>
          <w:p w:rsidR="00066977" w:rsidRPr="00066977" w:rsidRDefault="00066977" w:rsidP="00066977">
            <w:pPr>
              <w:rPr>
                <w:rFonts w:ascii="Arial" w:eastAsia="Calibri" w:hAnsi="Arial" w:cs="Arial"/>
                <w:sz w:val="24"/>
              </w:rPr>
            </w:pPr>
          </w:p>
          <w:p w:rsidR="00066977" w:rsidRPr="00066977" w:rsidRDefault="00066977" w:rsidP="00066977">
            <w:pPr>
              <w:rPr>
                <w:rFonts w:ascii="Arial" w:eastAsia="Calibri" w:hAnsi="Arial" w:cs="Arial"/>
                <w:sz w:val="24"/>
              </w:rPr>
            </w:pPr>
          </w:p>
          <w:p w:rsidR="00066977" w:rsidRPr="00066977" w:rsidRDefault="00D26635" w:rsidP="00066977">
            <w:pPr>
              <w:rPr>
                <w:rFonts w:ascii="Arial" w:eastAsia="Calibri" w:hAnsi="Arial" w:cs="Arial"/>
                <w:sz w:val="24"/>
              </w:rPr>
            </w:pPr>
            <w:r>
              <w:rPr>
                <w:rFonts w:ascii="Arial" w:eastAsia="Calibri" w:hAnsi="Arial" w:cs="Arial"/>
                <w:sz w:val="24"/>
              </w:rPr>
              <w:t>4.  </w:t>
            </w:r>
            <w:r w:rsidR="00066977" w:rsidRPr="00066977">
              <w:rPr>
                <w:rFonts w:ascii="Arial" w:eastAsia="Calibri" w:hAnsi="Arial" w:cs="Arial"/>
                <w:sz w:val="24"/>
              </w:rPr>
              <w:t xml:space="preserve">Please state the total cost to the CCG of lease cars in 2018. </w:t>
            </w:r>
            <w:r w:rsidR="00066977" w:rsidRPr="00066977">
              <w:rPr>
                <w:rFonts w:ascii="Arial" w:eastAsia="Calibri" w:hAnsi="Arial" w:cs="Arial"/>
                <w:b/>
                <w:bCs/>
                <w:color w:val="FF0000"/>
                <w:sz w:val="24"/>
              </w:rPr>
              <w:t>£0</w:t>
            </w:r>
            <w:r w:rsidR="00066977" w:rsidRPr="00066977">
              <w:rPr>
                <w:rFonts w:ascii="Arial" w:eastAsia="Calibri" w:hAnsi="Arial" w:cs="Arial"/>
                <w:color w:val="FF0000"/>
                <w:sz w:val="24"/>
              </w:rPr>
              <w:t xml:space="preserve"> </w:t>
            </w:r>
          </w:p>
          <w:p w:rsidR="00066977" w:rsidRPr="00066977" w:rsidRDefault="00066977" w:rsidP="00066977">
            <w:pPr>
              <w:rPr>
                <w:rFonts w:ascii="Arial" w:eastAsia="Calibri" w:hAnsi="Arial" w:cs="Arial"/>
                <w:sz w:val="24"/>
              </w:rPr>
            </w:pPr>
            <w:r w:rsidRPr="00066977">
              <w:rPr>
                <w:rFonts w:ascii="Arial" w:eastAsia="Calibri" w:hAnsi="Arial" w:cs="Arial"/>
                <w:sz w:val="24"/>
              </w:rPr>
              <w:t> </w:t>
            </w:r>
          </w:p>
          <w:p w:rsidR="00066977" w:rsidRPr="00066977" w:rsidRDefault="00D26635" w:rsidP="00066977">
            <w:pPr>
              <w:rPr>
                <w:rFonts w:ascii="Arial" w:eastAsia="Calibri" w:hAnsi="Arial" w:cs="Arial"/>
                <w:b/>
                <w:bCs/>
                <w:color w:val="FF0000"/>
                <w:sz w:val="24"/>
              </w:rPr>
            </w:pPr>
            <w:r>
              <w:rPr>
                <w:rFonts w:ascii="Arial" w:eastAsia="Calibri" w:hAnsi="Arial" w:cs="Arial"/>
                <w:sz w:val="24"/>
              </w:rPr>
              <w:t>5.  </w:t>
            </w:r>
            <w:r w:rsidR="00066977" w:rsidRPr="00066977">
              <w:rPr>
                <w:rFonts w:ascii="Arial" w:eastAsia="Calibri" w:hAnsi="Arial" w:cs="Arial"/>
                <w:sz w:val="24"/>
              </w:rPr>
              <w:t xml:space="preserve">If applicable, please also state the cost to the CCG of payments to staff who opted not to have lease cars and instead have claimed reimbursements or allowances on top of their salaries, for 2018. </w:t>
            </w:r>
            <w:r w:rsidR="00066977" w:rsidRPr="00066977">
              <w:rPr>
                <w:rFonts w:ascii="Arial" w:eastAsia="Calibri" w:hAnsi="Arial" w:cs="Arial"/>
                <w:b/>
                <w:bCs/>
                <w:color w:val="FF0000"/>
                <w:sz w:val="24"/>
              </w:rPr>
              <w:t>£0</w:t>
            </w:r>
          </w:p>
          <w:p w:rsidR="00C33052" w:rsidRPr="0094629F" w:rsidRDefault="00C33052" w:rsidP="00810C4C">
            <w:pPr>
              <w:rPr>
                <w:rFonts w:ascii="Arial" w:hAnsi="Arial" w:cs="Arial"/>
                <w:sz w:val="24"/>
                <w:szCs w:val="24"/>
              </w:rPr>
            </w:pPr>
          </w:p>
        </w:tc>
      </w:tr>
    </w:tbl>
    <w:p w:rsidR="00C33052" w:rsidRPr="0094629F" w:rsidRDefault="00C33052"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C33052" w:rsidRPr="0094629F" w:rsidTr="00810C4C">
        <w:tc>
          <w:tcPr>
            <w:tcW w:w="5068" w:type="dxa"/>
          </w:tcPr>
          <w:p w:rsidR="00C33052" w:rsidRPr="0094629F" w:rsidRDefault="00C33052" w:rsidP="00810C4C">
            <w:pPr>
              <w:rPr>
                <w:rFonts w:ascii="Arial" w:hAnsi="Arial" w:cs="Arial"/>
                <w:b/>
                <w:sz w:val="24"/>
                <w:szCs w:val="24"/>
              </w:rPr>
            </w:pPr>
            <w:r w:rsidRPr="0094629F">
              <w:rPr>
                <w:rFonts w:ascii="Arial" w:hAnsi="Arial" w:cs="Arial"/>
                <w:b/>
                <w:sz w:val="24"/>
                <w:szCs w:val="24"/>
              </w:rPr>
              <w:t>FOI NO:</w:t>
            </w:r>
            <w:r w:rsidRPr="0094629F">
              <w:rPr>
                <w:rFonts w:ascii="Arial" w:hAnsi="Arial" w:cs="Arial"/>
                <w:b/>
                <w:sz w:val="24"/>
                <w:szCs w:val="24"/>
              </w:rPr>
              <w:tab/>
            </w:r>
            <w:r w:rsidR="000F379B">
              <w:rPr>
                <w:rFonts w:ascii="Arial" w:hAnsi="Arial" w:cs="Arial"/>
                <w:b/>
                <w:sz w:val="24"/>
                <w:szCs w:val="24"/>
              </w:rPr>
              <w:t>1226</w:t>
            </w:r>
          </w:p>
        </w:tc>
        <w:tc>
          <w:tcPr>
            <w:tcW w:w="5069" w:type="dxa"/>
          </w:tcPr>
          <w:p w:rsidR="00C33052" w:rsidRPr="0094629F" w:rsidRDefault="00C33052" w:rsidP="00810C4C">
            <w:pPr>
              <w:rPr>
                <w:rFonts w:ascii="Arial" w:hAnsi="Arial" w:cs="Arial"/>
                <w:b/>
                <w:sz w:val="24"/>
                <w:szCs w:val="24"/>
              </w:rPr>
            </w:pPr>
            <w:r w:rsidRPr="0094629F">
              <w:rPr>
                <w:rFonts w:ascii="Arial" w:hAnsi="Arial" w:cs="Arial"/>
                <w:b/>
                <w:sz w:val="24"/>
                <w:szCs w:val="24"/>
              </w:rPr>
              <w:t>Date Received:</w:t>
            </w:r>
            <w:r w:rsidRPr="0094629F">
              <w:rPr>
                <w:rFonts w:ascii="Arial" w:hAnsi="Arial" w:cs="Arial"/>
                <w:b/>
                <w:sz w:val="24"/>
                <w:szCs w:val="24"/>
              </w:rPr>
              <w:tab/>
            </w:r>
            <w:r w:rsidR="000F379B">
              <w:rPr>
                <w:rFonts w:ascii="Arial" w:hAnsi="Arial" w:cs="Arial"/>
                <w:b/>
                <w:sz w:val="24"/>
                <w:szCs w:val="24"/>
              </w:rPr>
              <w:t>30 January 2019</w:t>
            </w:r>
          </w:p>
          <w:p w:rsidR="00C33052" w:rsidRPr="0094629F" w:rsidRDefault="00C33052" w:rsidP="00810C4C">
            <w:pPr>
              <w:rPr>
                <w:rFonts w:ascii="Arial" w:hAnsi="Arial" w:cs="Arial"/>
                <w:b/>
                <w:sz w:val="24"/>
                <w:szCs w:val="24"/>
              </w:rPr>
            </w:pPr>
          </w:p>
        </w:tc>
      </w:tr>
      <w:tr w:rsidR="00C33052" w:rsidRPr="0094629F" w:rsidTr="00810C4C">
        <w:tc>
          <w:tcPr>
            <w:tcW w:w="10137" w:type="dxa"/>
            <w:gridSpan w:val="2"/>
          </w:tcPr>
          <w:p w:rsidR="00C33052" w:rsidRPr="0094629F" w:rsidRDefault="00C33052" w:rsidP="00810C4C">
            <w:pPr>
              <w:rPr>
                <w:rFonts w:ascii="Arial" w:hAnsi="Arial" w:cs="Arial"/>
                <w:b/>
                <w:sz w:val="24"/>
                <w:szCs w:val="24"/>
              </w:rPr>
            </w:pPr>
            <w:r w:rsidRPr="0094629F">
              <w:rPr>
                <w:rFonts w:ascii="Arial" w:hAnsi="Arial" w:cs="Arial"/>
                <w:b/>
                <w:sz w:val="24"/>
                <w:szCs w:val="24"/>
              </w:rPr>
              <w:t>Request :</w:t>
            </w:r>
          </w:p>
          <w:p w:rsidR="00C33052" w:rsidRPr="0094629F" w:rsidRDefault="000F379B" w:rsidP="00810C4C">
            <w:pPr>
              <w:rPr>
                <w:rFonts w:ascii="Arial" w:hAnsi="Arial" w:cs="Arial"/>
                <w:sz w:val="24"/>
                <w:szCs w:val="24"/>
              </w:rPr>
            </w:pPr>
            <w:r>
              <w:object w:dxaOrig="1550" w:dyaOrig="991">
                <v:shape id="_x0000_i1029" type="#_x0000_t75" style="width:77.25pt;height:49.5pt" o:ole="">
                  <v:imagedata r:id="rId19" o:title=""/>
                </v:shape>
                <o:OLEObject Type="Embed" ProgID="Word.Document.12" ShapeID="_x0000_i1029" DrawAspect="Icon" ObjectID="_1629118076" r:id="rId20">
                  <o:FieldCodes>\s</o:FieldCodes>
                </o:OLEObject>
              </w:object>
            </w:r>
          </w:p>
        </w:tc>
      </w:tr>
      <w:tr w:rsidR="00C33052" w:rsidRPr="0094629F" w:rsidTr="00810C4C">
        <w:tc>
          <w:tcPr>
            <w:tcW w:w="10137" w:type="dxa"/>
            <w:gridSpan w:val="2"/>
          </w:tcPr>
          <w:p w:rsidR="00C33052" w:rsidRPr="0094629F" w:rsidRDefault="00C33052" w:rsidP="00810C4C">
            <w:pPr>
              <w:rPr>
                <w:rFonts w:ascii="Arial" w:hAnsi="Arial" w:cs="Arial"/>
                <w:b/>
                <w:sz w:val="24"/>
                <w:szCs w:val="24"/>
              </w:rPr>
            </w:pPr>
            <w:r w:rsidRPr="0094629F">
              <w:rPr>
                <w:rFonts w:ascii="Arial" w:hAnsi="Arial" w:cs="Arial"/>
                <w:b/>
                <w:sz w:val="24"/>
                <w:szCs w:val="24"/>
              </w:rPr>
              <w:t>Response :</w:t>
            </w:r>
          </w:p>
          <w:p w:rsidR="008B7067" w:rsidRPr="008B7067" w:rsidRDefault="008B7067" w:rsidP="008B7067">
            <w:pPr>
              <w:rPr>
                <w:rFonts w:ascii="Arial" w:eastAsia="Calibri" w:hAnsi="Arial" w:cs="Arial"/>
                <w:sz w:val="24"/>
                <w:szCs w:val="24"/>
                <w:lang w:eastAsia="en-GB"/>
              </w:rPr>
            </w:pPr>
            <w:r w:rsidRPr="008B7067">
              <w:rPr>
                <w:rFonts w:ascii="Arial" w:eastAsia="Calibri" w:hAnsi="Arial" w:cs="Arial"/>
                <w:sz w:val="24"/>
                <w:szCs w:val="24"/>
                <w:lang w:eastAsia="en-GB"/>
              </w:rPr>
              <w:t>Dear Whit</w:t>
            </w:r>
          </w:p>
          <w:p w:rsidR="008B7067" w:rsidRPr="008B7067" w:rsidRDefault="008B7067" w:rsidP="008B7067">
            <w:pPr>
              <w:rPr>
                <w:rFonts w:ascii="Arial" w:eastAsia="Calibri" w:hAnsi="Arial" w:cs="Arial"/>
                <w:sz w:val="24"/>
                <w:szCs w:val="24"/>
                <w:lang w:eastAsia="en-GB"/>
              </w:rPr>
            </w:pPr>
          </w:p>
          <w:p w:rsidR="008B7067" w:rsidRPr="008B7067" w:rsidRDefault="008B7067" w:rsidP="008B7067">
            <w:pPr>
              <w:jc w:val="both"/>
              <w:rPr>
                <w:rFonts w:ascii="Arial" w:eastAsia="Calibri" w:hAnsi="Arial" w:cs="Arial"/>
                <w:sz w:val="24"/>
                <w:szCs w:val="24"/>
              </w:rPr>
            </w:pPr>
            <w:r w:rsidRPr="008B7067">
              <w:rPr>
                <w:rFonts w:ascii="Arial" w:eastAsia="Calibri" w:hAnsi="Arial" w:cs="Arial"/>
                <w:sz w:val="24"/>
                <w:szCs w:val="24"/>
              </w:rPr>
              <w:t>In response to your request for information I have received the following details:-</w:t>
            </w:r>
          </w:p>
          <w:p w:rsidR="008B7067" w:rsidRPr="008B7067" w:rsidRDefault="008B7067" w:rsidP="008B7067">
            <w:pPr>
              <w:ind w:right="719"/>
              <w:rPr>
                <w:rFonts w:ascii="Arial" w:eastAsia="Calibri" w:hAnsi="Arial" w:cs="Arial"/>
                <w:color w:val="1F497D"/>
                <w:sz w:val="24"/>
                <w:szCs w:val="24"/>
                <w:lang w:eastAsia="en-GB"/>
              </w:rPr>
            </w:pPr>
          </w:p>
          <w:p w:rsidR="008B7067" w:rsidRPr="008B7067" w:rsidRDefault="008B7067" w:rsidP="008B7067">
            <w:pPr>
              <w:ind w:right="719"/>
              <w:rPr>
                <w:rFonts w:ascii="Arial" w:eastAsia="Calibri" w:hAnsi="Arial" w:cs="Arial"/>
                <w:color w:val="FF0000"/>
                <w:sz w:val="24"/>
                <w:szCs w:val="24"/>
                <w:lang w:eastAsia="en-GB"/>
              </w:rPr>
            </w:pPr>
            <w:r w:rsidRPr="008B7067">
              <w:rPr>
                <w:rFonts w:ascii="Arial" w:eastAsia="Calibri" w:hAnsi="Arial" w:cs="Arial"/>
                <w:color w:val="FF0000"/>
                <w:sz w:val="24"/>
                <w:szCs w:val="24"/>
                <w:lang w:eastAsia="en-GB"/>
              </w:rPr>
              <w:t xml:space="preserve">Sheffield Teaching Hospital </w:t>
            </w:r>
            <w:proofErr w:type="gramStart"/>
            <w:r w:rsidRPr="008B7067">
              <w:rPr>
                <w:rFonts w:ascii="Arial" w:eastAsia="Calibri" w:hAnsi="Arial" w:cs="Arial"/>
                <w:color w:val="FF0000"/>
                <w:sz w:val="24"/>
                <w:szCs w:val="24"/>
                <w:lang w:eastAsia="en-GB"/>
              </w:rPr>
              <w:t>provide</w:t>
            </w:r>
            <w:proofErr w:type="gramEnd"/>
            <w:r w:rsidRPr="008B7067">
              <w:rPr>
                <w:rFonts w:ascii="Arial" w:eastAsia="Calibri" w:hAnsi="Arial" w:cs="Arial"/>
                <w:color w:val="FF0000"/>
                <w:sz w:val="24"/>
                <w:szCs w:val="24"/>
                <w:lang w:eastAsia="en-GB"/>
              </w:rPr>
              <w:t xml:space="preserve"> wheelchair services on behalf of Barnsley CCG.  Please send your request to Sheffield Teaching Hospital who should be able to provide a response to your questions:</w:t>
            </w:r>
          </w:p>
          <w:p w:rsidR="008B7067" w:rsidRPr="008B7067" w:rsidRDefault="008B7067" w:rsidP="008B7067">
            <w:pPr>
              <w:ind w:right="719"/>
              <w:rPr>
                <w:rFonts w:ascii="Arial" w:eastAsia="Calibri" w:hAnsi="Arial" w:cs="Arial"/>
                <w:color w:val="FF0000"/>
                <w:sz w:val="24"/>
                <w:szCs w:val="24"/>
                <w:lang w:eastAsia="en-GB"/>
              </w:rPr>
            </w:pPr>
          </w:p>
          <w:p w:rsidR="008B7067" w:rsidRPr="008B7067" w:rsidRDefault="005B7136" w:rsidP="008B7067">
            <w:pPr>
              <w:ind w:right="719"/>
              <w:rPr>
                <w:rFonts w:ascii="Arial" w:eastAsia="Calibri" w:hAnsi="Arial" w:cs="Arial"/>
                <w:color w:val="FF0000"/>
                <w:sz w:val="24"/>
                <w:szCs w:val="24"/>
                <w:lang w:eastAsia="en-GB"/>
              </w:rPr>
            </w:pPr>
            <w:hyperlink r:id="rId21" w:history="1">
              <w:r w:rsidR="008B7067" w:rsidRPr="008B7067">
                <w:rPr>
                  <w:rFonts w:ascii="Arial" w:eastAsia="Calibri" w:hAnsi="Arial" w:cs="Arial"/>
                  <w:color w:val="0563C1"/>
                  <w:sz w:val="24"/>
                  <w:szCs w:val="24"/>
                  <w:u w:val="single"/>
                  <w:lang w:eastAsia="en-GB"/>
                </w:rPr>
                <w:t>https://www.sth.nhs.uk/freedom-of-information</w:t>
              </w:r>
            </w:hyperlink>
          </w:p>
          <w:p w:rsidR="00C33052" w:rsidRPr="0094629F" w:rsidRDefault="00C33052" w:rsidP="00810C4C">
            <w:pPr>
              <w:rPr>
                <w:rFonts w:ascii="Arial" w:hAnsi="Arial" w:cs="Arial"/>
                <w:sz w:val="24"/>
                <w:szCs w:val="24"/>
              </w:rPr>
            </w:pPr>
          </w:p>
        </w:tc>
      </w:tr>
    </w:tbl>
    <w:p w:rsidR="00C33052" w:rsidRPr="0094629F" w:rsidRDefault="00C33052"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C33052" w:rsidRPr="0094629F" w:rsidTr="00810C4C">
        <w:tc>
          <w:tcPr>
            <w:tcW w:w="5068" w:type="dxa"/>
          </w:tcPr>
          <w:p w:rsidR="00C33052" w:rsidRPr="0094629F" w:rsidRDefault="00C33052" w:rsidP="00810C4C">
            <w:pPr>
              <w:rPr>
                <w:rFonts w:ascii="Arial" w:hAnsi="Arial" w:cs="Arial"/>
                <w:b/>
                <w:sz w:val="24"/>
                <w:szCs w:val="24"/>
              </w:rPr>
            </w:pPr>
            <w:r w:rsidRPr="0094629F">
              <w:rPr>
                <w:rFonts w:ascii="Arial" w:hAnsi="Arial" w:cs="Arial"/>
                <w:b/>
                <w:sz w:val="24"/>
                <w:szCs w:val="24"/>
              </w:rPr>
              <w:t>FOI NO:</w:t>
            </w:r>
            <w:r w:rsidRPr="0094629F">
              <w:rPr>
                <w:rFonts w:ascii="Arial" w:hAnsi="Arial" w:cs="Arial"/>
                <w:b/>
                <w:sz w:val="24"/>
                <w:szCs w:val="24"/>
              </w:rPr>
              <w:tab/>
            </w:r>
            <w:r w:rsidR="00DF72B6">
              <w:rPr>
                <w:rFonts w:ascii="Arial" w:hAnsi="Arial" w:cs="Arial"/>
                <w:b/>
                <w:sz w:val="24"/>
                <w:szCs w:val="24"/>
              </w:rPr>
              <w:t>1227</w:t>
            </w:r>
          </w:p>
        </w:tc>
        <w:tc>
          <w:tcPr>
            <w:tcW w:w="5069" w:type="dxa"/>
          </w:tcPr>
          <w:p w:rsidR="00C33052" w:rsidRPr="0094629F" w:rsidRDefault="00C33052" w:rsidP="00810C4C">
            <w:pPr>
              <w:rPr>
                <w:rFonts w:ascii="Arial" w:hAnsi="Arial" w:cs="Arial"/>
                <w:b/>
                <w:sz w:val="24"/>
                <w:szCs w:val="24"/>
              </w:rPr>
            </w:pPr>
            <w:r w:rsidRPr="0094629F">
              <w:rPr>
                <w:rFonts w:ascii="Arial" w:hAnsi="Arial" w:cs="Arial"/>
                <w:b/>
                <w:sz w:val="24"/>
                <w:szCs w:val="24"/>
              </w:rPr>
              <w:t>Date Received:</w:t>
            </w:r>
            <w:r w:rsidRPr="0094629F">
              <w:rPr>
                <w:rFonts w:ascii="Arial" w:hAnsi="Arial" w:cs="Arial"/>
                <w:b/>
                <w:sz w:val="24"/>
                <w:szCs w:val="24"/>
              </w:rPr>
              <w:tab/>
            </w:r>
            <w:r w:rsidR="00DF72B6">
              <w:rPr>
                <w:rFonts w:ascii="Arial" w:hAnsi="Arial" w:cs="Arial"/>
                <w:b/>
                <w:sz w:val="24"/>
                <w:szCs w:val="24"/>
              </w:rPr>
              <w:t>31 January 2019</w:t>
            </w:r>
          </w:p>
          <w:p w:rsidR="00C33052" w:rsidRPr="0094629F" w:rsidRDefault="00C33052" w:rsidP="00810C4C">
            <w:pPr>
              <w:rPr>
                <w:rFonts w:ascii="Arial" w:hAnsi="Arial" w:cs="Arial"/>
                <w:b/>
                <w:sz w:val="24"/>
                <w:szCs w:val="24"/>
              </w:rPr>
            </w:pPr>
          </w:p>
        </w:tc>
      </w:tr>
      <w:tr w:rsidR="00C33052" w:rsidRPr="0094629F" w:rsidTr="00810C4C">
        <w:tc>
          <w:tcPr>
            <w:tcW w:w="10137" w:type="dxa"/>
            <w:gridSpan w:val="2"/>
          </w:tcPr>
          <w:p w:rsidR="00C33052" w:rsidRPr="0094629F" w:rsidRDefault="00C33052" w:rsidP="00810C4C">
            <w:pPr>
              <w:rPr>
                <w:rFonts w:ascii="Arial" w:hAnsi="Arial" w:cs="Arial"/>
                <w:b/>
                <w:sz w:val="24"/>
                <w:szCs w:val="24"/>
              </w:rPr>
            </w:pPr>
            <w:r w:rsidRPr="0094629F">
              <w:rPr>
                <w:rFonts w:ascii="Arial" w:hAnsi="Arial" w:cs="Arial"/>
                <w:b/>
                <w:sz w:val="24"/>
                <w:szCs w:val="24"/>
              </w:rPr>
              <w:t>Request :</w:t>
            </w:r>
          </w:p>
          <w:p w:rsidR="00DF72B6" w:rsidRPr="00DF72B6" w:rsidRDefault="00DF72B6" w:rsidP="00DF72B6">
            <w:pPr>
              <w:numPr>
                <w:ilvl w:val="0"/>
                <w:numId w:val="7"/>
              </w:numPr>
              <w:spacing w:before="100" w:beforeAutospacing="1" w:after="100" w:afterAutospacing="1"/>
              <w:rPr>
                <w:rFonts w:ascii="Arial" w:eastAsia="Times New Roman" w:hAnsi="Arial" w:cs="Arial"/>
                <w:color w:val="000000"/>
                <w:sz w:val="24"/>
              </w:rPr>
            </w:pPr>
            <w:r w:rsidRPr="00DF72B6">
              <w:rPr>
                <w:rFonts w:ascii="Arial" w:eastAsia="Times New Roman" w:hAnsi="Arial" w:cs="Arial"/>
                <w:color w:val="000000"/>
                <w:sz w:val="24"/>
              </w:rPr>
              <w:t>What was recovery rate within your CCG’s (or, if applicable, all the CCGs on behalf of whom you respond) IAPT service i</w:t>
            </w:r>
            <w:r w:rsidRPr="00DF72B6">
              <w:rPr>
                <w:rFonts w:ascii="Arial" w:eastAsia="Times New Roman" w:hAnsi="Arial" w:cs="Arial"/>
                <w:b/>
                <w:bCs/>
                <w:color w:val="000000"/>
                <w:sz w:val="24"/>
              </w:rPr>
              <w:t>n each year since 2015</w:t>
            </w:r>
            <w:r w:rsidRPr="00DF72B6">
              <w:rPr>
                <w:rFonts w:ascii="Arial" w:eastAsia="Times New Roman" w:hAnsi="Arial" w:cs="Arial"/>
                <w:color w:val="000000"/>
                <w:sz w:val="24"/>
              </w:rPr>
              <w:t xml:space="preserve">? </w:t>
            </w:r>
          </w:p>
          <w:p w:rsidR="00DF72B6" w:rsidRPr="00DF72B6" w:rsidRDefault="00DF72B6" w:rsidP="00DF72B6">
            <w:pPr>
              <w:numPr>
                <w:ilvl w:val="0"/>
                <w:numId w:val="7"/>
              </w:numPr>
              <w:spacing w:before="100" w:beforeAutospacing="1" w:after="100" w:afterAutospacing="1"/>
              <w:rPr>
                <w:rFonts w:ascii="Arial" w:eastAsia="Times New Roman" w:hAnsi="Arial" w:cs="Arial"/>
                <w:color w:val="000000"/>
                <w:sz w:val="24"/>
              </w:rPr>
            </w:pPr>
            <w:r w:rsidRPr="00DF72B6">
              <w:rPr>
                <w:rFonts w:ascii="Arial" w:eastAsia="Times New Roman" w:hAnsi="Arial" w:cs="Arial"/>
                <w:color w:val="000000"/>
                <w:sz w:val="24"/>
              </w:rPr>
              <w:t>How many people have been re-referred to IAPT within a year after having moved to recovery, i</w:t>
            </w:r>
            <w:r w:rsidRPr="00DF72B6">
              <w:rPr>
                <w:rFonts w:ascii="Arial" w:eastAsia="Times New Roman" w:hAnsi="Arial" w:cs="Arial"/>
                <w:b/>
                <w:bCs/>
                <w:color w:val="000000"/>
                <w:sz w:val="24"/>
              </w:rPr>
              <w:t>n each year since 2015</w:t>
            </w:r>
            <w:r w:rsidRPr="00DF72B6">
              <w:rPr>
                <w:rFonts w:ascii="Arial" w:eastAsia="Times New Roman" w:hAnsi="Arial" w:cs="Arial"/>
                <w:color w:val="000000"/>
                <w:sz w:val="24"/>
              </w:rPr>
              <w:t xml:space="preserve"> in your CCG (or, if applicable, all the CCGs on behalf of whom you respond)?</w:t>
            </w:r>
          </w:p>
          <w:p w:rsidR="00C33052" w:rsidRPr="005B7136" w:rsidRDefault="00DF72B6" w:rsidP="005B7136">
            <w:pPr>
              <w:numPr>
                <w:ilvl w:val="0"/>
                <w:numId w:val="7"/>
              </w:numPr>
              <w:spacing w:before="100" w:beforeAutospacing="1" w:after="100" w:afterAutospacing="1"/>
              <w:rPr>
                <w:rFonts w:ascii="Arial" w:eastAsia="Times New Roman" w:hAnsi="Arial" w:cs="Arial"/>
                <w:color w:val="000000"/>
                <w:sz w:val="24"/>
              </w:rPr>
            </w:pPr>
            <w:r w:rsidRPr="00DF72B6">
              <w:rPr>
                <w:rFonts w:ascii="Arial" w:eastAsia="Times New Roman" w:hAnsi="Arial" w:cs="Arial"/>
                <w:color w:val="000000"/>
                <w:sz w:val="24"/>
              </w:rPr>
              <w:lastRenderedPageBreak/>
              <w:t xml:space="preserve">How many staff </w:t>
            </w:r>
            <w:proofErr w:type="gramStart"/>
            <w:r w:rsidRPr="00DF72B6">
              <w:rPr>
                <w:rFonts w:ascii="Arial" w:eastAsia="Times New Roman" w:hAnsi="Arial" w:cs="Arial"/>
                <w:color w:val="000000"/>
                <w:sz w:val="24"/>
              </w:rPr>
              <w:t>have</w:t>
            </w:r>
            <w:proofErr w:type="gramEnd"/>
            <w:r w:rsidRPr="00DF72B6">
              <w:rPr>
                <w:rFonts w:ascii="Arial" w:eastAsia="Times New Roman" w:hAnsi="Arial" w:cs="Arial"/>
                <w:color w:val="000000"/>
                <w:sz w:val="24"/>
              </w:rPr>
              <w:t xml:space="preserve"> been employed in the IAPT service i</w:t>
            </w:r>
            <w:r w:rsidRPr="00DF72B6">
              <w:rPr>
                <w:rFonts w:ascii="Arial" w:eastAsia="Times New Roman" w:hAnsi="Arial" w:cs="Arial"/>
                <w:b/>
                <w:bCs/>
                <w:color w:val="000000"/>
                <w:sz w:val="24"/>
              </w:rPr>
              <w:t>n each year since 2015</w:t>
            </w:r>
            <w:r w:rsidRPr="00DF72B6">
              <w:rPr>
                <w:rFonts w:ascii="Arial" w:eastAsia="Times New Roman" w:hAnsi="Arial" w:cs="Arial"/>
                <w:color w:val="000000"/>
                <w:sz w:val="24"/>
              </w:rPr>
              <w:t>?</w:t>
            </w:r>
          </w:p>
        </w:tc>
      </w:tr>
      <w:tr w:rsidR="00C33052" w:rsidRPr="0094629F" w:rsidTr="00810C4C">
        <w:tc>
          <w:tcPr>
            <w:tcW w:w="10137" w:type="dxa"/>
            <w:gridSpan w:val="2"/>
          </w:tcPr>
          <w:p w:rsidR="00C33052" w:rsidRPr="0094629F" w:rsidRDefault="00C33052" w:rsidP="00810C4C">
            <w:pPr>
              <w:rPr>
                <w:rFonts w:ascii="Arial" w:hAnsi="Arial" w:cs="Arial"/>
                <w:b/>
                <w:sz w:val="24"/>
                <w:szCs w:val="24"/>
              </w:rPr>
            </w:pPr>
            <w:r w:rsidRPr="0094629F">
              <w:rPr>
                <w:rFonts w:ascii="Arial" w:hAnsi="Arial" w:cs="Arial"/>
                <w:b/>
                <w:sz w:val="24"/>
                <w:szCs w:val="24"/>
              </w:rPr>
              <w:lastRenderedPageBreak/>
              <w:t>Response :</w:t>
            </w:r>
          </w:p>
          <w:p w:rsidR="00C33052" w:rsidRPr="0094629F" w:rsidRDefault="00FB0DC8" w:rsidP="00810C4C">
            <w:pPr>
              <w:rPr>
                <w:rFonts w:ascii="Arial" w:hAnsi="Arial" w:cs="Arial"/>
                <w:sz w:val="24"/>
                <w:szCs w:val="24"/>
              </w:rPr>
            </w:pPr>
            <w:r w:rsidRPr="00FB0DC8">
              <w:rPr>
                <w:rFonts w:ascii="Arial" w:hAnsi="Arial" w:cs="Arial"/>
                <w:color w:val="FF0000"/>
                <w:sz w:val="24"/>
                <w:szCs w:val="24"/>
              </w:rPr>
              <w:t>Re-directed to IAPT</w:t>
            </w:r>
          </w:p>
          <w:p w:rsidR="00C33052" w:rsidRPr="0094629F" w:rsidRDefault="00C33052" w:rsidP="00810C4C">
            <w:pPr>
              <w:rPr>
                <w:rFonts w:ascii="Arial" w:hAnsi="Arial" w:cs="Arial"/>
                <w:sz w:val="24"/>
                <w:szCs w:val="24"/>
              </w:rPr>
            </w:pPr>
          </w:p>
        </w:tc>
      </w:tr>
    </w:tbl>
    <w:p w:rsidR="00C33052" w:rsidRPr="0094629F" w:rsidRDefault="00C33052" w:rsidP="00D16FB8">
      <w:pPr>
        <w:spacing w:after="0" w:line="240" w:lineRule="auto"/>
        <w:rPr>
          <w:rFonts w:ascii="Arial" w:hAnsi="Arial" w:cs="Arial"/>
          <w:sz w:val="24"/>
          <w:szCs w:val="24"/>
        </w:rPr>
      </w:pPr>
    </w:p>
    <w:p w:rsidR="00C33052" w:rsidRPr="0094629F" w:rsidRDefault="00C33052" w:rsidP="00D16FB8">
      <w:pPr>
        <w:spacing w:after="0" w:line="240" w:lineRule="auto"/>
        <w:rPr>
          <w:rFonts w:ascii="Arial" w:hAnsi="Arial" w:cs="Arial"/>
          <w:sz w:val="24"/>
          <w:szCs w:val="24"/>
        </w:rPr>
      </w:pPr>
    </w:p>
    <w:p w:rsidR="00C33052" w:rsidRPr="0094629F" w:rsidRDefault="00C33052" w:rsidP="00D16FB8">
      <w:pPr>
        <w:spacing w:after="0" w:line="240" w:lineRule="auto"/>
        <w:rPr>
          <w:rFonts w:ascii="Arial" w:hAnsi="Arial" w:cs="Arial"/>
          <w:sz w:val="24"/>
          <w:szCs w:val="24"/>
        </w:rPr>
      </w:pPr>
      <w:bookmarkStart w:id="0" w:name="_GoBack"/>
      <w:bookmarkEnd w:id="0"/>
    </w:p>
    <w:sectPr w:rsidR="00C33052" w:rsidRPr="0094629F" w:rsidSect="00D16FB8">
      <w:pgSz w:w="11906" w:h="16838"/>
      <w:pgMar w:top="1134" w:right="851"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039A" w:rsidRDefault="0016039A" w:rsidP="0016039A">
      <w:pPr>
        <w:spacing w:after="0" w:line="240" w:lineRule="auto"/>
      </w:pPr>
      <w:r>
        <w:separator/>
      </w:r>
    </w:p>
  </w:endnote>
  <w:endnote w:type="continuationSeparator" w:id="0">
    <w:p w:rsidR="0016039A" w:rsidRDefault="0016039A" w:rsidP="001603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039A" w:rsidRDefault="0016039A" w:rsidP="0016039A">
      <w:pPr>
        <w:spacing w:after="0" w:line="240" w:lineRule="auto"/>
      </w:pPr>
      <w:r>
        <w:separator/>
      </w:r>
    </w:p>
  </w:footnote>
  <w:footnote w:type="continuationSeparator" w:id="0">
    <w:p w:rsidR="0016039A" w:rsidRDefault="0016039A" w:rsidP="001603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57D4B"/>
    <w:multiLevelType w:val="hybridMultilevel"/>
    <w:tmpl w:val="C7E4EC26"/>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166A20B2"/>
    <w:multiLevelType w:val="multilevel"/>
    <w:tmpl w:val="0D40CE0C"/>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
    <w:nsid w:val="2C306FD5"/>
    <w:multiLevelType w:val="multilevel"/>
    <w:tmpl w:val="6DB8AB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color w:val="00000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3D650F91"/>
    <w:multiLevelType w:val="hybridMultilevel"/>
    <w:tmpl w:val="A1C21B6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4">
    <w:nsid w:val="450D52C4"/>
    <w:multiLevelType w:val="multilevel"/>
    <w:tmpl w:val="C566960C"/>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5">
    <w:nsid w:val="50593B80"/>
    <w:multiLevelType w:val="multilevel"/>
    <w:tmpl w:val="AFDADB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nsid w:val="56CF1206"/>
    <w:multiLevelType w:val="multilevel"/>
    <w:tmpl w:val="3E7A42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668A066B"/>
    <w:multiLevelType w:val="multilevel"/>
    <w:tmpl w:val="A8DA23F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3"/>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9B7"/>
    <w:rsid w:val="0000435F"/>
    <w:rsid w:val="00005E83"/>
    <w:rsid w:val="0002085F"/>
    <w:rsid w:val="000232E8"/>
    <w:rsid w:val="000333F6"/>
    <w:rsid w:val="00053563"/>
    <w:rsid w:val="000601D1"/>
    <w:rsid w:val="00063724"/>
    <w:rsid w:val="00066977"/>
    <w:rsid w:val="00073B9B"/>
    <w:rsid w:val="0007649C"/>
    <w:rsid w:val="000774E5"/>
    <w:rsid w:val="00090A74"/>
    <w:rsid w:val="0009311B"/>
    <w:rsid w:val="00095AF7"/>
    <w:rsid w:val="000B1A6B"/>
    <w:rsid w:val="000C243B"/>
    <w:rsid w:val="000D2EED"/>
    <w:rsid w:val="000D3C33"/>
    <w:rsid w:val="000D6F15"/>
    <w:rsid w:val="000F379B"/>
    <w:rsid w:val="000F3A7B"/>
    <w:rsid w:val="00111114"/>
    <w:rsid w:val="00125743"/>
    <w:rsid w:val="00132849"/>
    <w:rsid w:val="001332F0"/>
    <w:rsid w:val="00143D03"/>
    <w:rsid w:val="0016039A"/>
    <w:rsid w:val="00162E1E"/>
    <w:rsid w:val="0016580A"/>
    <w:rsid w:val="001921BA"/>
    <w:rsid w:val="001960D1"/>
    <w:rsid w:val="001A5E23"/>
    <w:rsid w:val="001B0359"/>
    <w:rsid w:val="001B51F2"/>
    <w:rsid w:val="001D4CBC"/>
    <w:rsid w:val="001E1E00"/>
    <w:rsid w:val="001E22EF"/>
    <w:rsid w:val="001E3AD4"/>
    <w:rsid w:val="001E4AA5"/>
    <w:rsid w:val="001E5A57"/>
    <w:rsid w:val="001E5C9E"/>
    <w:rsid w:val="001F4694"/>
    <w:rsid w:val="002009FD"/>
    <w:rsid w:val="00212116"/>
    <w:rsid w:val="00214D87"/>
    <w:rsid w:val="002202EF"/>
    <w:rsid w:val="00223D1A"/>
    <w:rsid w:val="002524CF"/>
    <w:rsid w:val="00261747"/>
    <w:rsid w:val="002673C1"/>
    <w:rsid w:val="0028664A"/>
    <w:rsid w:val="002C0BD7"/>
    <w:rsid w:val="002C29B7"/>
    <w:rsid w:val="002D22B3"/>
    <w:rsid w:val="002D55C3"/>
    <w:rsid w:val="002E30C2"/>
    <w:rsid w:val="002E38A4"/>
    <w:rsid w:val="00301E90"/>
    <w:rsid w:val="00310BEB"/>
    <w:rsid w:val="0031287C"/>
    <w:rsid w:val="003166FB"/>
    <w:rsid w:val="00321E0E"/>
    <w:rsid w:val="003361C4"/>
    <w:rsid w:val="003618D6"/>
    <w:rsid w:val="00363361"/>
    <w:rsid w:val="003A60E9"/>
    <w:rsid w:val="003B2F13"/>
    <w:rsid w:val="003D7398"/>
    <w:rsid w:val="003D7F52"/>
    <w:rsid w:val="003F15E5"/>
    <w:rsid w:val="003F7581"/>
    <w:rsid w:val="00421690"/>
    <w:rsid w:val="0042442E"/>
    <w:rsid w:val="00436123"/>
    <w:rsid w:val="00480840"/>
    <w:rsid w:val="004906AB"/>
    <w:rsid w:val="004942D9"/>
    <w:rsid w:val="004B0583"/>
    <w:rsid w:val="004C55A2"/>
    <w:rsid w:val="004D6233"/>
    <w:rsid w:val="00505B2D"/>
    <w:rsid w:val="0053246C"/>
    <w:rsid w:val="005325CB"/>
    <w:rsid w:val="005732FA"/>
    <w:rsid w:val="00594000"/>
    <w:rsid w:val="005A0F37"/>
    <w:rsid w:val="005B01C6"/>
    <w:rsid w:val="005B040B"/>
    <w:rsid w:val="005B04CC"/>
    <w:rsid w:val="005B166E"/>
    <w:rsid w:val="005B7136"/>
    <w:rsid w:val="005C4950"/>
    <w:rsid w:val="005E5B9B"/>
    <w:rsid w:val="0062178C"/>
    <w:rsid w:val="00634075"/>
    <w:rsid w:val="006501C5"/>
    <w:rsid w:val="00695B78"/>
    <w:rsid w:val="006A252C"/>
    <w:rsid w:val="006C4082"/>
    <w:rsid w:val="006E384B"/>
    <w:rsid w:val="006E4ACB"/>
    <w:rsid w:val="00701536"/>
    <w:rsid w:val="00707B96"/>
    <w:rsid w:val="00713F00"/>
    <w:rsid w:val="00716CF4"/>
    <w:rsid w:val="007268D6"/>
    <w:rsid w:val="007313EC"/>
    <w:rsid w:val="007552A9"/>
    <w:rsid w:val="00761D08"/>
    <w:rsid w:val="007626E0"/>
    <w:rsid w:val="00770A8F"/>
    <w:rsid w:val="0077386A"/>
    <w:rsid w:val="00793469"/>
    <w:rsid w:val="007A3E33"/>
    <w:rsid w:val="007C5DBF"/>
    <w:rsid w:val="007C7A8F"/>
    <w:rsid w:val="007E0139"/>
    <w:rsid w:val="007E2B1B"/>
    <w:rsid w:val="008334E6"/>
    <w:rsid w:val="00837AD5"/>
    <w:rsid w:val="008450FA"/>
    <w:rsid w:val="00854407"/>
    <w:rsid w:val="00857FF4"/>
    <w:rsid w:val="00882722"/>
    <w:rsid w:val="008B0811"/>
    <w:rsid w:val="008B56EA"/>
    <w:rsid w:val="008B7067"/>
    <w:rsid w:val="008C0DBE"/>
    <w:rsid w:val="008C7377"/>
    <w:rsid w:val="008E34A7"/>
    <w:rsid w:val="00905BE9"/>
    <w:rsid w:val="0091309C"/>
    <w:rsid w:val="00914874"/>
    <w:rsid w:val="00921916"/>
    <w:rsid w:val="0094629F"/>
    <w:rsid w:val="00966154"/>
    <w:rsid w:val="0097172E"/>
    <w:rsid w:val="00994E5C"/>
    <w:rsid w:val="009E0324"/>
    <w:rsid w:val="009F3EA2"/>
    <w:rsid w:val="009F68AA"/>
    <w:rsid w:val="00A34EC1"/>
    <w:rsid w:val="00A63F11"/>
    <w:rsid w:val="00A76708"/>
    <w:rsid w:val="00A80801"/>
    <w:rsid w:val="00A86A66"/>
    <w:rsid w:val="00A92AB0"/>
    <w:rsid w:val="00AD0094"/>
    <w:rsid w:val="00AD38DB"/>
    <w:rsid w:val="00AE277C"/>
    <w:rsid w:val="00AE2928"/>
    <w:rsid w:val="00AE51FA"/>
    <w:rsid w:val="00AF38E6"/>
    <w:rsid w:val="00B04CC3"/>
    <w:rsid w:val="00B0676D"/>
    <w:rsid w:val="00B14223"/>
    <w:rsid w:val="00B14B27"/>
    <w:rsid w:val="00B26825"/>
    <w:rsid w:val="00B41492"/>
    <w:rsid w:val="00BD3393"/>
    <w:rsid w:val="00C02CDD"/>
    <w:rsid w:val="00C1027D"/>
    <w:rsid w:val="00C1213D"/>
    <w:rsid w:val="00C25373"/>
    <w:rsid w:val="00C33052"/>
    <w:rsid w:val="00C526B1"/>
    <w:rsid w:val="00C5738C"/>
    <w:rsid w:val="00C83544"/>
    <w:rsid w:val="00C86C96"/>
    <w:rsid w:val="00CB08EA"/>
    <w:rsid w:val="00CB660F"/>
    <w:rsid w:val="00CD32AD"/>
    <w:rsid w:val="00CD7C4F"/>
    <w:rsid w:val="00CF541E"/>
    <w:rsid w:val="00D16FB8"/>
    <w:rsid w:val="00D20914"/>
    <w:rsid w:val="00D22515"/>
    <w:rsid w:val="00D26635"/>
    <w:rsid w:val="00D31E06"/>
    <w:rsid w:val="00D43521"/>
    <w:rsid w:val="00D507D5"/>
    <w:rsid w:val="00D621F2"/>
    <w:rsid w:val="00D75B7F"/>
    <w:rsid w:val="00D80617"/>
    <w:rsid w:val="00D904ED"/>
    <w:rsid w:val="00D95975"/>
    <w:rsid w:val="00DA2A15"/>
    <w:rsid w:val="00DA52C5"/>
    <w:rsid w:val="00DA6DEC"/>
    <w:rsid w:val="00DB31DA"/>
    <w:rsid w:val="00DC2AB2"/>
    <w:rsid w:val="00DC3DFC"/>
    <w:rsid w:val="00DF3BC6"/>
    <w:rsid w:val="00DF72B6"/>
    <w:rsid w:val="00E121FD"/>
    <w:rsid w:val="00E338DA"/>
    <w:rsid w:val="00EA1432"/>
    <w:rsid w:val="00EC2936"/>
    <w:rsid w:val="00ED2022"/>
    <w:rsid w:val="00EF1A23"/>
    <w:rsid w:val="00EF4BE6"/>
    <w:rsid w:val="00F00046"/>
    <w:rsid w:val="00F13CA4"/>
    <w:rsid w:val="00F202E7"/>
    <w:rsid w:val="00F34713"/>
    <w:rsid w:val="00F5149E"/>
    <w:rsid w:val="00F52C5B"/>
    <w:rsid w:val="00F54344"/>
    <w:rsid w:val="00F6796D"/>
    <w:rsid w:val="00F92525"/>
    <w:rsid w:val="00FB0DC8"/>
    <w:rsid w:val="00FC3A88"/>
    <w:rsid w:val="00FD3907"/>
    <w:rsid w:val="00FF6C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D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673C1"/>
    <w:pPr>
      <w:autoSpaceDE w:val="0"/>
      <w:autoSpaceDN w:val="0"/>
      <w:adjustRightInd w:val="0"/>
      <w:spacing w:after="0" w:line="240" w:lineRule="auto"/>
    </w:pPr>
    <w:rPr>
      <w:rFonts w:ascii="Century Gothic" w:hAnsi="Century Gothic" w:cs="Century Gothic"/>
      <w:color w:val="000000"/>
      <w:sz w:val="24"/>
      <w:szCs w:val="24"/>
    </w:rPr>
  </w:style>
  <w:style w:type="paragraph" w:styleId="NormalWeb">
    <w:name w:val="Normal (Web)"/>
    <w:basedOn w:val="Normal"/>
    <w:uiPriority w:val="99"/>
    <w:unhideWhenUsed/>
    <w:rsid w:val="003166FB"/>
    <w:pPr>
      <w:spacing w:before="100" w:beforeAutospacing="1" w:after="100" w:afterAutospacing="1" w:line="240" w:lineRule="auto"/>
    </w:pPr>
    <w:rPr>
      <w:rFonts w:ascii="Times New Roman" w:eastAsia="Calibri" w:hAnsi="Times New Roman" w:cs="Times New Roman"/>
      <w:sz w:val="24"/>
      <w:szCs w:val="24"/>
      <w:lang w:eastAsia="en-GB"/>
    </w:rPr>
  </w:style>
  <w:style w:type="paragraph" w:styleId="PlainText">
    <w:name w:val="Plain Text"/>
    <w:basedOn w:val="Normal"/>
    <w:link w:val="PlainTextChar"/>
    <w:uiPriority w:val="99"/>
    <w:unhideWhenUsed/>
    <w:rsid w:val="005732FA"/>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732FA"/>
    <w:rPr>
      <w:rFonts w:ascii="Calibri" w:hAnsi="Calibri" w:cs="Times New Roman"/>
    </w:rPr>
  </w:style>
  <w:style w:type="paragraph" w:styleId="ListParagraph">
    <w:name w:val="List Paragraph"/>
    <w:basedOn w:val="Normal"/>
    <w:uiPriority w:val="34"/>
    <w:qFormat/>
    <w:rsid w:val="000601D1"/>
    <w:pPr>
      <w:spacing w:after="0" w:line="240" w:lineRule="auto"/>
      <w:ind w:left="720"/>
      <w:contextualSpacing/>
      <w:jc w:val="both"/>
    </w:pPr>
    <w:rPr>
      <w:rFonts w:ascii="Arial" w:hAnsi="Arial" w:cs="Arial"/>
      <w:sz w:val="24"/>
      <w:szCs w:val="24"/>
    </w:rPr>
  </w:style>
  <w:style w:type="table" w:styleId="TableGrid">
    <w:name w:val="Table Grid"/>
    <w:basedOn w:val="TableNormal"/>
    <w:uiPriority w:val="39"/>
    <w:rsid w:val="000601D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310BEB"/>
    <w:pPr>
      <w:spacing w:after="0" w:line="240" w:lineRule="auto"/>
    </w:pPr>
    <w:rPr>
      <w:rFonts w:ascii="Calibri" w:hAnsi="Calibri" w:cs="Times New Roman"/>
    </w:rPr>
  </w:style>
  <w:style w:type="character" w:styleId="Hyperlink">
    <w:name w:val="Hyperlink"/>
    <w:basedOn w:val="DefaultParagraphFont"/>
    <w:uiPriority w:val="99"/>
    <w:unhideWhenUsed/>
    <w:rsid w:val="0031287C"/>
    <w:rPr>
      <w:color w:val="0000FF" w:themeColor="hyperlink"/>
      <w:u w:val="single"/>
    </w:rPr>
  </w:style>
  <w:style w:type="character" w:styleId="Strong">
    <w:name w:val="Strong"/>
    <w:basedOn w:val="DefaultParagraphFont"/>
    <w:uiPriority w:val="22"/>
    <w:qFormat/>
    <w:rsid w:val="00716CF4"/>
    <w:rPr>
      <w:b/>
      <w:bCs/>
    </w:rPr>
  </w:style>
  <w:style w:type="character" w:customStyle="1" w:styleId="apple-converted-space">
    <w:name w:val="apple-converted-space"/>
    <w:basedOn w:val="DefaultParagraphFont"/>
    <w:rsid w:val="007552A9"/>
  </w:style>
  <w:style w:type="paragraph" w:styleId="FootnoteText">
    <w:name w:val="footnote text"/>
    <w:basedOn w:val="Normal"/>
    <w:link w:val="FootnoteTextChar"/>
    <w:uiPriority w:val="99"/>
    <w:semiHidden/>
    <w:unhideWhenUsed/>
    <w:rsid w:val="0016039A"/>
    <w:pPr>
      <w:spacing w:after="0" w:line="240" w:lineRule="auto"/>
    </w:pPr>
    <w:rPr>
      <w:rFonts w:ascii="Calibri" w:hAnsi="Calibri" w:cs="Times New Roman"/>
      <w:sz w:val="20"/>
      <w:szCs w:val="20"/>
    </w:rPr>
  </w:style>
  <w:style w:type="character" w:customStyle="1" w:styleId="FootnoteTextChar">
    <w:name w:val="Footnote Text Char"/>
    <w:basedOn w:val="DefaultParagraphFont"/>
    <w:link w:val="FootnoteText"/>
    <w:uiPriority w:val="99"/>
    <w:semiHidden/>
    <w:rsid w:val="0016039A"/>
    <w:rPr>
      <w:rFonts w:ascii="Calibri" w:hAnsi="Calibri" w:cs="Times New Roman"/>
      <w:sz w:val="20"/>
      <w:szCs w:val="20"/>
    </w:rPr>
  </w:style>
  <w:style w:type="character" w:styleId="FootnoteReference">
    <w:name w:val="footnote reference"/>
    <w:basedOn w:val="DefaultParagraphFont"/>
    <w:uiPriority w:val="99"/>
    <w:semiHidden/>
    <w:unhideWhenUsed/>
    <w:rsid w:val="0016039A"/>
    <w:rPr>
      <w:vertAlign w:val="superscript"/>
    </w:rPr>
  </w:style>
  <w:style w:type="character" w:styleId="Emphasis">
    <w:name w:val="Emphasis"/>
    <w:basedOn w:val="DefaultParagraphFont"/>
    <w:uiPriority w:val="20"/>
    <w:qFormat/>
    <w:rsid w:val="00073B9B"/>
    <w:rPr>
      <w:i/>
      <w:iCs/>
    </w:rPr>
  </w:style>
  <w:style w:type="character" w:customStyle="1" w:styleId="gmail-m-1262728260961862228gmaildefault">
    <w:name w:val="gmail-m_-1262728260961862228gmaildefault"/>
    <w:basedOn w:val="DefaultParagraphFont"/>
    <w:rsid w:val="00701536"/>
  </w:style>
  <w:style w:type="paragraph" w:customStyle="1" w:styleId="gmail-msolistparagraph">
    <w:name w:val="gmail-msolistparagraph"/>
    <w:basedOn w:val="Normal"/>
    <w:rsid w:val="004D6233"/>
    <w:pPr>
      <w:spacing w:before="100" w:beforeAutospacing="1" w:after="100" w:afterAutospacing="1" w:line="240" w:lineRule="auto"/>
    </w:pPr>
    <w:rPr>
      <w:rFonts w:ascii="Times New Roman" w:hAnsi="Times New Roman" w:cs="Times New Roman"/>
      <w:sz w:val="24"/>
      <w:szCs w:val="24"/>
      <w:lang w:eastAsia="en-GB"/>
    </w:rPr>
  </w:style>
  <w:style w:type="paragraph" w:customStyle="1" w:styleId="gmail-msonospacing">
    <w:name w:val="gmail-msonospacing"/>
    <w:basedOn w:val="Normal"/>
    <w:rsid w:val="00E121FD"/>
    <w:pPr>
      <w:spacing w:before="100" w:beforeAutospacing="1" w:after="100" w:afterAutospacing="1" w:line="240" w:lineRule="auto"/>
    </w:pPr>
    <w:rPr>
      <w:rFonts w:ascii="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D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673C1"/>
    <w:pPr>
      <w:autoSpaceDE w:val="0"/>
      <w:autoSpaceDN w:val="0"/>
      <w:adjustRightInd w:val="0"/>
      <w:spacing w:after="0" w:line="240" w:lineRule="auto"/>
    </w:pPr>
    <w:rPr>
      <w:rFonts w:ascii="Century Gothic" w:hAnsi="Century Gothic" w:cs="Century Gothic"/>
      <w:color w:val="000000"/>
      <w:sz w:val="24"/>
      <w:szCs w:val="24"/>
    </w:rPr>
  </w:style>
  <w:style w:type="paragraph" w:styleId="NormalWeb">
    <w:name w:val="Normal (Web)"/>
    <w:basedOn w:val="Normal"/>
    <w:uiPriority w:val="99"/>
    <w:unhideWhenUsed/>
    <w:rsid w:val="003166FB"/>
    <w:pPr>
      <w:spacing w:before="100" w:beforeAutospacing="1" w:after="100" w:afterAutospacing="1" w:line="240" w:lineRule="auto"/>
    </w:pPr>
    <w:rPr>
      <w:rFonts w:ascii="Times New Roman" w:eastAsia="Calibri" w:hAnsi="Times New Roman" w:cs="Times New Roman"/>
      <w:sz w:val="24"/>
      <w:szCs w:val="24"/>
      <w:lang w:eastAsia="en-GB"/>
    </w:rPr>
  </w:style>
  <w:style w:type="paragraph" w:styleId="PlainText">
    <w:name w:val="Plain Text"/>
    <w:basedOn w:val="Normal"/>
    <w:link w:val="PlainTextChar"/>
    <w:uiPriority w:val="99"/>
    <w:unhideWhenUsed/>
    <w:rsid w:val="005732FA"/>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732FA"/>
    <w:rPr>
      <w:rFonts w:ascii="Calibri" w:hAnsi="Calibri" w:cs="Times New Roman"/>
    </w:rPr>
  </w:style>
  <w:style w:type="paragraph" w:styleId="ListParagraph">
    <w:name w:val="List Paragraph"/>
    <w:basedOn w:val="Normal"/>
    <w:uiPriority w:val="34"/>
    <w:qFormat/>
    <w:rsid w:val="000601D1"/>
    <w:pPr>
      <w:spacing w:after="0" w:line="240" w:lineRule="auto"/>
      <w:ind w:left="720"/>
      <w:contextualSpacing/>
      <w:jc w:val="both"/>
    </w:pPr>
    <w:rPr>
      <w:rFonts w:ascii="Arial" w:hAnsi="Arial" w:cs="Arial"/>
      <w:sz w:val="24"/>
      <w:szCs w:val="24"/>
    </w:rPr>
  </w:style>
  <w:style w:type="table" w:styleId="TableGrid">
    <w:name w:val="Table Grid"/>
    <w:basedOn w:val="TableNormal"/>
    <w:uiPriority w:val="39"/>
    <w:rsid w:val="000601D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310BEB"/>
    <w:pPr>
      <w:spacing w:after="0" w:line="240" w:lineRule="auto"/>
    </w:pPr>
    <w:rPr>
      <w:rFonts w:ascii="Calibri" w:hAnsi="Calibri" w:cs="Times New Roman"/>
    </w:rPr>
  </w:style>
  <w:style w:type="character" w:styleId="Hyperlink">
    <w:name w:val="Hyperlink"/>
    <w:basedOn w:val="DefaultParagraphFont"/>
    <w:uiPriority w:val="99"/>
    <w:unhideWhenUsed/>
    <w:rsid w:val="0031287C"/>
    <w:rPr>
      <w:color w:val="0000FF" w:themeColor="hyperlink"/>
      <w:u w:val="single"/>
    </w:rPr>
  </w:style>
  <w:style w:type="character" w:styleId="Strong">
    <w:name w:val="Strong"/>
    <w:basedOn w:val="DefaultParagraphFont"/>
    <w:uiPriority w:val="22"/>
    <w:qFormat/>
    <w:rsid w:val="00716CF4"/>
    <w:rPr>
      <w:b/>
      <w:bCs/>
    </w:rPr>
  </w:style>
  <w:style w:type="character" w:customStyle="1" w:styleId="apple-converted-space">
    <w:name w:val="apple-converted-space"/>
    <w:basedOn w:val="DefaultParagraphFont"/>
    <w:rsid w:val="007552A9"/>
  </w:style>
  <w:style w:type="paragraph" w:styleId="FootnoteText">
    <w:name w:val="footnote text"/>
    <w:basedOn w:val="Normal"/>
    <w:link w:val="FootnoteTextChar"/>
    <w:uiPriority w:val="99"/>
    <w:semiHidden/>
    <w:unhideWhenUsed/>
    <w:rsid w:val="0016039A"/>
    <w:pPr>
      <w:spacing w:after="0" w:line="240" w:lineRule="auto"/>
    </w:pPr>
    <w:rPr>
      <w:rFonts w:ascii="Calibri" w:hAnsi="Calibri" w:cs="Times New Roman"/>
      <w:sz w:val="20"/>
      <w:szCs w:val="20"/>
    </w:rPr>
  </w:style>
  <w:style w:type="character" w:customStyle="1" w:styleId="FootnoteTextChar">
    <w:name w:val="Footnote Text Char"/>
    <w:basedOn w:val="DefaultParagraphFont"/>
    <w:link w:val="FootnoteText"/>
    <w:uiPriority w:val="99"/>
    <w:semiHidden/>
    <w:rsid w:val="0016039A"/>
    <w:rPr>
      <w:rFonts w:ascii="Calibri" w:hAnsi="Calibri" w:cs="Times New Roman"/>
      <w:sz w:val="20"/>
      <w:szCs w:val="20"/>
    </w:rPr>
  </w:style>
  <w:style w:type="character" w:styleId="FootnoteReference">
    <w:name w:val="footnote reference"/>
    <w:basedOn w:val="DefaultParagraphFont"/>
    <w:uiPriority w:val="99"/>
    <w:semiHidden/>
    <w:unhideWhenUsed/>
    <w:rsid w:val="0016039A"/>
    <w:rPr>
      <w:vertAlign w:val="superscript"/>
    </w:rPr>
  </w:style>
  <w:style w:type="character" w:styleId="Emphasis">
    <w:name w:val="Emphasis"/>
    <w:basedOn w:val="DefaultParagraphFont"/>
    <w:uiPriority w:val="20"/>
    <w:qFormat/>
    <w:rsid w:val="00073B9B"/>
    <w:rPr>
      <w:i/>
      <w:iCs/>
    </w:rPr>
  </w:style>
  <w:style w:type="character" w:customStyle="1" w:styleId="gmail-m-1262728260961862228gmaildefault">
    <w:name w:val="gmail-m_-1262728260961862228gmaildefault"/>
    <w:basedOn w:val="DefaultParagraphFont"/>
    <w:rsid w:val="00701536"/>
  </w:style>
  <w:style w:type="paragraph" w:customStyle="1" w:styleId="gmail-msolistparagraph">
    <w:name w:val="gmail-msolistparagraph"/>
    <w:basedOn w:val="Normal"/>
    <w:rsid w:val="004D6233"/>
    <w:pPr>
      <w:spacing w:before="100" w:beforeAutospacing="1" w:after="100" w:afterAutospacing="1" w:line="240" w:lineRule="auto"/>
    </w:pPr>
    <w:rPr>
      <w:rFonts w:ascii="Times New Roman" w:hAnsi="Times New Roman" w:cs="Times New Roman"/>
      <w:sz w:val="24"/>
      <w:szCs w:val="24"/>
      <w:lang w:eastAsia="en-GB"/>
    </w:rPr>
  </w:style>
  <w:style w:type="paragraph" w:customStyle="1" w:styleId="gmail-msonospacing">
    <w:name w:val="gmail-msonospacing"/>
    <w:basedOn w:val="Normal"/>
    <w:rsid w:val="00E121FD"/>
    <w:pPr>
      <w:spacing w:before="100" w:beforeAutospacing="1" w:after="100" w:afterAutospacing="1"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04393">
      <w:bodyDiv w:val="1"/>
      <w:marLeft w:val="0"/>
      <w:marRight w:val="0"/>
      <w:marTop w:val="0"/>
      <w:marBottom w:val="0"/>
      <w:divBdr>
        <w:top w:val="none" w:sz="0" w:space="0" w:color="auto"/>
        <w:left w:val="none" w:sz="0" w:space="0" w:color="auto"/>
        <w:bottom w:val="none" w:sz="0" w:space="0" w:color="auto"/>
        <w:right w:val="none" w:sz="0" w:space="0" w:color="auto"/>
      </w:divBdr>
    </w:div>
    <w:div w:id="39212576">
      <w:bodyDiv w:val="1"/>
      <w:marLeft w:val="0"/>
      <w:marRight w:val="0"/>
      <w:marTop w:val="0"/>
      <w:marBottom w:val="0"/>
      <w:divBdr>
        <w:top w:val="none" w:sz="0" w:space="0" w:color="auto"/>
        <w:left w:val="none" w:sz="0" w:space="0" w:color="auto"/>
        <w:bottom w:val="none" w:sz="0" w:space="0" w:color="auto"/>
        <w:right w:val="none" w:sz="0" w:space="0" w:color="auto"/>
      </w:divBdr>
    </w:div>
    <w:div w:id="40449912">
      <w:bodyDiv w:val="1"/>
      <w:marLeft w:val="0"/>
      <w:marRight w:val="0"/>
      <w:marTop w:val="0"/>
      <w:marBottom w:val="0"/>
      <w:divBdr>
        <w:top w:val="none" w:sz="0" w:space="0" w:color="auto"/>
        <w:left w:val="none" w:sz="0" w:space="0" w:color="auto"/>
        <w:bottom w:val="none" w:sz="0" w:space="0" w:color="auto"/>
        <w:right w:val="none" w:sz="0" w:space="0" w:color="auto"/>
      </w:divBdr>
    </w:div>
    <w:div w:id="52196694">
      <w:bodyDiv w:val="1"/>
      <w:marLeft w:val="0"/>
      <w:marRight w:val="0"/>
      <w:marTop w:val="0"/>
      <w:marBottom w:val="0"/>
      <w:divBdr>
        <w:top w:val="none" w:sz="0" w:space="0" w:color="auto"/>
        <w:left w:val="none" w:sz="0" w:space="0" w:color="auto"/>
        <w:bottom w:val="none" w:sz="0" w:space="0" w:color="auto"/>
        <w:right w:val="none" w:sz="0" w:space="0" w:color="auto"/>
      </w:divBdr>
    </w:div>
    <w:div w:id="58482090">
      <w:bodyDiv w:val="1"/>
      <w:marLeft w:val="0"/>
      <w:marRight w:val="0"/>
      <w:marTop w:val="0"/>
      <w:marBottom w:val="0"/>
      <w:divBdr>
        <w:top w:val="none" w:sz="0" w:space="0" w:color="auto"/>
        <w:left w:val="none" w:sz="0" w:space="0" w:color="auto"/>
        <w:bottom w:val="none" w:sz="0" w:space="0" w:color="auto"/>
        <w:right w:val="none" w:sz="0" w:space="0" w:color="auto"/>
      </w:divBdr>
    </w:div>
    <w:div w:id="96760142">
      <w:bodyDiv w:val="1"/>
      <w:marLeft w:val="0"/>
      <w:marRight w:val="0"/>
      <w:marTop w:val="0"/>
      <w:marBottom w:val="0"/>
      <w:divBdr>
        <w:top w:val="none" w:sz="0" w:space="0" w:color="auto"/>
        <w:left w:val="none" w:sz="0" w:space="0" w:color="auto"/>
        <w:bottom w:val="none" w:sz="0" w:space="0" w:color="auto"/>
        <w:right w:val="none" w:sz="0" w:space="0" w:color="auto"/>
      </w:divBdr>
    </w:div>
    <w:div w:id="101843323">
      <w:bodyDiv w:val="1"/>
      <w:marLeft w:val="0"/>
      <w:marRight w:val="0"/>
      <w:marTop w:val="0"/>
      <w:marBottom w:val="0"/>
      <w:divBdr>
        <w:top w:val="none" w:sz="0" w:space="0" w:color="auto"/>
        <w:left w:val="none" w:sz="0" w:space="0" w:color="auto"/>
        <w:bottom w:val="none" w:sz="0" w:space="0" w:color="auto"/>
        <w:right w:val="none" w:sz="0" w:space="0" w:color="auto"/>
      </w:divBdr>
    </w:div>
    <w:div w:id="103617835">
      <w:bodyDiv w:val="1"/>
      <w:marLeft w:val="0"/>
      <w:marRight w:val="0"/>
      <w:marTop w:val="0"/>
      <w:marBottom w:val="0"/>
      <w:divBdr>
        <w:top w:val="none" w:sz="0" w:space="0" w:color="auto"/>
        <w:left w:val="none" w:sz="0" w:space="0" w:color="auto"/>
        <w:bottom w:val="none" w:sz="0" w:space="0" w:color="auto"/>
        <w:right w:val="none" w:sz="0" w:space="0" w:color="auto"/>
      </w:divBdr>
    </w:div>
    <w:div w:id="107241657">
      <w:bodyDiv w:val="1"/>
      <w:marLeft w:val="0"/>
      <w:marRight w:val="0"/>
      <w:marTop w:val="0"/>
      <w:marBottom w:val="0"/>
      <w:divBdr>
        <w:top w:val="none" w:sz="0" w:space="0" w:color="auto"/>
        <w:left w:val="none" w:sz="0" w:space="0" w:color="auto"/>
        <w:bottom w:val="none" w:sz="0" w:space="0" w:color="auto"/>
        <w:right w:val="none" w:sz="0" w:space="0" w:color="auto"/>
      </w:divBdr>
    </w:div>
    <w:div w:id="114636474">
      <w:bodyDiv w:val="1"/>
      <w:marLeft w:val="0"/>
      <w:marRight w:val="0"/>
      <w:marTop w:val="0"/>
      <w:marBottom w:val="0"/>
      <w:divBdr>
        <w:top w:val="none" w:sz="0" w:space="0" w:color="auto"/>
        <w:left w:val="none" w:sz="0" w:space="0" w:color="auto"/>
        <w:bottom w:val="none" w:sz="0" w:space="0" w:color="auto"/>
        <w:right w:val="none" w:sz="0" w:space="0" w:color="auto"/>
      </w:divBdr>
    </w:div>
    <w:div w:id="184100779">
      <w:bodyDiv w:val="1"/>
      <w:marLeft w:val="0"/>
      <w:marRight w:val="0"/>
      <w:marTop w:val="0"/>
      <w:marBottom w:val="0"/>
      <w:divBdr>
        <w:top w:val="none" w:sz="0" w:space="0" w:color="auto"/>
        <w:left w:val="none" w:sz="0" w:space="0" w:color="auto"/>
        <w:bottom w:val="none" w:sz="0" w:space="0" w:color="auto"/>
        <w:right w:val="none" w:sz="0" w:space="0" w:color="auto"/>
      </w:divBdr>
    </w:div>
    <w:div w:id="186063749">
      <w:bodyDiv w:val="1"/>
      <w:marLeft w:val="0"/>
      <w:marRight w:val="0"/>
      <w:marTop w:val="0"/>
      <w:marBottom w:val="0"/>
      <w:divBdr>
        <w:top w:val="none" w:sz="0" w:space="0" w:color="auto"/>
        <w:left w:val="none" w:sz="0" w:space="0" w:color="auto"/>
        <w:bottom w:val="none" w:sz="0" w:space="0" w:color="auto"/>
        <w:right w:val="none" w:sz="0" w:space="0" w:color="auto"/>
      </w:divBdr>
    </w:div>
    <w:div w:id="203101311">
      <w:bodyDiv w:val="1"/>
      <w:marLeft w:val="0"/>
      <w:marRight w:val="0"/>
      <w:marTop w:val="0"/>
      <w:marBottom w:val="0"/>
      <w:divBdr>
        <w:top w:val="none" w:sz="0" w:space="0" w:color="auto"/>
        <w:left w:val="none" w:sz="0" w:space="0" w:color="auto"/>
        <w:bottom w:val="none" w:sz="0" w:space="0" w:color="auto"/>
        <w:right w:val="none" w:sz="0" w:space="0" w:color="auto"/>
      </w:divBdr>
    </w:div>
    <w:div w:id="237373871">
      <w:bodyDiv w:val="1"/>
      <w:marLeft w:val="0"/>
      <w:marRight w:val="0"/>
      <w:marTop w:val="0"/>
      <w:marBottom w:val="0"/>
      <w:divBdr>
        <w:top w:val="none" w:sz="0" w:space="0" w:color="auto"/>
        <w:left w:val="none" w:sz="0" w:space="0" w:color="auto"/>
        <w:bottom w:val="none" w:sz="0" w:space="0" w:color="auto"/>
        <w:right w:val="none" w:sz="0" w:space="0" w:color="auto"/>
      </w:divBdr>
    </w:div>
    <w:div w:id="242689936">
      <w:bodyDiv w:val="1"/>
      <w:marLeft w:val="0"/>
      <w:marRight w:val="0"/>
      <w:marTop w:val="0"/>
      <w:marBottom w:val="0"/>
      <w:divBdr>
        <w:top w:val="none" w:sz="0" w:space="0" w:color="auto"/>
        <w:left w:val="none" w:sz="0" w:space="0" w:color="auto"/>
        <w:bottom w:val="none" w:sz="0" w:space="0" w:color="auto"/>
        <w:right w:val="none" w:sz="0" w:space="0" w:color="auto"/>
      </w:divBdr>
    </w:div>
    <w:div w:id="246960113">
      <w:bodyDiv w:val="1"/>
      <w:marLeft w:val="0"/>
      <w:marRight w:val="0"/>
      <w:marTop w:val="0"/>
      <w:marBottom w:val="0"/>
      <w:divBdr>
        <w:top w:val="none" w:sz="0" w:space="0" w:color="auto"/>
        <w:left w:val="none" w:sz="0" w:space="0" w:color="auto"/>
        <w:bottom w:val="none" w:sz="0" w:space="0" w:color="auto"/>
        <w:right w:val="none" w:sz="0" w:space="0" w:color="auto"/>
      </w:divBdr>
    </w:div>
    <w:div w:id="332993025">
      <w:bodyDiv w:val="1"/>
      <w:marLeft w:val="0"/>
      <w:marRight w:val="0"/>
      <w:marTop w:val="0"/>
      <w:marBottom w:val="0"/>
      <w:divBdr>
        <w:top w:val="none" w:sz="0" w:space="0" w:color="auto"/>
        <w:left w:val="none" w:sz="0" w:space="0" w:color="auto"/>
        <w:bottom w:val="none" w:sz="0" w:space="0" w:color="auto"/>
        <w:right w:val="none" w:sz="0" w:space="0" w:color="auto"/>
      </w:divBdr>
    </w:div>
    <w:div w:id="333263364">
      <w:bodyDiv w:val="1"/>
      <w:marLeft w:val="0"/>
      <w:marRight w:val="0"/>
      <w:marTop w:val="0"/>
      <w:marBottom w:val="0"/>
      <w:divBdr>
        <w:top w:val="none" w:sz="0" w:space="0" w:color="auto"/>
        <w:left w:val="none" w:sz="0" w:space="0" w:color="auto"/>
        <w:bottom w:val="none" w:sz="0" w:space="0" w:color="auto"/>
        <w:right w:val="none" w:sz="0" w:space="0" w:color="auto"/>
      </w:divBdr>
    </w:div>
    <w:div w:id="335032871">
      <w:bodyDiv w:val="1"/>
      <w:marLeft w:val="0"/>
      <w:marRight w:val="0"/>
      <w:marTop w:val="0"/>
      <w:marBottom w:val="0"/>
      <w:divBdr>
        <w:top w:val="none" w:sz="0" w:space="0" w:color="auto"/>
        <w:left w:val="none" w:sz="0" w:space="0" w:color="auto"/>
        <w:bottom w:val="none" w:sz="0" w:space="0" w:color="auto"/>
        <w:right w:val="none" w:sz="0" w:space="0" w:color="auto"/>
      </w:divBdr>
    </w:div>
    <w:div w:id="335041324">
      <w:bodyDiv w:val="1"/>
      <w:marLeft w:val="0"/>
      <w:marRight w:val="0"/>
      <w:marTop w:val="0"/>
      <w:marBottom w:val="0"/>
      <w:divBdr>
        <w:top w:val="none" w:sz="0" w:space="0" w:color="auto"/>
        <w:left w:val="none" w:sz="0" w:space="0" w:color="auto"/>
        <w:bottom w:val="none" w:sz="0" w:space="0" w:color="auto"/>
        <w:right w:val="none" w:sz="0" w:space="0" w:color="auto"/>
      </w:divBdr>
    </w:div>
    <w:div w:id="335303387">
      <w:bodyDiv w:val="1"/>
      <w:marLeft w:val="0"/>
      <w:marRight w:val="0"/>
      <w:marTop w:val="0"/>
      <w:marBottom w:val="0"/>
      <w:divBdr>
        <w:top w:val="none" w:sz="0" w:space="0" w:color="auto"/>
        <w:left w:val="none" w:sz="0" w:space="0" w:color="auto"/>
        <w:bottom w:val="none" w:sz="0" w:space="0" w:color="auto"/>
        <w:right w:val="none" w:sz="0" w:space="0" w:color="auto"/>
      </w:divBdr>
    </w:div>
    <w:div w:id="339502987">
      <w:bodyDiv w:val="1"/>
      <w:marLeft w:val="0"/>
      <w:marRight w:val="0"/>
      <w:marTop w:val="0"/>
      <w:marBottom w:val="0"/>
      <w:divBdr>
        <w:top w:val="none" w:sz="0" w:space="0" w:color="auto"/>
        <w:left w:val="none" w:sz="0" w:space="0" w:color="auto"/>
        <w:bottom w:val="none" w:sz="0" w:space="0" w:color="auto"/>
        <w:right w:val="none" w:sz="0" w:space="0" w:color="auto"/>
      </w:divBdr>
    </w:div>
    <w:div w:id="346370190">
      <w:bodyDiv w:val="1"/>
      <w:marLeft w:val="0"/>
      <w:marRight w:val="0"/>
      <w:marTop w:val="0"/>
      <w:marBottom w:val="0"/>
      <w:divBdr>
        <w:top w:val="none" w:sz="0" w:space="0" w:color="auto"/>
        <w:left w:val="none" w:sz="0" w:space="0" w:color="auto"/>
        <w:bottom w:val="none" w:sz="0" w:space="0" w:color="auto"/>
        <w:right w:val="none" w:sz="0" w:space="0" w:color="auto"/>
      </w:divBdr>
    </w:div>
    <w:div w:id="362825917">
      <w:bodyDiv w:val="1"/>
      <w:marLeft w:val="0"/>
      <w:marRight w:val="0"/>
      <w:marTop w:val="0"/>
      <w:marBottom w:val="0"/>
      <w:divBdr>
        <w:top w:val="none" w:sz="0" w:space="0" w:color="auto"/>
        <w:left w:val="none" w:sz="0" w:space="0" w:color="auto"/>
        <w:bottom w:val="none" w:sz="0" w:space="0" w:color="auto"/>
        <w:right w:val="none" w:sz="0" w:space="0" w:color="auto"/>
      </w:divBdr>
    </w:div>
    <w:div w:id="384715623">
      <w:bodyDiv w:val="1"/>
      <w:marLeft w:val="0"/>
      <w:marRight w:val="0"/>
      <w:marTop w:val="0"/>
      <w:marBottom w:val="0"/>
      <w:divBdr>
        <w:top w:val="none" w:sz="0" w:space="0" w:color="auto"/>
        <w:left w:val="none" w:sz="0" w:space="0" w:color="auto"/>
        <w:bottom w:val="none" w:sz="0" w:space="0" w:color="auto"/>
        <w:right w:val="none" w:sz="0" w:space="0" w:color="auto"/>
      </w:divBdr>
    </w:div>
    <w:div w:id="389159766">
      <w:bodyDiv w:val="1"/>
      <w:marLeft w:val="0"/>
      <w:marRight w:val="0"/>
      <w:marTop w:val="0"/>
      <w:marBottom w:val="0"/>
      <w:divBdr>
        <w:top w:val="none" w:sz="0" w:space="0" w:color="auto"/>
        <w:left w:val="none" w:sz="0" w:space="0" w:color="auto"/>
        <w:bottom w:val="none" w:sz="0" w:space="0" w:color="auto"/>
        <w:right w:val="none" w:sz="0" w:space="0" w:color="auto"/>
      </w:divBdr>
    </w:div>
    <w:div w:id="407583582">
      <w:bodyDiv w:val="1"/>
      <w:marLeft w:val="0"/>
      <w:marRight w:val="0"/>
      <w:marTop w:val="0"/>
      <w:marBottom w:val="0"/>
      <w:divBdr>
        <w:top w:val="none" w:sz="0" w:space="0" w:color="auto"/>
        <w:left w:val="none" w:sz="0" w:space="0" w:color="auto"/>
        <w:bottom w:val="none" w:sz="0" w:space="0" w:color="auto"/>
        <w:right w:val="none" w:sz="0" w:space="0" w:color="auto"/>
      </w:divBdr>
    </w:div>
    <w:div w:id="408625237">
      <w:bodyDiv w:val="1"/>
      <w:marLeft w:val="0"/>
      <w:marRight w:val="0"/>
      <w:marTop w:val="0"/>
      <w:marBottom w:val="0"/>
      <w:divBdr>
        <w:top w:val="none" w:sz="0" w:space="0" w:color="auto"/>
        <w:left w:val="none" w:sz="0" w:space="0" w:color="auto"/>
        <w:bottom w:val="none" w:sz="0" w:space="0" w:color="auto"/>
        <w:right w:val="none" w:sz="0" w:space="0" w:color="auto"/>
      </w:divBdr>
    </w:div>
    <w:div w:id="424155933">
      <w:bodyDiv w:val="1"/>
      <w:marLeft w:val="0"/>
      <w:marRight w:val="0"/>
      <w:marTop w:val="0"/>
      <w:marBottom w:val="0"/>
      <w:divBdr>
        <w:top w:val="none" w:sz="0" w:space="0" w:color="auto"/>
        <w:left w:val="none" w:sz="0" w:space="0" w:color="auto"/>
        <w:bottom w:val="none" w:sz="0" w:space="0" w:color="auto"/>
        <w:right w:val="none" w:sz="0" w:space="0" w:color="auto"/>
      </w:divBdr>
    </w:div>
    <w:div w:id="449587707">
      <w:bodyDiv w:val="1"/>
      <w:marLeft w:val="0"/>
      <w:marRight w:val="0"/>
      <w:marTop w:val="0"/>
      <w:marBottom w:val="0"/>
      <w:divBdr>
        <w:top w:val="none" w:sz="0" w:space="0" w:color="auto"/>
        <w:left w:val="none" w:sz="0" w:space="0" w:color="auto"/>
        <w:bottom w:val="none" w:sz="0" w:space="0" w:color="auto"/>
        <w:right w:val="none" w:sz="0" w:space="0" w:color="auto"/>
      </w:divBdr>
    </w:div>
    <w:div w:id="485979907">
      <w:bodyDiv w:val="1"/>
      <w:marLeft w:val="0"/>
      <w:marRight w:val="0"/>
      <w:marTop w:val="0"/>
      <w:marBottom w:val="0"/>
      <w:divBdr>
        <w:top w:val="none" w:sz="0" w:space="0" w:color="auto"/>
        <w:left w:val="none" w:sz="0" w:space="0" w:color="auto"/>
        <w:bottom w:val="none" w:sz="0" w:space="0" w:color="auto"/>
        <w:right w:val="none" w:sz="0" w:space="0" w:color="auto"/>
      </w:divBdr>
    </w:div>
    <w:div w:id="488208587">
      <w:bodyDiv w:val="1"/>
      <w:marLeft w:val="0"/>
      <w:marRight w:val="0"/>
      <w:marTop w:val="0"/>
      <w:marBottom w:val="0"/>
      <w:divBdr>
        <w:top w:val="none" w:sz="0" w:space="0" w:color="auto"/>
        <w:left w:val="none" w:sz="0" w:space="0" w:color="auto"/>
        <w:bottom w:val="none" w:sz="0" w:space="0" w:color="auto"/>
        <w:right w:val="none" w:sz="0" w:space="0" w:color="auto"/>
      </w:divBdr>
    </w:div>
    <w:div w:id="498159397">
      <w:bodyDiv w:val="1"/>
      <w:marLeft w:val="0"/>
      <w:marRight w:val="0"/>
      <w:marTop w:val="0"/>
      <w:marBottom w:val="0"/>
      <w:divBdr>
        <w:top w:val="none" w:sz="0" w:space="0" w:color="auto"/>
        <w:left w:val="none" w:sz="0" w:space="0" w:color="auto"/>
        <w:bottom w:val="none" w:sz="0" w:space="0" w:color="auto"/>
        <w:right w:val="none" w:sz="0" w:space="0" w:color="auto"/>
      </w:divBdr>
    </w:div>
    <w:div w:id="538665332">
      <w:bodyDiv w:val="1"/>
      <w:marLeft w:val="0"/>
      <w:marRight w:val="0"/>
      <w:marTop w:val="0"/>
      <w:marBottom w:val="0"/>
      <w:divBdr>
        <w:top w:val="none" w:sz="0" w:space="0" w:color="auto"/>
        <w:left w:val="none" w:sz="0" w:space="0" w:color="auto"/>
        <w:bottom w:val="none" w:sz="0" w:space="0" w:color="auto"/>
        <w:right w:val="none" w:sz="0" w:space="0" w:color="auto"/>
      </w:divBdr>
    </w:div>
    <w:div w:id="551692312">
      <w:bodyDiv w:val="1"/>
      <w:marLeft w:val="0"/>
      <w:marRight w:val="0"/>
      <w:marTop w:val="0"/>
      <w:marBottom w:val="0"/>
      <w:divBdr>
        <w:top w:val="none" w:sz="0" w:space="0" w:color="auto"/>
        <w:left w:val="none" w:sz="0" w:space="0" w:color="auto"/>
        <w:bottom w:val="none" w:sz="0" w:space="0" w:color="auto"/>
        <w:right w:val="none" w:sz="0" w:space="0" w:color="auto"/>
      </w:divBdr>
    </w:div>
    <w:div w:id="554196219">
      <w:bodyDiv w:val="1"/>
      <w:marLeft w:val="0"/>
      <w:marRight w:val="0"/>
      <w:marTop w:val="0"/>
      <w:marBottom w:val="0"/>
      <w:divBdr>
        <w:top w:val="none" w:sz="0" w:space="0" w:color="auto"/>
        <w:left w:val="none" w:sz="0" w:space="0" w:color="auto"/>
        <w:bottom w:val="none" w:sz="0" w:space="0" w:color="auto"/>
        <w:right w:val="none" w:sz="0" w:space="0" w:color="auto"/>
      </w:divBdr>
    </w:div>
    <w:div w:id="580598226">
      <w:bodyDiv w:val="1"/>
      <w:marLeft w:val="0"/>
      <w:marRight w:val="0"/>
      <w:marTop w:val="0"/>
      <w:marBottom w:val="0"/>
      <w:divBdr>
        <w:top w:val="none" w:sz="0" w:space="0" w:color="auto"/>
        <w:left w:val="none" w:sz="0" w:space="0" w:color="auto"/>
        <w:bottom w:val="none" w:sz="0" w:space="0" w:color="auto"/>
        <w:right w:val="none" w:sz="0" w:space="0" w:color="auto"/>
      </w:divBdr>
    </w:div>
    <w:div w:id="607201598">
      <w:bodyDiv w:val="1"/>
      <w:marLeft w:val="0"/>
      <w:marRight w:val="0"/>
      <w:marTop w:val="0"/>
      <w:marBottom w:val="0"/>
      <w:divBdr>
        <w:top w:val="none" w:sz="0" w:space="0" w:color="auto"/>
        <w:left w:val="none" w:sz="0" w:space="0" w:color="auto"/>
        <w:bottom w:val="none" w:sz="0" w:space="0" w:color="auto"/>
        <w:right w:val="none" w:sz="0" w:space="0" w:color="auto"/>
      </w:divBdr>
    </w:div>
    <w:div w:id="617301689">
      <w:bodyDiv w:val="1"/>
      <w:marLeft w:val="0"/>
      <w:marRight w:val="0"/>
      <w:marTop w:val="0"/>
      <w:marBottom w:val="0"/>
      <w:divBdr>
        <w:top w:val="none" w:sz="0" w:space="0" w:color="auto"/>
        <w:left w:val="none" w:sz="0" w:space="0" w:color="auto"/>
        <w:bottom w:val="none" w:sz="0" w:space="0" w:color="auto"/>
        <w:right w:val="none" w:sz="0" w:space="0" w:color="auto"/>
      </w:divBdr>
    </w:div>
    <w:div w:id="620037331">
      <w:bodyDiv w:val="1"/>
      <w:marLeft w:val="0"/>
      <w:marRight w:val="0"/>
      <w:marTop w:val="0"/>
      <w:marBottom w:val="0"/>
      <w:divBdr>
        <w:top w:val="none" w:sz="0" w:space="0" w:color="auto"/>
        <w:left w:val="none" w:sz="0" w:space="0" w:color="auto"/>
        <w:bottom w:val="none" w:sz="0" w:space="0" w:color="auto"/>
        <w:right w:val="none" w:sz="0" w:space="0" w:color="auto"/>
      </w:divBdr>
    </w:div>
    <w:div w:id="632098321">
      <w:bodyDiv w:val="1"/>
      <w:marLeft w:val="0"/>
      <w:marRight w:val="0"/>
      <w:marTop w:val="0"/>
      <w:marBottom w:val="0"/>
      <w:divBdr>
        <w:top w:val="none" w:sz="0" w:space="0" w:color="auto"/>
        <w:left w:val="none" w:sz="0" w:space="0" w:color="auto"/>
        <w:bottom w:val="none" w:sz="0" w:space="0" w:color="auto"/>
        <w:right w:val="none" w:sz="0" w:space="0" w:color="auto"/>
      </w:divBdr>
    </w:div>
    <w:div w:id="640116400">
      <w:bodyDiv w:val="1"/>
      <w:marLeft w:val="0"/>
      <w:marRight w:val="0"/>
      <w:marTop w:val="0"/>
      <w:marBottom w:val="0"/>
      <w:divBdr>
        <w:top w:val="none" w:sz="0" w:space="0" w:color="auto"/>
        <w:left w:val="none" w:sz="0" w:space="0" w:color="auto"/>
        <w:bottom w:val="none" w:sz="0" w:space="0" w:color="auto"/>
        <w:right w:val="none" w:sz="0" w:space="0" w:color="auto"/>
      </w:divBdr>
    </w:div>
    <w:div w:id="647051189">
      <w:bodyDiv w:val="1"/>
      <w:marLeft w:val="0"/>
      <w:marRight w:val="0"/>
      <w:marTop w:val="0"/>
      <w:marBottom w:val="0"/>
      <w:divBdr>
        <w:top w:val="none" w:sz="0" w:space="0" w:color="auto"/>
        <w:left w:val="none" w:sz="0" w:space="0" w:color="auto"/>
        <w:bottom w:val="none" w:sz="0" w:space="0" w:color="auto"/>
        <w:right w:val="none" w:sz="0" w:space="0" w:color="auto"/>
      </w:divBdr>
    </w:div>
    <w:div w:id="660620211">
      <w:bodyDiv w:val="1"/>
      <w:marLeft w:val="0"/>
      <w:marRight w:val="0"/>
      <w:marTop w:val="0"/>
      <w:marBottom w:val="0"/>
      <w:divBdr>
        <w:top w:val="none" w:sz="0" w:space="0" w:color="auto"/>
        <w:left w:val="none" w:sz="0" w:space="0" w:color="auto"/>
        <w:bottom w:val="none" w:sz="0" w:space="0" w:color="auto"/>
        <w:right w:val="none" w:sz="0" w:space="0" w:color="auto"/>
      </w:divBdr>
    </w:div>
    <w:div w:id="707028533">
      <w:bodyDiv w:val="1"/>
      <w:marLeft w:val="0"/>
      <w:marRight w:val="0"/>
      <w:marTop w:val="0"/>
      <w:marBottom w:val="0"/>
      <w:divBdr>
        <w:top w:val="none" w:sz="0" w:space="0" w:color="auto"/>
        <w:left w:val="none" w:sz="0" w:space="0" w:color="auto"/>
        <w:bottom w:val="none" w:sz="0" w:space="0" w:color="auto"/>
        <w:right w:val="none" w:sz="0" w:space="0" w:color="auto"/>
      </w:divBdr>
    </w:div>
    <w:div w:id="713964387">
      <w:bodyDiv w:val="1"/>
      <w:marLeft w:val="0"/>
      <w:marRight w:val="0"/>
      <w:marTop w:val="0"/>
      <w:marBottom w:val="0"/>
      <w:divBdr>
        <w:top w:val="none" w:sz="0" w:space="0" w:color="auto"/>
        <w:left w:val="none" w:sz="0" w:space="0" w:color="auto"/>
        <w:bottom w:val="none" w:sz="0" w:space="0" w:color="auto"/>
        <w:right w:val="none" w:sz="0" w:space="0" w:color="auto"/>
      </w:divBdr>
    </w:div>
    <w:div w:id="727192955">
      <w:bodyDiv w:val="1"/>
      <w:marLeft w:val="0"/>
      <w:marRight w:val="0"/>
      <w:marTop w:val="0"/>
      <w:marBottom w:val="0"/>
      <w:divBdr>
        <w:top w:val="none" w:sz="0" w:space="0" w:color="auto"/>
        <w:left w:val="none" w:sz="0" w:space="0" w:color="auto"/>
        <w:bottom w:val="none" w:sz="0" w:space="0" w:color="auto"/>
        <w:right w:val="none" w:sz="0" w:space="0" w:color="auto"/>
      </w:divBdr>
    </w:div>
    <w:div w:id="732049870">
      <w:bodyDiv w:val="1"/>
      <w:marLeft w:val="0"/>
      <w:marRight w:val="0"/>
      <w:marTop w:val="0"/>
      <w:marBottom w:val="0"/>
      <w:divBdr>
        <w:top w:val="none" w:sz="0" w:space="0" w:color="auto"/>
        <w:left w:val="none" w:sz="0" w:space="0" w:color="auto"/>
        <w:bottom w:val="none" w:sz="0" w:space="0" w:color="auto"/>
        <w:right w:val="none" w:sz="0" w:space="0" w:color="auto"/>
      </w:divBdr>
    </w:div>
    <w:div w:id="749041175">
      <w:bodyDiv w:val="1"/>
      <w:marLeft w:val="0"/>
      <w:marRight w:val="0"/>
      <w:marTop w:val="0"/>
      <w:marBottom w:val="0"/>
      <w:divBdr>
        <w:top w:val="none" w:sz="0" w:space="0" w:color="auto"/>
        <w:left w:val="none" w:sz="0" w:space="0" w:color="auto"/>
        <w:bottom w:val="none" w:sz="0" w:space="0" w:color="auto"/>
        <w:right w:val="none" w:sz="0" w:space="0" w:color="auto"/>
      </w:divBdr>
    </w:div>
    <w:div w:id="776606147">
      <w:bodyDiv w:val="1"/>
      <w:marLeft w:val="0"/>
      <w:marRight w:val="0"/>
      <w:marTop w:val="0"/>
      <w:marBottom w:val="0"/>
      <w:divBdr>
        <w:top w:val="none" w:sz="0" w:space="0" w:color="auto"/>
        <w:left w:val="none" w:sz="0" w:space="0" w:color="auto"/>
        <w:bottom w:val="none" w:sz="0" w:space="0" w:color="auto"/>
        <w:right w:val="none" w:sz="0" w:space="0" w:color="auto"/>
      </w:divBdr>
    </w:div>
    <w:div w:id="777717447">
      <w:bodyDiv w:val="1"/>
      <w:marLeft w:val="0"/>
      <w:marRight w:val="0"/>
      <w:marTop w:val="0"/>
      <w:marBottom w:val="0"/>
      <w:divBdr>
        <w:top w:val="none" w:sz="0" w:space="0" w:color="auto"/>
        <w:left w:val="none" w:sz="0" w:space="0" w:color="auto"/>
        <w:bottom w:val="none" w:sz="0" w:space="0" w:color="auto"/>
        <w:right w:val="none" w:sz="0" w:space="0" w:color="auto"/>
      </w:divBdr>
    </w:div>
    <w:div w:id="783038266">
      <w:bodyDiv w:val="1"/>
      <w:marLeft w:val="0"/>
      <w:marRight w:val="0"/>
      <w:marTop w:val="0"/>
      <w:marBottom w:val="0"/>
      <w:divBdr>
        <w:top w:val="none" w:sz="0" w:space="0" w:color="auto"/>
        <w:left w:val="none" w:sz="0" w:space="0" w:color="auto"/>
        <w:bottom w:val="none" w:sz="0" w:space="0" w:color="auto"/>
        <w:right w:val="none" w:sz="0" w:space="0" w:color="auto"/>
      </w:divBdr>
    </w:div>
    <w:div w:id="806162355">
      <w:bodyDiv w:val="1"/>
      <w:marLeft w:val="0"/>
      <w:marRight w:val="0"/>
      <w:marTop w:val="0"/>
      <w:marBottom w:val="0"/>
      <w:divBdr>
        <w:top w:val="none" w:sz="0" w:space="0" w:color="auto"/>
        <w:left w:val="none" w:sz="0" w:space="0" w:color="auto"/>
        <w:bottom w:val="none" w:sz="0" w:space="0" w:color="auto"/>
        <w:right w:val="none" w:sz="0" w:space="0" w:color="auto"/>
      </w:divBdr>
    </w:div>
    <w:div w:id="820120630">
      <w:bodyDiv w:val="1"/>
      <w:marLeft w:val="0"/>
      <w:marRight w:val="0"/>
      <w:marTop w:val="0"/>
      <w:marBottom w:val="0"/>
      <w:divBdr>
        <w:top w:val="none" w:sz="0" w:space="0" w:color="auto"/>
        <w:left w:val="none" w:sz="0" w:space="0" w:color="auto"/>
        <w:bottom w:val="none" w:sz="0" w:space="0" w:color="auto"/>
        <w:right w:val="none" w:sz="0" w:space="0" w:color="auto"/>
      </w:divBdr>
    </w:div>
    <w:div w:id="823669280">
      <w:bodyDiv w:val="1"/>
      <w:marLeft w:val="0"/>
      <w:marRight w:val="0"/>
      <w:marTop w:val="0"/>
      <w:marBottom w:val="0"/>
      <w:divBdr>
        <w:top w:val="none" w:sz="0" w:space="0" w:color="auto"/>
        <w:left w:val="none" w:sz="0" w:space="0" w:color="auto"/>
        <w:bottom w:val="none" w:sz="0" w:space="0" w:color="auto"/>
        <w:right w:val="none" w:sz="0" w:space="0" w:color="auto"/>
      </w:divBdr>
    </w:div>
    <w:div w:id="824082294">
      <w:bodyDiv w:val="1"/>
      <w:marLeft w:val="0"/>
      <w:marRight w:val="0"/>
      <w:marTop w:val="0"/>
      <w:marBottom w:val="0"/>
      <w:divBdr>
        <w:top w:val="none" w:sz="0" w:space="0" w:color="auto"/>
        <w:left w:val="none" w:sz="0" w:space="0" w:color="auto"/>
        <w:bottom w:val="none" w:sz="0" w:space="0" w:color="auto"/>
        <w:right w:val="none" w:sz="0" w:space="0" w:color="auto"/>
      </w:divBdr>
    </w:div>
    <w:div w:id="832797413">
      <w:bodyDiv w:val="1"/>
      <w:marLeft w:val="0"/>
      <w:marRight w:val="0"/>
      <w:marTop w:val="0"/>
      <w:marBottom w:val="0"/>
      <w:divBdr>
        <w:top w:val="none" w:sz="0" w:space="0" w:color="auto"/>
        <w:left w:val="none" w:sz="0" w:space="0" w:color="auto"/>
        <w:bottom w:val="none" w:sz="0" w:space="0" w:color="auto"/>
        <w:right w:val="none" w:sz="0" w:space="0" w:color="auto"/>
      </w:divBdr>
    </w:div>
    <w:div w:id="838158696">
      <w:bodyDiv w:val="1"/>
      <w:marLeft w:val="0"/>
      <w:marRight w:val="0"/>
      <w:marTop w:val="0"/>
      <w:marBottom w:val="0"/>
      <w:divBdr>
        <w:top w:val="none" w:sz="0" w:space="0" w:color="auto"/>
        <w:left w:val="none" w:sz="0" w:space="0" w:color="auto"/>
        <w:bottom w:val="none" w:sz="0" w:space="0" w:color="auto"/>
        <w:right w:val="none" w:sz="0" w:space="0" w:color="auto"/>
      </w:divBdr>
    </w:div>
    <w:div w:id="840660306">
      <w:bodyDiv w:val="1"/>
      <w:marLeft w:val="0"/>
      <w:marRight w:val="0"/>
      <w:marTop w:val="0"/>
      <w:marBottom w:val="0"/>
      <w:divBdr>
        <w:top w:val="none" w:sz="0" w:space="0" w:color="auto"/>
        <w:left w:val="none" w:sz="0" w:space="0" w:color="auto"/>
        <w:bottom w:val="none" w:sz="0" w:space="0" w:color="auto"/>
        <w:right w:val="none" w:sz="0" w:space="0" w:color="auto"/>
      </w:divBdr>
    </w:div>
    <w:div w:id="848906865">
      <w:bodyDiv w:val="1"/>
      <w:marLeft w:val="0"/>
      <w:marRight w:val="0"/>
      <w:marTop w:val="0"/>
      <w:marBottom w:val="0"/>
      <w:divBdr>
        <w:top w:val="none" w:sz="0" w:space="0" w:color="auto"/>
        <w:left w:val="none" w:sz="0" w:space="0" w:color="auto"/>
        <w:bottom w:val="none" w:sz="0" w:space="0" w:color="auto"/>
        <w:right w:val="none" w:sz="0" w:space="0" w:color="auto"/>
      </w:divBdr>
    </w:div>
    <w:div w:id="856892274">
      <w:bodyDiv w:val="1"/>
      <w:marLeft w:val="0"/>
      <w:marRight w:val="0"/>
      <w:marTop w:val="0"/>
      <w:marBottom w:val="0"/>
      <w:divBdr>
        <w:top w:val="none" w:sz="0" w:space="0" w:color="auto"/>
        <w:left w:val="none" w:sz="0" w:space="0" w:color="auto"/>
        <w:bottom w:val="none" w:sz="0" w:space="0" w:color="auto"/>
        <w:right w:val="none" w:sz="0" w:space="0" w:color="auto"/>
      </w:divBdr>
    </w:div>
    <w:div w:id="891039537">
      <w:bodyDiv w:val="1"/>
      <w:marLeft w:val="0"/>
      <w:marRight w:val="0"/>
      <w:marTop w:val="0"/>
      <w:marBottom w:val="0"/>
      <w:divBdr>
        <w:top w:val="none" w:sz="0" w:space="0" w:color="auto"/>
        <w:left w:val="none" w:sz="0" w:space="0" w:color="auto"/>
        <w:bottom w:val="none" w:sz="0" w:space="0" w:color="auto"/>
        <w:right w:val="none" w:sz="0" w:space="0" w:color="auto"/>
      </w:divBdr>
    </w:div>
    <w:div w:id="894925200">
      <w:bodyDiv w:val="1"/>
      <w:marLeft w:val="0"/>
      <w:marRight w:val="0"/>
      <w:marTop w:val="0"/>
      <w:marBottom w:val="0"/>
      <w:divBdr>
        <w:top w:val="none" w:sz="0" w:space="0" w:color="auto"/>
        <w:left w:val="none" w:sz="0" w:space="0" w:color="auto"/>
        <w:bottom w:val="none" w:sz="0" w:space="0" w:color="auto"/>
        <w:right w:val="none" w:sz="0" w:space="0" w:color="auto"/>
      </w:divBdr>
    </w:div>
    <w:div w:id="921336689">
      <w:bodyDiv w:val="1"/>
      <w:marLeft w:val="0"/>
      <w:marRight w:val="0"/>
      <w:marTop w:val="0"/>
      <w:marBottom w:val="0"/>
      <w:divBdr>
        <w:top w:val="none" w:sz="0" w:space="0" w:color="auto"/>
        <w:left w:val="none" w:sz="0" w:space="0" w:color="auto"/>
        <w:bottom w:val="none" w:sz="0" w:space="0" w:color="auto"/>
        <w:right w:val="none" w:sz="0" w:space="0" w:color="auto"/>
      </w:divBdr>
    </w:div>
    <w:div w:id="930743651">
      <w:bodyDiv w:val="1"/>
      <w:marLeft w:val="0"/>
      <w:marRight w:val="0"/>
      <w:marTop w:val="0"/>
      <w:marBottom w:val="0"/>
      <w:divBdr>
        <w:top w:val="none" w:sz="0" w:space="0" w:color="auto"/>
        <w:left w:val="none" w:sz="0" w:space="0" w:color="auto"/>
        <w:bottom w:val="none" w:sz="0" w:space="0" w:color="auto"/>
        <w:right w:val="none" w:sz="0" w:space="0" w:color="auto"/>
      </w:divBdr>
    </w:div>
    <w:div w:id="985663591">
      <w:bodyDiv w:val="1"/>
      <w:marLeft w:val="0"/>
      <w:marRight w:val="0"/>
      <w:marTop w:val="0"/>
      <w:marBottom w:val="0"/>
      <w:divBdr>
        <w:top w:val="none" w:sz="0" w:space="0" w:color="auto"/>
        <w:left w:val="none" w:sz="0" w:space="0" w:color="auto"/>
        <w:bottom w:val="none" w:sz="0" w:space="0" w:color="auto"/>
        <w:right w:val="none" w:sz="0" w:space="0" w:color="auto"/>
      </w:divBdr>
    </w:div>
    <w:div w:id="1005282702">
      <w:bodyDiv w:val="1"/>
      <w:marLeft w:val="0"/>
      <w:marRight w:val="0"/>
      <w:marTop w:val="0"/>
      <w:marBottom w:val="0"/>
      <w:divBdr>
        <w:top w:val="none" w:sz="0" w:space="0" w:color="auto"/>
        <w:left w:val="none" w:sz="0" w:space="0" w:color="auto"/>
        <w:bottom w:val="none" w:sz="0" w:space="0" w:color="auto"/>
        <w:right w:val="none" w:sz="0" w:space="0" w:color="auto"/>
      </w:divBdr>
    </w:div>
    <w:div w:id="1016543164">
      <w:bodyDiv w:val="1"/>
      <w:marLeft w:val="0"/>
      <w:marRight w:val="0"/>
      <w:marTop w:val="0"/>
      <w:marBottom w:val="0"/>
      <w:divBdr>
        <w:top w:val="none" w:sz="0" w:space="0" w:color="auto"/>
        <w:left w:val="none" w:sz="0" w:space="0" w:color="auto"/>
        <w:bottom w:val="none" w:sz="0" w:space="0" w:color="auto"/>
        <w:right w:val="none" w:sz="0" w:space="0" w:color="auto"/>
      </w:divBdr>
    </w:div>
    <w:div w:id="1023626721">
      <w:bodyDiv w:val="1"/>
      <w:marLeft w:val="0"/>
      <w:marRight w:val="0"/>
      <w:marTop w:val="0"/>
      <w:marBottom w:val="0"/>
      <w:divBdr>
        <w:top w:val="none" w:sz="0" w:space="0" w:color="auto"/>
        <w:left w:val="none" w:sz="0" w:space="0" w:color="auto"/>
        <w:bottom w:val="none" w:sz="0" w:space="0" w:color="auto"/>
        <w:right w:val="none" w:sz="0" w:space="0" w:color="auto"/>
      </w:divBdr>
    </w:div>
    <w:div w:id="1029913030">
      <w:bodyDiv w:val="1"/>
      <w:marLeft w:val="0"/>
      <w:marRight w:val="0"/>
      <w:marTop w:val="0"/>
      <w:marBottom w:val="0"/>
      <w:divBdr>
        <w:top w:val="none" w:sz="0" w:space="0" w:color="auto"/>
        <w:left w:val="none" w:sz="0" w:space="0" w:color="auto"/>
        <w:bottom w:val="none" w:sz="0" w:space="0" w:color="auto"/>
        <w:right w:val="none" w:sz="0" w:space="0" w:color="auto"/>
      </w:divBdr>
    </w:div>
    <w:div w:id="1073048459">
      <w:bodyDiv w:val="1"/>
      <w:marLeft w:val="0"/>
      <w:marRight w:val="0"/>
      <w:marTop w:val="0"/>
      <w:marBottom w:val="0"/>
      <w:divBdr>
        <w:top w:val="none" w:sz="0" w:space="0" w:color="auto"/>
        <w:left w:val="none" w:sz="0" w:space="0" w:color="auto"/>
        <w:bottom w:val="none" w:sz="0" w:space="0" w:color="auto"/>
        <w:right w:val="none" w:sz="0" w:space="0" w:color="auto"/>
      </w:divBdr>
    </w:div>
    <w:div w:id="1083138600">
      <w:bodyDiv w:val="1"/>
      <w:marLeft w:val="0"/>
      <w:marRight w:val="0"/>
      <w:marTop w:val="0"/>
      <w:marBottom w:val="0"/>
      <w:divBdr>
        <w:top w:val="none" w:sz="0" w:space="0" w:color="auto"/>
        <w:left w:val="none" w:sz="0" w:space="0" w:color="auto"/>
        <w:bottom w:val="none" w:sz="0" w:space="0" w:color="auto"/>
        <w:right w:val="none" w:sz="0" w:space="0" w:color="auto"/>
      </w:divBdr>
    </w:div>
    <w:div w:id="1093478400">
      <w:bodyDiv w:val="1"/>
      <w:marLeft w:val="0"/>
      <w:marRight w:val="0"/>
      <w:marTop w:val="0"/>
      <w:marBottom w:val="0"/>
      <w:divBdr>
        <w:top w:val="none" w:sz="0" w:space="0" w:color="auto"/>
        <w:left w:val="none" w:sz="0" w:space="0" w:color="auto"/>
        <w:bottom w:val="none" w:sz="0" w:space="0" w:color="auto"/>
        <w:right w:val="none" w:sz="0" w:space="0" w:color="auto"/>
      </w:divBdr>
    </w:div>
    <w:div w:id="1104962191">
      <w:bodyDiv w:val="1"/>
      <w:marLeft w:val="0"/>
      <w:marRight w:val="0"/>
      <w:marTop w:val="0"/>
      <w:marBottom w:val="0"/>
      <w:divBdr>
        <w:top w:val="none" w:sz="0" w:space="0" w:color="auto"/>
        <w:left w:val="none" w:sz="0" w:space="0" w:color="auto"/>
        <w:bottom w:val="none" w:sz="0" w:space="0" w:color="auto"/>
        <w:right w:val="none" w:sz="0" w:space="0" w:color="auto"/>
      </w:divBdr>
    </w:div>
    <w:div w:id="1119758399">
      <w:bodyDiv w:val="1"/>
      <w:marLeft w:val="0"/>
      <w:marRight w:val="0"/>
      <w:marTop w:val="0"/>
      <w:marBottom w:val="0"/>
      <w:divBdr>
        <w:top w:val="none" w:sz="0" w:space="0" w:color="auto"/>
        <w:left w:val="none" w:sz="0" w:space="0" w:color="auto"/>
        <w:bottom w:val="none" w:sz="0" w:space="0" w:color="auto"/>
        <w:right w:val="none" w:sz="0" w:space="0" w:color="auto"/>
      </w:divBdr>
    </w:div>
    <w:div w:id="1122655807">
      <w:bodyDiv w:val="1"/>
      <w:marLeft w:val="0"/>
      <w:marRight w:val="0"/>
      <w:marTop w:val="0"/>
      <w:marBottom w:val="0"/>
      <w:divBdr>
        <w:top w:val="none" w:sz="0" w:space="0" w:color="auto"/>
        <w:left w:val="none" w:sz="0" w:space="0" w:color="auto"/>
        <w:bottom w:val="none" w:sz="0" w:space="0" w:color="auto"/>
        <w:right w:val="none" w:sz="0" w:space="0" w:color="auto"/>
      </w:divBdr>
    </w:div>
    <w:div w:id="1126268267">
      <w:bodyDiv w:val="1"/>
      <w:marLeft w:val="0"/>
      <w:marRight w:val="0"/>
      <w:marTop w:val="0"/>
      <w:marBottom w:val="0"/>
      <w:divBdr>
        <w:top w:val="none" w:sz="0" w:space="0" w:color="auto"/>
        <w:left w:val="none" w:sz="0" w:space="0" w:color="auto"/>
        <w:bottom w:val="none" w:sz="0" w:space="0" w:color="auto"/>
        <w:right w:val="none" w:sz="0" w:space="0" w:color="auto"/>
      </w:divBdr>
    </w:div>
    <w:div w:id="1131479642">
      <w:bodyDiv w:val="1"/>
      <w:marLeft w:val="0"/>
      <w:marRight w:val="0"/>
      <w:marTop w:val="0"/>
      <w:marBottom w:val="0"/>
      <w:divBdr>
        <w:top w:val="none" w:sz="0" w:space="0" w:color="auto"/>
        <w:left w:val="none" w:sz="0" w:space="0" w:color="auto"/>
        <w:bottom w:val="none" w:sz="0" w:space="0" w:color="auto"/>
        <w:right w:val="none" w:sz="0" w:space="0" w:color="auto"/>
      </w:divBdr>
    </w:div>
    <w:div w:id="1137995474">
      <w:bodyDiv w:val="1"/>
      <w:marLeft w:val="0"/>
      <w:marRight w:val="0"/>
      <w:marTop w:val="0"/>
      <w:marBottom w:val="0"/>
      <w:divBdr>
        <w:top w:val="none" w:sz="0" w:space="0" w:color="auto"/>
        <w:left w:val="none" w:sz="0" w:space="0" w:color="auto"/>
        <w:bottom w:val="none" w:sz="0" w:space="0" w:color="auto"/>
        <w:right w:val="none" w:sz="0" w:space="0" w:color="auto"/>
      </w:divBdr>
    </w:div>
    <w:div w:id="1148402377">
      <w:bodyDiv w:val="1"/>
      <w:marLeft w:val="0"/>
      <w:marRight w:val="0"/>
      <w:marTop w:val="0"/>
      <w:marBottom w:val="0"/>
      <w:divBdr>
        <w:top w:val="none" w:sz="0" w:space="0" w:color="auto"/>
        <w:left w:val="none" w:sz="0" w:space="0" w:color="auto"/>
        <w:bottom w:val="none" w:sz="0" w:space="0" w:color="auto"/>
        <w:right w:val="none" w:sz="0" w:space="0" w:color="auto"/>
      </w:divBdr>
    </w:div>
    <w:div w:id="1165585827">
      <w:bodyDiv w:val="1"/>
      <w:marLeft w:val="0"/>
      <w:marRight w:val="0"/>
      <w:marTop w:val="0"/>
      <w:marBottom w:val="0"/>
      <w:divBdr>
        <w:top w:val="none" w:sz="0" w:space="0" w:color="auto"/>
        <w:left w:val="none" w:sz="0" w:space="0" w:color="auto"/>
        <w:bottom w:val="none" w:sz="0" w:space="0" w:color="auto"/>
        <w:right w:val="none" w:sz="0" w:space="0" w:color="auto"/>
      </w:divBdr>
    </w:div>
    <w:div w:id="1169563455">
      <w:bodyDiv w:val="1"/>
      <w:marLeft w:val="0"/>
      <w:marRight w:val="0"/>
      <w:marTop w:val="0"/>
      <w:marBottom w:val="0"/>
      <w:divBdr>
        <w:top w:val="none" w:sz="0" w:space="0" w:color="auto"/>
        <w:left w:val="none" w:sz="0" w:space="0" w:color="auto"/>
        <w:bottom w:val="none" w:sz="0" w:space="0" w:color="auto"/>
        <w:right w:val="none" w:sz="0" w:space="0" w:color="auto"/>
      </w:divBdr>
    </w:div>
    <w:div w:id="1196886925">
      <w:bodyDiv w:val="1"/>
      <w:marLeft w:val="0"/>
      <w:marRight w:val="0"/>
      <w:marTop w:val="0"/>
      <w:marBottom w:val="0"/>
      <w:divBdr>
        <w:top w:val="none" w:sz="0" w:space="0" w:color="auto"/>
        <w:left w:val="none" w:sz="0" w:space="0" w:color="auto"/>
        <w:bottom w:val="none" w:sz="0" w:space="0" w:color="auto"/>
        <w:right w:val="none" w:sz="0" w:space="0" w:color="auto"/>
      </w:divBdr>
    </w:div>
    <w:div w:id="1201019095">
      <w:bodyDiv w:val="1"/>
      <w:marLeft w:val="0"/>
      <w:marRight w:val="0"/>
      <w:marTop w:val="0"/>
      <w:marBottom w:val="0"/>
      <w:divBdr>
        <w:top w:val="none" w:sz="0" w:space="0" w:color="auto"/>
        <w:left w:val="none" w:sz="0" w:space="0" w:color="auto"/>
        <w:bottom w:val="none" w:sz="0" w:space="0" w:color="auto"/>
        <w:right w:val="none" w:sz="0" w:space="0" w:color="auto"/>
      </w:divBdr>
    </w:div>
    <w:div w:id="1204245116">
      <w:bodyDiv w:val="1"/>
      <w:marLeft w:val="0"/>
      <w:marRight w:val="0"/>
      <w:marTop w:val="0"/>
      <w:marBottom w:val="0"/>
      <w:divBdr>
        <w:top w:val="none" w:sz="0" w:space="0" w:color="auto"/>
        <w:left w:val="none" w:sz="0" w:space="0" w:color="auto"/>
        <w:bottom w:val="none" w:sz="0" w:space="0" w:color="auto"/>
        <w:right w:val="none" w:sz="0" w:space="0" w:color="auto"/>
      </w:divBdr>
    </w:div>
    <w:div w:id="1204712572">
      <w:bodyDiv w:val="1"/>
      <w:marLeft w:val="0"/>
      <w:marRight w:val="0"/>
      <w:marTop w:val="0"/>
      <w:marBottom w:val="0"/>
      <w:divBdr>
        <w:top w:val="none" w:sz="0" w:space="0" w:color="auto"/>
        <w:left w:val="none" w:sz="0" w:space="0" w:color="auto"/>
        <w:bottom w:val="none" w:sz="0" w:space="0" w:color="auto"/>
        <w:right w:val="none" w:sz="0" w:space="0" w:color="auto"/>
      </w:divBdr>
    </w:div>
    <w:div w:id="1232812884">
      <w:bodyDiv w:val="1"/>
      <w:marLeft w:val="0"/>
      <w:marRight w:val="0"/>
      <w:marTop w:val="0"/>
      <w:marBottom w:val="0"/>
      <w:divBdr>
        <w:top w:val="none" w:sz="0" w:space="0" w:color="auto"/>
        <w:left w:val="none" w:sz="0" w:space="0" w:color="auto"/>
        <w:bottom w:val="none" w:sz="0" w:space="0" w:color="auto"/>
        <w:right w:val="none" w:sz="0" w:space="0" w:color="auto"/>
      </w:divBdr>
    </w:div>
    <w:div w:id="1244414688">
      <w:bodyDiv w:val="1"/>
      <w:marLeft w:val="0"/>
      <w:marRight w:val="0"/>
      <w:marTop w:val="0"/>
      <w:marBottom w:val="0"/>
      <w:divBdr>
        <w:top w:val="none" w:sz="0" w:space="0" w:color="auto"/>
        <w:left w:val="none" w:sz="0" w:space="0" w:color="auto"/>
        <w:bottom w:val="none" w:sz="0" w:space="0" w:color="auto"/>
        <w:right w:val="none" w:sz="0" w:space="0" w:color="auto"/>
      </w:divBdr>
    </w:div>
    <w:div w:id="1248419450">
      <w:bodyDiv w:val="1"/>
      <w:marLeft w:val="0"/>
      <w:marRight w:val="0"/>
      <w:marTop w:val="0"/>
      <w:marBottom w:val="0"/>
      <w:divBdr>
        <w:top w:val="none" w:sz="0" w:space="0" w:color="auto"/>
        <w:left w:val="none" w:sz="0" w:space="0" w:color="auto"/>
        <w:bottom w:val="none" w:sz="0" w:space="0" w:color="auto"/>
        <w:right w:val="none" w:sz="0" w:space="0" w:color="auto"/>
      </w:divBdr>
    </w:div>
    <w:div w:id="1252810647">
      <w:bodyDiv w:val="1"/>
      <w:marLeft w:val="0"/>
      <w:marRight w:val="0"/>
      <w:marTop w:val="0"/>
      <w:marBottom w:val="0"/>
      <w:divBdr>
        <w:top w:val="none" w:sz="0" w:space="0" w:color="auto"/>
        <w:left w:val="none" w:sz="0" w:space="0" w:color="auto"/>
        <w:bottom w:val="none" w:sz="0" w:space="0" w:color="auto"/>
        <w:right w:val="none" w:sz="0" w:space="0" w:color="auto"/>
      </w:divBdr>
    </w:div>
    <w:div w:id="1264999413">
      <w:bodyDiv w:val="1"/>
      <w:marLeft w:val="0"/>
      <w:marRight w:val="0"/>
      <w:marTop w:val="0"/>
      <w:marBottom w:val="0"/>
      <w:divBdr>
        <w:top w:val="none" w:sz="0" w:space="0" w:color="auto"/>
        <w:left w:val="none" w:sz="0" w:space="0" w:color="auto"/>
        <w:bottom w:val="none" w:sz="0" w:space="0" w:color="auto"/>
        <w:right w:val="none" w:sz="0" w:space="0" w:color="auto"/>
      </w:divBdr>
    </w:div>
    <w:div w:id="1353149587">
      <w:bodyDiv w:val="1"/>
      <w:marLeft w:val="0"/>
      <w:marRight w:val="0"/>
      <w:marTop w:val="0"/>
      <w:marBottom w:val="0"/>
      <w:divBdr>
        <w:top w:val="none" w:sz="0" w:space="0" w:color="auto"/>
        <w:left w:val="none" w:sz="0" w:space="0" w:color="auto"/>
        <w:bottom w:val="none" w:sz="0" w:space="0" w:color="auto"/>
        <w:right w:val="none" w:sz="0" w:space="0" w:color="auto"/>
      </w:divBdr>
    </w:div>
    <w:div w:id="1354763005">
      <w:bodyDiv w:val="1"/>
      <w:marLeft w:val="0"/>
      <w:marRight w:val="0"/>
      <w:marTop w:val="0"/>
      <w:marBottom w:val="0"/>
      <w:divBdr>
        <w:top w:val="none" w:sz="0" w:space="0" w:color="auto"/>
        <w:left w:val="none" w:sz="0" w:space="0" w:color="auto"/>
        <w:bottom w:val="none" w:sz="0" w:space="0" w:color="auto"/>
        <w:right w:val="none" w:sz="0" w:space="0" w:color="auto"/>
      </w:divBdr>
    </w:div>
    <w:div w:id="1357538469">
      <w:bodyDiv w:val="1"/>
      <w:marLeft w:val="0"/>
      <w:marRight w:val="0"/>
      <w:marTop w:val="0"/>
      <w:marBottom w:val="0"/>
      <w:divBdr>
        <w:top w:val="none" w:sz="0" w:space="0" w:color="auto"/>
        <w:left w:val="none" w:sz="0" w:space="0" w:color="auto"/>
        <w:bottom w:val="none" w:sz="0" w:space="0" w:color="auto"/>
        <w:right w:val="none" w:sz="0" w:space="0" w:color="auto"/>
      </w:divBdr>
    </w:div>
    <w:div w:id="1368675459">
      <w:bodyDiv w:val="1"/>
      <w:marLeft w:val="0"/>
      <w:marRight w:val="0"/>
      <w:marTop w:val="0"/>
      <w:marBottom w:val="0"/>
      <w:divBdr>
        <w:top w:val="none" w:sz="0" w:space="0" w:color="auto"/>
        <w:left w:val="none" w:sz="0" w:space="0" w:color="auto"/>
        <w:bottom w:val="none" w:sz="0" w:space="0" w:color="auto"/>
        <w:right w:val="none" w:sz="0" w:space="0" w:color="auto"/>
      </w:divBdr>
    </w:div>
    <w:div w:id="1376078910">
      <w:bodyDiv w:val="1"/>
      <w:marLeft w:val="0"/>
      <w:marRight w:val="0"/>
      <w:marTop w:val="0"/>
      <w:marBottom w:val="0"/>
      <w:divBdr>
        <w:top w:val="none" w:sz="0" w:space="0" w:color="auto"/>
        <w:left w:val="none" w:sz="0" w:space="0" w:color="auto"/>
        <w:bottom w:val="none" w:sz="0" w:space="0" w:color="auto"/>
        <w:right w:val="none" w:sz="0" w:space="0" w:color="auto"/>
      </w:divBdr>
    </w:div>
    <w:div w:id="1447237216">
      <w:bodyDiv w:val="1"/>
      <w:marLeft w:val="0"/>
      <w:marRight w:val="0"/>
      <w:marTop w:val="0"/>
      <w:marBottom w:val="0"/>
      <w:divBdr>
        <w:top w:val="none" w:sz="0" w:space="0" w:color="auto"/>
        <w:left w:val="none" w:sz="0" w:space="0" w:color="auto"/>
        <w:bottom w:val="none" w:sz="0" w:space="0" w:color="auto"/>
        <w:right w:val="none" w:sz="0" w:space="0" w:color="auto"/>
      </w:divBdr>
    </w:div>
    <w:div w:id="1449161634">
      <w:bodyDiv w:val="1"/>
      <w:marLeft w:val="0"/>
      <w:marRight w:val="0"/>
      <w:marTop w:val="0"/>
      <w:marBottom w:val="0"/>
      <w:divBdr>
        <w:top w:val="none" w:sz="0" w:space="0" w:color="auto"/>
        <w:left w:val="none" w:sz="0" w:space="0" w:color="auto"/>
        <w:bottom w:val="none" w:sz="0" w:space="0" w:color="auto"/>
        <w:right w:val="none" w:sz="0" w:space="0" w:color="auto"/>
      </w:divBdr>
    </w:div>
    <w:div w:id="1449810863">
      <w:bodyDiv w:val="1"/>
      <w:marLeft w:val="0"/>
      <w:marRight w:val="0"/>
      <w:marTop w:val="0"/>
      <w:marBottom w:val="0"/>
      <w:divBdr>
        <w:top w:val="none" w:sz="0" w:space="0" w:color="auto"/>
        <w:left w:val="none" w:sz="0" w:space="0" w:color="auto"/>
        <w:bottom w:val="none" w:sz="0" w:space="0" w:color="auto"/>
        <w:right w:val="none" w:sz="0" w:space="0" w:color="auto"/>
      </w:divBdr>
    </w:div>
    <w:div w:id="1465544166">
      <w:bodyDiv w:val="1"/>
      <w:marLeft w:val="0"/>
      <w:marRight w:val="0"/>
      <w:marTop w:val="0"/>
      <w:marBottom w:val="0"/>
      <w:divBdr>
        <w:top w:val="none" w:sz="0" w:space="0" w:color="auto"/>
        <w:left w:val="none" w:sz="0" w:space="0" w:color="auto"/>
        <w:bottom w:val="none" w:sz="0" w:space="0" w:color="auto"/>
        <w:right w:val="none" w:sz="0" w:space="0" w:color="auto"/>
      </w:divBdr>
    </w:div>
    <w:div w:id="1467240721">
      <w:bodyDiv w:val="1"/>
      <w:marLeft w:val="0"/>
      <w:marRight w:val="0"/>
      <w:marTop w:val="0"/>
      <w:marBottom w:val="0"/>
      <w:divBdr>
        <w:top w:val="none" w:sz="0" w:space="0" w:color="auto"/>
        <w:left w:val="none" w:sz="0" w:space="0" w:color="auto"/>
        <w:bottom w:val="none" w:sz="0" w:space="0" w:color="auto"/>
        <w:right w:val="none" w:sz="0" w:space="0" w:color="auto"/>
      </w:divBdr>
    </w:div>
    <w:div w:id="1471442189">
      <w:bodyDiv w:val="1"/>
      <w:marLeft w:val="0"/>
      <w:marRight w:val="0"/>
      <w:marTop w:val="0"/>
      <w:marBottom w:val="0"/>
      <w:divBdr>
        <w:top w:val="none" w:sz="0" w:space="0" w:color="auto"/>
        <w:left w:val="none" w:sz="0" w:space="0" w:color="auto"/>
        <w:bottom w:val="none" w:sz="0" w:space="0" w:color="auto"/>
        <w:right w:val="none" w:sz="0" w:space="0" w:color="auto"/>
      </w:divBdr>
    </w:div>
    <w:div w:id="1489713455">
      <w:bodyDiv w:val="1"/>
      <w:marLeft w:val="0"/>
      <w:marRight w:val="0"/>
      <w:marTop w:val="0"/>
      <w:marBottom w:val="0"/>
      <w:divBdr>
        <w:top w:val="none" w:sz="0" w:space="0" w:color="auto"/>
        <w:left w:val="none" w:sz="0" w:space="0" w:color="auto"/>
        <w:bottom w:val="none" w:sz="0" w:space="0" w:color="auto"/>
        <w:right w:val="none" w:sz="0" w:space="0" w:color="auto"/>
      </w:divBdr>
    </w:div>
    <w:div w:id="1501771988">
      <w:bodyDiv w:val="1"/>
      <w:marLeft w:val="0"/>
      <w:marRight w:val="0"/>
      <w:marTop w:val="0"/>
      <w:marBottom w:val="0"/>
      <w:divBdr>
        <w:top w:val="none" w:sz="0" w:space="0" w:color="auto"/>
        <w:left w:val="none" w:sz="0" w:space="0" w:color="auto"/>
        <w:bottom w:val="none" w:sz="0" w:space="0" w:color="auto"/>
        <w:right w:val="none" w:sz="0" w:space="0" w:color="auto"/>
      </w:divBdr>
    </w:div>
    <w:div w:id="1507750859">
      <w:bodyDiv w:val="1"/>
      <w:marLeft w:val="0"/>
      <w:marRight w:val="0"/>
      <w:marTop w:val="0"/>
      <w:marBottom w:val="0"/>
      <w:divBdr>
        <w:top w:val="none" w:sz="0" w:space="0" w:color="auto"/>
        <w:left w:val="none" w:sz="0" w:space="0" w:color="auto"/>
        <w:bottom w:val="none" w:sz="0" w:space="0" w:color="auto"/>
        <w:right w:val="none" w:sz="0" w:space="0" w:color="auto"/>
      </w:divBdr>
    </w:div>
    <w:div w:id="1520926487">
      <w:bodyDiv w:val="1"/>
      <w:marLeft w:val="0"/>
      <w:marRight w:val="0"/>
      <w:marTop w:val="0"/>
      <w:marBottom w:val="0"/>
      <w:divBdr>
        <w:top w:val="none" w:sz="0" w:space="0" w:color="auto"/>
        <w:left w:val="none" w:sz="0" w:space="0" w:color="auto"/>
        <w:bottom w:val="none" w:sz="0" w:space="0" w:color="auto"/>
        <w:right w:val="none" w:sz="0" w:space="0" w:color="auto"/>
      </w:divBdr>
    </w:div>
    <w:div w:id="1530340041">
      <w:bodyDiv w:val="1"/>
      <w:marLeft w:val="0"/>
      <w:marRight w:val="0"/>
      <w:marTop w:val="0"/>
      <w:marBottom w:val="0"/>
      <w:divBdr>
        <w:top w:val="none" w:sz="0" w:space="0" w:color="auto"/>
        <w:left w:val="none" w:sz="0" w:space="0" w:color="auto"/>
        <w:bottom w:val="none" w:sz="0" w:space="0" w:color="auto"/>
        <w:right w:val="none" w:sz="0" w:space="0" w:color="auto"/>
      </w:divBdr>
    </w:div>
    <w:div w:id="1541548870">
      <w:bodyDiv w:val="1"/>
      <w:marLeft w:val="0"/>
      <w:marRight w:val="0"/>
      <w:marTop w:val="0"/>
      <w:marBottom w:val="0"/>
      <w:divBdr>
        <w:top w:val="none" w:sz="0" w:space="0" w:color="auto"/>
        <w:left w:val="none" w:sz="0" w:space="0" w:color="auto"/>
        <w:bottom w:val="none" w:sz="0" w:space="0" w:color="auto"/>
        <w:right w:val="none" w:sz="0" w:space="0" w:color="auto"/>
      </w:divBdr>
    </w:div>
    <w:div w:id="1542010281">
      <w:bodyDiv w:val="1"/>
      <w:marLeft w:val="0"/>
      <w:marRight w:val="0"/>
      <w:marTop w:val="0"/>
      <w:marBottom w:val="0"/>
      <w:divBdr>
        <w:top w:val="none" w:sz="0" w:space="0" w:color="auto"/>
        <w:left w:val="none" w:sz="0" w:space="0" w:color="auto"/>
        <w:bottom w:val="none" w:sz="0" w:space="0" w:color="auto"/>
        <w:right w:val="none" w:sz="0" w:space="0" w:color="auto"/>
      </w:divBdr>
    </w:div>
    <w:div w:id="1553888163">
      <w:bodyDiv w:val="1"/>
      <w:marLeft w:val="0"/>
      <w:marRight w:val="0"/>
      <w:marTop w:val="0"/>
      <w:marBottom w:val="0"/>
      <w:divBdr>
        <w:top w:val="none" w:sz="0" w:space="0" w:color="auto"/>
        <w:left w:val="none" w:sz="0" w:space="0" w:color="auto"/>
        <w:bottom w:val="none" w:sz="0" w:space="0" w:color="auto"/>
        <w:right w:val="none" w:sz="0" w:space="0" w:color="auto"/>
      </w:divBdr>
    </w:div>
    <w:div w:id="1560289466">
      <w:bodyDiv w:val="1"/>
      <w:marLeft w:val="0"/>
      <w:marRight w:val="0"/>
      <w:marTop w:val="0"/>
      <w:marBottom w:val="0"/>
      <w:divBdr>
        <w:top w:val="none" w:sz="0" w:space="0" w:color="auto"/>
        <w:left w:val="none" w:sz="0" w:space="0" w:color="auto"/>
        <w:bottom w:val="none" w:sz="0" w:space="0" w:color="auto"/>
        <w:right w:val="none" w:sz="0" w:space="0" w:color="auto"/>
      </w:divBdr>
    </w:div>
    <w:div w:id="1565872760">
      <w:bodyDiv w:val="1"/>
      <w:marLeft w:val="0"/>
      <w:marRight w:val="0"/>
      <w:marTop w:val="0"/>
      <w:marBottom w:val="0"/>
      <w:divBdr>
        <w:top w:val="none" w:sz="0" w:space="0" w:color="auto"/>
        <w:left w:val="none" w:sz="0" w:space="0" w:color="auto"/>
        <w:bottom w:val="none" w:sz="0" w:space="0" w:color="auto"/>
        <w:right w:val="none" w:sz="0" w:space="0" w:color="auto"/>
      </w:divBdr>
    </w:div>
    <w:div w:id="1575622588">
      <w:bodyDiv w:val="1"/>
      <w:marLeft w:val="0"/>
      <w:marRight w:val="0"/>
      <w:marTop w:val="0"/>
      <w:marBottom w:val="0"/>
      <w:divBdr>
        <w:top w:val="none" w:sz="0" w:space="0" w:color="auto"/>
        <w:left w:val="none" w:sz="0" w:space="0" w:color="auto"/>
        <w:bottom w:val="none" w:sz="0" w:space="0" w:color="auto"/>
        <w:right w:val="none" w:sz="0" w:space="0" w:color="auto"/>
      </w:divBdr>
    </w:div>
    <w:div w:id="1583955044">
      <w:bodyDiv w:val="1"/>
      <w:marLeft w:val="0"/>
      <w:marRight w:val="0"/>
      <w:marTop w:val="0"/>
      <w:marBottom w:val="0"/>
      <w:divBdr>
        <w:top w:val="none" w:sz="0" w:space="0" w:color="auto"/>
        <w:left w:val="none" w:sz="0" w:space="0" w:color="auto"/>
        <w:bottom w:val="none" w:sz="0" w:space="0" w:color="auto"/>
        <w:right w:val="none" w:sz="0" w:space="0" w:color="auto"/>
      </w:divBdr>
    </w:div>
    <w:div w:id="1591155043">
      <w:bodyDiv w:val="1"/>
      <w:marLeft w:val="0"/>
      <w:marRight w:val="0"/>
      <w:marTop w:val="0"/>
      <w:marBottom w:val="0"/>
      <w:divBdr>
        <w:top w:val="none" w:sz="0" w:space="0" w:color="auto"/>
        <w:left w:val="none" w:sz="0" w:space="0" w:color="auto"/>
        <w:bottom w:val="none" w:sz="0" w:space="0" w:color="auto"/>
        <w:right w:val="none" w:sz="0" w:space="0" w:color="auto"/>
      </w:divBdr>
    </w:div>
    <w:div w:id="1594243000">
      <w:bodyDiv w:val="1"/>
      <w:marLeft w:val="0"/>
      <w:marRight w:val="0"/>
      <w:marTop w:val="0"/>
      <w:marBottom w:val="0"/>
      <w:divBdr>
        <w:top w:val="none" w:sz="0" w:space="0" w:color="auto"/>
        <w:left w:val="none" w:sz="0" w:space="0" w:color="auto"/>
        <w:bottom w:val="none" w:sz="0" w:space="0" w:color="auto"/>
        <w:right w:val="none" w:sz="0" w:space="0" w:color="auto"/>
      </w:divBdr>
    </w:div>
    <w:div w:id="1601598731">
      <w:bodyDiv w:val="1"/>
      <w:marLeft w:val="0"/>
      <w:marRight w:val="0"/>
      <w:marTop w:val="0"/>
      <w:marBottom w:val="0"/>
      <w:divBdr>
        <w:top w:val="none" w:sz="0" w:space="0" w:color="auto"/>
        <w:left w:val="none" w:sz="0" w:space="0" w:color="auto"/>
        <w:bottom w:val="none" w:sz="0" w:space="0" w:color="auto"/>
        <w:right w:val="none" w:sz="0" w:space="0" w:color="auto"/>
      </w:divBdr>
    </w:div>
    <w:div w:id="1628580002">
      <w:bodyDiv w:val="1"/>
      <w:marLeft w:val="0"/>
      <w:marRight w:val="0"/>
      <w:marTop w:val="0"/>
      <w:marBottom w:val="0"/>
      <w:divBdr>
        <w:top w:val="none" w:sz="0" w:space="0" w:color="auto"/>
        <w:left w:val="none" w:sz="0" w:space="0" w:color="auto"/>
        <w:bottom w:val="none" w:sz="0" w:space="0" w:color="auto"/>
        <w:right w:val="none" w:sz="0" w:space="0" w:color="auto"/>
      </w:divBdr>
    </w:div>
    <w:div w:id="1645969065">
      <w:bodyDiv w:val="1"/>
      <w:marLeft w:val="0"/>
      <w:marRight w:val="0"/>
      <w:marTop w:val="0"/>
      <w:marBottom w:val="0"/>
      <w:divBdr>
        <w:top w:val="none" w:sz="0" w:space="0" w:color="auto"/>
        <w:left w:val="none" w:sz="0" w:space="0" w:color="auto"/>
        <w:bottom w:val="none" w:sz="0" w:space="0" w:color="auto"/>
        <w:right w:val="none" w:sz="0" w:space="0" w:color="auto"/>
      </w:divBdr>
    </w:div>
    <w:div w:id="1650665797">
      <w:bodyDiv w:val="1"/>
      <w:marLeft w:val="0"/>
      <w:marRight w:val="0"/>
      <w:marTop w:val="0"/>
      <w:marBottom w:val="0"/>
      <w:divBdr>
        <w:top w:val="none" w:sz="0" w:space="0" w:color="auto"/>
        <w:left w:val="none" w:sz="0" w:space="0" w:color="auto"/>
        <w:bottom w:val="none" w:sz="0" w:space="0" w:color="auto"/>
        <w:right w:val="none" w:sz="0" w:space="0" w:color="auto"/>
      </w:divBdr>
    </w:div>
    <w:div w:id="1676107492">
      <w:bodyDiv w:val="1"/>
      <w:marLeft w:val="0"/>
      <w:marRight w:val="0"/>
      <w:marTop w:val="0"/>
      <w:marBottom w:val="0"/>
      <w:divBdr>
        <w:top w:val="none" w:sz="0" w:space="0" w:color="auto"/>
        <w:left w:val="none" w:sz="0" w:space="0" w:color="auto"/>
        <w:bottom w:val="none" w:sz="0" w:space="0" w:color="auto"/>
        <w:right w:val="none" w:sz="0" w:space="0" w:color="auto"/>
      </w:divBdr>
    </w:div>
    <w:div w:id="1725985598">
      <w:bodyDiv w:val="1"/>
      <w:marLeft w:val="0"/>
      <w:marRight w:val="0"/>
      <w:marTop w:val="0"/>
      <w:marBottom w:val="0"/>
      <w:divBdr>
        <w:top w:val="none" w:sz="0" w:space="0" w:color="auto"/>
        <w:left w:val="none" w:sz="0" w:space="0" w:color="auto"/>
        <w:bottom w:val="none" w:sz="0" w:space="0" w:color="auto"/>
        <w:right w:val="none" w:sz="0" w:space="0" w:color="auto"/>
      </w:divBdr>
    </w:div>
    <w:div w:id="1761482045">
      <w:bodyDiv w:val="1"/>
      <w:marLeft w:val="0"/>
      <w:marRight w:val="0"/>
      <w:marTop w:val="0"/>
      <w:marBottom w:val="0"/>
      <w:divBdr>
        <w:top w:val="none" w:sz="0" w:space="0" w:color="auto"/>
        <w:left w:val="none" w:sz="0" w:space="0" w:color="auto"/>
        <w:bottom w:val="none" w:sz="0" w:space="0" w:color="auto"/>
        <w:right w:val="none" w:sz="0" w:space="0" w:color="auto"/>
      </w:divBdr>
    </w:div>
    <w:div w:id="1764718458">
      <w:bodyDiv w:val="1"/>
      <w:marLeft w:val="0"/>
      <w:marRight w:val="0"/>
      <w:marTop w:val="0"/>
      <w:marBottom w:val="0"/>
      <w:divBdr>
        <w:top w:val="none" w:sz="0" w:space="0" w:color="auto"/>
        <w:left w:val="none" w:sz="0" w:space="0" w:color="auto"/>
        <w:bottom w:val="none" w:sz="0" w:space="0" w:color="auto"/>
        <w:right w:val="none" w:sz="0" w:space="0" w:color="auto"/>
      </w:divBdr>
    </w:div>
    <w:div w:id="1772386716">
      <w:bodyDiv w:val="1"/>
      <w:marLeft w:val="0"/>
      <w:marRight w:val="0"/>
      <w:marTop w:val="0"/>
      <w:marBottom w:val="0"/>
      <w:divBdr>
        <w:top w:val="none" w:sz="0" w:space="0" w:color="auto"/>
        <w:left w:val="none" w:sz="0" w:space="0" w:color="auto"/>
        <w:bottom w:val="none" w:sz="0" w:space="0" w:color="auto"/>
        <w:right w:val="none" w:sz="0" w:space="0" w:color="auto"/>
      </w:divBdr>
    </w:div>
    <w:div w:id="1773891990">
      <w:bodyDiv w:val="1"/>
      <w:marLeft w:val="0"/>
      <w:marRight w:val="0"/>
      <w:marTop w:val="0"/>
      <w:marBottom w:val="0"/>
      <w:divBdr>
        <w:top w:val="none" w:sz="0" w:space="0" w:color="auto"/>
        <w:left w:val="none" w:sz="0" w:space="0" w:color="auto"/>
        <w:bottom w:val="none" w:sz="0" w:space="0" w:color="auto"/>
        <w:right w:val="none" w:sz="0" w:space="0" w:color="auto"/>
      </w:divBdr>
    </w:div>
    <w:div w:id="1782190656">
      <w:bodyDiv w:val="1"/>
      <w:marLeft w:val="0"/>
      <w:marRight w:val="0"/>
      <w:marTop w:val="0"/>
      <w:marBottom w:val="0"/>
      <w:divBdr>
        <w:top w:val="none" w:sz="0" w:space="0" w:color="auto"/>
        <w:left w:val="none" w:sz="0" w:space="0" w:color="auto"/>
        <w:bottom w:val="none" w:sz="0" w:space="0" w:color="auto"/>
        <w:right w:val="none" w:sz="0" w:space="0" w:color="auto"/>
      </w:divBdr>
    </w:div>
    <w:div w:id="1785885550">
      <w:bodyDiv w:val="1"/>
      <w:marLeft w:val="0"/>
      <w:marRight w:val="0"/>
      <w:marTop w:val="0"/>
      <w:marBottom w:val="0"/>
      <w:divBdr>
        <w:top w:val="none" w:sz="0" w:space="0" w:color="auto"/>
        <w:left w:val="none" w:sz="0" w:space="0" w:color="auto"/>
        <w:bottom w:val="none" w:sz="0" w:space="0" w:color="auto"/>
        <w:right w:val="none" w:sz="0" w:space="0" w:color="auto"/>
      </w:divBdr>
    </w:div>
    <w:div w:id="1805200340">
      <w:bodyDiv w:val="1"/>
      <w:marLeft w:val="0"/>
      <w:marRight w:val="0"/>
      <w:marTop w:val="0"/>
      <w:marBottom w:val="0"/>
      <w:divBdr>
        <w:top w:val="none" w:sz="0" w:space="0" w:color="auto"/>
        <w:left w:val="none" w:sz="0" w:space="0" w:color="auto"/>
        <w:bottom w:val="none" w:sz="0" w:space="0" w:color="auto"/>
        <w:right w:val="none" w:sz="0" w:space="0" w:color="auto"/>
      </w:divBdr>
    </w:div>
    <w:div w:id="1813983919">
      <w:bodyDiv w:val="1"/>
      <w:marLeft w:val="0"/>
      <w:marRight w:val="0"/>
      <w:marTop w:val="0"/>
      <w:marBottom w:val="0"/>
      <w:divBdr>
        <w:top w:val="none" w:sz="0" w:space="0" w:color="auto"/>
        <w:left w:val="none" w:sz="0" w:space="0" w:color="auto"/>
        <w:bottom w:val="none" w:sz="0" w:space="0" w:color="auto"/>
        <w:right w:val="none" w:sz="0" w:space="0" w:color="auto"/>
      </w:divBdr>
    </w:div>
    <w:div w:id="1821459802">
      <w:bodyDiv w:val="1"/>
      <w:marLeft w:val="0"/>
      <w:marRight w:val="0"/>
      <w:marTop w:val="0"/>
      <w:marBottom w:val="0"/>
      <w:divBdr>
        <w:top w:val="none" w:sz="0" w:space="0" w:color="auto"/>
        <w:left w:val="none" w:sz="0" w:space="0" w:color="auto"/>
        <w:bottom w:val="none" w:sz="0" w:space="0" w:color="auto"/>
        <w:right w:val="none" w:sz="0" w:space="0" w:color="auto"/>
      </w:divBdr>
    </w:div>
    <w:div w:id="1822119263">
      <w:bodyDiv w:val="1"/>
      <w:marLeft w:val="0"/>
      <w:marRight w:val="0"/>
      <w:marTop w:val="0"/>
      <w:marBottom w:val="0"/>
      <w:divBdr>
        <w:top w:val="none" w:sz="0" w:space="0" w:color="auto"/>
        <w:left w:val="none" w:sz="0" w:space="0" w:color="auto"/>
        <w:bottom w:val="none" w:sz="0" w:space="0" w:color="auto"/>
        <w:right w:val="none" w:sz="0" w:space="0" w:color="auto"/>
      </w:divBdr>
    </w:div>
    <w:div w:id="1839345223">
      <w:bodyDiv w:val="1"/>
      <w:marLeft w:val="0"/>
      <w:marRight w:val="0"/>
      <w:marTop w:val="0"/>
      <w:marBottom w:val="0"/>
      <w:divBdr>
        <w:top w:val="none" w:sz="0" w:space="0" w:color="auto"/>
        <w:left w:val="none" w:sz="0" w:space="0" w:color="auto"/>
        <w:bottom w:val="none" w:sz="0" w:space="0" w:color="auto"/>
        <w:right w:val="none" w:sz="0" w:space="0" w:color="auto"/>
      </w:divBdr>
    </w:div>
    <w:div w:id="1861818515">
      <w:bodyDiv w:val="1"/>
      <w:marLeft w:val="0"/>
      <w:marRight w:val="0"/>
      <w:marTop w:val="0"/>
      <w:marBottom w:val="0"/>
      <w:divBdr>
        <w:top w:val="none" w:sz="0" w:space="0" w:color="auto"/>
        <w:left w:val="none" w:sz="0" w:space="0" w:color="auto"/>
        <w:bottom w:val="none" w:sz="0" w:space="0" w:color="auto"/>
        <w:right w:val="none" w:sz="0" w:space="0" w:color="auto"/>
      </w:divBdr>
    </w:div>
    <w:div w:id="1896887608">
      <w:bodyDiv w:val="1"/>
      <w:marLeft w:val="0"/>
      <w:marRight w:val="0"/>
      <w:marTop w:val="0"/>
      <w:marBottom w:val="0"/>
      <w:divBdr>
        <w:top w:val="none" w:sz="0" w:space="0" w:color="auto"/>
        <w:left w:val="none" w:sz="0" w:space="0" w:color="auto"/>
        <w:bottom w:val="none" w:sz="0" w:space="0" w:color="auto"/>
        <w:right w:val="none" w:sz="0" w:space="0" w:color="auto"/>
      </w:divBdr>
    </w:div>
    <w:div w:id="1912083948">
      <w:bodyDiv w:val="1"/>
      <w:marLeft w:val="0"/>
      <w:marRight w:val="0"/>
      <w:marTop w:val="0"/>
      <w:marBottom w:val="0"/>
      <w:divBdr>
        <w:top w:val="none" w:sz="0" w:space="0" w:color="auto"/>
        <w:left w:val="none" w:sz="0" w:space="0" w:color="auto"/>
        <w:bottom w:val="none" w:sz="0" w:space="0" w:color="auto"/>
        <w:right w:val="none" w:sz="0" w:space="0" w:color="auto"/>
      </w:divBdr>
    </w:div>
    <w:div w:id="1920820195">
      <w:bodyDiv w:val="1"/>
      <w:marLeft w:val="0"/>
      <w:marRight w:val="0"/>
      <w:marTop w:val="0"/>
      <w:marBottom w:val="0"/>
      <w:divBdr>
        <w:top w:val="none" w:sz="0" w:space="0" w:color="auto"/>
        <w:left w:val="none" w:sz="0" w:space="0" w:color="auto"/>
        <w:bottom w:val="none" w:sz="0" w:space="0" w:color="auto"/>
        <w:right w:val="none" w:sz="0" w:space="0" w:color="auto"/>
      </w:divBdr>
    </w:div>
    <w:div w:id="1922913464">
      <w:bodyDiv w:val="1"/>
      <w:marLeft w:val="0"/>
      <w:marRight w:val="0"/>
      <w:marTop w:val="0"/>
      <w:marBottom w:val="0"/>
      <w:divBdr>
        <w:top w:val="none" w:sz="0" w:space="0" w:color="auto"/>
        <w:left w:val="none" w:sz="0" w:space="0" w:color="auto"/>
        <w:bottom w:val="none" w:sz="0" w:space="0" w:color="auto"/>
        <w:right w:val="none" w:sz="0" w:space="0" w:color="auto"/>
      </w:divBdr>
    </w:div>
    <w:div w:id="1934972189">
      <w:bodyDiv w:val="1"/>
      <w:marLeft w:val="0"/>
      <w:marRight w:val="0"/>
      <w:marTop w:val="0"/>
      <w:marBottom w:val="0"/>
      <w:divBdr>
        <w:top w:val="none" w:sz="0" w:space="0" w:color="auto"/>
        <w:left w:val="none" w:sz="0" w:space="0" w:color="auto"/>
        <w:bottom w:val="none" w:sz="0" w:space="0" w:color="auto"/>
        <w:right w:val="none" w:sz="0" w:space="0" w:color="auto"/>
      </w:divBdr>
    </w:div>
    <w:div w:id="1955939141">
      <w:bodyDiv w:val="1"/>
      <w:marLeft w:val="0"/>
      <w:marRight w:val="0"/>
      <w:marTop w:val="0"/>
      <w:marBottom w:val="0"/>
      <w:divBdr>
        <w:top w:val="none" w:sz="0" w:space="0" w:color="auto"/>
        <w:left w:val="none" w:sz="0" w:space="0" w:color="auto"/>
        <w:bottom w:val="none" w:sz="0" w:space="0" w:color="auto"/>
        <w:right w:val="none" w:sz="0" w:space="0" w:color="auto"/>
      </w:divBdr>
    </w:div>
    <w:div w:id="1970167567">
      <w:bodyDiv w:val="1"/>
      <w:marLeft w:val="0"/>
      <w:marRight w:val="0"/>
      <w:marTop w:val="0"/>
      <w:marBottom w:val="0"/>
      <w:divBdr>
        <w:top w:val="none" w:sz="0" w:space="0" w:color="auto"/>
        <w:left w:val="none" w:sz="0" w:space="0" w:color="auto"/>
        <w:bottom w:val="none" w:sz="0" w:space="0" w:color="auto"/>
        <w:right w:val="none" w:sz="0" w:space="0" w:color="auto"/>
      </w:divBdr>
    </w:div>
    <w:div w:id="2015763765">
      <w:bodyDiv w:val="1"/>
      <w:marLeft w:val="0"/>
      <w:marRight w:val="0"/>
      <w:marTop w:val="0"/>
      <w:marBottom w:val="0"/>
      <w:divBdr>
        <w:top w:val="none" w:sz="0" w:space="0" w:color="auto"/>
        <w:left w:val="none" w:sz="0" w:space="0" w:color="auto"/>
        <w:bottom w:val="none" w:sz="0" w:space="0" w:color="auto"/>
        <w:right w:val="none" w:sz="0" w:space="0" w:color="auto"/>
      </w:divBdr>
    </w:div>
    <w:div w:id="2051107436">
      <w:bodyDiv w:val="1"/>
      <w:marLeft w:val="0"/>
      <w:marRight w:val="0"/>
      <w:marTop w:val="0"/>
      <w:marBottom w:val="0"/>
      <w:divBdr>
        <w:top w:val="none" w:sz="0" w:space="0" w:color="auto"/>
        <w:left w:val="none" w:sz="0" w:space="0" w:color="auto"/>
        <w:bottom w:val="none" w:sz="0" w:space="0" w:color="auto"/>
        <w:right w:val="none" w:sz="0" w:space="0" w:color="auto"/>
      </w:divBdr>
    </w:div>
    <w:div w:id="2051688482">
      <w:bodyDiv w:val="1"/>
      <w:marLeft w:val="0"/>
      <w:marRight w:val="0"/>
      <w:marTop w:val="0"/>
      <w:marBottom w:val="0"/>
      <w:divBdr>
        <w:top w:val="none" w:sz="0" w:space="0" w:color="auto"/>
        <w:left w:val="none" w:sz="0" w:space="0" w:color="auto"/>
        <w:bottom w:val="none" w:sz="0" w:space="0" w:color="auto"/>
        <w:right w:val="none" w:sz="0" w:space="0" w:color="auto"/>
      </w:divBdr>
    </w:div>
    <w:div w:id="2055883961">
      <w:bodyDiv w:val="1"/>
      <w:marLeft w:val="0"/>
      <w:marRight w:val="0"/>
      <w:marTop w:val="0"/>
      <w:marBottom w:val="0"/>
      <w:divBdr>
        <w:top w:val="none" w:sz="0" w:space="0" w:color="auto"/>
        <w:left w:val="none" w:sz="0" w:space="0" w:color="auto"/>
        <w:bottom w:val="none" w:sz="0" w:space="0" w:color="auto"/>
        <w:right w:val="none" w:sz="0" w:space="0" w:color="auto"/>
      </w:divBdr>
    </w:div>
    <w:div w:id="2064332833">
      <w:bodyDiv w:val="1"/>
      <w:marLeft w:val="0"/>
      <w:marRight w:val="0"/>
      <w:marTop w:val="0"/>
      <w:marBottom w:val="0"/>
      <w:divBdr>
        <w:top w:val="none" w:sz="0" w:space="0" w:color="auto"/>
        <w:left w:val="none" w:sz="0" w:space="0" w:color="auto"/>
        <w:bottom w:val="none" w:sz="0" w:space="0" w:color="auto"/>
        <w:right w:val="none" w:sz="0" w:space="0" w:color="auto"/>
      </w:divBdr>
    </w:div>
    <w:div w:id="2080712066">
      <w:bodyDiv w:val="1"/>
      <w:marLeft w:val="0"/>
      <w:marRight w:val="0"/>
      <w:marTop w:val="0"/>
      <w:marBottom w:val="0"/>
      <w:divBdr>
        <w:top w:val="none" w:sz="0" w:space="0" w:color="auto"/>
        <w:left w:val="none" w:sz="0" w:space="0" w:color="auto"/>
        <w:bottom w:val="none" w:sz="0" w:space="0" w:color="auto"/>
        <w:right w:val="none" w:sz="0" w:space="0" w:color="auto"/>
      </w:divBdr>
    </w:div>
    <w:div w:id="2116820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rnsleyccg.nhs.uk/South%20Yorkshire%20and%20Bassetlaw%20Commissioning%20for%20Outcomes" TargetMode="External"/><Relationship Id="rId13" Type="http://schemas.openxmlformats.org/officeDocument/2006/relationships/hyperlink" Target="mailto:barnsleyccg.barccg@nhs.net" TargetMode="External"/><Relationship Id="rId18" Type="http://schemas.openxmlformats.org/officeDocument/2006/relationships/package" Target="embeddings/Microsoft_Word_Document4.docx"/><Relationship Id="rId3" Type="http://schemas.microsoft.com/office/2007/relationships/stylesWithEffects" Target="stylesWithEffects.xml"/><Relationship Id="rId21" Type="http://schemas.openxmlformats.org/officeDocument/2006/relationships/hyperlink" Target="https://www.sth.nhs.uk/freedom-of-information" TargetMode="External"/><Relationship Id="rId7" Type="http://schemas.openxmlformats.org/officeDocument/2006/relationships/endnotes" Target="endnotes.xml"/><Relationship Id="rId12" Type="http://schemas.openxmlformats.org/officeDocument/2006/relationships/package" Target="embeddings/Microsoft_Word_Document2.docx"/><Relationship Id="rId17" Type="http://schemas.openxmlformats.org/officeDocument/2006/relationships/image" Target="media/image4.emf"/><Relationship Id="rId2" Type="http://schemas.openxmlformats.org/officeDocument/2006/relationships/styles" Target="styles.xml"/><Relationship Id="rId16" Type="http://schemas.openxmlformats.org/officeDocument/2006/relationships/package" Target="embeddings/Microsoft_Word_Document3.docx"/><Relationship Id="rId20" Type="http://schemas.openxmlformats.org/officeDocument/2006/relationships/package" Target="embeddings/Microsoft_Word_Document5.docx"/><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image" Target="media/image3.emf"/><Relationship Id="rId23" Type="http://schemas.openxmlformats.org/officeDocument/2006/relationships/theme" Target="theme/theme1.xml"/><Relationship Id="rId10" Type="http://schemas.openxmlformats.org/officeDocument/2006/relationships/package" Target="embeddings/Microsoft_Word_Document1.docx"/><Relationship Id="rId19"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yperlink" Target="https://www.barnsley.gov.uk/services/business-rates/requests-for-information-about-business-rates/foi-requests-for-business-rate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16</Pages>
  <Words>4826</Words>
  <Characters>27510</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SWYPFT</Company>
  <LinksUpToDate>false</LinksUpToDate>
  <CharactersWithSpaces>32272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Paige Dawson</dc:creator>
  <cp:lastModifiedBy>Paige Dawson</cp:lastModifiedBy>
  <cp:revision>39</cp:revision>
  <dcterms:created xsi:type="dcterms:W3CDTF">2019-01-03T10:17:00Z</dcterms:created>
  <dcterms:modified xsi:type="dcterms:W3CDTF">2019-09-04T15:01:00Z</dcterms:modified>
</cp:coreProperties>
</file>