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2C29B7" w:rsidRPr="00E3504D" w:rsidTr="00D16FB8">
        <w:tc>
          <w:tcPr>
            <w:tcW w:w="10173" w:type="dxa"/>
            <w:shd w:val="clear" w:color="auto" w:fill="auto"/>
          </w:tcPr>
          <w:p w:rsidR="002C29B7" w:rsidRPr="00E3504D" w:rsidRDefault="002C29B7" w:rsidP="00D16FB8">
            <w:pPr>
              <w:spacing w:after="0" w:line="240" w:lineRule="auto"/>
              <w:jc w:val="center"/>
              <w:rPr>
                <w:rFonts w:ascii="Arial" w:eastAsia="Times New Roman" w:hAnsi="Arial" w:cs="Arial"/>
                <w:b/>
                <w:sz w:val="24"/>
                <w:szCs w:val="24"/>
                <w:lang w:eastAsia="en-GB"/>
              </w:rPr>
            </w:pPr>
          </w:p>
          <w:p w:rsidR="002C29B7" w:rsidRPr="00E3504D" w:rsidRDefault="002C29B7" w:rsidP="00E147EB">
            <w:pPr>
              <w:spacing w:after="0" w:line="240" w:lineRule="auto"/>
              <w:jc w:val="center"/>
              <w:rPr>
                <w:rFonts w:ascii="Arial" w:eastAsia="Times New Roman" w:hAnsi="Arial" w:cs="Arial"/>
                <w:b/>
                <w:sz w:val="24"/>
                <w:szCs w:val="24"/>
                <w:lang w:eastAsia="en-GB"/>
              </w:rPr>
            </w:pPr>
            <w:r w:rsidRPr="00E3504D">
              <w:rPr>
                <w:rFonts w:ascii="Arial" w:eastAsia="Times New Roman" w:hAnsi="Arial" w:cs="Arial"/>
                <w:b/>
                <w:sz w:val="24"/>
                <w:szCs w:val="24"/>
                <w:lang w:eastAsia="en-GB"/>
              </w:rPr>
              <w:t xml:space="preserve">FREEDOM OF INFORMATION REQUESTS </w:t>
            </w:r>
            <w:r w:rsidR="00C77A62" w:rsidRPr="00E3504D">
              <w:rPr>
                <w:rFonts w:ascii="Arial" w:eastAsia="Times New Roman" w:hAnsi="Arial" w:cs="Arial"/>
                <w:b/>
                <w:sz w:val="24"/>
                <w:szCs w:val="24"/>
                <w:lang w:eastAsia="en-GB"/>
              </w:rPr>
              <w:t>November</w:t>
            </w:r>
            <w:r w:rsidR="00DC7183" w:rsidRPr="00E3504D">
              <w:rPr>
                <w:rFonts w:ascii="Arial" w:eastAsia="Times New Roman" w:hAnsi="Arial" w:cs="Arial"/>
                <w:b/>
                <w:sz w:val="24"/>
                <w:szCs w:val="24"/>
                <w:lang w:eastAsia="en-GB"/>
              </w:rPr>
              <w:t xml:space="preserve"> 2017</w:t>
            </w:r>
          </w:p>
          <w:p w:rsidR="002C29B7" w:rsidRPr="00E3504D" w:rsidRDefault="002C29B7" w:rsidP="00D16FB8">
            <w:pPr>
              <w:spacing w:after="0" w:line="240" w:lineRule="auto"/>
              <w:jc w:val="center"/>
              <w:rPr>
                <w:rFonts w:ascii="Arial" w:eastAsia="Times New Roman" w:hAnsi="Arial" w:cs="Arial"/>
                <w:b/>
                <w:sz w:val="24"/>
                <w:szCs w:val="24"/>
                <w:lang w:eastAsia="en-GB"/>
              </w:rPr>
            </w:pPr>
          </w:p>
        </w:tc>
      </w:tr>
    </w:tbl>
    <w:p w:rsidR="00D16FB8" w:rsidRPr="00E3504D" w:rsidRDefault="00D16FB8" w:rsidP="00D16FB8">
      <w:pPr>
        <w:spacing w:after="0" w:line="240" w:lineRule="auto"/>
        <w:rPr>
          <w:rFonts w:ascii="Arial" w:hAnsi="Arial" w:cs="Arial"/>
          <w:sz w:val="24"/>
          <w:szCs w:val="24"/>
        </w:rPr>
      </w:pPr>
    </w:p>
    <w:p w:rsidR="005C4950" w:rsidRPr="00E3504D"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507"/>
        <w:gridCol w:w="4630"/>
      </w:tblGrid>
      <w:tr w:rsidR="005C4950" w:rsidRPr="00E3504D" w:rsidTr="00724004">
        <w:tc>
          <w:tcPr>
            <w:tcW w:w="5068" w:type="dxa"/>
          </w:tcPr>
          <w:p w:rsidR="005C4950" w:rsidRPr="00E3504D" w:rsidRDefault="005C4950" w:rsidP="00724004">
            <w:pPr>
              <w:rPr>
                <w:rFonts w:ascii="Arial" w:hAnsi="Arial" w:cs="Arial"/>
                <w:b/>
                <w:sz w:val="24"/>
                <w:szCs w:val="24"/>
              </w:rPr>
            </w:pPr>
            <w:r w:rsidRPr="00E3504D">
              <w:rPr>
                <w:rFonts w:ascii="Arial" w:hAnsi="Arial" w:cs="Arial"/>
                <w:b/>
                <w:sz w:val="24"/>
                <w:szCs w:val="24"/>
              </w:rPr>
              <w:t>FOI NO:</w:t>
            </w:r>
            <w:r w:rsidRPr="00E3504D">
              <w:rPr>
                <w:rFonts w:ascii="Arial" w:hAnsi="Arial" w:cs="Arial"/>
                <w:b/>
                <w:sz w:val="24"/>
                <w:szCs w:val="24"/>
              </w:rPr>
              <w:tab/>
            </w:r>
            <w:r w:rsidR="006E1C1D">
              <w:rPr>
                <w:rFonts w:ascii="Arial" w:hAnsi="Arial" w:cs="Arial"/>
                <w:b/>
                <w:sz w:val="24"/>
                <w:szCs w:val="24"/>
              </w:rPr>
              <w:t>910</w:t>
            </w:r>
          </w:p>
        </w:tc>
        <w:tc>
          <w:tcPr>
            <w:tcW w:w="5069" w:type="dxa"/>
          </w:tcPr>
          <w:p w:rsidR="005C4950" w:rsidRPr="00E3504D" w:rsidRDefault="005C4950" w:rsidP="00724004">
            <w:pPr>
              <w:rPr>
                <w:rFonts w:ascii="Arial" w:hAnsi="Arial" w:cs="Arial"/>
                <w:b/>
                <w:sz w:val="24"/>
                <w:szCs w:val="24"/>
              </w:rPr>
            </w:pPr>
            <w:r w:rsidRPr="00E3504D">
              <w:rPr>
                <w:rFonts w:ascii="Arial" w:hAnsi="Arial" w:cs="Arial"/>
                <w:b/>
                <w:sz w:val="24"/>
                <w:szCs w:val="24"/>
              </w:rPr>
              <w:t>Date Received:</w:t>
            </w:r>
            <w:r w:rsidRPr="00E3504D">
              <w:rPr>
                <w:rFonts w:ascii="Arial" w:hAnsi="Arial" w:cs="Arial"/>
                <w:b/>
                <w:sz w:val="24"/>
                <w:szCs w:val="24"/>
              </w:rPr>
              <w:tab/>
            </w:r>
            <w:r w:rsidR="006E1C1D">
              <w:rPr>
                <w:rFonts w:ascii="Arial" w:hAnsi="Arial" w:cs="Arial"/>
                <w:b/>
                <w:sz w:val="24"/>
                <w:szCs w:val="24"/>
              </w:rPr>
              <w:t>1 November 2017</w:t>
            </w:r>
          </w:p>
          <w:p w:rsidR="005C4950" w:rsidRPr="00E3504D" w:rsidRDefault="005C4950" w:rsidP="00724004">
            <w:pPr>
              <w:rPr>
                <w:rFonts w:ascii="Arial" w:hAnsi="Arial" w:cs="Arial"/>
                <w:b/>
                <w:sz w:val="24"/>
                <w:szCs w:val="24"/>
              </w:rPr>
            </w:pPr>
          </w:p>
        </w:tc>
      </w:tr>
      <w:tr w:rsidR="005C4950" w:rsidRPr="00E3504D" w:rsidTr="00724004">
        <w:tc>
          <w:tcPr>
            <w:tcW w:w="10137" w:type="dxa"/>
            <w:gridSpan w:val="2"/>
          </w:tcPr>
          <w:p w:rsidR="005C4950" w:rsidRPr="00E3504D" w:rsidRDefault="005C4950" w:rsidP="00724004">
            <w:pPr>
              <w:rPr>
                <w:rFonts w:ascii="Arial" w:hAnsi="Arial" w:cs="Arial"/>
                <w:b/>
                <w:sz w:val="24"/>
                <w:szCs w:val="24"/>
              </w:rPr>
            </w:pPr>
            <w:r w:rsidRPr="00E3504D">
              <w:rPr>
                <w:rFonts w:ascii="Arial" w:hAnsi="Arial" w:cs="Arial"/>
                <w:b/>
                <w:sz w:val="24"/>
                <w:szCs w:val="24"/>
              </w:rPr>
              <w:t>Request :</w:t>
            </w:r>
          </w:p>
          <w:p w:rsidR="005C4950" w:rsidRDefault="005C4950" w:rsidP="00724004">
            <w:pPr>
              <w:rPr>
                <w:rFonts w:ascii="Arial" w:hAnsi="Arial" w:cs="Arial"/>
                <w:sz w:val="24"/>
                <w:szCs w:val="24"/>
              </w:rPr>
            </w:pPr>
          </w:p>
          <w:p w:rsidR="006E1C1D" w:rsidRPr="006E1C1D" w:rsidRDefault="006E1C1D" w:rsidP="006E1C1D">
            <w:pPr>
              <w:pStyle w:val="ListParagraph"/>
              <w:ind w:left="360" w:hanging="360"/>
            </w:pPr>
            <w:r w:rsidRPr="006E1C1D">
              <w:t xml:space="preserve">1.        For each of the listed licensed </w:t>
            </w:r>
            <w:proofErr w:type="spellStart"/>
            <w:r w:rsidRPr="006E1C1D">
              <w:t>Somatropin</w:t>
            </w:r>
            <w:proofErr w:type="spellEnd"/>
            <w:r w:rsidRPr="006E1C1D">
              <w:t xml:space="preserve"> preparations in the table below (Table 1.1 – </w:t>
            </w:r>
            <w:proofErr w:type="spellStart"/>
            <w:r w:rsidRPr="006E1C1D">
              <w:t>Somatropin</w:t>
            </w:r>
            <w:proofErr w:type="spellEnd"/>
            <w:r w:rsidRPr="006E1C1D">
              <w:t xml:space="preserve"> Table) please provide information on:</w:t>
            </w:r>
          </w:p>
          <w:p w:rsidR="006E1C1D" w:rsidRPr="006E1C1D" w:rsidRDefault="006E1C1D" w:rsidP="006E1C1D">
            <w:pPr>
              <w:jc w:val="both"/>
              <w:rPr>
                <w:rFonts w:ascii="Arial" w:hAnsi="Arial" w:cs="Arial"/>
                <w:sz w:val="24"/>
                <w:szCs w:val="24"/>
              </w:rPr>
            </w:pPr>
            <w:r w:rsidRPr="006E1C1D">
              <w:rPr>
                <w:rFonts w:ascii="Arial" w:hAnsi="Arial" w:cs="Arial"/>
                <w:sz w:val="24"/>
                <w:szCs w:val="24"/>
              </w:rPr>
              <w:t>(Please provide answers in the table provided)</w:t>
            </w:r>
          </w:p>
          <w:p w:rsidR="006E1C1D" w:rsidRPr="006E1C1D" w:rsidRDefault="006E1C1D" w:rsidP="006E1C1D">
            <w:pPr>
              <w:ind w:firstLine="720"/>
              <w:jc w:val="both"/>
              <w:rPr>
                <w:rFonts w:ascii="Arial" w:hAnsi="Arial" w:cs="Arial"/>
                <w:sz w:val="24"/>
                <w:szCs w:val="24"/>
                <w:u w:val="single"/>
              </w:rPr>
            </w:pPr>
            <w:r w:rsidRPr="006E1C1D">
              <w:rPr>
                <w:rFonts w:ascii="Arial" w:hAnsi="Arial" w:cs="Arial"/>
                <w:sz w:val="24"/>
                <w:szCs w:val="24"/>
                <w:u w:val="single"/>
              </w:rPr>
              <w:t>Restrictions</w:t>
            </w:r>
          </w:p>
          <w:p w:rsidR="006E1C1D" w:rsidRPr="006E1C1D" w:rsidRDefault="006E1C1D" w:rsidP="006E1C1D">
            <w:pPr>
              <w:ind w:firstLine="720"/>
              <w:jc w:val="both"/>
              <w:rPr>
                <w:rFonts w:ascii="Arial" w:hAnsi="Arial" w:cs="Arial"/>
                <w:sz w:val="24"/>
                <w:szCs w:val="24"/>
              </w:rPr>
            </w:pPr>
            <w:proofErr w:type="spellStart"/>
            <w:r w:rsidRPr="006E1C1D">
              <w:rPr>
                <w:rFonts w:ascii="Arial" w:hAnsi="Arial" w:cs="Arial"/>
                <w:sz w:val="24"/>
                <w:szCs w:val="24"/>
              </w:rPr>
              <w:t>i</w:t>
            </w:r>
            <w:proofErr w:type="spellEnd"/>
            <w:r w:rsidRPr="006E1C1D">
              <w:rPr>
                <w:rFonts w:ascii="Arial" w:hAnsi="Arial" w:cs="Arial"/>
                <w:sz w:val="24"/>
                <w:szCs w:val="24"/>
              </w:rPr>
              <w:t>) Are there any restrictions to the prescribing of each preparation?</w:t>
            </w:r>
          </w:p>
          <w:p w:rsidR="006E1C1D" w:rsidRPr="006E1C1D" w:rsidRDefault="006E1C1D" w:rsidP="006E1C1D">
            <w:pPr>
              <w:ind w:left="720"/>
              <w:jc w:val="both"/>
              <w:rPr>
                <w:rFonts w:ascii="Arial" w:hAnsi="Arial" w:cs="Arial"/>
                <w:sz w:val="24"/>
                <w:szCs w:val="24"/>
              </w:rPr>
            </w:pPr>
            <w:r w:rsidRPr="006E1C1D">
              <w:rPr>
                <w:rFonts w:ascii="Arial" w:hAnsi="Arial" w:cs="Arial"/>
                <w:sz w:val="24"/>
                <w:szCs w:val="24"/>
              </w:rPr>
              <w:t>IF YES - Please state, where possible, the reason for the restriction and if the restriction applies to children (patients aged 18 or under)</w:t>
            </w:r>
          </w:p>
          <w:p w:rsidR="006E1C1D" w:rsidRPr="006E1C1D" w:rsidRDefault="006E1C1D" w:rsidP="006E1C1D">
            <w:pPr>
              <w:ind w:left="720"/>
              <w:jc w:val="both"/>
              <w:rPr>
                <w:rFonts w:ascii="Arial" w:hAnsi="Arial" w:cs="Arial"/>
                <w:sz w:val="24"/>
                <w:szCs w:val="24"/>
              </w:rPr>
            </w:pPr>
            <w:r w:rsidRPr="006E1C1D">
              <w:rPr>
                <w:rFonts w:ascii="Arial" w:hAnsi="Arial" w:cs="Arial"/>
                <w:sz w:val="24"/>
                <w:szCs w:val="24"/>
              </w:rPr>
              <w:t>ii) Are there any planned changes to these restrictions over the period of the rest of this financial year (2017/18) and 2018/19?</w:t>
            </w:r>
          </w:p>
          <w:p w:rsidR="006E1C1D" w:rsidRPr="006E1C1D" w:rsidRDefault="006E1C1D" w:rsidP="006E1C1D">
            <w:pPr>
              <w:ind w:firstLine="720"/>
              <w:jc w:val="both"/>
              <w:rPr>
                <w:rFonts w:ascii="Arial" w:hAnsi="Arial" w:cs="Arial"/>
                <w:sz w:val="24"/>
                <w:szCs w:val="24"/>
              </w:rPr>
            </w:pPr>
            <w:r w:rsidRPr="006E1C1D">
              <w:rPr>
                <w:rFonts w:ascii="Arial" w:hAnsi="Arial" w:cs="Arial"/>
                <w:sz w:val="24"/>
                <w:szCs w:val="24"/>
              </w:rPr>
              <w:t>IF YES - please provide details of planned changes.</w:t>
            </w:r>
          </w:p>
          <w:p w:rsidR="006E1C1D" w:rsidRPr="006E1C1D" w:rsidRDefault="006E1C1D" w:rsidP="006E1C1D">
            <w:pPr>
              <w:ind w:firstLine="720"/>
              <w:rPr>
                <w:rFonts w:ascii="Arial" w:hAnsi="Arial" w:cs="Arial"/>
                <w:sz w:val="24"/>
                <w:szCs w:val="24"/>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1404"/>
              <w:gridCol w:w="1537"/>
              <w:gridCol w:w="2005"/>
              <w:gridCol w:w="2626"/>
              <w:gridCol w:w="2324"/>
            </w:tblGrid>
            <w:tr w:rsidR="006E1C1D" w:rsidRPr="006E1C1D" w:rsidTr="006E1C1D">
              <w:trPr>
                <w:trHeight w:val="274"/>
              </w:trPr>
              <w:tc>
                <w:tcPr>
                  <w:tcW w:w="0" w:type="auto"/>
                  <w:tcBorders>
                    <w:top w:val="single" w:sz="8" w:space="0" w:color="auto"/>
                    <w:left w:val="single" w:sz="8" w:space="0" w:color="auto"/>
                    <w:bottom w:val="single" w:sz="8" w:space="0" w:color="auto"/>
                    <w:right w:val="single" w:sz="12" w:space="0" w:color="auto"/>
                  </w:tcBorders>
                  <w:tcMar>
                    <w:top w:w="0" w:type="dxa"/>
                    <w:left w:w="108" w:type="dxa"/>
                    <w:bottom w:w="0" w:type="dxa"/>
                    <w:right w:w="108" w:type="dxa"/>
                  </w:tcMar>
                  <w:hideMark/>
                </w:tcPr>
                <w:p w:rsidR="006E1C1D" w:rsidRPr="006E1C1D" w:rsidRDefault="006E1C1D" w:rsidP="006E1C1D">
                  <w:pPr>
                    <w:pStyle w:val="NormalWeb"/>
                    <w:rPr>
                      <w:rFonts w:ascii="Arial" w:hAnsi="Arial" w:cs="Arial"/>
                    </w:rPr>
                  </w:pPr>
                  <w:r w:rsidRPr="006E1C1D">
                    <w:rPr>
                      <w:rFonts w:ascii="Arial" w:hAnsi="Arial" w:cs="Arial"/>
                      <w:b/>
                      <w:bCs/>
                      <w:color w:val="000000"/>
                    </w:rPr>
                    <w:t> </w:t>
                  </w:r>
                </w:p>
              </w:tc>
              <w:tc>
                <w:tcPr>
                  <w:tcW w:w="0" w:type="auto"/>
                  <w:gridSpan w:val="4"/>
                  <w:tcBorders>
                    <w:top w:val="single" w:sz="12" w:space="0" w:color="auto"/>
                    <w:left w:val="nil"/>
                    <w:bottom w:val="single" w:sz="8" w:space="0" w:color="auto"/>
                    <w:right w:val="single" w:sz="12" w:space="0" w:color="auto"/>
                  </w:tcBorders>
                  <w:tcMar>
                    <w:top w:w="0" w:type="dxa"/>
                    <w:left w:w="108" w:type="dxa"/>
                    <w:bottom w:w="0" w:type="dxa"/>
                    <w:right w:w="108" w:type="dxa"/>
                  </w:tcMar>
                  <w:hideMark/>
                </w:tcPr>
                <w:p w:rsidR="006E1C1D" w:rsidRPr="006E1C1D" w:rsidRDefault="006E1C1D" w:rsidP="006E1C1D">
                  <w:pPr>
                    <w:pStyle w:val="NormalWeb"/>
                    <w:jc w:val="center"/>
                    <w:rPr>
                      <w:rFonts w:ascii="Arial" w:hAnsi="Arial" w:cs="Arial"/>
                    </w:rPr>
                  </w:pPr>
                  <w:r w:rsidRPr="006E1C1D">
                    <w:rPr>
                      <w:rFonts w:ascii="Arial" w:hAnsi="Arial" w:cs="Arial"/>
                      <w:b/>
                      <w:bCs/>
                      <w:color w:val="000000"/>
                    </w:rPr>
                    <w:t>Restrictions</w:t>
                  </w:r>
                </w:p>
              </w:tc>
            </w:tr>
            <w:tr w:rsidR="006E1C1D" w:rsidRPr="006E1C1D" w:rsidTr="006E1C1D">
              <w:trPr>
                <w:trHeight w:val="2829"/>
              </w:trPr>
              <w:tc>
                <w:tcPr>
                  <w:tcW w:w="0" w:type="auto"/>
                  <w:tcBorders>
                    <w:top w:val="nil"/>
                    <w:left w:val="single" w:sz="8" w:space="0" w:color="auto"/>
                    <w:bottom w:val="single" w:sz="8" w:space="0" w:color="auto"/>
                    <w:right w:val="single" w:sz="12" w:space="0" w:color="auto"/>
                  </w:tcBorders>
                  <w:tcMar>
                    <w:top w:w="0" w:type="dxa"/>
                    <w:left w:w="108" w:type="dxa"/>
                    <w:bottom w:w="0" w:type="dxa"/>
                    <w:right w:w="108" w:type="dxa"/>
                  </w:tcMar>
                  <w:hideMark/>
                </w:tcPr>
                <w:p w:rsidR="006E1C1D" w:rsidRPr="006E1C1D" w:rsidRDefault="006E1C1D" w:rsidP="006E1C1D">
                  <w:pPr>
                    <w:spacing w:after="0" w:line="240" w:lineRule="auto"/>
                    <w:rPr>
                      <w:rFonts w:ascii="Arial" w:eastAsia="Times New Roman" w:hAnsi="Arial" w:cs="Arial"/>
                      <w:sz w:val="24"/>
                      <w:szCs w:val="24"/>
                      <w:lang w:eastAsia="en-GB"/>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E1C1D" w:rsidRPr="006E1C1D" w:rsidRDefault="006E1C1D" w:rsidP="006E1C1D">
                  <w:pPr>
                    <w:pStyle w:val="NormalWeb"/>
                    <w:rPr>
                      <w:rFonts w:ascii="Arial" w:eastAsiaTheme="minorHAnsi" w:hAnsi="Arial" w:cs="Arial"/>
                    </w:rPr>
                  </w:pPr>
                  <w:r w:rsidRPr="006E1C1D">
                    <w:rPr>
                      <w:rFonts w:ascii="Arial" w:hAnsi="Arial" w:cs="Arial"/>
                      <w:b/>
                      <w:bCs/>
                      <w:color w:val="000000"/>
                    </w:rPr>
                    <w:t>Restricted?</w:t>
                  </w:r>
                </w:p>
                <w:p w:rsidR="006E1C1D" w:rsidRPr="006E1C1D" w:rsidRDefault="006E1C1D" w:rsidP="006E1C1D">
                  <w:pPr>
                    <w:pStyle w:val="NormalWeb"/>
                    <w:rPr>
                      <w:rFonts w:ascii="Arial" w:hAnsi="Arial" w:cs="Arial"/>
                    </w:rPr>
                  </w:pPr>
                  <w:r w:rsidRPr="006E1C1D">
                    <w:rPr>
                      <w:rFonts w:ascii="Arial" w:hAnsi="Arial" w:cs="Arial"/>
                      <w:b/>
                      <w:bCs/>
                      <w:color w:val="000000"/>
                    </w:rPr>
                    <w:t> </w:t>
                  </w:r>
                </w:p>
                <w:p w:rsidR="006E1C1D" w:rsidRPr="006E1C1D" w:rsidRDefault="006E1C1D" w:rsidP="006E1C1D">
                  <w:pPr>
                    <w:pStyle w:val="NormalWeb"/>
                    <w:rPr>
                      <w:rFonts w:ascii="Arial" w:hAnsi="Arial" w:cs="Arial"/>
                    </w:rPr>
                  </w:pPr>
                  <w:r w:rsidRPr="006E1C1D">
                    <w:rPr>
                      <w:rFonts w:ascii="Arial" w:hAnsi="Arial" w:cs="Arial"/>
                      <w:b/>
                      <w:bCs/>
                      <w:color w:val="000000"/>
                    </w:rPr>
                    <w:t> </w:t>
                  </w:r>
                </w:p>
                <w:p w:rsidR="006E1C1D" w:rsidRPr="006E1C1D" w:rsidRDefault="006E1C1D" w:rsidP="006E1C1D">
                  <w:pPr>
                    <w:pStyle w:val="NormalWeb"/>
                    <w:rPr>
                      <w:rFonts w:ascii="Arial" w:hAnsi="Arial" w:cs="Arial"/>
                    </w:rPr>
                  </w:pPr>
                  <w:r w:rsidRPr="006E1C1D">
                    <w:rPr>
                      <w:rFonts w:ascii="Arial" w:hAnsi="Arial" w:cs="Arial"/>
                      <w:b/>
                      <w:bCs/>
                      <w:color w:val="000000"/>
                    </w:rPr>
                    <w:t>Yes/No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E1C1D" w:rsidRPr="006E1C1D" w:rsidRDefault="006E1C1D" w:rsidP="006E1C1D">
                  <w:pPr>
                    <w:pStyle w:val="NormalWeb"/>
                    <w:rPr>
                      <w:rFonts w:ascii="Arial" w:hAnsi="Arial" w:cs="Arial"/>
                    </w:rPr>
                  </w:pPr>
                  <w:r w:rsidRPr="006E1C1D">
                    <w:rPr>
                      <w:rFonts w:ascii="Arial" w:hAnsi="Arial" w:cs="Arial"/>
                      <w:b/>
                      <w:bCs/>
                      <w:color w:val="000000"/>
                    </w:rPr>
                    <w:t>If restricted, please state reason given.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E1C1D" w:rsidRPr="006E1C1D" w:rsidRDefault="006E1C1D" w:rsidP="006E1C1D">
                  <w:pPr>
                    <w:pStyle w:val="NormalWeb"/>
                    <w:rPr>
                      <w:rFonts w:ascii="Arial" w:hAnsi="Arial" w:cs="Arial"/>
                    </w:rPr>
                  </w:pPr>
                  <w:r w:rsidRPr="006E1C1D">
                    <w:rPr>
                      <w:rFonts w:ascii="Arial" w:hAnsi="Arial" w:cs="Arial"/>
                      <w:b/>
                      <w:bCs/>
                      <w:color w:val="000000"/>
                    </w:rPr>
                    <w:t>Does this restriction apply to children (patients aged 18 or under)?</w:t>
                  </w:r>
                </w:p>
              </w:tc>
              <w:tc>
                <w:tcPr>
                  <w:tcW w:w="0" w:type="auto"/>
                  <w:tcBorders>
                    <w:top w:val="nil"/>
                    <w:left w:val="nil"/>
                    <w:bottom w:val="single" w:sz="8" w:space="0" w:color="auto"/>
                    <w:right w:val="single" w:sz="12" w:space="0" w:color="auto"/>
                  </w:tcBorders>
                  <w:tcMar>
                    <w:top w:w="0" w:type="dxa"/>
                    <w:left w:w="108" w:type="dxa"/>
                    <w:bottom w:w="0" w:type="dxa"/>
                    <w:right w:w="108" w:type="dxa"/>
                  </w:tcMar>
                  <w:vAlign w:val="bottom"/>
                  <w:hideMark/>
                </w:tcPr>
                <w:p w:rsidR="006E1C1D" w:rsidRPr="006E1C1D" w:rsidRDefault="006E1C1D" w:rsidP="006E1C1D">
                  <w:pPr>
                    <w:pStyle w:val="NormalWeb"/>
                    <w:rPr>
                      <w:rFonts w:ascii="Arial" w:eastAsiaTheme="minorHAnsi" w:hAnsi="Arial" w:cs="Arial"/>
                    </w:rPr>
                  </w:pPr>
                  <w:r w:rsidRPr="006E1C1D">
                    <w:rPr>
                      <w:rFonts w:ascii="Arial" w:hAnsi="Arial" w:cs="Arial"/>
                      <w:b/>
                      <w:bCs/>
                      <w:color w:val="000000"/>
                    </w:rPr>
                    <w:t xml:space="preserve">Are there any Planned changes to Restricted status? </w:t>
                  </w:r>
                </w:p>
                <w:p w:rsidR="006E1C1D" w:rsidRPr="006E1C1D" w:rsidRDefault="006E1C1D" w:rsidP="006E1C1D">
                  <w:pPr>
                    <w:pStyle w:val="NormalWeb"/>
                    <w:rPr>
                      <w:rFonts w:ascii="Arial" w:hAnsi="Arial" w:cs="Arial"/>
                    </w:rPr>
                  </w:pPr>
                  <w:r w:rsidRPr="006E1C1D">
                    <w:rPr>
                      <w:rFonts w:ascii="Arial" w:hAnsi="Arial" w:cs="Arial"/>
                      <w:b/>
                      <w:bCs/>
                      <w:color w:val="000000"/>
                    </w:rPr>
                    <w:t> </w:t>
                  </w:r>
                </w:p>
                <w:p w:rsidR="006E1C1D" w:rsidRPr="006E1C1D" w:rsidRDefault="006E1C1D" w:rsidP="006E1C1D">
                  <w:pPr>
                    <w:pStyle w:val="NormalWeb"/>
                    <w:rPr>
                      <w:rFonts w:ascii="Arial" w:hAnsi="Arial" w:cs="Arial"/>
                    </w:rPr>
                  </w:pPr>
                  <w:r w:rsidRPr="006E1C1D">
                    <w:rPr>
                      <w:rFonts w:ascii="Arial" w:hAnsi="Arial" w:cs="Arial"/>
                      <w:b/>
                      <w:bCs/>
                      <w:color w:val="000000"/>
                    </w:rPr>
                    <w:t>Yes/No</w:t>
                  </w:r>
                </w:p>
                <w:p w:rsidR="006E1C1D" w:rsidRPr="006E1C1D" w:rsidRDefault="006E1C1D" w:rsidP="006E1C1D">
                  <w:pPr>
                    <w:pStyle w:val="NormalWeb"/>
                    <w:rPr>
                      <w:rFonts w:ascii="Arial" w:hAnsi="Arial" w:cs="Arial"/>
                    </w:rPr>
                  </w:pPr>
                  <w:r w:rsidRPr="006E1C1D">
                    <w:rPr>
                      <w:rFonts w:ascii="Arial" w:hAnsi="Arial" w:cs="Arial"/>
                      <w:b/>
                      <w:bCs/>
                      <w:color w:val="000000"/>
                    </w:rPr>
                    <w:t> </w:t>
                  </w:r>
                </w:p>
                <w:p w:rsidR="006E1C1D" w:rsidRPr="006E1C1D" w:rsidRDefault="006E1C1D" w:rsidP="006E1C1D">
                  <w:pPr>
                    <w:pStyle w:val="NormalWeb"/>
                    <w:rPr>
                      <w:rFonts w:ascii="Arial" w:hAnsi="Arial" w:cs="Arial"/>
                    </w:rPr>
                  </w:pPr>
                  <w:r w:rsidRPr="006E1C1D">
                    <w:rPr>
                      <w:rFonts w:ascii="Arial" w:hAnsi="Arial" w:cs="Arial"/>
                      <w:b/>
                      <w:bCs/>
                      <w:color w:val="000000"/>
                    </w:rPr>
                    <w:t>If yes please provide details</w:t>
                  </w:r>
                </w:p>
              </w:tc>
            </w:tr>
            <w:tr w:rsidR="006E1C1D" w:rsidRPr="006E1C1D" w:rsidTr="006E1C1D">
              <w:tc>
                <w:tcPr>
                  <w:tcW w:w="0" w:type="auto"/>
                  <w:tcBorders>
                    <w:top w:val="nil"/>
                    <w:left w:val="single" w:sz="8" w:space="0" w:color="auto"/>
                    <w:bottom w:val="single" w:sz="8" w:space="0" w:color="auto"/>
                    <w:right w:val="single" w:sz="12" w:space="0" w:color="auto"/>
                  </w:tcBorders>
                  <w:tcMar>
                    <w:top w:w="0" w:type="dxa"/>
                    <w:left w:w="108" w:type="dxa"/>
                    <w:bottom w:w="0" w:type="dxa"/>
                    <w:right w:w="108" w:type="dxa"/>
                  </w:tcMar>
                  <w:hideMark/>
                </w:tcPr>
                <w:p w:rsidR="006E1C1D" w:rsidRPr="006E1C1D" w:rsidRDefault="006E1C1D" w:rsidP="006E1C1D">
                  <w:pPr>
                    <w:pStyle w:val="NormalWeb"/>
                    <w:rPr>
                      <w:rFonts w:ascii="Arial" w:hAnsi="Arial" w:cs="Arial"/>
                    </w:rPr>
                  </w:pPr>
                  <w:proofErr w:type="spellStart"/>
                  <w:r w:rsidRPr="006E1C1D">
                    <w:rPr>
                      <w:rFonts w:ascii="Arial" w:hAnsi="Arial" w:cs="Arial"/>
                      <w:color w:val="000000"/>
                    </w:rPr>
                    <w:t>Genotropin</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E1C1D" w:rsidRPr="006E1C1D" w:rsidRDefault="006E1C1D" w:rsidP="006E1C1D">
                  <w:pPr>
                    <w:pStyle w:val="NormalWeb"/>
                    <w:rPr>
                      <w:rFonts w:ascii="Arial" w:hAnsi="Arial" w:cs="Arial"/>
                    </w:rPr>
                  </w:pPr>
                  <w:r w:rsidRPr="006E1C1D">
                    <w:rPr>
                      <w:rFonts w:ascii="Arial" w:hAnsi="Arial" w:cs="Arial"/>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E1C1D" w:rsidRPr="006E1C1D" w:rsidRDefault="006E1C1D" w:rsidP="006E1C1D">
                  <w:pPr>
                    <w:pStyle w:val="NormalWeb"/>
                    <w:rPr>
                      <w:rFonts w:ascii="Arial" w:hAnsi="Arial" w:cs="Arial"/>
                    </w:rPr>
                  </w:pPr>
                  <w:r w:rsidRPr="006E1C1D">
                    <w:rPr>
                      <w:rFonts w:ascii="Arial" w:hAnsi="Arial" w:cs="Arial"/>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E1C1D" w:rsidRPr="006E1C1D" w:rsidRDefault="006E1C1D" w:rsidP="006E1C1D">
                  <w:pPr>
                    <w:pStyle w:val="NormalWeb"/>
                    <w:rPr>
                      <w:rFonts w:ascii="Arial" w:hAnsi="Arial" w:cs="Arial"/>
                    </w:rPr>
                  </w:pPr>
                  <w:r w:rsidRPr="006E1C1D">
                    <w:rPr>
                      <w:rFonts w:ascii="Arial" w:hAnsi="Arial" w:cs="Arial"/>
                      <w:color w:val="000000"/>
                    </w:rPr>
                    <w:t> </w:t>
                  </w:r>
                </w:p>
              </w:tc>
              <w:tc>
                <w:tcPr>
                  <w:tcW w:w="0" w:type="auto"/>
                  <w:tcBorders>
                    <w:top w:val="nil"/>
                    <w:left w:val="nil"/>
                    <w:bottom w:val="single" w:sz="8" w:space="0" w:color="auto"/>
                    <w:right w:val="single" w:sz="12" w:space="0" w:color="auto"/>
                  </w:tcBorders>
                  <w:tcMar>
                    <w:top w:w="0" w:type="dxa"/>
                    <w:left w:w="108" w:type="dxa"/>
                    <w:bottom w:w="0" w:type="dxa"/>
                    <w:right w:w="108" w:type="dxa"/>
                  </w:tcMar>
                  <w:hideMark/>
                </w:tcPr>
                <w:p w:rsidR="006E1C1D" w:rsidRPr="006E1C1D" w:rsidRDefault="006E1C1D" w:rsidP="006E1C1D">
                  <w:pPr>
                    <w:pStyle w:val="NormalWeb"/>
                    <w:rPr>
                      <w:rFonts w:ascii="Arial" w:hAnsi="Arial" w:cs="Arial"/>
                    </w:rPr>
                  </w:pPr>
                  <w:r w:rsidRPr="006E1C1D">
                    <w:rPr>
                      <w:rFonts w:ascii="Arial" w:hAnsi="Arial" w:cs="Arial"/>
                      <w:color w:val="000000"/>
                    </w:rPr>
                    <w:t> </w:t>
                  </w:r>
                </w:p>
              </w:tc>
            </w:tr>
            <w:tr w:rsidR="006E1C1D" w:rsidRPr="006E1C1D" w:rsidTr="006E1C1D">
              <w:tc>
                <w:tcPr>
                  <w:tcW w:w="0" w:type="auto"/>
                  <w:tcBorders>
                    <w:top w:val="nil"/>
                    <w:left w:val="single" w:sz="8" w:space="0" w:color="auto"/>
                    <w:bottom w:val="single" w:sz="8" w:space="0" w:color="auto"/>
                    <w:right w:val="single" w:sz="12" w:space="0" w:color="auto"/>
                  </w:tcBorders>
                  <w:tcMar>
                    <w:top w:w="0" w:type="dxa"/>
                    <w:left w:w="108" w:type="dxa"/>
                    <w:bottom w:w="0" w:type="dxa"/>
                    <w:right w:w="108" w:type="dxa"/>
                  </w:tcMar>
                  <w:hideMark/>
                </w:tcPr>
                <w:p w:rsidR="006E1C1D" w:rsidRPr="006E1C1D" w:rsidRDefault="006E1C1D" w:rsidP="006E1C1D">
                  <w:pPr>
                    <w:pStyle w:val="NormalWeb"/>
                    <w:rPr>
                      <w:rFonts w:ascii="Arial" w:hAnsi="Arial" w:cs="Arial"/>
                    </w:rPr>
                  </w:pPr>
                  <w:proofErr w:type="spellStart"/>
                  <w:r w:rsidRPr="006E1C1D">
                    <w:rPr>
                      <w:rFonts w:ascii="Arial" w:hAnsi="Arial" w:cs="Arial"/>
                      <w:color w:val="000000"/>
                    </w:rPr>
                    <w:t>Humatrope</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E1C1D" w:rsidRPr="006E1C1D" w:rsidRDefault="006E1C1D" w:rsidP="006E1C1D">
                  <w:pPr>
                    <w:pStyle w:val="NormalWeb"/>
                    <w:rPr>
                      <w:rFonts w:ascii="Arial" w:hAnsi="Arial" w:cs="Arial"/>
                    </w:rPr>
                  </w:pPr>
                  <w:r w:rsidRPr="006E1C1D">
                    <w:rPr>
                      <w:rFonts w:ascii="Arial" w:hAnsi="Arial" w:cs="Arial"/>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E1C1D" w:rsidRPr="006E1C1D" w:rsidRDefault="006E1C1D" w:rsidP="006E1C1D">
                  <w:pPr>
                    <w:pStyle w:val="NormalWeb"/>
                    <w:rPr>
                      <w:rFonts w:ascii="Arial" w:hAnsi="Arial" w:cs="Arial"/>
                    </w:rPr>
                  </w:pPr>
                  <w:r w:rsidRPr="006E1C1D">
                    <w:rPr>
                      <w:rFonts w:ascii="Arial" w:hAnsi="Arial" w:cs="Arial"/>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E1C1D" w:rsidRPr="006E1C1D" w:rsidRDefault="006E1C1D" w:rsidP="006E1C1D">
                  <w:pPr>
                    <w:pStyle w:val="NormalWeb"/>
                    <w:rPr>
                      <w:rFonts w:ascii="Arial" w:hAnsi="Arial" w:cs="Arial"/>
                    </w:rPr>
                  </w:pPr>
                  <w:r w:rsidRPr="006E1C1D">
                    <w:rPr>
                      <w:rFonts w:ascii="Arial" w:hAnsi="Arial" w:cs="Arial"/>
                      <w:color w:val="000000"/>
                    </w:rPr>
                    <w:t> </w:t>
                  </w:r>
                </w:p>
              </w:tc>
              <w:tc>
                <w:tcPr>
                  <w:tcW w:w="0" w:type="auto"/>
                  <w:tcBorders>
                    <w:top w:val="nil"/>
                    <w:left w:val="nil"/>
                    <w:bottom w:val="single" w:sz="8" w:space="0" w:color="auto"/>
                    <w:right w:val="single" w:sz="12" w:space="0" w:color="auto"/>
                  </w:tcBorders>
                  <w:tcMar>
                    <w:top w:w="0" w:type="dxa"/>
                    <w:left w:w="108" w:type="dxa"/>
                    <w:bottom w:w="0" w:type="dxa"/>
                    <w:right w:w="108" w:type="dxa"/>
                  </w:tcMar>
                  <w:hideMark/>
                </w:tcPr>
                <w:p w:rsidR="006E1C1D" w:rsidRPr="006E1C1D" w:rsidRDefault="006E1C1D" w:rsidP="006E1C1D">
                  <w:pPr>
                    <w:pStyle w:val="NormalWeb"/>
                    <w:rPr>
                      <w:rFonts w:ascii="Arial" w:hAnsi="Arial" w:cs="Arial"/>
                    </w:rPr>
                  </w:pPr>
                  <w:r w:rsidRPr="006E1C1D">
                    <w:rPr>
                      <w:rFonts w:ascii="Arial" w:hAnsi="Arial" w:cs="Arial"/>
                      <w:color w:val="000000"/>
                    </w:rPr>
                    <w:t> </w:t>
                  </w:r>
                </w:p>
              </w:tc>
            </w:tr>
            <w:tr w:rsidR="006E1C1D" w:rsidRPr="006E1C1D" w:rsidTr="006E1C1D">
              <w:tc>
                <w:tcPr>
                  <w:tcW w:w="0" w:type="auto"/>
                  <w:tcBorders>
                    <w:top w:val="nil"/>
                    <w:left w:val="single" w:sz="8" w:space="0" w:color="auto"/>
                    <w:bottom w:val="single" w:sz="8" w:space="0" w:color="auto"/>
                    <w:right w:val="single" w:sz="12" w:space="0" w:color="auto"/>
                  </w:tcBorders>
                  <w:tcMar>
                    <w:top w:w="0" w:type="dxa"/>
                    <w:left w:w="108" w:type="dxa"/>
                    <w:bottom w:w="0" w:type="dxa"/>
                    <w:right w:w="108" w:type="dxa"/>
                  </w:tcMar>
                  <w:hideMark/>
                </w:tcPr>
                <w:p w:rsidR="006E1C1D" w:rsidRPr="006E1C1D" w:rsidRDefault="006E1C1D" w:rsidP="006E1C1D">
                  <w:pPr>
                    <w:pStyle w:val="NormalWeb"/>
                    <w:rPr>
                      <w:rFonts w:ascii="Arial" w:hAnsi="Arial" w:cs="Arial"/>
                    </w:rPr>
                  </w:pPr>
                  <w:proofErr w:type="spellStart"/>
                  <w:r w:rsidRPr="006E1C1D">
                    <w:rPr>
                      <w:rFonts w:ascii="Arial" w:hAnsi="Arial" w:cs="Arial"/>
                      <w:color w:val="000000"/>
                    </w:rPr>
                    <w:t>Nordiflex</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E1C1D" w:rsidRPr="006E1C1D" w:rsidRDefault="006E1C1D" w:rsidP="006E1C1D">
                  <w:pPr>
                    <w:pStyle w:val="NormalWeb"/>
                    <w:rPr>
                      <w:rFonts w:ascii="Arial" w:hAnsi="Arial" w:cs="Arial"/>
                    </w:rPr>
                  </w:pPr>
                  <w:r w:rsidRPr="006E1C1D">
                    <w:rPr>
                      <w:rFonts w:ascii="Arial" w:hAnsi="Arial" w:cs="Arial"/>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E1C1D" w:rsidRPr="006E1C1D" w:rsidRDefault="006E1C1D" w:rsidP="006E1C1D">
                  <w:pPr>
                    <w:pStyle w:val="NormalWeb"/>
                    <w:rPr>
                      <w:rFonts w:ascii="Arial" w:hAnsi="Arial" w:cs="Arial"/>
                    </w:rPr>
                  </w:pPr>
                  <w:r w:rsidRPr="006E1C1D">
                    <w:rPr>
                      <w:rFonts w:ascii="Arial" w:hAnsi="Arial" w:cs="Arial"/>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E1C1D" w:rsidRPr="006E1C1D" w:rsidRDefault="006E1C1D" w:rsidP="006E1C1D">
                  <w:pPr>
                    <w:pStyle w:val="NormalWeb"/>
                    <w:rPr>
                      <w:rFonts w:ascii="Arial" w:hAnsi="Arial" w:cs="Arial"/>
                    </w:rPr>
                  </w:pPr>
                  <w:r w:rsidRPr="006E1C1D">
                    <w:rPr>
                      <w:rFonts w:ascii="Arial" w:hAnsi="Arial" w:cs="Arial"/>
                      <w:color w:val="000000"/>
                    </w:rPr>
                    <w:t> </w:t>
                  </w:r>
                </w:p>
              </w:tc>
              <w:tc>
                <w:tcPr>
                  <w:tcW w:w="0" w:type="auto"/>
                  <w:tcBorders>
                    <w:top w:val="nil"/>
                    <w:left w:val="nil"/>
                    <w:bottom w:val="single" w:sz="8" w:space="0" w:color="auto"/>
                    <w:right w:val="single" w:sz="12" w:space="0" w:color="auto"/>
                  </w:tcBorders>
                  <w:tcMar>
                    <w:top w:w="0" w:type="dxa"/>
                    <w:left w:w="108" w:type="dxa"/>
                    <w:bottom w:w="0" w:type="dxa"/>
                    <w:right w:w="108" w:type="dxa"/>
                  </w:tcMar>
                  <w:hideMark/>
                </w:tcPr>
                <w:p w:rsidR="006E1C1D" w:rsidRPr="006E1C1D" w:rsidRDefault="006E1C1D" w:rsidP="006E1C1D">
                  <w:pPr>
                    <w:pStyle w:val="NormalWeb"/>
                    <w:rPr>
                      <w:rFonts w:ascii="Arial" w:hAnsi="Arial" w:cs="Arial"/>
                    </w:rPr>
                  </w:pPr>
                  <w:r w:rsidRPr="006E1C1D">
                    <w:rPr>
                      <w:rFonts w:ascii="Arial" w:hAnsi="Arial" w:cs="Arial"/>
                      <w:color w:val="000000"/>
                    </w:rPr>
                    <w:t> </w:t>
                  </w:r>
                </w:p>
              </w:tc>
            </w:tr>
            <w:tr w:rsidR="006E1C1D" w:rsidRPr="006E1C1D" w:rsidTr="006E1C1D">
              <w:tc>
                <w:tcPr>
                  <w:tcW w:w="0" w:type="auto"/>
                  <w:tcBorders>
                    <w:top w:val="nil"/>
                    <w:left w:val="single" w:sz="8" w:space="0" w:color="auto"/>
                    <w:bottom w:val="single" w:sz="8" w:space="0" w:color="auto"/>
                    <w:right w:val="single" w:sz="12" w:space="0" w:color="auto"/>
                  </w:tcBorders>
                  <w:tcMar>
                    <w:top w:w="0" w:type="dxa"/>
                    <w:left w:w="108" w:type="dxa"/>
                    <w:bottom w:w="0" w:type="dxa"/>
                    <w:right w:w="108" w:type="dxa"/>
                  </w:tcMar>
                  <w:hideMark/>
                </w:tcPr>
                <w:p w:rsidR="006E1C1D" w:rsidRPr="006E1C1D" w:rsidRDefault="006E1C1D" w:rsidP="006E1C1D">
                  <w:pPr>
                    <w:pStyle w:val="NormalWeb"/>
                    <w:rPr>
                      <w:rFonts w:ascii="Arial" w:hAnsi="Arial" w:cs="Arial"/>
                    </w:rPr>
                  </w:pPr>
                  <w:proofErr w:type="spellStart"/>
                  <w:r w:rsidRPr="006E1C1D">
                    <w:rPr>
                      <w:rFonts w:ascii="Arial" w:hAnsi="Arial" w:cs="Arial"/>
                      <w:color w:val="000000"/>
                    </w:rPr>
                    <w:t>Norditropin</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E1C1D" w:rsidRPr="006E1C1D" w:rsidRDefault="006E1C1D" w:rsidP="006E1C1D">
                  <w:pPr>
                    <w:pStyle w:val="NormalWeb"/>
                    <w:rPr>
                      <w:rFonts w:ascii="Arial" w:hAnsi="Arial" w:cs="Arial"/>
                    </w:rPr>
                  </w:pPr>
                  <w:r w:rsidRPr="006E1C1D">
                    <w:rPr>
                      <w:rFonts w:ascii="Arial" w:hAnsi="Arial" w:cs="Arial"/>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E1C1D" w:rsidRPr="006E1C1D" w:rsidRDefault="006E1C1D" w:rsidP="006E1C1D">
                  <w:pPr>
                    <w:pStyle w:val="NormalWeb"/>
                    <w:rPr>
                      <w:rFonts w:ascii="Arial" w:hAnsi="Arial" w:cs="Arial"/>
                    </w:rPr>
                  </w:pPr>
                  <w:r w:rsidRPr="006E1C1D">
                    <w:rPr>
                      <w:rFonts w:ascii="Arial" w:hAnsi="Arial" w:cs="Arial"/>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E1C1D" w:rsidRPr="006E1C1D" w:rsidRDefault="006E1C1D" w:rsidP="006E1C1D">
                  <w:pPr>
                    <w:pStyle w:val="NormalWeb"/>
                    <w:rPr>
                      <w:rFonts w:ascii="Arial" w:hAnsi="Arial" w:cs="Arial"/>
                    </w:rPr>
                  </w:pPr>
                  <w:r w:rsidRPr="006E1C1D">
                    <w:rPr>
                      <w:rFonts w:ascii="Arial" w:hAnsi="Arial" w:cs="Arial"/>
                      <w:color w:val="000000"/>
                    </w:rPr>
                    <w:t> </w:t>
                  </w:r>
                </w:p>
              </w:tc>
              <w:tc>
                <w:tcPr>
                  <w:tcW w:w="0" w:type="auto"/>
                  <w:tcBorders>
                    <w:top w:val="nil"/>
                    <w:left w:val="nil"/>
                    <w:bottom w:val="single" w:sz="8" w:space="0" w:color="auto"/>
                    <w:right w:val="single" w:sz="12" w:space="0" w:color="auto"/>
                  </w:tcBorders>
                  <w:tcMar>
                    <w:top w:w="0" w:type="dxa"/>
                    <w:left w:w="108" w:type="dxa"/>
                    <w:bottom w:w="0" w:type="dxa"/>
                    <w:right w:w="108" w:type="dxa"/>
                  </w:tcMar>
                  <w:hideMark/>
                </w:tcPr>
                <w:p w:rsidR="006E1C1D" w:rsidRPr="006E1C1D" w:rsidRDefault="006E1C1D" w:rsidP="006E1C1D">
                  <w:pPr>
                    <w:pStyle w:val="NormalWeb"/>
                    <w:rPr>
                      <w:rFonts w:ascii="Arial" w:hAnsi="Arial" w:cs="Arial"/>
                    </w:rPr>
                  </w:pPr>
                  <w:r w:rsidRPr="006E1C1D">
                    <w:rPr>
                      <w:rFonts w:ascii="Arial" w:hAnsi="Arial" w:cs="Arial"/>
                      <w:color w:val="000000"/>
                    </w:rPr>
                    <w:t> </w:t>
                  </w:r>
                </w:p>
              </w:tc>
            </w:tr>
            <w:tr w:rsidR="006E1C1D" w:rsidRPr="006E1C1D" w:rsidTr="006E1C1D">
              <w:tc>
                <w:tcPr>
                  <w:tcW w:w="0" w:type="auto"/>
                  <w:tcBorders>
                    <w:top w:val="nil"/>
                    <w:left w:val="single" w:sz="8" w:space="0" w:color="auto"/>
                    <w:bottom w:val="single" w:sz="8" w:space="0" w:color="auto"/>
                    <w:right w:val="single" w:sz="12" w:space="0" w:color="auto"/>
                  </w:tcBorders>
                  <w:tcMar>
                    <w:top w:w="0" w:type="dxa"/>
                    <w:left w:w="108" w:type="dxa"/>
                    <w:bottom w:w="0" w:type="dxa"/>
                    <w:right w:w="108" w:type="dxa"/>
                  </w:tcMar>
                  <w:hideMark/>
                </w:tcPr>
                <w:p w:rsidR="006E1C1D" w:rsidRPr="006E1C1D" w:rsidRDefault="006E1C1D" w:rsidP="006E1C1D">
                  <w:pPr>
                    <w:pStyle w:val="NormalWeb"/>
                    <w:rPr>
                      <w:rFonts w:ascii="Arial" w:hAnsi="Arial" w:cs="Arial"/>
                    </w:rPr>
                  </w:pPr>
                  <w:proofErr w:type="spellStart"/>
                  <w:r w:rsidRPr="006E1C1D">
                    <w:rPr>
                      <w:rFonts w:ascii="Arial" w:hAnsi="Arial" w:cs="Arial"/>
                      <w:color w:val="000000"/>
                    </w:rPr>
                    <w:t>Nutropin</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E1C1D" w:rsidRPr="006E1C1D" w:rsidRDefault="006E1C1D" w:rsidP="006E1C1D">
                  <w:pPr>
                    <w:pStyle w:val="NormalWeb"/>
                    <w:rPr>
                      <w:rFonts w:ascii="Arial" w:hAnsi="Arial" w:cs="Arial"/>
                    </w:rPr>
                  </w:pPr>
                  <w:r w:rsidRPr="006E1C1D">
                    <w:rPr>
                      <w:rFonts w:ascii="Arial" w:hAnsi="Arial" w:cs="Arial"/>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E1C1D" w:rsidRPr="006E1C1D" w:rsidRDefault="006E1C1D" w:rsidP="006E1C1D">
                  <w:pPr>
                    <w:pStyle w:val="NormalWeb"/>
                    <w:rPr>
                      <w:rFonts w:ascii="Arial" w:hAnsi="Arial" w:cs="Arial"/>
                    </w:rPr>
                  </w:pPr>
                  <w:r w:rsidRPr="006E1C1D">
                    <w:rPr>
                      <w:rFonts w:ascii="Arial" w:hAnsi="Arial" w:cs="Arial"/>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E1C1D" w:rsidRPr="006E1C1D" w:rsidRDefault="006E1C1D" w:rsidP="006E1C1D">
                  <w:pPr>
                    <w:pStyle w:val="NormalWeb"/>
                    <w:rPr>
                      <w:rFonts w:ascii="Arial" w:hAnsi="Arial" w:cs="Arial"/>
                    </w:rPr>
                  </w:pPr>
                  <w:r w:rsidRPr="006E1C1D">
                    <w:rPr>
                      <w:rFonts w:ascii="Arial" w:hAnsi="Arial" w:cs="Arial"/>
                      <w:color w:val="000000"/>
                    </w:rPr>
                    <w:t> </w:t>
                  </w:r>
                </w:p>
              </w:tc>
              <w:tc>
                <w:tcPr>
                  <w:tcW w:w="0" w:type="auto"/>
                  <w:tcBorders>
                    <w:top w:val="nil"/>
                    <w:left w:val="nil"/>
                    <w:bottom w:val="single" w:sz="8" w:space="0" w:color="auto"/>
                    <w:right w:val="single" w:sz="12" w:space="0" w:color="auto"/>
                  </w:tcBorders>
                  <w:tcMar>
                    <w:top w:w="0" w:type="dxa"/>
                    <w:left w:w="108" w:type="dxa"/>
                    <w:bottom w:w="0" w:type="dxa"/>
                    <w:right w:w="108" w:type="dxa"/>
                  </w:tcMar>
                  <w:hideMark/>
                </w:tcPr>
                <w:p w:rsidR="006E1C1D" w:rsidRPr="006E1C1D" w:rsidRDefault="006E1C1D" w:rsidP="006E1C1D">
                  <w:pPr>
                    <w:pStyle w:val="NormalWeb"/>
                    <w:rPr>
                      <w:rFonts w:ascii="Arial" w:hAnsi="Arial" w:cs="Arial"/>
                    </w:rPr>
                  </w:pPr>
                  <w:r w:rsidRPr="006E1C1D">
                    <w:rPr>
                      <w:rFonts w:ascii="Arial" w:hAnsi="Arial" w:cs="Arial"/>
                      <w:color w:val="000000"/>
                    </w:rPr>
                    <w:t> </w:t>
                  </w:r>
                </w:p>
              </w:tc>
            </w:tr>
            <w:tr w:rsidR="006E1C1D" w:rsidRPr="006E1C1D" w:rsidTr="006E1C1D">
              <w:tc>
                <w:tcPr>
                  <w:tcW w:w="0" w:type="auto"/>
                  <w:tcBorders>
                    <w:top w:val="nil"/>
                    <w:left w:val="single" w:sz="8" w:space="0" w:color="auto"/>
                    <w:bottom w:val="single" w:sz="8" w:space="0" w:color="auto"/>
                    <w:right w:val="single" w:sz="12" w:space="0" w:color="auto"/>
                  </w:tcBorders>
                  <w:tcMar>
                    <w:top w:w="0" w:type="dxa"/>
                    <w:left w:w="108" w:type="dxa"/>
                    <w:bottom w:w="0" w:type="dxa"/>
                    <w:right w:w="108" w:type="dxa"/>
                  </w:tcMar>
                  <w:hideMark/>
                </w:tcPr>
                <w:p w:rsidR="006E1C1D" w:rsidRPr="006E1C1D" w:rsidRDefault="006E1C1D" w:rsidP="006E1C1D">
                  <w:pPr>
                    <w:pStyle w:val="NormalWeb"/>
                    <w:rPr>
                      <w:rFonts w:ascii="Arial" w:hAnsi="Arial" w:cs="Arial"/>
                    </w:rPr>
                  </w:pPr>
                  <w:proofErr w:type="spellStart"/>
                  <w:r w:rsidRPr="006E1C1D">
                    <w:rPr>
                      <w:rFonts w:ascii="Arial" w:hAnsi="Arial" w:cs="Arial"/>
                      <w:color w:val="000000"/>
                    </w:rPr>
                    <w:t>Omnitrope</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E1C1D" w:rsidRPr="006E1C1D" w:rsidRDefault="006E1C1D" w:rsidP="006E1C1D">
                  <w:pPr>
                    <w:pStyle w:val="NormalWeb"/>
                    <w:rPr>
                      <w:rFonts w:ascii="Arial" w:hAnsi="Arial" w:cs="Arial"/>
                    </w:rPr>
                  </w:pPr>
                  <w:r w:rsidRPr="006E1C1D">
                    <w:rPr>
                      <w:rFonts w:ascii="Arial" w:hAnsi="Arial" w:cs="Arial"/>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E1C1D" w:rsidRPr="006E1C1D" w:rsidRDefault="006E1C1D" w:rsidP="006E1C1D">
                  <w:pPr>
                    <w:pStyle w:val="NormalWeb"/>
                    <w:rPr>
                      <w:rFonts w:ascii="Arial" w:hAnsi="Arial" w:cs="Arial"/>
                    </w:rPr>
                  </w:pPr>
                  <w:r w:rsidRPr="006E1C1D">
                    <w:rPr>
                      <w:rFonts w:ascii="Arial" w:hAnsi="Arial" w:cs="Arial"/>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E1C1D" w:rsidRPr="006E1C1D" w:rsidRDefault="006E1C1D" w:rsidP="006E1C1D">
                  <w:pPr>
                    <w:pStyle w:val="NormalWeb"/>
                    <w:rPr>
                      <w:rFonts w:ascii="Arial" w:hAnsi="Arial" w:cs="Arial"/>
                    </w:rPr>
                  </w:pPr>
                  <w:r w:rsidRPr="006E1C1D">
                    <w:rPr>
                      <w:rFonts w:ascii="Arial" w:hAnsi="Arial" w:cs="Arial"/>
                      <w:color w:val="000000"/>
                    </w:rPr>
                    <w:t> </w:t>
                  </w:r>
                </w:p>
              </w:tc>
              <w:tc>
                <w:tcPr>
                  <w:tcW w:w="0" w:type="auto"/>
                  <w:tcBorders>
                    <w:top w:val="nil"/>
                    <w:left w:val="nil"/>
                    <w:bottom w:val="single" w:sz="8" w:space="0" w:color="auto"/>
                    <w:right w:val="single" w:sz="12" w:space="0" w:color="auto"/>
                  </w:tcBorders>
                  <w:tcMar>
                    <w:top w:w="0" w:type="dxa"/>
                    <w:left w:w="108" w:type="dxa"/>
                    <w:bottom w:w="0" w:type="dxa"/>
                    <w:right w:w="108" w:type="dxa"/>
                  </w:tcMar>
                  <w:hideMark/>
                </w:tcPr>
                <w:p w:rsidR="006E1C1D" w:rsidRPr="006E1C1D" w:rsidRDefault="006E1C1D" w:rsidP="006E1C1D">
                  <w:pPr>
                    <w:pStyle w:val="NormalWeb"/>
                    <w:rPr>
                      <w:rFonts w:ascii="Arial" w:hAnsi="Arial" w:cs="Arial"/>
                    </w:rPr>
                  </w:pPr>
                  <w:r w:rsidRPr="006E1C1D">
                    <w:rPr>
                      <w:rFonts w:ascii="Arial" w:hAnsi="Arial" w:cs="Arial"/>
                      <w:color w:val="000000"/>
                    </w:rPr>
                    <w:t> </w:t>
                  </w:r>
                </w:p>
              </w:tc>
            </w:tr>
            <w:tr w:rsidR="006E1C1D" w:rsidRPr="006E1C1D" w:rsidTr="006E1C1D">
              <w:tc>
                <w:tcPr>
                  <w:tcW w:w="0" w:type="auto"/>
                  <w:tcBorders>
                    <w:top w:val="nil"/>
                    <w:left w:val="single" w:sz="8" w:space="0" w:color="auto"/>
                    <w:bottom w:val="single" w:sz="8" w:space="0" w:color="auto"/>
                    <w:right w:val="single" w:sz="12" w:space="0" w:color="auto"/>
                  </w:tcBorders>
                  <w:tcMar>
                    <w:top w:w="0" w:type="dxa"/>
                    <w:left w:w="108" w:type="dxa"/>
                    <w:bottom w:w="0" w:type="dxa"/>
                    <w:right w:w="108" w:type="dxa"/>
                  </w:tcMar>
                  <w:hideMark/>
                </w:tcPr>
                <w:p w:rsidR="006E1C1D" w:rsidRPr="006E1C1D" w:rsidRDefault="006E1C1D" w:rsidP="006E1C1D">
                  <w:pPr>
                    <w:pStyle w:val="NormalWeb"/>
                    <w:rPr>
                      <w:rFonts w:ascii="Arial" w:hAnsi="Arial" w:cs="Arial"/>
                    </w:rPr>
                  </w:pPr>
                  <w:proofErr w:type="spellStart"/>
                  <w:r w:rsidRPr="006E1C1D">
                    <w:rPr>
                      <w:rFonts w:ascii="Arial" w:hAnsi="Arial" w:cs="Arial"/>
                      <w:color w:val="000000"/>
                    </w:rPr>
                    <w:t>Saizen</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E1C1D" w:rsidRPr="006E1C1D" w:rsidRDefault="006E1C1D" w:rsidP="006E1C1D">
                  <w:pPr>
                    <w:pStyle w:val="NormalWeb"/>
                    <w:rPr>
                      <w:rFonts w:ascii="Arial" w:hAnsi="Arial" w:cs="Arial"/>
                    </w:rPr>
                  </w:pPr>
                  <w:r w:rsidRPr="006E1C1D">
                    <w:rPr>
                      <w:rFonts w:ascii="Arial" w:hAnsi="Arial" w:cs="Arial"/>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E1C1D" w:rsidRPr="006E1C1D" w:rsidRDefault="006E1C1D" w:rsidP="006E1C1D">
                  <w:pPr>
                    <w:pStyle w:val="NormalWeb"/>
                    <w:rPr>
                      <w:rFonts w:ascii="Arial" w:hAnsi="Arial" w:cs="Arial"/>
                    </w:rPr>
                  </w:pPr>
                  <w:r w:rsidRPr="006E1C1D">
                    <w:rPr>
                      <w:rFonts w:ascii="Arial" w:hAnsi="Arial" w:cs="Arial"/>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E1C1D" w:rsidRPr="006E1C1D" w:rsidRDefault="006E1C1D" w:rsidP="006E1C1D">
                  <w:pPr>
                    <w:pStyle w:val="NormalWeb"/>
                    <w:rPr>
                      <w:rFonts w:ascii="Arial" w:hAnsi="Arial" w:cs="Arial"/>
                    </w:rPr>
                  </w:pPr>
                  <w:r w:rsidRPr="006E1C1D">
                    <w:rPr>
                      <w:rFonts w:ascii="Arial" w:hAnsi="Arial" w:cs="Arial"/>
                      <w:color w:val="000000"/>
                    </w:rPr>
                    <w:t> </w:t>
                  </w:r>
                </w:p>
              </w:tc>
              <w:tc>
                <w:tcPr>
                  <w:tcW w:w="0" w:type="auto"/>
                  <w:tcBorders>
                    <w:top w:val="nil"/>
                    <w:left w:val="nil"/>
                    <w:bottom w:val="single" w:sz="8" w:space="0" w:color="auto"/>
                    <w:right w:val="single" w:sz="12" w:space="0" w:color="auto"/>
                  </w:tcBorders>
                  <w:tcMar>
                    <w:top w:w="0" w:type="dxa"/>
                    <w:left w:w="108" w:type="dxa"/>
                    <w:bottom w:w="0" w:type="dxa"/>
                    <w:right w:w="108" w:type="dxa"/>
                  </w:tcMar>
                  <w:hideMark/>
                </w:tcPr>
                <w:p w:rsidR="006E1C1D" w:rsidRPr="006E1C1D" w:rsidRDefault="006E1C1D" w:rsidP="006E1C1D">
                  <w:pPr>
                    <w:pStyle w:val="NormalWeb"/>
                    <w:rPr>
                      <w:rFonts w:ascii="Arial" w:hAnsi="Arial" w:cs="Arial"/>
                    </w:rPr>
                  </w:pPr>
                  <w:r w:rsidRPr="006E1C1D">
                    <w:rPr>
                      <w:rFonts w:ascii="Arial" w:hAnsi="Arial" w:cs="Arial"/>
                      <w:color w:val="000000"/>
                    </w:rPr>
                    <w:t> </w:t>
                  </w:r>
                </w:p>
              </w:tc>
            </w:tr>
            <w:tr w:rsidR="006E1C1D" w:rsidRPr="006E1C1D" w:rsidTr="006E1C1D">
              <w:tc>
                <w:tcPr>
                  <w:tcW w:w="0" w:type="auto"/>
                  <w:tcBorders>
                    <w:top w:val="nil"/>
                    <w:left w:val="single" w:sz="8" w:space="0" w:color="auto"/>
                    <w:bottom w:val="single" w:sz="8" w:space="0" w:color="auto"/>
                    <w:right w:val="single" w:sz="12" w:space="0" w:color="auto"/>
                  </w:tcBorders>
                  <w:tcMar>
                    <w:top w:w="0" w:type="dxa"/>
                    <w:left w:w="108" w:type="dxa"/>
                    <w:bottom w:w="0" w:type="dxa"/>
                    <w:right w:w="108" w:type="dxa"/>
                  </w:tcMar>
                  <w:hideMark/>
                </w:tcPr>
                <w:p w:rsidR="006E1C1D" w:rsidRPr="006E1C1D" w:rsidRDefault="006E1C1D" w:rsidP="006E1C1D">
                  <w:pPr>
                    <w:pStyle w:val="NormalWeb"/>
                    <w:rPr>
                      <w:rFonts w:ascii="Arial" w:hAnsi="Arial" w:cs="Arial"/>
                    </w:rPr>
                  </w:pPr>
                  <w:proofErr w:type="spellStart"/>
                  <w:r w:rsidRPr="006E1C1D">
                    <w:rPr>
                      <w:rFonts w:ascii="Arial" w:hAnsi="Arial" w:cs="Arial"/>
                      <w:color w:val="000000"/>
                    </w:rPr>
                    <w:t>Zomacton</w:t>
                  </w:r>
                  <w:proofErr w:type="spellEnd"/>
                </w:p>
              </w:tc>
              <w:tc>
                <w:tcPr>
                  <w:tcW w:w="0" w:type="auto"/>
                  <w:tcBorders>
                    <w:top w:val="nil"/>
                    <w:left w:val="nil"/>
                    <w:bottom w:val="single" w:sz="12" w:space="0" w:color="auto"/>
                    <w:right w:val="single" w:sz="8" w:space="0" w:color="auto"/>
                  </w:tcBorders>
                  <w:tcMar>
                    <w:top w:w="0" w:type="dxa"/>
                    <w:left w:w="108" w:type="dxa"/>
                    <w:bottom w:w="0" w:type="dxa"/>
                    <w:right w:w="108" w:type="dxa"/>
                  </w:tcMar>
                  <w:hideMark/>
                </w:tcPr>
                <w:p w:rsidR="006E1C1D" w:rsidRPr="006E1C1D" w:rsidRDefault="006E1C1D" w:rsidP="006E1C1D">
                  <w:pPr>
                    <w:pStyle w:val="NormalWeb"/>
                    <w:rPr>
                      <w:rFonts w:ascii="Arial" w:hAnsi="Arial" w:cs="Arial"/>
                    </w:rPr>
                  </w:pPr>
                  <w:r w:rsidRPr="006E1C1D">
                    <w:rPr>
                      <w:rFonts w:ascii="Arial" w:hAnsi="Arial" w:cs="Arial"/>
                      <w:color w:val="000000"/>
                    </w:rPr>
                    <w:t> </w:t>
                  </w:r>
                </w:p>
              </w:tc>
              <w:tc>
                <w:tcPr>
                  <w:tcW w:w="0" w:type="auto"/>
                  <w:tcBorders>
                    <w:top w:val="nil"/>
                    <w:left w:val="nil"/>
                    <w:bottom w:val="single" w:sz="12" w:space="0" w:color="auto"/>
                    <w:right w:val="single" w:sz="8" w:space="0" w:color="auto"/>
                  </w:tcBorders>
                  <w:tcMar>
                    <w:top w:w="0" w:type="dxa"/>
                    <w:left w:w="108" w:type="dxa"/>
                    <w:bottom w:w="0" w:type="dxa"/>
                    <w:right w:w="108" w:type="dxa"/>
                  </w:tcMar>
                  <w:hideMark/>
                </w:tcPr>
                <w:p w:rsidR="006E1C1D" w:rsidRPr="006E1C1D" w:rsidRDefault="006E1C1D" w:rsidP="006E1C1D">
                  <w:pPr>
                    <w:pStyle w:val="NormalWeb"/>
                    <w:rPr>
                      <w:rFonts w:ascii="Arial" w:hAnsi="Arial" w:cs="Arial"/>
                    </w:rPr>
                  </w:pPr>
                  <w:r w:rsidRPr="006E1C1D">
                    <w:rPr>
                      <w:rFonts w:ascii="Arial" w:hAnsi="Arial" w:cs="Arial"/>
                      <w:color w:val="000000"/>
                    </w:rPr>
                    <w:t> </w:t>
                  </w:r>
                </w:p>
              </w:tc>
              <w:tc>
                <w:tcPr>
                  <w:tcW w:w="0" w:type="auto"/>
                  <w:tcBorders>
                    <w:top w:val="nil"/>
                    <w:left w:val="nil"/>
                    <w:bottom w:val="single" w:sz="12" w:space="0" w:color="auto"/>
                    <w:right w:val="single" w:sz="8" w:space="0" w:color="auto"/>
                  </w:tcBorders>
                  <w:tcMar>
                    <w:top w:w="0" w:type="dxa"/>
                    <w:left w:w="108" w:type="dxa"/>
                    <w:bottom w:w="0" w:type="dxa"/>
                    <w:right w:w="108" w:type="dxa"/>
                  </w:tcMar>
                  <w:hideMark/>
                </w:tcPr>
                <w:p w:rsidR="006E1C1D" w:rsidRPr="006E1C1D" w:rsidRDefault="006E1C1D" w:rsidP="006E1C1D">
                  <w:pPr>
                    <w:pStyle w:val="NormalWeb"/>
                    <w:rPr>
                      <w:rFonts w:ascii="Arial" w:hAnsi="Arial" w:cs="Arial"/>
                    </w:rPr>
                  </w:pPr>
                  <w:r w:rsidRPr="006E1C1D">
                    <w:rPr>
                      <w:rFonts w:ascii="Arial" w:hAnsi="Arial" w:cs="Arial"/>
                      <w:color w:val="000000"/>
                    </w:rPr>
                    <w:t> </w:t>
                  </w:r>
                </w:p>
              </w:tc>
              <w:tc>
                <w:tcPr>
                  <w:tcW w:w="0" w:type="auto"/>
                  <w:tcBorders>
                    <w:top w:val="nil"/>
                    <w:left w:val="nil"/>
                    <w:bottom w:val="single" w:sz="12" w:space="0" w:color="auto"/>
                    <w:right w:val="single" w:sz="12" w:space="0" w:color="auto"/>
                  </w:tcBorders>
                  <w:tcMar>
                    <w:top w:w="0" w:type="dxa"/>
                    <w:left w:w="108" w:type="dxa"/>
                    <w:bottom w:w="0" w:type="dxa"/>
                    <w:right w:w="108" w:type="dxa"/>
                  </w:tcMar>
                  <w:hideMark/>
                </w:tcPr>
                <w:p w:rsidR="006E1C1D" w:rsidRPr="006E1C1D" w:rsidRDefault="006E1C1D" w:rsidP="006E1C1D">
                  <w:pPr>
                    <w:pStyle w:val="NormalWeb"/>
                    <w:rPr>
                      <w:rFonts w:ascii="Arial" w:hAnsi="Arial" w:cs="Arial"/>
                    </w:rPr>
                  </w:pPr>
                  <w:r w:rsidRPr="006E1C1D">
                    <w:rPr>
                      <w:rFonts w:ascii="Arial" w:hAnsi="Arial" w:cs="Arial"/>
                      <w:color w:val="000000"/>
                    </w:rPr>
                    <w:t> </w:t>
                  </w:r>
                </w:p>
              </w:tc>
            </w:tr>
          </w:tbl>
          <w:p w:rsidR="006E1C1D" w:rsidRDefault="006E1C1D" w:rsidP="00724004">
            <w:pPr>
              <w:rPr>
                <w:rFonts w:ascii="Arial" w:hAnsi="Arial" w:cs="Arial"/>
                <w:sz w:val="24"/>
                <w:szCs w:val="24"/>
              </w:rPr>
            </w:pPr>
          </w:p>
          <w:p w:rsidR="006E1C1D" w:rsidRPr="00E3504D" w:rsidRDefault="006E1C1D" w:rsidP="00724004">
            <w:pPr>
              <w:rPr>
                <w:rFonts w:ascii="Arial" w:hAnsi="Arial" w:cs="Arial"/>
                <w:sz w:val="24"/>
                <w:szCs w:val="24"/>
              </w:rPr>
            </w:pPr>
          </w:p>
        </w:tc>
      </w:tr>
      <w:tr w:rsidR="005C4950" w:rsidRPr="00E3504D" w:rsidTr="00724004">
        <w:tc>
          <w:tcPr>
            <w:tcW w:w="10137" w:type="dxa"/>
            <w:gridSpan w:val="2"/>
          </w:tcPr>
          <w:p w:rsidR="005C4950" w:rsidRPr="00E3504D" w:rsidRDefault="005C4950" w:rsidP="00724004">
            <w:pPr>
              <w:rPr>
                <w:rFonts w:ascii="Arial" w:hAnsi="Arial" w:cs="Arial"/>
                <w:b/>
                <w:sz w:val="24"/>
                <w:szCs w:val="24"/>
              </w:rPr>
            </w:pPr>
            <w:r w:rsidRPr="00E3504D">
              <w:rPr>
                <w:rFonts w:ascii="Arial" w:hAnsi="Arial" w:cs="Arial"/>
                <w:b/>
                <w:sz w:val="24"/>
                <w:szCs w:val="24"/>
              </w:rPr>
              <w:t>Response :</w:t>
            </w:r>
          </w:p>
          <w:p w:rsidR="007A3F54" w:rsidRDefault="007A3F54" w:rsidP="007A3F54">
            <w:pPr>
              <w:pStyle w:val="ListParagraph"/>
              <w:ind w:left="360" w:hanging="360"/>
            </w:pPr>
            <w:r>
              <w:t>1.</w:t>
            </w:r>
            <w:r>
              <w:rPr>
                <w:rFonts w:ascii="Times New Roman" w:hAnsi="Times New Roman"/>
                <w:sz w:val="14"/>
                <w:szCs w:val="14"/>
              </w:rPr>
              <w:t xml:space="preserve">       </w:t>
            </w:r>
            <w:r>
              <w:t xml:space="preserve"> For each of the listed licensed </w:t>
            </w:r>
            <w:proofErr w:type="spellStart"/>
            <w:r>
              <w:t>Somatropin</w:t>
            </w:r>
            <w:proofErr w:type="spellEnd"/>
            <w:r>
              <w:t xml:space="preserve"> preparations in the table below (Table 1.1 – </w:t>
            </w:r>
            <w:proofErr w:type="spellStart"/>
            <w:r>
              <w:t>Somatropin</w:t>
            </w:r>
            <w:proofErr w:type="spellEnd"/>
            <w:r>
              <w:t xml:space="preserve"> Table) please provide information on:</w:t>
            </w:r>
          </w:p>
          <w:p w:rsidR="007A3F54" w:rsidRPr="007A3F54" w:rsidRDefault="007A3F54" w:rsidP="007A3F54">
            <w:pPr>
              <w:jc w:val="both"/>
              <w:rPr>
                <w:rFonts w:ascii="Arial" w:hAnsi="Arial" w:cs="Arial"/>
                <w:sz w:val="24"/>
              </w:rPr>
            </w:pPr>
            <w:r w:rsidRPr="007A3F54">
              <w:rPr>
                <w:rFonts w:ascii="Arial" w:hAnsi="Arial" w:cs="Arial"/>
                <w:sz w:val="24"/>
              </w:rPr>
              <w:t>(Please provide answers in the table provided)</w:t>
            </w:r>
          </w:p>
          <w:p w:rsidR="007A3F54" w:rsidRPr="007A3F54" w:rsidRDefault="007A3F54" w:rsidP="007A3F54">
            <w:pPr>
              <w:ind w:firstLine="720"/>
              <w:jc w:val="both"/>
              <w:rPr>
                <w:rFonts w:ascii="Arial" w:hAnsi="Arial" w:cs="Arial"/>
                <w:sz w:val="24"/>
                <w:u w:val="single"/>
              </w:rPr>
            </w:pPr>
            <w:r w:rsidRPr="007A3F54">
              <w:rPr>
                <w:rFonts w:ascii="Arial" w:hAnsi="Arial" w:cs="Arial"/>
                <w:sz w:val="24"/>
                <w:u w:val="single"/>
              </w:rPr>
              <w:t>Restrictions</w:t>
            </w:r>
          </w:p>
          <w:p w:rsidR="007A3F54" w:rsidRPr="007A3F54" w:rsidRDefault="007A3F54" w:rsidP="007A3F54">
            <w:pPr>
              <w:ind w:firstLine="720"/>
              <w:jc w:val="both"/>
              <w:rPr>
                <w:rFonts w:ascii="Arial" w:hAnsi="Arial" w:cs="Arial"/>
                <w:i/>
                <w:iCs/>
                <w:color w:val="FF0000"/>
                <w:sz w:val="24"/>
              </w:rPr>
            </w:pPr>
            <w:proofErr w:type="spellStart"/>
            <w:r w:rsidRPr="007A3F54">
              <w:rPr>
                <w:rFonts w:ascii="Arial" w:hAnsi="Arial" w:cs="Arial"/>
                <w:sz w:val="24"/>
              </w:rPr>
              <w:t>i</w:t>
            </w:r>
            <w:proofErr w:type="spellEnd"/>
            <w:r w:rsidRPr="007A3F54">
              <w:rPr>
                <w:rFonts w:ascii="Arial" w:hAnsi="Arial" w:cs="Arial"/>
                <w:sz w:val="24"/>
              </w:rPr>
              <w:t>) Are there any restrictions to the prescribing of each preparation?</w:t>
            </w:r>
            <w:r w:rsidRPr="007A3F54">
              <w:rPr>
                <w:rFonts w:ascii="Arial" w:hAnsi="Arial" w:cs="Arial"/>
                <w:i/>
                <w:iCs/>
                <w:sz w:val="24"/>
              </w:rPr>
              <w:t xml:space="preserve"> </w:t>
            </w:r>
            <w:r w:rsidRPr="007A3F54">
              <w:rPr>
                <w:rFonts w:ascii="Arial" w:hAnsi="Arial" w:cs="Arial"/>
                <w:i/>
                <w:iCs/>
                <w:color w:val="FF0000"/>
                <w:sz w:val="24"/>
              </w:rPr>
              <w:t>I have interpreted  “restricted “ as meaning the preparation is  not available for ALL clinicians to prescribe across the locality -</w:t>
            </w:r>
            <w:r w:rsidRPr="007A3F54">
              <w:rPr>
                <w:rFonts w:ascii="Arial" w:hAnsi="Arial" w:cs="Arial"/>
                <w:color w:val="FF0000"/>
                <w:sz w:val="24"/>
              </w:rPr>
              <w:t xml:space="preserve"> </w:t>
            </w:r>
            <w:proofErr w:type="spellStart"/>
            <w:r w:rsidRPr="007A3F54">
              <w:rPr>
                <w:rFonts w:ascii="Arial" w:hAnsi="Arial" w:cs="Arial"/>
                <w:i/>
                <w:iCs/>
                <w:color w:val="FF0000"/>
                <w:sz w:val="24"/>
              </w:rPr>
              <w:t>Somatropin</w:t>
            </w:r>
            <w:proofErr w:type="spellEnd"/>
            <w:r w:rsidRPr="007A3F54">
              <w:rPr>
                <w:rFonts w:ascii="Arial" w:hAnsi="Arial" w:cs="Arial"/>
                <w:i/>
                <w:iCs/>
                <w:color w:val="FF0000"/>
                <w:sz w:val="24"/>
              </w:rPr>
              <w:t xml:space="preserve"> is available for prescribing in line with NICE </w:t>
            </w:r>
            <w:r w:rsidRPr="007A3F54">
              <w:rPr>
                <w:rFonts w:ascii="Arial" w:hAnsi="Arial" w:cs="Arial"/>
                <w:i/>
                <w:iCs/>
                <w:color w:val="FF0000"/>
                <w:sz w:val="24"/>
              </w:rPr>
              <w:lastRenderedPageBreak/>
              <w:t xml:space="preserve">guidance in Barnsley. It has a Red classification meaning that patients are managed by the specialist centres and prescribing is undertaken by these specialists. It requires an initial completion of an individual funding request by the CCG prior to specialist prescribing. </w:t>
            </w:r>
          </w:p>
          <w:p w:rsidR="007A3F54" w:rsidRPr="007A3F54" w:rsidRDefault="007A3F54" w:rsidP="007A3F54">
            <w:pPr>
              <w:jc w:val="both"/>
              <w:rPr>
                <w:rFonts w:ascii="Arial" w:hAnsi="Arial" w:cs="Arial"/>
                <w:i/>
                <w:iCs/>
                <w:color w:val="FF0000"/>
                <w:sz w:val="24"/>
              </w:rPr>
            </w:pPr>
            <w:proofErr w:type="spellStart"/>
            <w:r w:rsidRPr="007A3F54">
              <w:rPr>
                <w:rFonts w:ascii="Arial" w:hAnsi="Arial" w:cs="Arial"/>
                <w:i/>
                <w:iCs/>
                <w:color w:val="FF0000"/>
                <w:sz w:val="24"/>
              </w:rPr>
              <w:t>Omnitrope</w:t>
            </w:r>
            <w:proofErr w:type="spellEnd"/>
            <w:r w:rsidRPr="007A3F54">
              <w:rPr>
                <w:rFonts w:ascii="Arial" w:hAnsi="Arial" w:cs="Arial"/>
                <w:i/>
                <w:iCs/>
                <w:color w:val="FF0000"/>
                <w:sz w:val="24"/>
              </w:rPr>
              <w:t xml:space="preserve"> and</w:t>
            </w:r>
            <w:proofErr w:type="gramStart"/>
            <w:r w:rsidRPr="007A3F54">
              <w:rPr>
                <w:rFonts w:ascii="Arial" w:hAnsi="Arial" w:cs="Arial"/>
                <w:i/>
                <w:iCs/>
                <w:color w:val="FF0000"/>
                <w:sz w:val="24"/>
              </w:rPr>
              <w:t xml:space="preserve">  </w:t>
            </w:r>
            <w:proofErr w:type="spellStart"/>
            <w:r w:rsidRPr="007A3F54">
              <w:rPr>
                <w:rFonts w:ascii="Arial" w:hAnsi="Arial" w:cs="Arial"/>
                <w:i/>
                <w:iCs/>
                <w:color w:val="FF0000"/>
                <w:sz w:val="24"/>
              </w:rPr>
              <w:t>Zomacton</w:t>
            </w:r>
            <w:proofErr w:type="spellEnd"/>
            <w:proofErr w:type="gramEnd"/>
            <w:r w:rsidRPr="007A3F54">
              <w:rPr>
                <w:rFonts w:ascii="Arial" w:hAnsi="Arial" w:cs="Arial"/>
                <w:i/>
                <w:iCs/>
                <w:color w:val="FF0000"/>
                <w:sz w:val="24"/>
              </w:rPr>
              <w:t xml:space="preserve"> brands are currently non-formulary in Barnsley . </w:t>
            </w:r>
            <w:proofErr w:type="spellStart"/>
            <w:r w:rsidRPr="007A3F54">
              <w:rPr>
                <w:rFonts w:ascii="Arial" w:hAnsi="Arial" w:cs="Arial"/>
                <w:i/>
                <w:iCs/>
                <w:color w:val="FF0000"/>
                <w:sz w:val="24"/>
              </w:rPr>
              <w:t>Nordiflex</w:t>
            </w:r>
            <w:proofErr w:type="spellEnd"/>
            <w:r w:rsidRPr="007A3F54">
              <w:rPr>
                <w:rFonts w:ascii="Arial" w:hAnsi="Arial" w:cs="Arial"/>
                <w:i/>
                <w:iCs/>
                <w:color w:val="FF0000"/>
                <w:sz w:val="24"/>
              </w:rPr>
              <w:t xml:space="preserve"> is unclassified currently.</w:t>
            </w:r>
          </w:p>
          <w:p w:rsidR="007A3F54" w:rsidRPr="007A3F54" w:rsidRDefault="007A3F54" w:rsidP="007A3F54">
            <w:pPr>
              <w:ind w:left="720"/>
              <w:jc w:val="both"/>
              <w:rPr>
                <w:rFonts w:ascii="Arial" w:hAnsi="Arial" w:cs="Arial"/>
                <w:sz w:val="24"/>
              </w:rPr>
            </w:pPr>
            <w:r w:rsidRPr="007A3F54">
              <w:rPr>
                <w:rFonts w:ascii="Arial" w:hAnsi="Arial" w:cs="Arial"/>
                <w:sz w:val="24"/>
              </w:rPr>
              <w:t>IF YES - Please state, where possible, the reason for the restriction and if the restriction applies to children (patients aged 18 or under)</w:t>
            </w:r>
          </w:p>
          <w:p w:rsidR="007A3F54" w:rsidRPr="007A3F54" w:rsidRDefault="007A3F54" w:rsidP="007A3F54">
            <w:pPr>
              <w:ind w:left="720"/>
              <w:jc w:val="both"/>
              <w:rPr>
                <w:rFonts w:ascii="Arial" w:hAnsi="Arial" w:cs="Arial"/>
                <w:sz w:val="24"/>
              </w:rPr>
            </w:pPr>
            <w:r w:rsidRPr="007A3F54">
              <w:rPr>
                <w:rFonts w:ascii="Arial" w:hAnsi="Arial" w:cs="Arial"/>
                <w:sz w:val="24"/>
              </w:rPr>
              <w:t xml:space="preserve">ii) Are there any planned changes to these restrictions over the period of the rest of this financial year (2017/18) and 2018/19? </w:t>
            </w:r>
            <w:r w:rsidRPr="007A3F54">
              <w:rPr>
                <w:rFonts w:ascii="Arial" w:hAnsi="Arial" w:cs="Arial"/>
                <w:i/>
                <w:iCs/>
                <w:color w:val="FF0000"/>
                <w:sz w:val="24"/>
              </w:rPr>
              <w:t>NO</w:t>
            </w:r>
          </w:p>
          <w:p w:rsidR="007A3F54" w:rsidRPr="007A3F54" w:rsidRDefault="007A3F54" w:rsidP="007A3F54">
            <w:pPr>
              <w:ind w:firstLine="720"/>
              <w:jc w:val="both"/>
              <w:rPr>
                <w:rFonts w:ascii="Arial" w:hAnsi="Arial" w:cs="Arial"/>
                <w:sz w:val="24"/>
              </w:rPr>
            </w:pPr>
            <w:r w:rsidRPr="007A3F54">
              <w:rPr>
                <w:rFonts w:ascii="Arial" w:hAnsi="Arial" w:cs="Arial"/>
                <w:sz w:val="24"/>
              </w:rPr>
              <w:t>IF YES - please provide details of planned changes.</w:t>
            </w:r>
          </w:p>
          <w:p w:rsidR="007A3F54" w:rsidRDefault="007A3F54" w:rsidP="007A3F54">
            <w:pPr>
              <w:ind w:firstLine="720"/>
            </w:pPr>
          </w:p>
          <w:tbl>
            <w:tblPr>
              <w:tblpPr w:leftFromText="171" w:rightFromText="171" w:vertAnchor="text"/>
              <w:tblW w:w="0" w:type="auto"/>
              <w:tblCellMar>
                <w:left w:w="0" w:type="dxa"/>
                <w:right w:w="0" w:type="dxa"/>
              </w:tblCellMar>
              <w:tblLook w:val="04A0" w:firstRow="1" w:lastRow="0" w:firstColumn="1" w:lastColumn="0" w:noHBand="0" w:noVBand="1"/>
            </w:tblPr>
            <w:tblGrid>
              <w:gridCol w:w="1305"/>
              <w:gridCol w:w="1427"/>
              <w:gridCol w:w="2665"/>
              <w:gridCol w:w="2173"/>
              <w:gridCol w:w="2326"/>
            </w:tblGrid>
            <w:tr w:rsidR="007A3F54" w:rsidTr="007A3F54">
              <w:trPr>
                <w:trHeight w:val="274"/>
              </w:trPr>
              <w:tc>
                <w:tcPr>
                  <w:tcW w:w="0" w:type="auto"/>
                  <w:tcBorders>
                    <w:top w:val="single" w:sz="8" w:space="0" w:color="auto"/>
                    <w:left w:val="single" w:sz="8" w:space="0" w:color="auto"/>
                    <w:bottom w:val="single" w:sz="8" w:space="0" w:color="auto"/>
                    <w:right w:val="single" w:sz="12" w:space="0" w:color="auto"/>
                  </w:tcBorders>
                  <w:tcMar>
                    <w:top w:w="0" w:type="dxa"/>
                    <w:left w:w="108" w:type="dxa"/>
                    <w:bottom w:w="0" w:type="dxa"/>
                    <w:right w:w="108" w:type="dxa"/>
                  </w:tcMar>
                  <w:hideMark/>
                </w:tcPr>
                <w:p w:rsidR="007A3F54" w:rsidRPr="00BE78D3" w:rsidRDefault="007A3F54" w:rsidP="007A3F54">
                  <w:pPr>
                    <w:pStyle w:val="NormalWeb"/>
                    <w:rPr>
                      <w:rFonts w:ascii="Calibri" w:hAnsi="Calibri"/>
                      <w:sz w:val="22"/>
                      <w:szCs w:val="22"/>
                    </w:rPr>
                  </w:pPr>
                  <w:r w:rsidRPr="00BE78D3">
                    <w:rPr>
                      <w:rFonts w:ascii="Verdana" w:hAnsi="Verdana"/>
                      <w:b/>
                      <w:bCs/>
                      <w:color w:val="000000"/>
                      <w:sz w:val="22"/>
                      <w:szCs w:val="22"/>
                    </w:rPr>
                    <w:lastRenderedPageBreak/>
                    <w:t> </w:t>
                  </w:r>
                </w:p>
              </w:tc>
              <w:tc>
                <w:tcPr>
                  <w:tcW w:w="0" w:type="auto"/>
                  <w:gridSpan w:val="4"/>
                  <w:tcBorders>
                    <w:top w:val="single" w:sz="12" w:space="0" w:color="auto"/>
                    <w:left w:val="nil"/>
                    <w:bottom w:val="single" w:sz="8" w:space="0" w:color="auto"/>
                    <w:right w:val="single" w:sz="12" w:space="0" w:color="auto"/>
                  </w:tcBorders>
                  <w:tcMar>
                    <w:top w:w="0" w:type="dxa"/>
                    <w:left w:w="108" w:type="dxa"/>
                    <w:bottom w:w="0" w:type="dxa"/>
                    <w:right w:w="108" w:type="dxa"/>
                  </w:tcMar>
                  <w:hideMark/>
                </w:tcPr>
                <w:p w:rsidR="007A3F54" w:rsidRPr="00BE78D3" w:rsidRDefault="007A3F54" w:rsidP="007A3F54">
                  <w:pPr>
                    <w:pStyle w:val="NormalWeb"/>
                    <w:jc w:val="center"/>
                    <w:rPr>
                      <w:rFonts w:ascii="Calibri" w:hAnsi="Calibri"/>
                      <w:sz w:val="22"/>
                      <w:szCs w:val="22"/>
                    </w:rPr>
                  </w:pPr>
                  <w:r w:rsidRPr="00BE78D3">
                    <w:rPr>
                      <w:rFonts w:ascii="Verdana" w:hAnsi="Verdana"/>
                      <w:b/>
                      <w:bCs/>
                      <w:color w:val="000000"/>
                      <w:sz w:val="22"/>
                      <w:szCs w:val="22"/>
                    </w:rPr>
                    <w:t>Restrictions</w:t>
                  </w:r>
                </w:p>
              </w:tc>
            </w:tr>
            <w:tr w:rsidR="007A3F54" w:rsidTr="007A3F54">
              <w:trPr>
                <w:trHeight w:val="2829"/>
              </w:trPr>
              <w:tc>
                <w:tcPr>
                  <w:tcW w:w="0" w:type="auto"/>
                  <w:tcBorders>
                    <w:top w:val="nil"/>
                    <w:left w:val="single" w:sz="8" w:space="0" w:color="auto"/>
                    <w:bottom w:val="single" w:sz="8" w:space="0" w:color="auto"/>
                    <w:right w:val="single" w:sz="12" w:space="0" w:color="auto"/>
                  </w:tcBorders>
                  <w:tcMar>
                    <w:top w:w="0" w:type="dxa"/>
                    <w:left w:w="108" w:type="dxa"/>
                    <w:bottom w:w="0" w:type="dxa"/>
                    <w:right w:w="108" w:type="dxa"/>
                  </w:tcMar>
                  <w:hideMark/>
                </w:tcPr>
                <w:p w:rsidR="007A3F54" w:rsidRPr="00BE78D3" w:rsidRDefault="007A3F54" w:rsidP="007A3F54">
                  <w:pPr>
                    <w:spacing w:after="0" w:line="240" w:lineRule="auto"/>
                    <w:rPr>
                      <w:rFonts w:ascii="Arial" w:eastAsia="Times New Roman" w:hAnsi="Arial" w:cs="Arial"/>
                      <w:lang w:eastAsia="en-GB"/>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7A3F54" w:rsidRPr="00BE78D3" w:rsidRDefault="007A3F54" w:rsidP="007A3F54">
                  <w:pPr>
                    <w:pStyle w:val="NormalWeb"/>
                    <w:rPr>
                      <w:rFonts w:ascii="Arial" w:eastAsiaTheme="minorHAnsi" w:hAnsi="Arial" w:cs="Arial"/>
                      <w:sz w:val="22"/>
                      <w:szCs w:val="22"/>
                    </w:rPr>
                  </w:pPr>
                  <w:r w:rsidRPr="00BE78D3">
                    <w:rPr>
                      <w:rFonts w:ascii="Arial" w:hAnsi="Arial" w:cs="Arial"/>
                      <w:b/>
                      <w:bCs/>
                      <w:color w:val="000000"/>
                      <w:sz w:val="22"/>
                      <w:szCs w:val="22"/>
                    </w:rPr>
                    <w:t>Restricted?</w:t>
                  </w:r>
                </w:p>
                <w:p w:rsidR="007A3F54" w:rsidRPr="00BE78D3" w:rsidRDefault="007A3F54" w:rsidP="007A3F54">
                  <w:pPr>
                    <w:pStyle w:val="NormalWeb"/>
                    <w:rPr>
                      <w:rFonts w:ascii="Arial" w:hAnsi="Arial" w:cs="Arial"/>
                      <w:sz w:val="22"/>
                      <w:szCs w:val="22"/>
                    </w:rPr>
                  </w:pPr>
                  <w:r w:rsidRPr="00BE78D3">
                    <w:rPr>
                      <w:rFonts w:ascii="Arial" w:hAnsi="Arial" w:cs="Arial"/>
                      <w:b/>
                      <w:bCs/>
                      <w:color w:val="000000"/>
                      <w:sz w:val="22"/>
                      <w:szCs w:val="22"/>
                    </w:rPr>
                    <w:t> </w:t>
                  </w:r>
                </w:p>
                <w:p w:rsidR="007A3F54" w:rsidRPr="00BE78D3" w:rsidRDefault="007A3F54" w:rsidP="007A3F54">
                  <w:pPr>
                    <w:pStyle w:val="NormalWeb"/>
                    <w:rPr>
                      <w:rFonts w:ascii="Arial" w:hAnsi="Arial" w:cs="Arial"/>
                      <w:sz w:val="22"/>
                      <w:szCs w:val="22"/>
                    </w:rPr>
                  </w:pPr>
                  <w:r w:rsidRPr="00BE78D3">
                    <w:rPr>
                      <w:rFonts w:ascii="Arial" w:hAnsi="Arial" w:cs="Arial"/>
                      <w:b/>
                      <w:bCs/>
                      <w:color w:val="000000"/>
                      <w:sz w:val="22"/>
                      <w:szCs w:val="22"/>
                    </w:rPr>
                    <w:t> </w:t>
                  </w:r>
                </w:p>
                <w:p w:rsidR="007A3F54" w:rsidRPr="00BE78D3" w:rsidRDefault="007A3F54" w:rsidP="007A3F54">
                  <w:pPr>
                    <w:pStyle w:val="NormalWeb"/>
                    <w:rPr>
                      <w:rFonts w:ascii="Arial" w:hAnsi="Arial" w:cs="Arial"/>
                      <w:sz w:val="22"/>
                      <w:szCs w:val="22"/>
                    </w:rPr>
                  </w:pPr>
                  <w:r w:rsidRPr="00BE78D3">
                    <w:rPr>
                      <w:rFonts w:ascii="Arial" w:hAnsi="Arial" w:cs="Arial"/>
                      <w:b/>
                      <w:bCs/>
                      <w:color w:val="000000"/>
                      <w:sz w:val="22"/>
                      <w:szCs w:val="22"/>
                    </w:rPr>
                    <w:t>Yes/No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7A3F54" w:rsidRPr="00BE78D3" w:rsidRDefault="007A3F54" w:rsidP="007A3F54">
                  <w:pPr>
                    <w:pStyle w:val="NormalWeb"/>
                    <w:rPr>
                      <w:rFonts w:ascii="Arial" w:hAnsi="Arial" w:cs="Arial"/>
                      <w:sz w:val="22"/>
                      <w:szCs w:val="22"/>
                    </w:rPr>
                  </w:pPr>
                  <w:r w:rsidRPr="00BE78D3">
                    <w:rPr>
                      <w:rFonts w:ascii="Arial" w:hAnsi="Arial" w:cs="Arial"/>
                      <w:b/>
                      <w:bCs/>
                      <w:color w:val="000000"/>
                      <w:sz w:val="22"/>
                      <w:szCs w:val="22"/>
                    </w:rPr>
                    <w:t>If restricted, please state reason given.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7A3F54" w:rsidRPr="00BE78D3" w:rsidRDefault="007A3F54" w:rsidP="007A3F54">
                  <w:pPr>
                    <w:pStyle w:val="NormalWeb"/>
                    <w:rPr>
                      <w:rFonts w:ascii="Arial" w:hAnsi="Arial" w:cs="Arial"/>
                      <w:sz w:val="22"/>
                      <w:szCs w:val="22"/>
                    </w:rPr>
                  </w:pPr>
                  <w:r w:rsidRPr="00BE78D3">
                    <w:rPr>
                      <w:rFonts w:ascii="Arial" w:hAnsi="Arial" w:cs="Arial"/>
                      <w:b/>
                      <w:bCs/>
                      <w:color w:val="000000"/>
                      <w:sz w:val="22"/>
                      <w:szCs w:val="22"/>
                    </w:rPr>
                    <w:t>Does this restriction apply to children (patients aged 18 or under)?</w:t>
                  </w:r>
                </w:p>
              </w:tc>
              <w:tc>
                <w:tcPr>
                  <w:tcW w:w="0" w:type="auto"/>
                  <w:tcBorders>
                    <w:top w:val="nil"/>
                    <w:left w:val="nil"/>
                    <w:bottom w:val="single" w:sz="8" w:space="0" w:color="auto"/>
                    <w:right w:val="single" w:sz="12" w:space="0" w:color="auto"/>
                  </w:tcBorders>
                  <w:tcMar>
                    <w:top w:w="0" w:type="dxa"/>
                    <w:left w:w="108" w:type="dxa"/>
                    <w:bottom w:w="0" w:type="dxa"/>
                    <w:right w:w="108" w:type="dxa"/>
                  </w:tcMar>
                  <w:vAlign w:val="bottom"/>
                  <w:hideMark/>
                </w:tcPr>
                <w:p w:rsidR="007A3F54" w:rsidRPr="00BE78D3" w:rsidRDefault="007A3F54" w:rsidP="007A3F54">
                  <w:pPr>
                    <w:pStyle w:val="NormalWeb"/>
                    <w:rPr>
                      <w:rFonts w:ascii="Arial" w:eastAsiaTheme="minorHAnsi" w:hAnsi="Arial" w:cs="Arial"/>
                      <w:sz w:val="22"/>
                      <w:szCs w:val="22"/>
                    </w:rPr>
                  </w:pPr>
                  <w:r w:rsidRPr="00BE78D3">
                    <w:rPr>
                      <w:rFonts w:ascii="Arial" w:hAnsi="Arial" w:cs="Arial"/>
                      <w:b/>
                      <w:bCs/>
                      <w:color w:val="000000"/>
                      <w:sz w:val="22"/>
                      <w:szCs w:val="22"/>
                    </w:rPr>
                    <w:t xml:space="preserve">Are there any Planned changes to Restricted status? </w:t>
                  </w:r>
                </w:p>
                <w:p w:rsidR="007A3F54" w:rsidRPr="00BE78D3" w:rsidRDefault="007A3F54" w:rsidP="007A3F54">
                  <w:pPr>
                    <w:pStyle w:val="NormalWeb"/>
                    <w:rPr>
                      <w:rFonts w:ascii="Arial" w:hAnsi="Arial" w:cs="Arial"/>
                      <w:sz w:val="22"/>
                      <w:szCs w:val="22"/>
                    </w:rPr>
                  </w:pPr>
                  <w:r w:rsidRPr="00BE78D3">
                    <w:rPr>
                      <w:rFonts w:ascii="Arial" w:hAnsi="Arial" w:cs="Arial"/>
                      <w:b/>
                      <w:bCs/>
                      <w:color w:val="000000"/>
                      <w:sz w:val="22"/>
                      <w:szCs w:val="22"/>
                    </w:rPr>
                    <w:t> </w:t>
                  </w:r>
                </w:p>
                <w:p w:rsidR="007A3F54" w:rsidRPr="00BE78D3" w:rsidRDefault="007A3F54" w:rsidP="007A3F54">
                  <w:pPr>
                    <w:pStyle w:val="NormalWeb"/>
                    <w:rPr>
                      <w:rFonts w:ascii="Arial" w:hAnsi="Arial" w:cs="Arial"/>
                      <w:sz w:val="22"/>
                      <w:szCs w:val="22"/>
                    </w:rPr>
                  </w:pPr>
                  <w:r w:rsidRPr="00BE78D3">
                    <w:rPr>
                      <w:rFonts w:ascii="Arial" w:hAnsi="Arial" w:cs="Arial"/>
                      <w:b/>
                      <w:bCs/>
                      <w:color w:val="000000"/>
                      <w:sz w:val="22"/>
                      <w:szCs w:val="22"/>
                    </w:rPr>
                    <w:t>Yes/No</w:t>
                  </w:r>
                </w:p>
                <w:p w:rsidR="007A3F54" w:rsidRPr="00BE78D3" w:rsidRDefault="007A3F54" w:rsidP="007A3F54">
                  <w:pPr>
                    <w:pStyle w:val="NormalWeb"/>
                    <w:rPr>
                      <w:rFonts w:ascii="Arial" w:hAnsi="Arial" w:cs="Arial"/>
                      <w:sz w:val="22"/>
                      <w:szCs w:val="22"/>
                    </w:rPr>
                  </w:pPr>
                  <w:r w:rsidRPr="00BE78D3">
                    <w:rPr>
                      <w:rFonts w:ascii="Arial" w:hAnsi="Arial" w:cs="Arial"/>
                      <w:b/>
                      <w:bCs/>
                      <w:color w:val="000000"/>
                      <w:sz w:val="22"/>
                      <w:szCs w:val="22"/>
                    </w:rPr>
                    <w:t> </w:t>
                  </w:r>
                </w:p>
                <w:p w:rsidR="007A3F54" w:rsidRPr="00BE78D3" w:rsidRDefault="007A3F54" w:rsidP="007A3F54">
                  <w:pPr>
                    <w:pStyle w:val="NormalWeb"/>
                    <w:rPr>
                      <w:rFonts w:ascii="Arial" w:hAnsi="Arial" w:cs="Arial"/>
                      <w:sz w:val="22"/>
                      <w:szCs w:val="22"/>
                    </w:rPr>
                  </w:pPr>
                  <w:r w:rsidRPr="00BE78D3">
                    <w:rPr>
                      <w:rFonts w:ascii="Arial" w:hAnsi="Arial" w:cs="Arial"/>
                      <w:b/>
                      <w:bCs/>
                      <w:color w:val="000000"/>
                      <w:sz w:val="22"/>
                      <w:szCs w:val="22"/>
                    </w:rPr>
                    <w:t>If yes please provide details</w:t>
                  </w:r>
                </w:p>
              </w:tc>
            </w:tr>
            <w:tr w:rsidR="007A3F54" w:rsidTr="007A3F54">
              <w:tc>
                <w:tcPr>
                  <w:tcW w:w="0" w:type="auto"/>
                  <w:tcBorders>
                    <w:top w:val="nil"/>
                    <w:left w:val="single" w:sz="8" w:space="0" w:color="auto"/>
                    <w:bottom w:val="single" w:sz="8" w:space="0" w:color="auto"/>
                    <w:right w:val="single" w:sz="12" w:space="0" w:color="auto"/>
                  </w:tcBorders>
                  <w:tcMar>
                    <w:top w:w="0" w:type="dxa"/>
                    <w:left w:w="108" w:type="dxa"/>
                    <w:bottom w:w="0" w:type="dxa"/>
                    <w:right w:w="108" w:type="dxa"/>
                  </w:tcMar>
                  <w:hideMark/>
                </w:tcPr>
                <w:p w:rsidR="007A3F54" w:rsidRPr="00BE78D3" w:rsidRDefault="007A3F54" w:rsidP="007A3F54">
                  <w:pPr>
                    <w:pStyle w:val="NormalWeb"/>
                    <w:rPr>
                      <w:rFonts w:ascii="Arial" w:hAnsi="Arial" w:cs="Arial"/>
                      <w:sz w:val="22"/>
                      <w:szCs w:val="22"/>
                    </w:rPr>
                  </w:pPr>
                  <w:proofErr w:type="spellStart"/>
                  <w:r w:rsidRPr="00BE78D3">
                    <w:rPr>
                      <w:rFonts w:ascii="Arial" w:hAnsi="Arial" w:cs="Arial"/>
                      <w:color w:val="000000"/>
                      <w:sz w:val="22"/>
                      <w:szCs w:val="22"/>
                    </w:rPr>
                    <w:t>Genotropin</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A3F54" w:rsidRPr="00BE78D3" w:rsidRDefault="007A3F54" w:rsidP="007A3F54">
                  <w:pPr>
                    <w:pStyle w:val="NormalWeb"/>
                    <w:rPr>
                      <w:rFonts w:ascii="Arial" w:hAnsi="Arial" w:cs="Arial"/>
                      <w:i/>
                      <w:iCs/>
                      <w:color w:val="FF0000"/>
                      <w:sz w:val="22"/>
                      <w:szCs w:val="22"/>
                    </w:rPr>
                  </w:pPr>
                  <w:r w:rsidRPr="00BE78D3">
                    <w:rPr>
                      <w:rFonts w:ascii="Arial" w:hAnsi="Arial" w:cs="Arial"/>
                      <w:i/>
                      <w:iCs/>
                      <w:color w:val="FF0000"/>
                      <w:sz w:val="22"/>
                      <w:szCs w:val="22"/>
                    </w:rPr>
                    <w:t> Yes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A3F54" w:rsidRPr="00BE78D3" w:rsidRDefault="007A3F54" w:rsidP="007A3F54">
                  <w:pPr>
                    <w:pStyle w:val="NormalWeb"/>
                    <w:rPr>
                      <w:rFonts w:ascii="Arial" w:hAnsi="Arial" w:cs="Arial"/>
                      <w:i/>
                      <w:iCs/>
                      <w:color w:val="FF0000"/>
                      <w:sz w:val="22"/>
                      <w:szCs w:val="22"/>
                    </w:rPr>
                  </w:pPr>
                  <w:r w:rsidRPr="00BE78D3">
                    <w:rPr>
                      <w:rFonts w:ascii="Arial" w:hAnsi="Arial" w:cs="Arial"/>
                      <w:i/>
                      <w:iCs/>
                      <w:color w:val="FF0000"/>
                      <w:sz w:val="22"/>
                      <w:szCs w:val="22"/>
                    </w:rPr>
                    <w:t> Formulary – endocrine specialist manages and prescribes - requires initial IFR request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A3F54" w:rsidRPr="00BE78D3" w:rsidRDefault="007A3F54" w:rsidP="007A3F54">
                  <w:pPr>
                    <w:pStyle w:val="NormalWeb"/>
                    <w:rPr>
                      <w:rFonts w:ascii="Arial" w:hAnsi="Arial" w:cs="Arial"/>
                      <w:i/>
                      <w:iCs/>
                      <w:color w:val="FF0000"/>
                      <w:sz w:val="22"/>
                      <w:szCs w:val="22"/>
                    </w:rPr>
                  </w:pPr>
                  <w:r w:rsidRPr="00BE78D3">
                    <w:rPr>
                      <w:rFonts w:ascii="Arial" w:hAnsi="Arial" w:cs="Arial"/>
                      <w:i/>
                      <w:iCs/>
                      <w:color w:val="FF0000"/>
                      <w:sz w:val="22"/>
                      <w:szCs w:val="22"/>
                    </w:rPr>
                    <w:t> Yes</w:t>
                  </w:r>
                </w:p>
              </w:tc>
              <w:tc>
                <w:tcPr>
                  <w:tcW w:w="0" w:type="auto"/>
                  <w:tcBorders>
                    <w:top w:val="nil"/>
                    <w:left w:val="nil"/>
                    <w:bottom w:val="single" w:sz="8" w:space="0" w:color="auto"/>
                    <w:right w:val="single" w:sz="12" w:space="0" w:color="auto"/>
                  </w:tcBorders>
                  <w:tcMar>
                    <w:top w:w="0" w:type="dxa"/>
                    <w:left w:w="108" w:type="dxa"/>
                    <w:bottom w:w="0" w:type="dxa"/>
                    <w:right w:w="108" w:type="dxa"/>
                  </w:tcMar>
                  <w:hideMark/>
                </w:tcPr>
                <w:p w:rsidR="007A3F54" w:rsidRPr="00BE78D3" w:rsidRDefault="007A3F54" w:rsidP="007A3F54">
                  <w:pPr>
                    <w:pStyle w:val="NormalWeb"/>
                    <w:rPr>
                      <w:rFonts w:ascii="Arial" w:hAnsi="Arial" w:cs="Arial"/>
                      <w:i/>
                      <w:iCs/>
                      <w:color w:val="FF0000"/>
                      <w:sz w:val="22"/>
                      <w:szCs w:val="22"/>
                    </w:rPr>
                  </w:pPr>
                  <w:r w:rsidRPr="00BE78D3">
                    <w:rPr>
                      <w:rFonts w:ascii="Arial" w:hAnsi="Arial" w:cs="Arial"/>
                      <w:i/>
                      <w:iCs/>
                      <w:color w:val="FF0000"/>
                      <w:sz w:val="22"/>
                      <w:szCs w:val="22"/>
                    </w:rPr>
                    <w:t>  endocrine specialist manages and prescribes - requires initial IFR request</w:t>
                  </w:r>
                </w:p>
              </w:tc>
            </w:tr>
            <w:tr w:rsidR="007A3F54" w:rsidTr="007A3F54">
              <w:tc>
                <w:tcPr>
                  <w:tcW w:w="0" w:type="auto"/>
                  <w:tcBorders>
                    <w:top w:val="nil"/>
                    <w:left w:val="single" w:sz="8" w:space="0" w:color="auto"/>
                    <w:bottom w:val="single" w:sz="8" w:space="0" w:color="auto"/>
                    <w:right w:val="single" w:sz="12" w:space="0" w:color="auto"/>
                  </w:tcBorders>
                  <w:tcMar>
                    <w:top w:w="0" w:type="dxa"/>
                    <w:left w:w="108" w:type="dxa"/>
                    <w:bottom w:w="0" w:type="dxa"/>
                    <w:right w:w="108" w:type="dxa"/>
                  </w:tcMar>
                  <w:hideMark/>
                </w:tcPr>
                <w:p w:rsidR="007A3F54" w:rsidRPr="00BE78D3" w:rsidRDefault="007A3F54" w:rsidP="007A3F54">
                  <w:pPr>
                    <w:pStyle w:val="NormalWeb"/>
                    <w:rPr>
                      <w:rFonts w:ascii="Arial" w:hAnsi="Arial" w:cs="Arial"/>
                      <w:sz w:val="22"/>
                      <w:szCs w:val="22"/>
                    </w:rPr>
                  </w:pPr>
                  <w:proofErr w:type="spellStart"/>
                  <w:r w:rsidRPr="00BE78D3">
                    <w:rPr>
                      <w:rFonts w:ascii="Arial" w:hAnsi="Arial" w:cs="Arial"/>
                      <w:color w:val="000000"/>
                      <w:sz w:val="22"/>
                      <w:szCs w:val="22"/>
                    </w:rPr>
                    <w:t>Humatrope</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A3F54" w:rsidRPr="00BE78D3" w:rsidRDefault="007A3F54" w:rsidP="007A3F54">
                  <w:pPr>
                    <w:pStyle w:val="NormalWeb"/>
                    <w:rPr>
                      <w:rFonts w:ascii="Arial" w:hAnsi="Arial" w:cs="Arial"/>
                      <w:i/>
                      <w:iCs/>
                      <w:color w:val="FF0000"/>
                      <w:sz w:val="22"/>
                      <w:szCs w:val="22"/>
                    </w:rPr>
                  </w:pPr>
                  <w:r w:rsidRPr="00BE78D3">
                    <w:rPr>
                      <w:rFonts w:ascii="Arial" w:hAnsi="Arial" w:cs="Arial"/>
                      <w:i/>
                      <w:iCs/>
                      <w:color w:val="FF0000"/>
                      <w:sz w:val="22"/>
                      <w:szCs w:val="22"/>
                    </w:rPr>
                    <w:t> Yes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A3F54" w:rsidRPr="00BE78D3" w:rsidRDefault="007A3F54" w:rsidP="007A3F54">
                  <w:pPr>
                    <w:pStyle w:val="NormalWeb"/>
                    <w:rPr>
                      <w:rFonts w:ascii="Arial" w:hAnsi="Arial" w:cs="Arial"/>
                      <w:i/>
                      <w:iCs/>
                      <w:color w:val="FF0000"/>
                      <w:sz w:val="22"/>
                      <w:szCs w:val="22"/>
                    </w:rPr>
                  </w:pPr>
                  <w:r w:rsidRPr="00BE78D3">
                    <w:rPr>
                      <w:rFonts w:ascii="Arial" w:hAnsi="Arial" w:cs="Arial"/>
                      <w:i/>
                      <w:iCs/>
                      <w:color w:val="FF0000"/>
                      <w:sz w:val="22"/>
                      <w:szCs w:val="22"/>
                    </w:rPr>
                    <w:t> Formulary – endocrine specialist manages and prescribes - requires initial IFR request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A3F54" w:rsidRPr="00BE78D3" w:rsidRDefault="007A3F54" w:rsidP="007A3F54">
                  <w:pPr>
                    <w:pStyle w:val="NormalWeb"/>
                    <w:rPr>
                      <w:rFonts w:ascii="Arial" w:hAnsi="Arial" w:cs="Arial"/>
                      <w:i/>
                      <w:iCs/>
                      <w:color w:val="FF0000"/>
                      <w:sz w:val="22"/>
                      <w:szCs w:val="22"/>
                    </w:rPr>
                  </w:pPr>
                  <w:r w:rsidRPr="00BE78D3">
                    <w:rPr>
                      <w:rFonts w:ascii="Arial" w:hAnsi="Arial" w:cs="Arial"/>
                      <w:i/>
                      <w:iCs/>
                      <w:color w:val="FF0000"/>
                      <w:sz w:val="22"/>
                      <w:szCs w:val="22"/>
                    </w:rPr>
                    <w:t>  Yes</w:t>
                  </w:r>
                </w:p>
              </w:tc>
              <w:tc>
                <w:tcPr>
                  <w:tcW w:w="0" w:type="auto"/>
                  <w:tcBorders>
                    <w:top w:val="nil"/>
                    <w:left w:val="nil"/>
                    <w:bottom w:val="single" w:sz="8" w:space="0" w:color="auto"/>
                    <w:right w:val="single" w:sz="12" w:space="0" w:color="auto"/>
                  </w:tcBorders>
                  <w:tcMar>
                    <w:top w:w="0" w:type="dxa"/>
                    <w:left w:w="108" w:type="dxa"/>
                    <w:bottom w:w="0" w:type="dxa"/>
                    <w:right w:w="108" w:type="dxa"/>
                  </w:tcMar>
                  <w:hideMark/>
                </w:tcPr>
                <w:p w:rsidR="007A3F54" w:rsidRPr="00BE78D3" w:rsidRDefault="007A3F54" w:rsidP="007A3F54">
                  <w:pPr>
                    <w:pStyle w:val="NormalWeb"/>
                    <w:rPr>
                      <w:rFonts w:ascii="Arial" w:hAnsi="Arial" w:cs="Arial"/>
                      <w:i/>
                      <w:iCs/>
                      <w:color w:val="FF0000"/>
                      <w:sz w:val="22"/>
                      <w:szCs w:val="22"/>
                    </w:rPr>
                  </w:pPr>
                  <w:r w:rsidRPr="00BE78D3">
                    <w:rPr>
                      <w:rFonts w:ascii="Arial" w:hAnsi="Arial" w:cs="Arial"/>
                      <w:i/>
                      <w:iCs/>
                      <w:color w:val="FF0000"/>
                      <w:sz w:val="22"/>
                      <w:szCs w:val="22"/>
                    </w:rPr>
                    <w:t>  endocrine specialist manages and prescribes - requires initial IFR request</w:t>
                  </w:r>
                </w:p>
              </w:tc>
            </w:tr>
            <w:tr w:rsidR="007A3F54" w:rsidTr="007A3F54">
              <w:tc>
                <w:tcPr>
                  <w:tcW w:w="0" w:type="auto"/>
                  <w:tcBorders>
                    <w:top w:val="nil"/>
                    <w:left w:val="single" w:sz="8" w:space="0" w:color="auto"/>
                    <w:bottom w:val="single" w:sz="8" w:space="0" w:color="auto"/>
                    <w:right w:val="single" w:sz="12" w:space="0" w:color="auto"/>
                  </w:tcBorders>
                  <w:tcMar>
                    <w:top w:w="0" w:type="dxa"/>
                    <w:left w:w="108" w:type="dxa"/>
                    <w:bottom w:w="0" w:type="dxa"/>
                    <w:right w:w="108" w:type="dxa"/>
                  </w:tcMar>
                  <w:hideMark/>
                </w:tcPr>
                <w:p w:rsidR="007A3F54" w:rsidRPr="00BE78D3" w:rsidRDefault="007A3F54" w:rsidP="007A3F54">
                  <w:pPr>
                    <w:pStyle w:val="NormalWeb"/>
                    <w:rPr>
                      <w:rFonts w:ascii="Arial" w:hAnsi="Arial" w:cs="Arial"/>
                      <w:sz w:val="22"/>
                      <w:szCs w:val="22"/>
                    </w:rPr>
                  </w:pPr>
                  <w:proofErr w:type="spellStart"/>
                  <w:r w:rsidRPr="00BE78D3">
                    <w:rPr>
                      <w:rFonts w:ascii="Arial" w:hAnsi="Arial" w:cs="Arial"/>
                      <w:color w:val="000000"/>
                      <w:sz w:val="22"/>
                      <w:szCs w:val="22"/>
                    </w:rPr>
                    <w:t>Nordiflex</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A3F54" w:rsidRPr="00BE78D3" w:rsidRDefault="007A3F54" w:rsidP="007A3F54">
                  <w:pPr>
                    <w:pStyle w:val="NormalWeb"/>
                    <w:rPr>
                      <w:rFonts w:ascii="Arial" w:hAnsi="Arial" w:cs="Arial"/>
                      <w:i/>
                      <w:iCs/>
                      <w:color w:val="FF0000"/>
                      <w:sz w:val="22"/>
                      <w:szCs w:val="22"/>
                    </w:rPr>
                  </w:pPr>
                  <w:r w:rsidRPr="00BE78D3">
                    <w:rPr>
                      <w:rFonts w:ascii="Arial" w:hAnsi="Arial" w:cs="Arial"/>
                      <w:i/>
                      <w:iCs/>
                      <w:color w:val="FF0000"/>
                      <w:sz w:val="22"/>
                      <w:szCs w:val="22"/>
                    </w:rPr>
                    <w:t> Yes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A3F54" w:rsidRPr="00BE78D3" w:rsidRDefault="007A3F54" w:rsidP="007A3F54">
                  <w:pPr>
                    <w:pStyle w:val="NormalWeb"/>
                    <w:rPr>
                      <w:rFonts w:ascii="Arial" w:hAnsi="Arial" w:cs="Arial"/>
                      <w:i/>
                      <w:iCs/>
                      <w:color w:val="FF0000"/>
                      <w:sz w:val="22"/>
                      <w:szCs w:val="22"/>
                    </w:rPr>
                  </w:pPr>
                  <w:r w:rsidRPr="00BE78D3">
                    <w:rPr>
                      <w:rFonts w:ascii="Arial" w:hAnsi="Arial" w:cs="Arial"/>
                      <w:i/>
                      <w:iCs/>
                      <w:color w:val="FF0000"/>
                      <w:sz w:val="22"/>
                      <w:szCs w:val="22"/>
                    </w:rPr>
                    <w:t>   Unclassified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A3F54" w:rsidRPr="00BE78D3" w:rsidRDefault="007A3F54" w:rsidP="007A3F54">
                  <w:pPr>
                    <w:pStyle w:val="NormalWeb"/>
                    <w:rPr>
                      <w:rFonts w:ascii="Arial" w:hAnsi="Arial" w:cs="Arial"/>
                      <w:i/>
                      <w:iCs/>
                      <w:color w:val="FF0000"/>
                      <w:sz w:val="22"/>
                      <w:szCs w:val="22"/>
                    </w:rPr>
                  </w:pPr>
                  <w:r w:rsidRPr="00BE78D3">
                    <w:rPr>
                      <w:rFonts w:ascii="Arial" w:hAnsi="Arial" w:cs="Arial"/>
                      <w:i/>
                      <w:iCs/>
                      <w:color w:val="FF0000"/>
                      <w:sz w:val="22"/>
                      <w:szCs w:val="22"/>
                    </w:rPr>
                    <w:t>  Yes</w:t>
                  </w:r>
                </w:p>
              </w:tc>
              <w:tc>
                <w:tcPr>
                  <w:tcW w:w="0" w:type="auto"/>
                  <w:tcBorders>
                    <w:top w:val="nil"/>
                    <w:left w:val="nil"/>
                    <w:bottom w:val="single" w:sz="8" w:space="0" w:color="auto"/>
                    <w:right w:val="single" w:sz="12" w:space="0" w:color="auto"/>
                  </w:tcBorders>
                  <w:tcMar>
                    <w:top w:w="0" w:type="dxa"/>
                    <w:left w:w="108" w:type="dxa"/>
                    <w:bottom w:w="0" w:type="dxa"/>
                    <w:right w:w="108" w:type="dxa"/>
                  </w:tcMar>
                  <w:hideMark/>
                </w:tcPr>
                <w:p w:rsidR="007A3F54" w:rsidRPr="00BE78D3" w:rsidRDefault="007A3F54" w:rsidP="007A3F54">
                  <w:pPr>
                    <w:pStyle w:val="NormalWeb"/>
                    <w:rPr>
                      <w:rFonts w:ascii="Arial" w:hAnsi="Arial" w:cs="Arial"/>
                      <w:i/>
                      <w:iCs/>
                      <w:color w:val="FF0000"/>
                      <w:sz w:val="22"/>
                      <w:szCs w:val="22"/>
                    </w:rPr>
                  </w:pPr>
                  <w:r w:rsidRPr="00BE78D3">
                    <w:rPr>
                      <w:rFonts w:ascii="Arial" w:hAnsi="Arial" w:cs="Arial"/>
                      <w:i/>
                      <w:iCs/>
                      <w:color w:val="FF0000"/>
                      <w:sz w:val="22"/>
                      <w:szCs w:val="22"/>
                    </w:rPr>
                    <w:t>  endocrine specialist manages and prescribes - requires initial IFR request</w:t>
                  </w:r>
                </w:p>
              </w:tc>
            </w:tr>
            <w:tr w:rsidR="007A3F54" w:rsidTr="007A3F54">
              <w:tc>
                <w:tcPr>
                  <w:tcW w:w="0" w:type="auto"/>
                  <w:tcBorders>
                    <w:top w:val="nil"/>
                    <w:left w:val="single" w:sz="8" w:space="0" w:color="auto"/>
                    <w:bottom w:val="single" w:sz="8" w:space="0" w:color="auto"/>
                    <w:right w:val="single" w:sz="12" w:space="0" w:color="auto"/>
                  </w:tcBorders>
                  <w:tcMar>
                    <w:top w:w="0" w:type="dxa"/>
                    <w:left w:w="108" w:type="dxa"/>
                    <w:bottom w:w="0" w:type="dxa"/>
                    <w:right w:w="108" w:type="dxa"/>
                  </w:tcMar>
                  <w:hideMark/>
                </w:tcPr>
                <w:p w:rsidR="007A3F54" w:rsidRPr="00BE78D3" w:rsidRDefault="007A3F54" w:rsidP="007A3F54">
                  <w:pPr>
                    <w:pStyle w:val="NormalWeb"/>
                    <w:rPr>
                      <w:rFonts w:ascii="Arial" w:hAnsi="Arial" w:cs="Arial"/>
                      <w:sz w:val="22"/>
                      <w:szCs w:val="22"/>
                    </w:rPr>
                  </w:pPr>
                  <w:proofErr w:type="spellStart"/>
                  <w:r w:rsidRPr="00BE78D3">
                    <w:rPr>
                      <w:rFonts w:ascii="Arial" w:hAnsi="Arial" w:cs="Arial"/>
                      <w:color w:val="000000"/>
                      <w:sz w:val="22"/>
                      <w:szCs w:val="22"/>
                    </w:rPr>
                    <w:t>Norditropin</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A3F54" w:rsidRPr="00BE78D3" w:rsidRDefault="007A3F54" w:rsidP="007A3F54">
                  <w:pPr>
                    <w:pStyle w:val="NormalWeb"/>
                    <w:rPr>
                      <w:rFonts w:ascii="Arial" w:hAnsi="Arial" w:cs="Arial"/>
                      <w:i/>
                      <w:iCs/>
                      <w:color w:val="FF0000"/>
                      <w:sz w:val="22"/>
                      <w:szCs w:val="22"/>
                    </w:rPr>
                  </w:pPr>
                  <w:r w:rsidRPr="00BE78D3">
                    <w:rPr>
                      <w:rFonts w:ascii="Arial" w:hAnsi="Arial" w:cs="Arial"/>
                      <w:i/>
                      <w:iCs/>
                      <w:color w:val="FF0000"/>
                      <w:sz w:val="22"/>
                      <w:szCs w:val="22"/>
                    </w:rPr>
                    <w:t> Yes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A3F54" w:rsidRPr="00BE78D3" w:rsidRDefault="007A3F54" w:rsidP="007A3F54">
                  <w:pPr>
                    <w:pStyle w:val="NormalWeb"/>
                    <w:rPr>
                      <w:rFonts w:ascii="Arial" w:hAnsi="Arial" w:cs="Arial"/>
                      <w:i/>
                      <w:iCs/>
                      <w:color w:val="FF0000"/>
                      <w:sz w:val="22"/>
                      <w:szCs w:val="22"/>
                    </w:rPr>
                  </w:pPr>
                  <w:r w:rsidRPr="00BE78D3">
                    <w:rPr>
                      <w:rFonts w:ascii="Arial" w:hAnsi="Arial" w:cs="Arial"/>
                      <w:i/>
                      <w:iCs/>
                      <w:color w:val="FF0000"/>
                      <w:sz w:val="22"/>
                      <w:szCs w:val="22"/>
                    </w:rPr>
                    <w:t>   Formulary – endocrine specialist manages and prescribes - requires initial IFR request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A3F54" w:rsidRPr="00BE78D3" w:rsidRDefault="007A3F54" w:rsidP="007A3F54">
                  <w:pPr>
                    <w:pStyle w:val="NormalWeb"/>
                    <w:rPr>
                      <w:rFonts w:ascii="Arial" w:hAnsi="Arial" w:cs="Arial"/>
                      <w:i/>
                      <w:iCs/>
                      <w:color w:val="FF0000"/>
                      <w:sz w:val="22"/>
                      <w:szCs w:val="22"/>
                    </w:rPr>
                  </w:pPr>
                  <w:r w:rsidRPr="00BE78D3">
                    <w:rPr>
                      <w:rFonts w:ascii="Arial" w:hAnsi="Arial" w:cs="Arial"/>
                      <w:i/>
                      <w:iCs/>
                      <w:color w:val="FF0000"/>
                      <w:sz w:val="22"/>
                      <w:szCs w:val="22"/>
                    </w:rPr>
                    <w:t>  Yes</w:t>
                  </w:r>
                </w:p>
              </w:tc>
              <w:tc>
                <w:tcPr>
                  <w:tcW w:w="0" w:type="auto"/>
                  <w:tcBorders>
                    <w:top w:val="nil"/>
                    <w:left w:val="nil"/>
                    <w:bottom w:val="single" w:sz="8" w:space="0" w:color="auto"/>
                    <w:right w:val="single" w:sz="12" w:space="0" w:color="auto"/>
                  </w:tcBorders>
                  <w:tcMar>
                    <w:top w:w="0" w:type="dxa"/>
                    <w:left w:w="108" w:type="dxa"/>
                    <w:bottom w:w="0" w:type="dxa"/>
                    <w:right w:w="108" w:type="dxa"/>
                  </w:tcMar>
                  <w:hideMark/>
                </w:tcPr>
                <w:p w:rsidR="007A3F54" w:rsidRPr="00BE78D3" w:rsidRDefault="007A3F54" w:rsidP="007A3F54">
                  <w:pPr>
                    <w:pStyle w:val="NormalWeb"/>
                    <w:rPr>
                      <w:rFonts w:ascii="Arial" w:hAnsi="Arial" w:cs="Arial"/>
                      <w:i/>
                      <w:iCs/>
                      <w:color w:val="FF0000"/>
                      <w:sz w:val="22"/>
                      <w:szCs w:val="22"/>
                    </w:rPr>
                  </w:pPr>
                  <w:r w:rsidRPr="00BE78D3">
                    <w:rPr>
                      <w:rFonts w:ascii="Arial" w:hAnsi="Arial" w:cs="Arial"/>
                      <w:i/>
                      <w:iCs/>
                      <w:color w:val="FF0000"/>
                      <w:sz w:val="22"/>
                      <w:szCs w:val="22"/>
                    </w:rPr>
                    <w:t>  endocrine specialist manages and prescribes - requires initial IFR request</w:t>
                  </w:r>
                </w:p>
              </w:tc>
            </w:tr>
            <w:tr w:rsidR="007A3F54" w:rsidTr="007A3F54">
              <w:tc>
                <w:tcPr>
                  <w:tcW w:w="0" w:type="auto"/>
                  <w:tcBorders>
                    <w:top w:val="nil"/>
                    <w:left w:val="single" w:sz="8" w:space="0" w:color="auto"/>
                    <w:bottom w:val="single" w:sz="8" w:space="0" w:color="auto"/>
                    <w:right w:val="single" w:sz="12" w:space="0" w:color="auto"/>
                  </w:tcBorders>
                  <w:tcMar>
                    <w:top w:w="0" w:type="dxa"/>
                    <w:left w:w="108" w:type="dxa"/>
                    <w:bottom w:w="0" w:type="dxa"/>
                    <w:right w:w="108" w:type="dxa"/>
                  </w:tcMar>
                  <w:hideMark/>
                </w:tcPr>
                <w:p w:rsidR="007A3F54" w:rsidRPr="00BE78D3" w:rsidRDefault="007A3F54" w:rsidP="007A3F54">
                  <w:pPr>
                    <w:pStyle w:val="NormalWeb"/>
                    <w:rPr>
                      <w:rFonts w:ascii="Arial" w:hAnsi="Arial" w:cs="Arial"/>
                      <w:sz w:val="22"/>
                      <w:szCs w:val="22"/>
                    </w:rPr>
                  </w:pPr>
                  <w:proofErr w:type="spellStart"/>
                  <w:r w:rsidRPr="00BE78D3">
                    <w:rPr>
                      <w:rFonts w:ascii="Arial" w:hAnsi="Arial" w:cs="Arial"/>
                      <w:color w:val="000000"/>
                      <w:sz w:val="22"/>
                      <w:szCs w:val="22"/>
                    </w:rPr>
                    <w:t>Nutropin</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A3F54" w:rsidRPr="00BE78D3" w:rsidRDefault="007A3F54" w:rsidP="007A3F54">
                  <w:pPr>
                    <w:pStyle w:val="NormalWeb"/>
                    <w:rPr>
                      <w:rFonts w:ascii="Arial" w:hAnsi="Arial" w:cs="Arial"/>
                      <w:i/>
                      <w:iCs/>
                      <w:color w:val="FF0000"/>
                      <w:sz w:val="22"/>
                      <w:szCs w:val="22"/>
                    </w:rPr>
                  </w:pPr>
                  <w:r w:rsidRPr="00BE78D3">
                    <w:rPr>
                      <w:rFonts w:ascii="Arial" w:hAnsi="Arial" w:cs="Arial"/>
                      <w:i/>
                      <w:iCs/>
                      <w:color w:val="FF0000"/>
                      <w:sz w:val="22"/>
                      <w:szCs w:val="22"/>
                    </w:rPr>
                    <w:t> Yes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A3F54" w:rsidRPr="00BE78D3" w:rsidRDefault="007A3F54" w:rsidP="007A3F54">
                  <w:pPr>
                    <w:pStyle w:val="NormalWeb"/>
                    <w:rPr>
                      <w:rFonts w:ascii="Arial" w:hAnsi="Arial" w:cs="Arial"/>
                      <w:i/>
                      <w:iCs/>
                      <w:color w:val="FF0000"/>
                      <w:sz w:val="22"/>
                      <w:szCs w:val="22"/>
                    </w:rPr>
                  </w:pPr>
                  <w:r w:rsidRPr="00BE78D3">
                    <w:rPr>
                      <w:rFonts w:ascii="Arial" w:hAnsi="Arial" w:cs="Arial"/>
                      <w:i/>
                      <w:iCs/>
                      <w:color w:val="FF0000"/>
                      <w:sz w:val="22"/>
                      <w:szCs w:val="22"/>
                    </w:rPr>
                    <w:t>  Formulary – endocrine specialist manages and prescribes - requires initial IFR request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A3F54" w:rsidRPr="00BE78D3" w:rsidRDefault="007A3F54" w:rsidP="007A3F54">
                  <w:pPr>
                    <w:pStyle w:val="NormalWeb"/>
                    <w:rPr>
                      <w:rFonts w:ascii="Arial" w:hAnsi="Arial" w:cs="Arial"/>
                      <w:i/>
                      <w:iCs/>
                      <w:color w:val="FF0000"/>
                      <w:sz w:val="22"/>
                      <w:szCs w:val="22"/>
                    </w:rPr>
                  </w:pPr>
                  <w:r w:rsidRPr="00BE78D3">
                    <w:rPr>
                      <w:rFonts w:ascii="Arial" w:hAnsi="Arial" w:cs="Arial"/>
                      <w:i/>
                      <w:iCs/>
                      <w:color w:val="FF0000"/>
                      <w:sz w:val="22"/>
                      <w:szCs w:val="22"/>
                    </w:rPr>
                    <w:t>  Yes</w:t>
                  </w:r>
                </w:p>
              </w:tc>
              <w:tc>
                <w:tcPr>
                  <w:tcW w:w="0" w:type="auto"/>
                  <w:tcBorders>
                    <w:top w:val="nil"/>
                    <w:left w:val="nil"/>
                    <w:bottom w:val="single" w:sz="8" w:space="0" w:color="auto"/>
                    <w:right w:val="single" w:sz="12" w:space="0" w:color="auto"/>
                  </w:tcBorders>
                  <w:tcMar>
                    <w:top w:w="0" w:type="dxa"/>
                    <w:left w:w="108" w:type="dxa"/>
                    <w:bottom w:w="0" w:type="dxa"/>
                    <w:right w:w="108" w:type="dxa"/>
                  </w:tcMar>
                  <w:hideMark/>
                </w:tcPr>
                <w:p w:rsidR="007A3F54" w:rsidRPr="00BE78D3" w:rsidRDefault="007A3F54" w:rsidP="007A3F54">
                  <w:pPr>
                    <w:pStyle w:val="NormalWeb"/>
                    <w:rPr>
                      <w:rFonts w:ascii="Arial" w:hAnsi="Arial" w:cs="Arial"/>
                      <w:i/>
                      <w:iCs/>
                      <w:color w:val="FF0000"/>
                      <w:sz w:val="22"/>
                      <w:szCs w:val="22"/>
                    </w:rPr>
                  </w:pPr>
                  <w:r w:rsidRPr="00BE78D3">
                    <w:rPr>
                      <w:rFonts w:ascii="Arial" w:hAnsi="Arial" w:cs="Arial"/>
                      <w:i/>
                      <w:iCs/>
                      <w:color w:val="FF0000"/>
                      <w:sz w:val="22"/>
                      <w:szCs w:val="22"/>
                    </w:rPr>
                    <w:t>  endocrine specialist manages and prescribes - requires initial IFR request</w:t>
                  </w:r>
                </w:p>
              </w:tc>
            </w:tr>
            <w:tr w:rsidR="007A3F54" w:rsidTr="007A3F54">
              <w:tc>
                <w:tcPr>
                  <w:tcW w:w="0" w:type="auto"/>
                  <w:tcBorders>
                    <w:top w:val="nil"/>
                    <w:left w:val="single" w:sz="8" w:space="0" w:color="auto"/>
                    <w:bottom w:val="single" w:sz="8" w:space="0" w:color="auto"/>
                    <w:right w:val="single" w:sz="12" w:space="0" w:color="auto"/>
                  </w:tcBorders>
                  <w:tcMar>
                    <w:top w:w="0" w:type="dxa"/>
                    <w:left w:w="108" w:type="dxa"/>
                    <w:bottom w:w="0" w:type="dxa"/>
                    <w:right w:w="108" w:type="dxa"/>
                  </w:tcMar>
                  <w:hideMark/>
                </w:tcPr>
                <w:p w:rsidR="007A3F54" w:rsidRPr="00BE78D3" w:rsidRDefault="007A3F54" w:rsidP="007A3F54">
                  <w:pPr>
                    <w:pStyle w:val="NormalWeb"/>
                    <w:rPr>
                      <w:rFonts w:ascii="Arial" w:hAnsi="Arial" w:cs="Arial"/>
                      <w:sz w:val="22"/>
                      <w:szCs w:val="22"/>
                    </w:rPr>
                  </w:pPr>
                  <w:proofErr w:type="spellStart"/>
                  <w:r w:rsidRPr="00BE78D3">
                    <w:rPr>
                      <w:rFonts w:ascii="Arial" w:hAnsi="Arial" w:cs="Arial"/>
                      <w:color w:val="000000"/>
                      <w:sz w:val="22"/>
                      <w:szCs w:val="22"/>
                    </w:rPr>
                    <w:t>Omnitrope</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A3F54" w:rsidRPr="00BE78D3" w:rsidRDefault="007A3F54" w:rsidP="007A3F54">
                  <w:pPr>
                    <w:pStyle w:val="NormalWeb"/>
                    <w:rPr>
                      <w:rFonts w:ascii="Arial" w:hAnsi="Arial" w:cs="Arial"/>
                      <w:i/>
                      <w:iCs/>
                      <w:color w:val="FF0000"/>
                      <w:sz w:val="22"/>
                      <w:szCs w:val="22"/>
                    </w:rPr>
                  </w:pPr>
                  <w:r w:rsidRPr="00BE78D3">
                    <w:rPr>
                      <w:rFonts w:ascii="Arial" w:hAnsi="Arial" w:cs="Arial"/>
                      <w:i/>
                      <w:iCs/>
                      <w:color w:val="FF0000"/>
                      <w:sz w:val="22"/>
                      <w:szCs w:val="22"/>
                    </w:rPr>
                    <w:t> Yes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A3F54" w:rsidRPr="00BE78D3" w:rsidRDefault="007A3F54" w:rsidP="007A3F54">
                  <w:pPr>
                    <w:pStyle w:val="NormalWeb"/>
                    <w:rPr>
                      <w:rFonts w:ascii="Arial" w:hAnsi="Arial" w:cs="Arial"/>
                      <w:i/>
                      <w:iCs/>
                      <w:color w:val="FF0000"/>
                      <w:sz w:val="22"/>
                      <w:szCs w:val="22"/>
                    </w:rPr>
                  </w:pPr>
                  <w:r w:rsidRPr="00BE78D3">
                    <w:rPr>
                      <w:rFonts w:ascii="Arial" w:hAnsi="Arial" w:cs="Arial"/>
                      <w:i/>
                      <w:iCs/>
                      <w:color w:val="FF0000"/>
                      <w:sz w:val="22"/>
                      <w:szCs w:val="22"/>
                    </w:rPr>
                    <w:t> Non Formulary – not to be prescribed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A3F54" w:rsidRPr="00BE78D3" w:rsidRDefault="007A3F54" w:rsidP="007A3F54">
                  <w:pPr>
                    <w:pStyle w:val="NormalWeb"/>
                    <w:rPr>
                      <w:rFonts w:ascii="Arial" w:hAnsi="Arial" w:cs="Arial"/>
                      <w:i/>
                      <w:iCs/>
                      <w:color w:val="FF0000"/>
                      <w:sz w:val="22"/>
                      <w:szCs w:val="22"/>
                    </w:rPr>
                  </w:pPr>
                  <w:r w:rsidRPr="00BE78D3">
                    <w:rPr>
                      <w:rFonts w:ascii="Arial" w:hAnsi="Arial" w:cs="Arial"/>
                      <w:i/>
                      <w:iCs/>
                      <w:color w:val="FF0000"/>
                      <w:sz w:val="22"/>
                      <w:szCs w:val="22"/>
                    </w:rPr>
                    <w:t> Yes</w:t>
                  </w:r>
                </w:p>
              </w:tc>
              <w:tc>
                <w:tcPr>
                  <w:tcW w:w="0" w:type="auto"/>
                  <w:tcBorders>
                    <w:top w:val="nil"/>
                    <w:left w:val="nil"/>
                    <w:bottom w:val="single" w:sz="8" w:space="0" w:color="auto"/>
                    <w:right w:val="single" w:sz="12" w:space="0" w:color="auto"/>
                  </w:tcBorders>
                  <w:tcMar>
                    <w:top w:w="0" w:type="dxa"/>
                    <w:left w:w="108" w:type="dxa"/>
                    <w:bottom w:w="0" w:type="dxa"/>
                    <w:right w:w="108" w:type="dxa"/>
                  </w:tcMar>
                  <w:hideMark/>
                </w:tcPr>
                <w:p w:rsidR="007A3F54" w:rsidRPr="00BE78D3" w:rsidRDefault="007A3F54" w:rsidP="007A3F54">
                  <w:pPr>
                    <w:pStyle w:val="NormalWeb"/>
                    <w:rPr>
                      <w:rFonts w:ascii="Arial" w:hAnsi="Arial" w:cs="Arial"/>
                      <w:i/>
                      <w:iCs/>
                      <w:color w:val="FF0000"/>
                      <w:sz w:val="22"/>
                      <w:szCs w:val="22"/>
                    </w:rPr>
                  </w:pPr>
                  <w:r w:rsidRPr="00BE78D3">
                    <w:rPr>
                      <w:rFonts w:ascii="Arial" w:hAnsi="Arial" w:cs="Arial"/>
                      <w:i/>
                      <w:iCs/>
                      <w:color w:val="FF0000"/>
                      <w:sz w:val="22"/>
                      <w:szCs w:val="22"/>
                    </w:rPr>
                    <w:t>  More cost-effective formulations are available - Not to be prescribed</w:t>
                  </w:r>
                </w:p>
              </w:tc>
            </w:tr>
            <w:tr w:rsidR="007A3F54" w:rsidTr="007A3F54">
              <w:tc>
                <w:tcPr>
                  <w:tcW w:w="0" w:type="auto"/>
                  <w:tcBorders>
                    <w:top w:val="nil"/>
                    <w:left w:val="single" w:sz="8" w:space="0" w:color="auto"/>
                    <w:bottom w:val="single" w:sz="8" w:space="0" w:color="auto"/>
                    <w:right w:val="single" w:sz="12" w:space="0" w:color="auto"/>
                  </w:tcBorders>
                  <w:tcMar>
                    <w:top w:w="0" w:type="dxa"/>
                    <w:left w:w="108" w:type="dxa"/>
                    <w:bottom w:w="0" w:type="dxa"/>
                    <w:right w:w="108" w:type="dxa"/>
                  </w:tcMar>
                  <w:hideMark/>
                </w:tcPr>
                <w:p w:rsidR="007A3F54" w:rsidRPr="00BE78D3" w:rsidRDefault="007A3F54" w:rsidP="007A3F54">
                  <w:pPr>
                    <w:pStyle w:val="NormalWeb"/>
                    <w:rPr>
                      <w:rFonts w:ascii="Arial" w:hAnsi="Arial" w:cs="Arial"/>
                      <w:sz w:val="22"/>
                      <w:szCs w:val="22"/>
                    </w:rPr>
                  </w:pPr>
                  <w:proofErr w:type="spellStart"/>
                  <w:r w:rsidRPr="00BE78D3">
                    <w:rPr>
                      <w:rFonts w:ascii="Arial" w:hAnsi="Arial" w:cs="Arial"/>
                      <w:color w:val="000000"/>
                      <w:sz w:val="22"/>
                      <w:szCs w:val="22"/>
                    </w:rPr>
                    <w:t>Saizen</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A3F54" w:rsidRPr="00BE78D3" w:rsidRDefault="007A3F54" w:rsidP="007A3F54">
                  <w:pPr>
                    <w:pStyle w:val="NormalWeb"/>
                    <w:rPr>
                      <w:rFonts w:ascii="Arial" w:hAnsi="Arial" w:cs="Arial"/>
                      <w:i/>
                      <w:iCs/>
                      <w:color w:val="FF0000"/>
                      <w:sz w:val="22"/>
                      <w:szCs w:val="22"/>
                    </w:rPr>
                  </w:pPr>
                  <w:r w:rsidRPr="00BE78D3">
                    <w:rPr>
                      <w:rFonts w:ascii="Arial" w:hAnsi="Arial" w:cs="Arial"/>
                      <w:i/>
                      <w:iCs/>
                      <w:color w:val="FF0000"/>
                      <w:sz w:val="22"/>
                      <w:szCs w:val="22"/>
                    </w:rPr>
                    <w:t> Yes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A3F54" w:rsidRPr="00BE78D3" w:rsidRDefault="007A3F54" w:rsidP="007A3F54">
                  <w:pPr>
                    <w:pStyle w:val="NormalWeb"/>
                    <w:rPr>
                      <w:rFonts w:ascii="Arial" w:hAnsi="Arial" w:cs="Arial"/>
                      <w:i/>
                      <w:iCs/>
                      <w:color w:val="FF0000"/>
                      <w:sz w:val="22"/>
                      <w:szCs w:val="22"/>
                    </w:rPr>
                  </w:pPr>
                  <w:r w:rsidRPr="00BE78D3">
                    <w:rPr>
                      <w:rFonts w:ascii="Arial" w:hAnsi="Arial" w:cs="Arial"/>
                      <w:i/>
                      <w:iCs/>
                      <w:color w:val="FF0000"/>
                      <w:sz w:val="22"/>
                      <w:szCs w:val="22"/>
                    </w:rPr>
                    <w:t>  Formulary – endocrine specialist manages and prescribes - requires initial IFR request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A3F54" w:rsidRPr="00BE78D3" w:rsidRDefault="007A3F54" w:rsidP="007A3F54">
                  <w:pPr>
                    <w:pStyle w:val="NormalWeb"/>
                    <w:rPr>
                      <w:rFonts w:ascii="Arial" w:hAnsi="Arial" w:cs="Arial"/>
                      <w:i/>
                      <w:iCs/>
                      <w:color w:val="FF0000"/>
                      <w:sz w:val="22"/>
                      <w:szCs w:val="22"/>
                    </w:rPr>
                  </w:pPr>
                  <w:r w:rsidRPr="00BE78D3">
                    <w:rPr>
                      <w:rFonts w:ascii="Arial" w:hAnsi="Arial" w:cs="Arial"/>
                      <w:i/>
                      <w:iCs/>
                      <w:color w:val="FF0000"/>
                      <w:sz w:val="22"/>
                      <w:szCs w:val="22"/>
                    </w:rPr>
                    <w:t>  Yes</w:t>
                  </w:r>
                </w:p>
              </w:tc>
              <w:tc>
                <w:tcPr>
                  <w:tcW w:w="0" w:type="auto"/>
                  <w:tcBorders>
                    <w:top w:val="nil"/>
                    <w:left w:val="nil"/>
                    <w:bottom w:val="single" w:sz="8" w:space="0" w:color="auto"/>
                    <w:right w:val="single" w:sz="12" w:space="0" w:color="auto"/>
                  </w:tcBorders>
                  <w:tcMar>
                    <w:top w:w="0" w:type="dxa"/>
                    <w:left w:w="108" w:type="dxa"/>
                    <w:bottom w:w="0" w:type="dxa"/>
                    <w:right w:w="108" w:type="dxa"/>
                  </w:tcMar>
                  <w:hideMark/>
                </w:tcPr>
                <w:p w:rsidR="007A3F54" w:rsidRPr="00BE78D3" w:rsidRDefault="007A3F54" w:rsidP="007A3F54">
                  <w:pPr>
                    <w:pStyle w:val="NormalWeb"/>
                    <w:rPr>
                      <w:rFonts w:ascii="Arial" w:hAnsi="Arial" w:cs="Arial"/>
                      <w:i/>
                      <w:iCs/>
                      <w:color w:val="FF0000"/>
                      <w:sz w:val="22"/>
                      <w:szCs w:val="22"/>
                    </w:rPr>
                  </w:pPr>
                  <w:r w:rsidRPr="00BE78D3">
                    <w:rPr>
                      <w:rFonts w:ascii="Arial" w:hAnsi="Arial" w:cs="Arial"/>
                      <w:i/>
                      <w:iCs/>
                      <w:color w:val="FF0000"/>
                      <w:sz w:val="22"/>
                      <w:szCs w:val="22"/>
                    </w:rPr>
                    <w:t>  endocrine specialist manages and prescribes - requires initial IFR request</w:t>
                  </w:r>
                </w:p>
              </w:tc>
            </w:tr>
            <w:tr w:rsidR="007A3F54" w:rsidTr="007A3F54">
              <w:tc>
                <w:tcPr>
                  <w:tcW w:w="0" w:type="auto"/>
                  <w:tcBorders>
                    <w:top w:val="nil"/>
                    <w:left w:val="single" w:sz="8" w:space="0" w:color="auto"/>
                    <w:bottom w:val="single" w:sz="8" w:space="0" w:color="auto"/>
                    <w:right w:val="single" w:sz="12" w:space="0" w:color="auto"/>
                  </w:tcBorders>
                  <w:tcMar>
                    <w:top w:w="0" w:type="dxa"/>
                    <w:left w:w="108" w:type="dxa"/>
                    <w:bottom w:w="0" w:type="dxa"/>
                    <w:right w:w="108" w:type="dxa"/>
                  </w:tcMar>
                  <w:hideMark/>
                </w:tcPr>
                <w:p w:rsidR="007A3F54" w:rsidRPr="00BE78D3" w:rsidRDefault="007A3F54" w:rsidP="007A3F54">
                  <w:pPr>
                    <w:pStyle w:val="NormalWeb"/>
                    <w:rPr>
                      <w:rFonts w:ascii="Arial" w:hAnsi="Arial" w:cs="Arial"/>
                      <w:sz w:val="22"/>
                      <w:szCs w:val="22"/>
                    </w:rPr>
                  </w:pPr>
                  <w:proofErr w:type="spellStart"/>
                  <w:r w:rsidRPr="00BE78D3">
                    <w:rPr>
                      <w:rFonts w:ascii="Arial" w:hAnsi="Arial" w:cs="Arial"/>
                      <w:color w:val="000000"/>
                      <w:sz w:val="22"/>
                      <w:szCs w:val="22"/>
                    </w:rPr>
                    <w:t>Zomacton</w:t>
                  </w:r>
                  <w:proofErr w:type="spellEnd"/>
                </w:p>
              </w:tc>
              <w:tc>
                <w:tcPr>
                  <w:tcW w:w="0" w:type="auto"/>
                  <w:tcBorders>
                    <w:top w:val="nil"/>
                    <w:left w:val="nil"/>
                    <w:bottom w:val="single" w:sz="12" w:space="0" w:color="auto"/>
                    <w:right w:val="single" w:sz="8" w:space="0" w:color="auto"/>
                  </w:tcBorders>
                  <w:tcMar>
                    <w:top w:w="0" w:type="dxa"/>
                    <w:left w:w="108" w:type="dxa"/>
                    <w:bottom w:w="0" w:type="dxa"/>
                    <w:right w:w="108" w:type="dxa"/>
                  </w:tcMar>
                  <w:hideMark/>
                </w:tcPr>
                <w:p w:rsidR="007A3F54" w:rsidRPr="00BE78D3" w:rsidRDefault="007A3F54" w:rsidP="007A3F54">
                  <w:pPr>
                    <w:pStyle w:val="NormalWeb"/>
                    <w:rPr>
                      <w:rFonts w:ascii="Arial" w:hAnsi="Arial" w:cs="Arial"/>
                      <w:i/>
                      <w:iCs/>
                      <w:color w:val="FF0000"/>
                      <w:sz w:val="22"/>
                      <w:szCs w:val="22"/>
                    </w:rPr>
                  </w:pPr>
                  <w:r w:rsidRPr="00BE78D3">
                    <w:rPr>
                      <w:rFonts w:ascii="Arial" w:hAnsi="Arial" w:cs="Arial"/>
                      <w:i/>
                      <w:iCs/>
                      <w:color w:val="FF0000"/>
                      <w:sz w:val="22"/>
                      <w:szCs w:val="22"/>
                    </w:rPr>
                    <w:t> Yes</w:t>
                  </w:r>
                </w:p>
              </w:tc>
              <w:tc>
                <w:tcPr>
                  <w:tcW w:w="0" w:type="auto"/>
                  <w:tcBorders>
                    <w:top w:val="nil"/>
                    <w:left w:val="nil"/>
                    <w:bottom w:val="single" w:sz="12" w:space="0" w:color="auto"/>
                    <w:right w:val="single" w:sz="8" w:space="0" w:color="auto"/>
                  </w:tcBorders>
                  <w:tcMar>
                    <w:top w:w="0" w:type="dxa"/>
                    <w:left w:w="108" w:type="dxa"/>
                    <w:bottom w:w="0" w:type="dxa"/>
                    <w:right w:w="108" w:type="dxa"/>
                  </w:tcMar>
                  <w:hideMark/>
                </w:tcPr>
                <w:p w:rsidR="007A3F54" w:rsidRPr="00BE78D3" w:rsidRDefault="007A3F54" w:rsidP="007A3F54">
                  <w:pPr>
                    <w:pStyle w:val="NormalWeb"/>
                    <w:rPr>
                      <w:rFonts w:ascii="Arial" w:hAnsi="Arial" w:cs="Arial"/>
                      <w:i/>
                      <w:iCs/>
                      <w:color w:val="FF0000"/>
                      <w:sz w:val="22"/>
                      <w:szCs w:val="22"/>
                    </w:rPr>
                  </w:pPr>
                  <w:r w:rsidRPr="00BE78D3">
                    <w:rPr>
                      <w:rFonts w:ascii="Arial" w:hAnsi="Arial" w:cs="Arial"/>
                      <w:i/>
                      <w:iCs/>
                      <w:color w:val="FF0000"/>
                      <w:sz w:val="22"/>
                      <w:szCs w:val="22"/>
                    </w:rPr>
                    <w:t> Non Formulary – not to be prescribed</w:t>
                  </w:r>
                </w:p>
              </w:tc>
              <w:tc>
                <w:tcPr>
                  <w:tcW w:w="0" w:type="auto"/>
                  <w:tcBorders>
                    <w:top w:val="nil"/>
                    <w:left w:val="nil"/>
                    <w:bottom w:val="single" w:sz="12" w:space="0" w:color="auto"/>
                    <w:right w:val="single" w:sz="8" w:space="0" w:color="auto"/>
                  </w:tcBorders>
                  <w:tcMar>
                    <w:top w:w="0" w:type="dxa"/>
                    <w:left w:w="108" w:type="dxa"/>
                    <w:bottom w:w="0" w:type="dxa"/>
                    <w:right w:w="108" w:type="dxa"/>
                  </w:tcMar>
                  <w:hideMark/>
                </w:tcPr>
                <w:p w:rsidR="007A3F54" w:rsidRPr="00BE78D3" w:rsidRDefault="007A3F54" w:rsidP="007A3F54">
                  <w:pPr>
                    <w:pStyle w:val="NormalWeb"/>
                    <w:rPr>
                      <w:rFonts w:ascii="Arial" w:hAnsi="Arial" w:cs="Arial"/>
                      <w:i/>
                      <w:iCs/>
                      <w:color w:val="FF0000"/>
                      <w:sz w:val="22"/>
                      <w:szCs w:val="22"/>
                    </w:rPr>
                  </w:pPr>
                  <w:r w:rsidRPr="00BE78D3">
                    <w:rPr>
                      <w:rFonts w:ascii="Arial" w:hAnsi="Arial" w:cs="Arial"/>
                      <w:i/>
                      <w:iCs/>
                      <w:color w:val="FF0000"/>
                      <w:sz w:val="22"/>
                      <w:szCs w:val="22"/>
                    </w:rPr>
                    <w:t> Yes</w:t>
                  </w:r>
                </w:p>
              </w:tc>
              <w:tc>
                <w:tcPr>
                  <w:tcW w:w="0" w:type="auto"/>
                  <w:tcBorders>
                    <w:top w:val="nil"/>
                    <w:left w:val="nil"/>
                    <w:bottom w:val="single" w:sz="12" w:space="0" w:color="auto"/>
                    <w:right w:val="single" w:sz="12" w:space="0" w:color="auto"/>
                  </w:tcBorders>
                  <w:tcMar>
                    <w:top w:w="0" w:type="dxa"/>
                    <w:left w:w="108" w:type="dxa"/>
                    <w:bottom w:w="0" w:type="dxa"/>
                    <w:right w:w="108" w:type="dxa"/>
                  </w:tcMar>
                  <w:hideMark/>
                </w:tcPr>
                <w:p w:rsidR="007A3F54" w:rsidRPr="00BE78D3" w:rsidRDefault="007A3F54" w:rsidP="007A3F54">
                  <w:pPr>
                    <w:pStyle w:val="NormalWeb"/>
                    <w:rPr>
                      <w:rFonts w:ascii="Arial" w:hAnsi="Arial" w:cs="Arial"/>
                      <w:i/>
                      <w:iCs/>
                      <w:color w:val="FF0000"/>
                      <w:sz w:val="22"/>
                      <w:szCs w:val="22"/>
                    </w:rPr>
                  </w:pPr>
                  <w:r w:rsidRPr="00BE78D3">
                    <w:rPr>
                      <w:rFonts w:ascii="Arial" w:hAnsi="Arial" w:cs="Arial"/>
                      <w:i/>
                      <w:iCs/>
                      <w:color w:val="FF0000"/>
                      <w:sz w:val="22"/>
                      <w:szCs w:val="22"/>
                    </w:rPr>
                    <w:t>      More cost-effective formulations are available - Not to be prescribed</w:t>
                  </w:r>
                </w:p>
              </w:tc>
            </w:tr>
          </w:tbl>
          <w:p w:rsidR="007A3F54" w:rsidRDefault="007A3F54" w:rsidP="007A3F54">
            <w:pPr>
              <w:rPr>
                <w:rFonts w:ascii="Calibri" w:hAnsi="Calibri"/>
                <w:u w:val="single"/>
              </w:rPr>
            </w:pPr>
          </w:p>
          <w:p w:rsidR="007A3F54" w:rsidRDefault="007A3F54" w:rsidP="007A3F54">
            <w:r>
              <w:rPr>
                <w:u w:val="single"/>
              </w:rPr>
              <w:t xml:space="preserve">Table 1.1. </w:t>
            </w:r>
            <w:proofErr w:type="spellStart"/>
            <w:r>
              <w:rPr>
                <w:u w:val="single"/>
              </w:rPr>
              <w:t>Somatropin</w:t>
            </w:r>
            <w:proofErr w:type="spellEnd"/>
            <w:r>
              <w:rPr>
                <w:u w:val="single"/>
              </w:rPr>
              <w:t xml:space="preserve"> Table</w:t>
            </w:r>
          </w:p>
          <w:p w:rsidR="007A3F54" w:rsidRDefault="007A3F54" w:rsidP="007A3F54">
            <w:pPr>
              <w:pStyle w:val="ListParagraph"/>
              <w:ind w:left="360" w:hanging="360"/>
              <w:rPr>
                <w:i/>
                <w:iCs/>
                <w:color w:val="FF0000"/>
              </w:rPr>
            </w:pPr>
            <w:r>
              <w:t>2.</w:t>
            </w:r>
            <w:r>
              <w:rPr>
                <w:rFonts w:ascii="Times New Roman" w:hAnsi="Times New Roman"/>
                <w:sz w:val="14"/>
                <w:szCs w:val="14"/>
              </w:rPr>
              <w:t xml:space="preserve">       </w:t>
            </w:r>
            <w:r>
              <w:t xml:space="preserve">Please provide a copy of the latest written policy, protocol, pathways, shared care agreement or other literature outlining your organisation’s recommendations for the use of licensed </w:t>
            </w:r>
            <w:proofErr w:type="spellStart"/>
            <w:r>
              <w:t>Somatropin</w:t>
            </w:r>
            <w:proofErr w:type="spellEnd"/>
            <w:r>
              <w:t xml:space="preserve"> preparations in children (patients aged 18 or under) in line with NICE TA 188? </w:t>
            </w:r>
            <w:r>
              <w:rPr>
                <w:i/>
                <w:iCs/>
                <w:color w:val="FF0000"/>
              </w:rPr>
              <w:t>We do not have a shared care agreement as prescribing is undertaken by specialists.</w:t>
            </w:r>
          </w:p>
          <w:p w:rsidR="007A3F54" w:rsidRPr="00BE78D3" w:rsidRDefault="007A3F54" w:rsidP="00BE78D3">
            <w:pPr>
              <w:jc w:val="both"/>
              <w:rPr>
                <w:rFonts w:ascii="Arial" w:hAnsi="Arial" w:cs="Arial"/>
                <w:sz w:val="24"/>
              </w:rPr>
            </w:pPr>
            <w:r w:rsidRPr="007A3F54">
              <w:rPr>
                <w:rFonts w:ascii="Arial" w:hAnsi="Arial" w:cs="Arial"/>
                <w:sz w:val="24"/>
              </w:rPr>
              <w:t>If the information is already in the public domain could you please provide the direct URL to where this information is located</w:t>
            </w:r>
          </w:p>
          <w:p w:rsidR="007A3F54" w:rsidRPr="007A3F54" w:rsidRDefault="00BE78D3" w:rsidP="007A3F54">
            <w:pPr>
              <w:rPr>
                <w:rFonts w:ascii="Arial" w:hAnsi="Arial" w:cs="Arial"/>
                <w:color w:val="1F497D"/>
                <w:sz w:val="24"/>
              </w:rPr>
            </w:pPr>
            <w:hyperlink r:id="rId9" w:anchor="1968" w:history="1">
              <w:r w:rsidR="007A3F54" w:rsidRPr="007A3F54">
                <w:rPr>
                  <w:rStyle w:val="Hyperlink"/>
                  <w:rFonts w:ascii="Arial" w:hAnsi="Arial" w:cs="Arial"/>
                  <w:sz w:val="24"/>
                </w:rPr>
                <w:t>http://www.barnsleyformulary.nhs.uk/chaptersSubDetails.asp?FormularySectionID=6&amp;SubSectionRef=06.05.01&amp;SubSectionID=C100#1968</w:t>
              </w:r>
            </w:hyperlink>
          </w:p>
          <w:p w:rsidR="007A3F54" w:rsidRPr="007A3F54" w:rsidRDefault="007A3F54" w:rsidP="007A3F54">
            <w:pPr>
              <w:jc w:val="both"/>
              <w:rPr>
                <w:rFonts w:ascii="Arial" w:hAnsi="Arial" w:cs="Arial"/>
                <w:sz w:val="24"/>
              </w:rPr>
            </w:pPr>
          </w:p>
          <w:p w:rsidR="007A3F54" w:rsidRPr="007A3F54" w:rsidRDefault="007A3F54" w:rsidP="007A3F54">
            <w:pPr>
              <w:jc w:val="both"/>
              <w:rPr>
                <w:rFonts w:ascii="Arial" w:hAnsi="Arial" w:cs="Arial"/>
                <w:sz w:val="24"/>
              </w:rPr>
            </w:pPr>
            <w:r w:rsidRPr="007A3F54">
              <w:rPr>
                <w:rFonts w:ascii="Arial" w:hAnsi="Arial" w:cs="Arial"/>
                <w:sz w:val="24"/>
              </w:rPr>
              <w:t xml:space="preserve">3.            Are local policies for the use or restriction of licensed </w:t>
            </w:r>
            <w:proofErr w:type="spellStart"/>
            <w:r w:rsidRPr="007A3F54">
              <w:rPr>
                <w:rFonts w:ascii="Arial" w:hAnsi="Arial" w:cs="Arial"/>
                <w:sz w:val="24"/>
              </w:rPr>
              <w:t>Somatropin</w:t>
            </w:r>
            <w:proofErr w:type="spellEnd"/>
            <w:r w:rsidRPr="007A3F54">
              <w:rPr>
                <w:rFonts w:ascii="Arial" w:hAnsi="Arial" w:cs="Arial"/>
                <w:sz w:val="24"/>
              </w:rPr>
              <w:t xml:space="preserve"> preparations in patients aged 18 or under led by specialists in hospital or medicines optimisation/medicines management pharmacists within your organisation? </w:t>
            </w:r>
            <w:r w:rsidRPr="007A3F54">
              <w:rPr>
                <w:rFonts w:ascii="Arial" w:hAnsi="Arial" w:cs="Arial"/>
                <w:i/>
                <w:iCs/>
                <w:color w:val="FF0000"/>
                <w:sz w:val="24"/>
              </w:rPr>
              <w:t>Hospital specialists</w:t>
            </w:r>
          </w:p>
          <w:p w:rsidR="007A3F54" w:rsidRPr="007A3F54" w:rsidRDefault="007A3F54" w:rsidP="007A3F54">
            <w:pPr>
              <w:jc w:val="both"/>
              <w:rPr>
                <w:rFonts w:ascii="Arial" w:hAnsi="Arial" w:cs="Arial"/>
                <w:sz w:val="24"/>
              </w:rPr>
            </w:pPr>
            <w:r w:rsidRPr="007A3F54">
              <w:rPr>
                <w:rFonts w:ascii="Arial" w:hAnsi="Arial" w:cs="Arial"/>
                <w:sz w:val="24"/>
              </w:rPr>
              <w:t xml:space="preserve">4.            Does your organisation monitor adherence or have internal audits in place to monitor adherence in patients who have been prescribed a </w:t>
            </w:r>
            <w:proofErr w:type="spellStart"/>
            <w:r w:rsidRPr="007A3F54">
              <w:rPr>
                <w:rFonts w:ascii="Arial" w:hAnsi="Arial" w:cs="Arial"/>
                <w:sz w:val="24"/>
              </w:rPr>
              <w:t>Somatropin</w:t>
            </w:r>
            <w:proofErr w:type="spellEnd"/>
            <w:r w:rsidRPr="007A3F54">
              <w:rPr>
                <w:rFonts w:ascii="Arial" w:hAnsi="Arial" w:cs="Arial"/>
                <w:sz w:val="24"/>
              </w:rPr>
              <w:t xml:space="preserve"> product?</w:t>
            </w:r>
          </w:p>
          <w:p w:rsidR="007A3F54" w:rsidRPr="007A3F54" w:rsidRDefault="007A3F54" w:rsidP="007A3F54">
            <w:pPr>
              <w:ind w:firstLine="720"/>
              <w:jc w:val="both"/>
              <w:rPr>
                <w:rFonts w:ascii="Arial" w:hAnsi="Arial" w:cs="Arial"/>
                <w:sz w:val="24"/>
              </w:rPr>
            </w:pPr>
            <w:r w:rsidRPr="007A3F54">
              <w:rPr>
                <w:rFonts w:ascii="Arial" w:hAnsi="Arial" w:cs="Arial"/>
                <w:sz w:val="24"/>
              </w:rPr>
              <w:t>IF YES please provide details:</w:t>
            </w:r>
          </w:p>
          <w:p w:rsidR="005C4950" w:rsidRPr="00BE78D3" w:rsidRDefault="007A3F54" w:rsidP="00BE78D3">
            <w:pPr>
              <w:ind w:firstLine="720"/>
              <w:jc w:val="both"/>
              <w:rPr>
                <w:rFonts w:ascii="Arial" w:hAnsi="Arial" w:cs="Arial"/>
                <w:i/>
                <w:iCs/>
                <w:color w:val="FF0000"/>
                <w:sz w:val="24"/>
              </w:rPr>
            </w:pPr>
            <w:r w:rsidRPr="007A3F54">
              <w:rPr>
                <w:rFonts w:ascii="Arial" w:hAnsi="Arial" w:cs="Arial"/>
                <w:i/>
                <w:iCs/>
                <w:color w:val="FF0000"/>
                <w:sz w:val="24"/>
              </w:rPr>
              <w:t xml:space="preserve">NO - The prescribing organisations would undertake these audits and not the Commissioning organisation. Barnsley Hospital Foundation Trust is the main provider within the Barnsley locality </w:t>
            </w:r>
          </w:p>
          <w:p w:rsidR="005C4950" w:rsidRPr="00E3504D" w:rsidRDefault="005C4950" w:rsidP="00724004">
            <w:pPr>
              <w:rPr>
                <w:rFonts w:ascii="Arial" w:hAnsi="Arial" w:cs="Arial"/>
                <w:sz w:val="24"/>
                <w:szCs w:val="24"/>
              </w:rPr>
            </w:pPr>
          </w:p>
        </w:tc>
      </w:tr>
    </w:tbl>
    <w:p w:rsidR="005C4950" w:rsidRPr="00E3504D"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E3504D" w:rsidTr="00724004">
        <w:tc>
          <w:tcPr>
            <w:tcW w:w="5068" w:type="dxa"/>
          </w:tcPr>
          <w:p w:rsidR="005C4950" w:rsidRPr="00E3504D" w:rsidRDefault="005C4950" w:rsidP="00724004">
            <w:pPr>
              <w:rPr>
                <w:rFonts w:ascii="Arial" w:hAnsi="Arial" w:cs="Arial"/>
                <w:b/>
                <w:sz w:val="24"/>
                <w:szCs w:val="24"/>
              </w:rPr>
            </w:pPr>
            <w:r w:rsidRPr="00E3504D">
              <w:rPr>
                <w:rFonts w:ascii="Arial" w:hAnsi="Arial" w:cs="Arial"/>
                <w:b/>
                <w:sz w:val="24"/>
                <w:szCs w:val="24"/>
              </w:rPr>
              <w:t>FOI NO:</w:t>
            </w:r>
            <w:r w:rsidRPr="00E3504D">
              <w:rPr>
                <w:rFonts w:ascii="Arial" w:hAnsi="Arial" w:cs="Arial"/>
                <w:b/>
                <w:sz w:val="24"/>
                <w:szCs w:val="24"/>
              </w:rPr>
              <w:tab/>
            </w:r>
            <w:r w:rsidR="00B47F2D">
              <w:rPr>
                <w:rFonts w:ascii="Arial" w:hAnsi="Arial" w:cs="Arial"/>
                <w:b/>
                <w:sz w:val="24"/>
                <w:szCs w:val="24"/>
              </w:rPr>
              <w:t>911</w:t>
            </w:r>
          </w:p>
        </w:tc>
        <w:tc>
          <w:tcPr>
            <w:tcW w:w="5069" w:type="dxa"/>
          </w:tcPr>
          <w:p w:rsidR="005C4950" w:rsidRPr="00E3504D" w:rsidRDefault="005C4950" w:rsidP="00724004">
            <w:pPr>
              <w:rPr>
                <w:rFonts w:ascii="Arial" w:hAnsi="Arial" w:cs="Arial"/>
                <w:b/>
                <w:sz w:val="24"/>
                <w:szCs w:val="24"/>
              </w:rPr>
            </w:pPr>
            <w:r w:rsidRPr="00E3504D">
              <w:rPr>
                <w:rFonts w:ascii="Arial" w:hAnsi="Arial" w:cs="Arial"/>
                <w:b/>
                <w:sz w:val="24"/>
                <w:szCs w:val="24"/>
              </w:rPr>
              <w:t>Date Received:</w:t>
            </w:r>
            <w:r w:rsidRPr="00E3504D">
              <w:rPr>
                <w:rFonts w:ascii="Arial" w:hAnsi="Arial" w:cs="Arial"/>
                <w:b/>
                <w:sz w:val="24"/>
                <w:szCs w:val="24"/>
              </w:rPr>
              <w:tab/>
            </w:r>
            <w:r w:rsidR="00B47F2D">
              <w:rPr>
                <w:rFonts w:ascii="Arial" w:hAnsi="Arial" w:cs="Arial"/>
                <w:b/>
                <w:sz w:val="24"/>
                <w:szCs w:val="24"/>
              </w:rPr>
              <w:t>1 November 2017</w:t>
            </w:r>
          </w:p>
          <w:p w:rsidR="005C4950" w:rsidRPr="00E3504D" w:rsidRDefault="005C4950" w:rsidP="00724004">
            <w:pPr>
              <w:rPr>
                <w:rFonts w:ascii="Arial" w:hAnsi="Arial" w:cs="Arial"/>
                <w:b/>
                <w:sz w:val="24"/>
                <w:szCs w:val="24"/>
              </w:rPr>
            </w:pPr>
          </w:p>
        </w:tc>
      </w:tr>
      <w:tr w:rsidR="005C4950" w:rsidRPr="00E3504D" w:rsidTr="00724004">
        <w:tc>
          <w:tcPr>
            <w:tcW w:w="10137" w:type="dxa"/>
            <w:gridSpan w:val="2"/>
          </w:tcPr>
          <w:p w:rsidR="005C4950" w:rsidRPr="00E3504D" w:rsidRDefault="005C4950" w:rsidP="00724004">
            <w:pPr>
              <w:rPr>
                <w:rFonts w:ascii="Arial" w:hAnsi="Arial" w:cs="Arial"/>
                <w:b/>
                <w:sz w:val="24"/>
                <w:szCs w:val="24"/>
              </w:rPr>
            </w:pPr>
            <w:r w:rsidRPr="00E3504D">
              <w:rPr>
                <w:rFonts w:ascii="Arial" w:hAnsi="Arial" w:cs="Arial"/>
                <w:b/>
                <w:sz w:val="24"/>
                <w:szCs w:val="24"/>
              </w:rPr>
              <w:t>Request :</w:t>
            </w:r>
          </w:p>
          <w:p w:rsidR="005C4950" w:rsidRPr="00E3504D" w:rsidRDefault="00B47F2D" w:rsidP="00724004">
            <w:pPr>
              <w:rPr>
                <w:rFonts w:ascii="Arial" w:hAnsi="Arial" w:cs="Arial"/>
                <w:sz w:val="24"/>
                <w:szCs w:val="24"/>
              </w:rPr>
            </w:pPr>
            <w:r>
              <w:object w:dxaOrig="1532"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pt" o:ole="">
                  <v:imagedata r:id="rId10" o:title=""/>
                </v:shape>
                <o:OLEObject Type="Embed" ProgID="AcroExch.Document.DC" ShapeID="_x0000_i1025" DrawAspect="Icon" ObjectID="_1577165608" r:id="rId11"/>
              </w:object>
            </w:r>
          </w:p>
        </w:tc>
      </w:tr>
      <w:tr w:rsidR="005C4950" w:rsidRPr="00E3504D" w:rsidTr="00724004">
        <w:tc>
          <w:tcPr>
            <w:tcW w:w="10137" w:type="dxa"/>
            <w:gridSpan w:val="2"/>
          </w:tcPr>
          <w:p w:rsidR="005C4950" w:rsidRPr="00E3504D" w:rsidRDefault="005C4950" w:rsidP="00724004">
            <w:pPr>
              <w:rPr>
                <w:rFonts w:ascii="Arial" w:hAnsi="Arial" w:cs="Arial"/>
                <w:b/>
                <w:sz w:val="24"/>
                <w:szCs w:val="24"/>
              </w:rPr>
            </w:pPr>
            <w:r w:rsidRPr="00E3504D">
              <w:rPr>
                <w:rFonts w:ascii="Arial" w:hAnsi="Arial" w:cs="Arial"/>
                <w:b/>
                <w:sz w:val="24"/>
                <w:szCs w:val="24"/>
              </w:rPr>
              <w:t>Response :</w:t>
            </w:r>
          </w:p>
          <w:p w:rsidR="00F11F2B" w:rsidRPr="00BE78D3" w:rsidRDefault="00F11F2B" w:rsidP="00F11F2B">
            <w:pPr>
              <w:shd w:val="clear" w:color="auto" w:fill="FFFFFF"/>
              <w:rPr>
                <w:rFonts w:ascii="Arial" w:hAnsi="Arial" w:cs="Arial"/>
                <w:color w:val="000000"/>
                <w:sz w:val="24"/>
                <w:szCs w:val="24"/>
              </w:rPr>
            </w:pPr>
            <w:r w:rsidRPr="00BE78D3">
              <w:rPr>
                <w:rFonts w:ascii="Arial" w:hAnsi="Arial" w:cs="Arial"/>
                <w:color w:val="000000"/>
                <w:sz w:val="24"/>
                <w:szCs w:val="24"/>
              </w:rPr>
              <w:t>1. Number of haemangioma diagnosis’ within your commissioning group area for the last 5 year period, split by age group of patient, as per below table:</w:t>
            </w:r>
          </w:p>
          <w:p w:rsidR="00F11F2B" w:rsidRPr="00BE78D3" w:rsidRDefault="00F11F2B" w:rsidP="00F11F2B">
            <w:pPr>
              <w:shd w:val="clear" w:color="auto" w:fill="FFFFFF"/>
              <w:rPr>
                <w:rFonts w:ascii="Arial" w:hAnsi="Arial" w:cs="Arial"/>
                <w:color w:val="000000"/>
                <w:sz w:val="24"/>
                <w:szCs w:val="24"/>
              </w:rPr>
            </w:pPr>
            <w:r w:rsidRPr="00BE78D3">
              <w:rPr>
                <w:rFonts w:ascii="Arial" w:hAnsi="Arial" w:cs="Arial"/>
                <w:color w:val="1F497D"/>
                <w:sz w:val="24"/>
                <w:szCs w:val="24"/>
              </w:rPr>
              <w:t> </w:t>
            </w:r>
          </w:p>
          <w:p w:rsidR="00F11F2B" w:rsidRPr="00BE78D3" w:rsidRDefault="00F11F2B" w:rsidP="00F11F2B">
            <w:pPr>
              <w:shd w:val="clear" w:color="auto" w:fill="FFFFFF"/>
              <w:rPr>
                <w:rFonts w:ascii="Arial" w:hAnsi="Arial" w:cs="Arial"/>
                <w:color w:val="000000"/>
                <w:sz w:val="24"/>
                <w:szCs w:val="24"/>
              </w:rPr>
            </w:pPr>
            <w:r w:rsidRPr="00BE78D3">
              <w:rPr>
                <w:rFonts w:ascii="Arial" w:hAnsi="Arial" w:cs="Arial"/>
                <w:color w:val="FF0000"/>
                <w:sz w:val="24"/>
                <w:szCs w:val="24"/>
              </w:rPr>
              <w:t>Barnsley CCG doesn’t have information on haemangioma diagnoses.</w:t>
            </w:r>
          </w:p>
          <w:p w:rsidR="00F11F2B" w:rsidRPr="00BE78D3" w:rsidRDefault="00F11F2B" w:rsidP="00F11F2B">
            <w:pPr>
              <w:shd w:val="clear" w:color="auto" w:fill="FFFFFF"/>
              <w:rPr>
                <w:rFonts w:ascii="Arial" w:hAnsi="Arial" w:cs="Arial"/>
                <w:color w:val="000000"/>
                <w:sz w:val="24"/>
                <w:szCs w:val="24"/>
              </w:rPr>
            </w:pPr>
            <w:r w:rsidRPr="00BE78D3">
              <w:rPr>
                <w:rFonts w:ascii="Arial" w:hAnsi="Arial" w:cs="Arial"/>
                <w:color w:val="1F497D"/>
                <w:sz w:val="24"/>
                <w:szCs w:val="24"/>
              </w:rPr>
              <w:t> </w:t>
            </w:r>
          </w:p>
          <w:p w:rsidR="00F11F2B" w:rsidRPr="00BE78D3" w:rsidRDefault="00F11F2B" w:rsidP="00F11F2B">
            <w:pPr>
              <w:shd w:val="clear" w:color="auto" w:fill="FFFFFF"/>
              <w:rPr>
                <w:rFonts w:ascii="Arial" w:hAnsi="Arial" w:cs="Arial"/>
                <w:color w:val="000000"/>
                <w:sz w:val="24"/>
                <w:szCs w:val="24"/>
              </w:rPr>
            </w:pPr>
            <w:r w:rsidRPr="00BE78D3">
              <w:rPr>
                <w:rFonts w:ascii="Arial" w:hAnsi="Arial" w:cs="Arial"/>
                <w:color w:val="000000"/>
                <w:sz w:val="24"/>
                <w:szCs w:val="24"/>
              </w:rPr>
              <w:t xml:space="preserve">2. Using the same table layout as above; could you then advise how many of these </w:t>
            </w:r>
            <w:proofErr w:type="gramStart"/>
            <w:r w:rsidRPr="00BE78D3">
              <w:rPr>
                <w:rFonts w:ascii="Arial" w:hAnsi="Arial" w:cs="Arial"/>
                <w:color w:val="000000"/>
                <w:sz w:val="24"/>
                <w:szCs w:val="24"/>
              </w:rPr>
              <w:t>diagnosis’</w:t>
            </w:r>
            <w:proofErr w:type="gramEnd"/>
            <w:r w:rsidRPr="00BE78D3">
              <w:rPr>
                <w:rFonts w:ascii="Arial" w:hAnsi="Arial" w:cs="Arial"/>
                <w:color w:val="000000"/>
                <w:sz w:val="24"/>
                <w:szCs w:val="24"/>
              </w:rPr>
              <w:t xml:space="preserve"> were actually located on the patients face or classified as on their facial area?</w:t>
            </w:r>
          </w:p>
          <w:p w:rsidR="00F11F2B" w:rsidRPr="00BE78D3" w:rsidRDefault="00F11F2B" w:rsidP="00F11F2B">
            <w:pPr>
              <w:shd w:val="clear" w:color="auto" w:fill="FFFFFF"/>
              <w:rPr>
                <w:rFonts w:ascii="Arial" w:hAnsi="Arial" w:cs="Arial"/>
                <w:color w:val="000000"/>
                <w:sz w:val="24"/>
                <w:szCs w:val="24"/>
              </w:rPr>
            </w:pPr>
            <w:r w:rsidRPr="00BE78D3">
              <w:rPr>
                <w:rFonts w:ascii="Arial" w:hAnsi="Arial" w:cs="Arial"/>
                <w:color w:val="1F497D"/>
                <w:sz w:val="24"/>
                <w:szCs w:val="24"/>
              </w:rPr>
              <w:t> </w:t>
            </w:r>
          </w:p>
          <w:p w:rsidR="00F11F2B" w:rsidRPr="00BE78D3" w:rsidRDefault="00F11F2B" w:rsidP="00F11F2B">
            <w:pPr>
              <w:shd w:val="clear" w:color="auto" w:fill="FFFFFF"/>
              <w:rPr>
                <w:rFonts w:ascii="Arial" w:hAnsi="Arial" w:cs="Arial"/>
                <w:color w:val="FF0000"/>
                <w:sz w:val="24"/>
                <w:szCs w:val="24"/>
              </w:rPr>
            </w:pPr>
            <w:r w:rsidRPr="00BE78D3">
              <w:rPr>
                <w:rFonts w:ascii="Arial" w:hAnsi="Arial" w:cs="Arial"/>
                <w:color w:val="FF0000"/>
                <w:sz w:val="24"/>
                <w:szCs w:val="24"/>
              </w:rPr>
              <w:t>Barnsley CCG doesn’t have information on haemangioma diagnoses.</w:t>
            </w:r>
          </w:p>
          <w:p w:rsidR="00F11F2B" w:rsidRPr="00BE78D3" w:rsidRDefault="00F11F2B" w:rsidP="00F11F2B">
            <w:pPr>
              <w:shd w:val="clear" w:color="auto" w:fill="FFFFFF"/>
              <w:rPr>
                <w:rFonts w:ascii="Arial" w:hAnsi="Arial" w:cs="Arial"/>
                <w:color w:val="FF0000"/>
                <w:sz w:val="24"/>
                <w:szCs w:val="24"/>
              </w:rPr>
            </w:pPr>
          </w:p>
          <w:p w:rsidR="00F11F2B" w:rsidRPr="00BE78D3" w:rsidRDefault="00F11F2B" w:rsidP="00F11F2B">
            <w:pPr>
              <w:shd w:val="clear" w:color="auto" w:fill="FFFFFF"/>
              <w:rPr>
                <w:rFonts w:ascii="Arial" w:hAnsi="Arial" w:cs="Arial"/>
                <w:color w:val="000000"/>
                <w:sz w:val="24"/>
                <w:szCs w:val="24"/>
              </w:rPr>
            </w:pPr>
            <w:r w:rsidRPr="00BE78D3">
              <w:rPr>
                <w:rFonts w:ascii="Arial" w:hAnsi="Arial" w:cs="Arial"/>
                <w:color w:val="000000"/>
                <w:sz w:val="24"/>
                <w:szCs w:val="24"/>
              </w:rPr>
              <w:t>3. Using the same table layout; of those numbers from request ‘2’; diagnosis on the facial area, could you please confirm how many were or are due to be surgically removed?</w:t>
            </w:r>
          </w:p>
          <w:p w:rsidR="00F11F2B" w:rsidRPr="00BE78D3" w:rsidRDefault="00F11F2B" w:rsidP="00F11F2B">
            <w:pPr>
              <w:shd w:val="clear" w:color="auto" w:fill="FFFFFF"/>
              <w:rPr>
                <w:rFonts w:ascii="Arial" w:hAnsi="Arial" w:cs="Arial"/>
                <w:color w:val="000000"/>
                <w:sz w:val="24"/>
                <w:szCs w:val="24"/>
              </w:rPr>
            </w:pPr>
          </w:p>
          <w:p w:rsidR="00F11F2B" w:rsidRPr="00BE78D3" w:rsidRDefault="00F11F2B" w:rsidP="00F11F2B">
            <w:pPr>
              <w:shd w:val="clear" w:color="auto" w:fill="FFFFFF"/>
              <w:rPr>
                <w:rFonts w:ascii="Arial" w:hAnsi="Arial" w:cs="Arial"/>
                <w:color w:val="FF0000"/>
                <w:sz w:val="24"/>
                <w:szCs w:val="24"/>
              </w:rPr>
            </w:pPr>
            <w:r w:rsidRPr="00BE78D3">
              <w:rPr>
                <w:rFonts w:ascii="Arial" w:hAnsi="Arial" w:cs="Arial"/>
                <w:color w:val="FF0000"/>
                <w:sz w:val="24"/>
                <w:szCs w:val="24"/>
              </w:rPr>
              <w:t>Please see attached document.</w:t>
            </w:r>
          </w:p>
          <w:p w:rsidR="00F11F2B" w:rsidRPr="00BE78D3" w:rsidRDefault="00F11F2B" w:rsidP="00F11F2B">
            <w:pPr>
              <w:jc w:val="both"/>
              <w:rPr>
                <w:rFonts w:ascii="Arial" w:hAnsi="Arial" w:cs="Arial"/>
                <w:sz w:val="24"/>
                <w:szCs w:val="24"/>
              </w:rPr>
            </w:pPr>
          </w:p>
          <w:p w:rsidR="00F11F2B" w:rsidRPr="00BE78D3" w:rsidRDefault="00F11F2B" w:rsidP="00F11F2B">
            <w:pPr>
              <w:shd w:val="clear" w:color="auto" w:fill="FFFFFF"/>
              <w:rPr>
                <w:rFonts w:ascii="Arial" w:hAnsi="Arial" w:cs="Arial"/>
                <w:color w:val="000000"/>
                <w:sz w:val="24"/>
                <w:szCs w:val="24"/>
              </w:rPr>
            </w:pPr>
            <w:r w:rsidRPr="00BE78D3">
              <w:rPr>
                <w:rFonts w:ascii="Arial" w:hAnsi="Arial" w:cs="Arial"/>
                <w:color w:val="000000"/>
                <w:sz w:val="24"/>
                <w:szCs w:val="24"/>
              </w:rPr>
              <w:t>4. Using the same table layout; of those numbers from request ‘2’; could you please confirm how many were classified as on a ‘sensitive area’?</w:t>
            </w:r>
          </w:p>
          <w:p w:rsidR="00F11F2B" w:rsidRPr="00BE78D3" w:rsidRDefault="00F11F2B" w:rsidP="00F11F2B">
            <w:pPr>
              <w:shd w:val="clear" w:color="auto" w:fill="FFFFFF"/>
              <w:rPr>
                <w:rFonts w:ascii="Arial" w:hAnsi="Arial" w:cs="Arial"/>
                <w:color w:val="000000"/>
                <w:sz w:val="24"/>
                <w:szCs w:val="24"/>
              </w:rPr>
            </w:pPr>
            <w:r w:rsidRPr="00BE78D3">
              <w:rPr>
                <w:rFonts w:ascii="Arial" w:hAnsi="Arial" w:cs="Arial"/>
                <w:color w:val="1F497D"/>
                <w:sz w:val="24"/>
                <w:szCs w:val="24"/>
              </w:rPr>
              <w:t> </w:t>
            </w:r>
          </w:p>
          <w:p w:rsidR="00F11F2B" w:rsidRPr="00BE78D3" w:rsidRDefault="00F11F2B" w:rsidP="00F11F2B">
            <w:pPr>
              <w:shd w:val="clear" w:color="auto" w:fill="FFFFFF"/>
              <w:rPr>
                <w:rFonts w:ascii="Arial" w:hAnsi="Arial" w:cs="Arial"/>
                <w:color w:val="000000"/>
                <w:sz w:val="24"/>
                <w:szCs w:val="24"/>
              </w:rPr>
            </w:pPr>
            <w:r w:rsidRPr="00BE78D3">
              <w:rPr>
                <w:rFonts w:ascii="Arial" w:hAnsi="Arial" w:cs="Arial"/>
                <w:color w:val="FF0000"/>
                <w:sz w:val="24"/>
                <w:szCs w:val="24"/>
              </w:rPr>
              <w:t>Barnsley CCG doesn’t have information on haemangioma diagnoses.</w:t>
            </w:r>
          </w:p>
          <w:p w:rsidR="00F11F2B" w:rsidRPr="00BE78D3" w:rsidRDefault="00F11F2B" w:rsidP="00F11F2B">
            <w:pPr>
              <w:shd w:val="clear" w:color="auto" w:fill="FFFFFF"/>
              <w:rPr>
                <w:rFonts w:ascii="Arial" w:hAnsi="Arial" w:cs="Arial"/>
                <w:color w:val="FF0000"/>
                <w:sz w:val="24"/>
                <w:szCs w:val="24"/>
              </w:rPr>
            </w:pPr>
          </w:p>
          <w:p w:rsidR="00F11F2B" w:rsidRPr="00BE78D3" w:rsidRDefault="00F11F2B" w:rsidP="00F11F2B">
            <w:pPr>
              <w:shd w:val="clear" w:color="auto" w:fill="FFFFFF"/>
              <w:rPr>
                <w:rFonts w:ascii="Arial" w:hAnsi="Arial" w:cs="Arial"/>
                <w:color w:val="000000"/>
                <w:sz w:val="24"/>
                <w:szCs w:val="24"/>
              </w:rPr>
            </w:pPr>
            <w:r w:rsidRPr="00BE78D3">
              <w:rPr>
                <w:rFonts w:ascii="Arial" w:hAnsi="Arial" w:cs="Arial"/>
                <w:color w:val="000000"/>
                <w:sz w:val="24"/>
                <w:szCs w:val="24"/>
              </w:rPr>
              <w:t>5. Again, using the same table layout; of those from request ‘4’, how many were or are due to be surgically removed?</w:t>
            </w:r>
          </w:p>
          <w:p w:rsidR="00F11F2B" w:rsidRPr="00BE78D3" w:rsidRDefault="00F11F2B" w:rsidP="00F11F2B">
            <w:pPr>
              <w:shd w:val="clear" w:color="auto" w:fill="FFFFFF"/>
              <w:rPr>
                <w:rFonts w:ascii="Arial" w:hAnsi="Arial" w:cs="Arial"/>
                <w:color w:val="000000"/>
                <w:sz w:val="24"/>
                <w:szCs w:val="24"/>
              </w:rPr>
            </w:pPr>
          </w:p>
          <w:p w:rsidR="00F11F2B" w:rsidRPr="00BE78D3" w:rsidRDefault="00F11F2B" w:rsidP="00F11F2B">
            <w:pPr>
              <w:shd w:val="clear" w:color="auto" w:fill="FFFFFF"/>
              <w:rPr>
                <w:rFonts w:ascii="Arial" w:hAnsi="Arial" w:cs="Arial"/>
                <w:color w:val="FF0000"/>
                <w:sz w:val="24"/>
                <w:szCs w:val="24"/>
              </w:rPr>
            </w:pPr>
            <w:r w:rsidRPr="00BE78D3">
              <w:rPr>
                <w:rFonts w:ascii="Arial" w:hAnsi="Arial" w:cs="Arial"/>
                <w:color w:val="FF0000"/>
                <w:sz w:val="24"/>
                <w:szCs w:val="24"/>
              </w:rPr>
              <w:t>Please see attached document.</w:t>
            </w:r>
          </w:p>
          <w:p w:rsidR="00F11F2B" w:rsidRPr="00BE78D3" w:rsidRDefault="00F11F2B" w:rsidP="00F11F2B">
            <w:pPr>
              <w:jc w:val="both"/>
              <w:rPr>
                <w:rFonts w:ascii="Arial" w:hAnsi="Arial" w:cs="Arial"/>
                <w:i/>
                <w:iCs/>
                <w:color w:val="FF0000"/>
                <w:sz w:val="24"/>
                <w:szCs w:val="24"/>
              </w:rPr>
            </w:pPr>
          </w:p>
          <w:p w:rsidR="00F11F2B" w:rsidRPr="00BE78D3" w:rsidRDefault="00F11F2B" w:rsidP="00F11F2B">
            <w:pPr>
              <w:jc w:val="both"/>
              <w:rPr>
                <w:rFonts w:ascii="Arial" w:hAnsi="Arial" w:cs="Arial"/>
                <w:i/>
                <w:iCs/>
                <w:color w:val="FF0000"/>
                <w:sz w:val="24"/>
                <w:szCs w:val="24"/>
              </w:rPr>
            </w:pPr>
            <w:r w:rsidRPr="00BE78D3">
              <w:rPr>
                <w:rFonts w:ascii="Arial" w:hAnsi="Arial" w:cs="Arial"/>
                <w:i/>
                <w:iCs/>
                <w:color w:val="FF0000"/>
                <w:sz w:val="24"/>
                <w:szCs w:val="24"/>
              </w:rPr>
              <w:t>Please note that “Small Number Suppression” has been applied to this response.</w:t>
            </w:r>
          </w:p>
          <w:p w:rsidR="00F11F2B" w:rsidRPr="00BE78D3" w:rsidRDefault="00F11F2B" w:rsidP="00F11F2B">
            <w:pPr>
              <w:ind w:right="719"/>
              <w:rPr>
                <w:rFonts w:ascii="Arial" w:hAnsi="Arial" w:cs="Arial"/>
                <w:i/>
                <w:iCs/>
                <w:color w:val="FF0000"/>
                <w:sz w:val="24"/>
                <w:szCs w:val="24"/>
                <w:lang w:eastAsia="en-GB"/>
              </w:rPr>
            </w:pPr>
          </w:p>
          <w:p w:rsidR="00F11F2B" w:rsidRPr="00BE78D3" w:rsidRDefault="00F11F2B" w:rsidP="00F11F2B">
            <w:pPr>
              <w:rPr>
                <w:rFonts w:ascii="Arial" w:hAnsi="Arial" w:cs="Arial"/>
                <w:i/>
                <w:iCs/>
                <w:color w:val="FF0000"/>
                <w:sz w:val="24"/>
                <w:szCs w:val="24"/>
              </w:rPr>
            </w:pPr>
            <w:r w:rsidRPr="00BE78D3">
              <w:rPr>
                <w:rFonts w:ascii="Arial" w:hAnsi="Arial" w:cs="Arial"/>
                <w:i/>
                <w:iCs/>
                <w:color w:val="FF0000"/>
                <w:sz w:val="24"/>
                <w:szCs w:val="24"/>
              </w:rPr>
              <w:t xml:space="preserve">'Small numbers' are defined as the numbers between 1 and 5 and in this analysis cell values from 1 to 5 have been suppressed (i.e. replaced with an asterisk ‘*’) to prevent possible identification of individuals from small counts within the table. </w:t>
            </w:r>
          </w:p>
          <w:p w:rsidR="00F11F2B" w:rsidRPr="00BE78D3" w:rsidRDefault="00F11F2B" w:rsidP="00F11F2B">
            <w:pPr>
              <w:rPr>
                <w:rFonts w:ascii="Arial" w:hAnsi="Arial" w:cs="Arial"/>
                <w:i/>
                <w:iCs/>
                <w:color w:val="FF0000"/>
                <w:sz w:val="24"/>
                <w:szCs w:val="24"/>
              </w:rPr>
            </w:pPr>
          </w:p>
          <w:p w:rsidR="00F11F2B" w:rsidRPr="00BE78D3" w:rsidRDefault="00F11F2B" w:rsidP="00F11F2B">
            <w:pPr>
              <w:rPr>
                <w:rFonts w:ascii="Arial" w:hAnsi="Arial" w:cs="Arial"/>
                <w:i/>
                <w:iCs/>
                <w:color w:val="FF0000"/>
                <w:sz w:val="24"/>
                <w:szCs w:val="24"/>
              </w:rPr>
            </w:pPr>
            <w:r w:rsidRPr="00BE78D3">
              <w:rPr>
                <w:rFonts w:ascii="Arial" w:hAnsi="Arial" w:cs="Arial"/>
                <w:i/>
                <w:iCs/>
                <w:color w:val="FF0000"/>
                <w:sz w:val="24"/>
                <w:szCs w:val="24"/>
              </w:rPr>
              <w:t xml:space="preserve">Zeros (0) have not been suppressed. </w:t>
            </w:r>
          </w:p>
          <w:p w:rsidR="00F11F2B" w:rsidRPr="00BE78D3" w:rsidRDefault="00F11F2B" w:rsidP="00F11F2B">
            <w:pPr>
              <w:rPr>
                <w:rFonts w:ascii="Arial" w:hAnsi="Arial" w:cs="Arial"/>
                <w:i/>
                <w:iCs/>
                <w:color w:val="FF0000"/>
                <w:sz w:val="24"/>
                <w:szCs w:val="24"/>
              </w:rPr>
            </w:pPr>
          </w:p>
          <w:p w:rsidR="00F11F2B" w:rsidRPr="00BE78D3" w:rsidRDefault="00F11F2B" w:rsidP="00F11F2B">
            <w:pPr>
              <w:ind w:right="719"/>
              <w:rPr>
                <w:rFonts w:ascii="Arial" w:hAnsi="Arial" w:cs="Arial"/>
                <w:i/>
                <w:iCs/>
                <w:color w:val="FF0000"/>
                <w:sz w:val="24"/>
                <w:szCs w:val="24"/>
              </w:rPr>
            </w:pPr>
            <w:r w:rsidRPr="00BE78D3">
              <w:rPr>
                <w:rFonts w:ascii="Arial" w:hAnsi="Arial" w:cs="Arial"/>
                <w:i/>
                <w:iCs/>
                <w:color w:val="FF0000"/>
                <w:sz w:val="24"/>
                <w:szCs w:val="24"/>
              </w:rPr>
              <w:t xml:space="preserve">Also within the analysis, if the values in cells that have been supressed could </w:t>
            </w:r>
            <w:r w:rsidRPr="00BE78D3">
              <w:rPr>
                <w:rFonts w:ascii="Arial" w:hAnsi="Arial" w:cs="Arial"/>
                <w:i/>
                <w:iCs/>
                <w:color w:val="FF0000"/>
                <w:sz w:val="24"/>
                <w:szCs w:val="24"/>
              </w:rPr>
              <w:lastRenderedPageBreak/>
              <w:t>otherwise be calculated from the data presented, the next lowest cell has also been supressed (this will be a value greater than 5).</w:t>
            </w:r>
          </w:p>
          <w:p w:rsidR="005C4950" w:rsidRPr="00BE78D3" w:rsidRDefault="005C4950" w:rsidP="00724004">
            <w:pPr>
              <w:rPr>
                <w:rFonts w:ascii="Arial" w:hAnsi="Arial" w:cs="Arial"/>
                <w:sz w:val="24"/>
                <w:szCs w:val="24"/>
              </w:rPr>
            </w:pPr>
          </w:p>
          <w:p w:rsidR="005C4950" w:rsidRPr="00E3504D" w:rsidRDefault="00F11F2B" w:rsidP="00724004">
            <w:pPr>
              <w:rPr>
                <w:rFonts w:ascii="Arial" w:hAnsi="Arial" w:cs="Arial"/>
                <w:sz w:val="24"/>
                <w:szCs w:val="24"/>
              </w:rPr>
            </w:pPr>
            <w:r w:rsidRPr="00BE78D3">
              <w:rPr>
                <w:rFonts w:ascii="Arial" w:hAnsi="Arial" w:cs="Arial"/>
                <w:sz w:val="24"/>
                <w:szCs w:val="24"/>
              </w:rPr>
              <w:object w:dxaOrig="1550" w:dyaOrig="991">
                <v:shape id="_x0000_i1026" type="#_x0000_t75" style="width:77.25pt;height:49.5pt" o:ole="">
                  <v:imagedata r:id="rId12" o:title=""/>
                </v:shape>
                <o:OLEObject Type="Embed" ProgID="Excel.Sheet.12" ShapeID="_x0000_i1026" DrawAspect="Icon" ObjectID="_1577165609" r:id="rId13"/>
              </w:object>
            </w:r>
          </w:p>
        </w:tc>
      </w:tr>
    </w:tbl>
    <w:p w:rsidR="005C4950" w:rsidRPr="00E3504D"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E3504D" w:rsidTr="00724004">
        <w:tc>
          <w:tcPr>
            <w:tcW w:w="5068" w:type="dxa"/>
          </w:tcPr>
          <w:p w:rsidR="005C4950" w:rsidRPr="00E3504D" w:rsidRDefault="005C4950" w:rsidP="00724004">
            <w:pPr>
              <w:rPr>
                <w:rFonts w:ascii="Arial" w:hAnsi="Arial" w:cs="Arial"/>
                <w:b/>
                <w:sz w:val="24"/>
                <w:szCs w:val="24"/>
              </w:rPr>
            </w:pPr>
            <w:r w:rsidRPr="00E3504D">
              <w:rPr>
                <w:rFonts w:ascii="Arial" w:hAnsi="Arial" w:cs="Arial"/>
                <w:b/>
                <w:sz w:val="24"/>
                <w:szCs w:val="24"/>
              </w:rPr>
              <w:t>FOI NO:</w:t>
            </w:r>
            <w:r w:rsidRPr="00E3504D">
              <w:rPr>
                <w:rFonts w:ascii="Arial" w:hAnsi="Arial" w:cs="Arial"/>
                <w:b/>
                <w:sz w:val="24"/>
                <w:szCs w:val="24"/>
              </w:rPr>
              <w:tab/>
            </w:r>
            <w:r w:rsidR="00757AB8">
              <w:rPr>
                <w:rFonts w:ascii="Arial" w:hAnsi="Arial" w:cs="Arial"/>
                <w:b/>
                <w:sz w:val="24"/>
                <w:szCs w:val="24"/>
              </w:rPr>
              <w:t>912</w:t>
            </w:r>
          </w:p>
        </w:tc>
        <w:tc>
          <w:tcPr>
            <w:tcW w:w="5069" w:type="dxa"/>
          </w:tcPr>
          <w:p w:rsidR="005C4950" w:rsidRPr="00E3504D" w:rsidRDefault="005C4950" w:rsidP="00724004">
            <w:pPr>
              <w:rPr>
                <w:rFonts w:ascii="Arial" w:hAnsi="Arial" w:cs="Arial"/>
                <w:b/>
                <w:sz w:val="24"/>
                <w:szCs w:val="24"/>
              </w:rPr>
            </w:pPr>
            <w:r w:rsidRPr="00E3504D">
              <w:rPr>
                <w:rFonts w:ascii="Arial" w:hAnsi="Arial" w:cs="Arial"/>
                <w:b/>
                <w:sz w:val="24"/>
                <w:szCs w:val="24"/>
              </w:rPr>
              <w:t>Date Received:</w:t>
            </w:r>
            <w:r w:rsidRPr="00E3504D">
              <w:rPr>
                <w:rFonts w:ascii="Arial" w:hAnsi="Arial" w:cs="Arial"/>
                <w:b/>
                <w:sz w:val="24"/>
                <w:szCs w:val="24"/>
              </w:rPr>
              <w:tab/>
            </w:r>
            <w:r w:rsidR="00757AB8">
              <w:rPr>
                <w:rFonts w:ascii="Arial" w:hAnsi="Arial" w:cs="Arial"/>
                <w:b/>
                <w:sz w:val="24"/>
                <w:szCs w:val="24"/>
              </w:rPr>
              <w:t>1 November 2017</w:t>
            </w:r>
          </w:p>
          <w:p w:rsidR="005C4950" w:rsidRPr="00E3504D" w:rsidRDefault="005C4950" w:rsidP="00724004">
            <w:pPr>
              <w:rPr>
                <w:rFonts w:ascii="Arial" w:hAnsi="Arial" w:cs="Arial"/>
                <w:b/>
                <w:sz w:val="24"/>
                <w:szCs w:val="24"/>
              </w:rPr>
            </w:pPr>
          </w:p>
        </w:tc>
      </w:tr>
      <w:tr w:rsidR="005C4950" w:rsidRPr="00E3504D" w:rsidTr="00724004">
        <w:tc>
          <w:tcPr>
            <w:tcW w:w="10137" w:type="dxa"/>
            <w:gridSpan w:val="2"/>
          </w:tcPr>
          <w:p w:rsidR="005C4950" w:rsidRPr="00E3504D" w:rsidRDefault="005C4950" w:rsidP="00724004">
            <w:pPr>
              <w:rPr>
                <w:rFonts w:ascii="Arial" w:hAnsi="Arial" w:cs="Arial"/>
                <w:b/>
                <w:sz w:val="24"/>
                <w:szCs w:val="24"/>
              </w:rPr>
            </w:pPr>
            <w:r w:rsidRPr="00E3504D">
              <w:rPr>
                <w:rFonts w:ascii="Arial" w:hAnsi="Arial" w:cs="Arial"/>
                <w:b/>
                <w:sz w:val="24"/>
                <w:szCs w:val="24"/>
              </w:rPr>
              <w:t>Request :</w:t>
            </w:r>
          </w:p>
          <w:p w:rsidR="00757AB8" w:rsidRDefault="00757AB8" w:rsidP="00757AB8">
            <w:pPr>
              <w:rPr>
                <w:rFonts w:ascii="Arial" w:hAnsi="Arial" w:cs="Arial"/>
                <w:sz w:val="24"/>
                <w:szCs w:val="24"/>
              </w:rPr>
            </w:pPr>
          </w:p>
          <w:p w:rsidR="00757AB8" w:rsidRPr="00757AB8" w:rsidRDefault="00757AB8" w:rsidP="00757AB8">
            <w:pPr>
              <w:rPr>
                <w:rFonts w:ascii="Arial" w:hAnsi="Arial" w:cs="Arial"/>
                <w:sz w:val="24"/>
                <w:szCs w:val="24"/>
              </w:rPr>
            </w:pPr>
            <w:r>
              <w:rPr>
                <w:rFonts w:ascii="Arial" w:hAnsi="Arial" w:cs="Arial"/>
                <w:sz w:val="24"/>
                <w:szCs w:val="24"/>
              </w:rPr>
              <w:t xml:space="preserve">1. </w:t>
            </w:r>
            <w:r>
              <w:rPr>
                <w:rFonts w:ascii="Arial" w:hAnsi="Arial" w:cs="Arial"/>
                <w:sz w:val="24"/>
                <w:szCs w:val="24"/>
              </w:rPr>
              <w:tab/>
            </w:r>
            <w:r w:rsidRPr="00757AB8">
              <w:rPr>
                <w:rFonts w:ascii="Arial" w:hAnsi="Arial" w:cs="Arial"/>
                <w:sz w:val="24"/>
                <w:szCs w:val="24"/>
              </w:rPr>
              <w:t>Provide a copy of the CCGs hernia commissioning guidance.</w:t>
            </w:r>
          </w:p>
          <w:p w:rsidR="00757AB8" w:rsidRPr="00757AB8" w:rsidRDefault="00757AB8" w:rsidP="00757AB8">
            <w:pPr>
              <w:rPr>
                <w:rFonts w:ascii="Arial" w:hAnsi="Arial" w:cs="Arial"/>
                <w:sz w:val="24"/>
                <w:szCs w:val="24"/>
              </w:rPr>
            </w:pPr>
            <w:r w:rsidRPr="00757AB8">
              <w:rPr>
                <w:rFonts w:ascii="Arial" w:hAnsi="Arial" w:cs="Arial"/>
                <w:sz w:val="24"/>
                <w:szCs w:val="24"/>
              </w:rPr>
              <w:t xml:space="preserve">2.       </w:t>
            </w:r>
            <w:r>
              <w:rPr>
                <w:rFonts w:ascii="Arial" w:hAnsi="Arial" w:cs="Arial"/>
                <w:sz w:val="24"/>
                <w:szCs w:val="24"/>
              </w:rPr>
              <w:tab/>
            </w:r>
            <w:r w:rsidRPr="00757AB8">
              <w:rPr>
                <w:rFonts w:ascii="Arial" w:hAnsi="Arial" w:cs="Arial"/>
                <w:sz w:val="24"/>
                <w:szCs w:val="24"/>
              </w:rPr>
              <w:t xml:space="preserve">Provide a list of names of those who contributed to the guidance and their email </w:t>
            </w:r>
            <w:r>
              <w:rPr>
                <w:rFonts w:ascii="Arial" w:hAnsi="Arial" w:cs="Arial"/>
                <w:sz w:val="24"/>
                <w:szCs w:val="24"/>
              </w:rPr>
              <w:tab/>
            </w:r>
            <w:r w:rsidRPr="00757AB8">
              <w:rPr>
                <w:rFonts w:ascii="Arial" w:hAnsi="Arial" w:cs="Arial"/>
                <w:sz w:val="24"/>
                <w:szCs w:val="24"/>
              </w:rPr>
              <w:t>addresses.</w:t>
            </w:r>
          </w:p>
          <w:p w:rsidR="00757AB8" w:rsidRDefault="00757AB8" w:rsidP="00757AB8">
            <w:pPr>
              <w:rPr>
                <w:rFonts w:ascii="Arial" w:hAnsi="Arial" w:cs="Arial"/>
                <w:sz w:val="24"/>
                <w:szCs w:val="24"/>
              </w:rPr>
            </w:pPr>
            <w:r w:rsidRPr="00757AB8">
              <w:rPr>
                <w:rFonts w:ascii="Arial" w:hAnsi="Arial" w:cs="Arial"/>
                <w:sz w:val="24"/>
                <w:szCs w:val="24"/>
              </w:rPr>
              <w:t xml:space="preserve">3.       </w:t>
            </w:r>
            <w:r>
              <w:rPr>
                <w:rFonts w:ascii="Arial" w:hAnsi="Arial" w:cs="Arial"/>
                <w:sz w:val="24"/>
                <w:szCs w:val="24"/>
              </w:rPr>
              <w:tab/>
            </w:r>
            <w:r w:rsidRPr="00757AB8">
              <w:rPr>
                <w:rFonts w:ascii="Arial" w:hAnsi="Arial" w:cs="Arial"/>
                <w:sz w:val="24"/>
                <w:szCs w:val="24"/>
              </w:rPr>
              <w:t xml:space="preserve">Who is the lead clinical advisor for hernia (if application) at your CCG? What is their </w:t>
            </w:r>
            <w:r>
              <w:rPr>
                <w:rFonts w:ascii="Arial" w:hAnsi="Arial" w:cs="Arial"/>
                <w:sz w:val="24"/>
                <w:szCs w:val="24"/>
              </w:rPr>
              <w:tab/>
            </w:r>
            <w:r w:rsidRPr="00757AB8">
              <w:rPr>
                <w:rFonts w:ascii="Arial" w:hAnsi="Arial" w:cs="Arial"/>
                <w:sz w:val="24"/>
                <w:szCs w:val="24"/>
              </w:rPr>
              <w:t>email address?</w:t>
            </w:r>
          </w:p>
          <w:p w:rsidR="00757AB8" w:rsidRPr="00E3504D" w:rsidRDefault="00757AB8" w:rsidP="00724004">
            <w:pPr>
              <w:rPr>
                <w:rFonts w:ascii="Arial" w:hAnsi="Arial" w:cs="Arial"/>
                <w:sz w:val="24"/>
                <w:szCs w:val="24"/>
              </w:rPr>
            </w:pPr>
          </w:p>
        </w:tc>
      </w:tr>
      <w:tr w:rsidR="005C4950" w:rsidRPr="00E3504D" w:rsidTr="00724004">
        <w:tc>
          <w:tcPr>
            <w:tcW w:w="10137" w:type="dxa"/>
            <w:gridSpan w:val="2"/>
          </w:tcPr>
          <w:p w:rsidR="005C4950" w:rsidRPr="00E3504D" w:rsidRDefault="005C4950" w:rsidP="00724004">
            <w:pPr>
              <w:rPr>
                <w:rFonts w:ascii="Arial" w:hAnsi="Arial" w:cs="Arial"/>
                <w:b/>
                <w:sz w:val="24"/>
                <w:szCs w:val="24"/>
              </w:rPr>
            </w:pPr>
            <w:r w:rsidRPr="00E3504D">
              <w:rPr>
                <w:rFonts w:ascii="Arial" w:hAnsi="Arial" w:cs="Arial"/>
                <w:b/>
                <w:sz w:val="24"/>
                <w:szCs w:val="24"/>
              </w:rPr>
              <w:t>Response :</w:t>
            </w:r>
          </w:p>
          <w:p w:rsidR="000670A8" w:rsidRPr="00BE78D3" w:rsidRDefault="000670A8" w:rsidP="000670A8">
            <w:pPr>
              <w:spacing w:after="200" w:line="276" w:lineRule="auto"/>
              <w:rPr>
                <w:rFonts w:ascii="Arial" w:hAnsi="Arial" w:cs="Arial"/>
                <w:b/>
                <w:bCs/>
                <w:sz w:val="24"/>
                <w:szCs w:val="24"/>
              </w:rPr>
            </w:pPr>
            <w:r w:rsidRPr="00BE78D3">
              <w:rPr>
                <w:rFonts w:ascii="Arial" w:hAnsi="Arial" w:cs="Arial"/>
                <w:b/>
                <w:bCs/>
                <w:sz w:val="24"/>
                <w:szCs w:val="24"/>
              </w:rPr>
              <w:t>1.       Provide a copy of the CCGs hernia commissioning guidance.</w:t>
            </w:r>
          </w:p>
          <w:p w:rsidR="000670A8" w:rsidRPr="00BE78D3" w:rsidRDefault="000670A8" w:rsidP="000670A8">
            <w:pPr>
              <w:spacing w:after="200" w:line="276" w:lineRule="auto"/>
              <w:rPr>
                <w:rFonts w:ascii="Arial" w:hAnsi="Arial" w:cs="Arial"/>
                <w:color w:val="FF0000"/>
                <w:sz w:val="24"/>
                <w:szCs w:val="24"/>
              </w:rPr>
            </w:pPr>
            <w:r w:rsidRPr="00BE78D3">
              <w:rPr>
                <w:rFonts w:ascii="Arial" w:hAnsi="Arial" w:cs="Arial"/>
                <w:color w:val="FF0000"/>
                <w:sz w:val="24"/>
                <w:szCs w:val="24"/>
              </w:rPr>
              <w:t>A copy of the CCGs care pathway is attached to this reply.</w:t>
            </w:r>
          </w:p>
          <w:p w:rsidR="000670A8" w:rsidRPr="00BE78D3" w:rsidRDefault="000670A8" w:rsidP="000670A8">
            <w:pPr>
              <w:spacing w:after="200" w:line="276" w:lineRule="auto"/>
              <w:rPr>
                <w:rFonts w:ascii="Arial" w:hAnsi="Arial" w:cs="Arial"/>
                <w:color w:val="FF0000"/>
                <w:sz w:val="24"/>
                <w:szCs w:val="24"/>
              </w:rPr>
            </w:pPr>
            <w:r w:rsidRPr="00BE78D3">
              <w:rPr>
                <w:rFonts w:ascii="Arial" w:hAnsi="Arial" w:cs="Arial"/>
                <w:color w:val="FF0000"/>
                <w:sz w:val="24"/>
                <w:szCs w:val="24"/>
              </w:rPr>
              <w:t>Please note that the CCG has adopted clinical threshold for asymptomatic inguinal hernias in adults to ensure that patients get the best clinical outcome for their condition. The CCG has adopted this position having reviewed national best practice guidance from NHS England and NICE for when surgery may or may not be suitable for certain conditions.</w:t>
            </w:r>
          </w:p>
          <w:p w:rsidR="000670A8" w:rsidRPr="00BE78D3" w:rsidRDefault="000670A8" w:rsidP="000670A8">
            <w:pPr>
              <w:spacing w:after="200" w:line="276" w:lineRule="auto"/>
              <w:rPr>
                <w:rFonts w:ascii="Arial" w:hAnsi="Arial" w:cs="Arial"/>
                <w:color w:val="1F497D"/>
                <w:sz w:val="24"/>
                <w:szCs w:val="24"/>
              </w:rPr>
            </w:pPr>
            <w:r w:rsidRPr="00BE78D3">
              <w:rPr>
                <w:rFonts w:ascii="Arial" w:hAnsi="Arial" w:cs="Arial"/>
                <w:color w:val="FF0000"/>
                <w:sz w:val="24"/>
                <w:szCs w:val="24"/>
              </w:rPr>
              <w:t xml:space="preserve">Further information is available on the CCGs website </w:t>
            </w:r>
            <w:hyperlink r:id="rId14" w:history="1">
              <w:r w:rsidRPr="00BE78D3">
                <w:rPr>
                  <w:rStyle w:val="Hyperlink"/>
                  <w:rFonts w:ascii="Arial" w:hAnsi="Arial" w:cs="Arial"/>
                  <w:sz w:val="24"/>
                  <w:szCs w:val="24"/>
                </w:rPr>
                <w:t>http://www.barnsleyccg.nhs.uk/clinical-thresholds.htm</w:t>
              </w:r>
            </w:hyperlink>
            <w:r w:rsidRPr="00BE78D3">
              <w:rPr>
                <w:rFonts w:ascii="Arial" w:hAnsi="Arial" w:cs="Arial"/>
                <w:color w:val="1F497D"/>
                <w:sz w:val="24"/>
                <w:szCs w:val="24"/>
              </w:rPr>
              <w:t xml:space="preserve"> </w:t>
            </w:r>
          </w:p>
          <w:p w:rsidR="000670A8" w:rsidRPr="00BE78D3" w:rsidRDefault="000670A8" w:rsidP="000670A8">
            <w:pPr>
              <w:spacing w:after="200" w:line="276" w:lineRule="auto"/>
              <w:rPr>
                <w:rFonts w:ascii="Arial" w:hAnsi="Arial" w:cs="Arial"/>
                <w:color w:val="FF0000"/>
                <w:sz w:val="24"/>
                <w:szCs w:val="24"/>
              </w:rPr>
            </w:pPr>
            <w:r w:rsidRPr="00BE78D3">
              <w:rPr>
                <w:rFonts w:ascii="Arial" w:hAnsi="Arial" w:cs="Arial"/>
                <w:b/>
                <w:bCs/>
                <w:sz w:val="24"/>
                <w:szCs w:val="24"/>
              </w:rPr>
              <w:t xml:space="preserve">2.       Provide a list of names of those who contributed to the </w:t>
            </w:r>
            <w:proofErr w:type="gramStart"/>
            <w:r w:rsidRPr="00BE78D3">
              <w:rPr>
                <w:rFonts w:ascii="Arial" w:hAnsi="Arial" w:cs="Arial"/>
                <w:b/>
                <w:bCs/>
                <w:sz w:val="24"/>
                <w:szCs w:val="24"/>
              </w:rPr>
              <w:t>guidance,</w:t>
            </w:r>
            <w:proofErr w:type="gramEnd"/>
            <w:r w:rsidRPr="00BE78D3">
              <w:rPr>
                <w:rFonts w:ascii="Arial" w:hAnsi="Arial" w:cs="Arial"/>
                <w:b/>
                <w:bCs/>
                <w:sz w:val="24"/>
                <w:szCs w:val="24"/>
              </w:rPr>
              <w:t xml:space="preserve"> and their email addresses.</w:t>
            </w:r>
            <w:r w:rsidRPr="00BE78D3">
              <w:rPr>
                <w:rFonts w:ascii="Arial" w:hAnsi="Arial" w:cs="Arial"/>
                <w:color w:val="1F497D"/>
                <w:sz w:val="24"/>
                <w:szCs w:val="24"/>
              </w:rPr>
              <w:br/>
            </w:r>
            <w:r w:rsidRPr="00BE78D3">
              <w:rPr>
                <w:rFonts w:ascii="Arial" w:hAnsi="Arial" w:cs="Arial"/>
                <w:color w:val="FF0000"/>
                <w:sz w:val="24"/>
                <w:szCs w:val="24"/>
              </w:rPr>
              <w:t>There are a range of officers from the CCG support the commissioning of these services. If you have further queries then the CCG can be contacted in the following ways:</w:t>
            </w:r>
          </w:p>
          <w:p w:rsidR="000670A8" w:rsidRPr="00BE78D3" w:rsidRDefault="000670A8" w:rsidP="000670A8">
            <w:pPr>
              <w:numPr>
                <w:ilvl w:val="0"/>
                <w:numId w:val="14"/>
              </w:numPr>
              <w:shd w:val="clear" w:color="auto" w:fill="FFFFFF"/>
              <w:spacing w:after="200" w:line="265" w:lineRule="atLeast"/>
              <w:rPr>
                <w:rFonts w:ascii="Arial" w:eastAsia="Times New Roman" w:hAnsi="Arial" w:cs="Arial"/>
                <w:color w:val="FF0000"/>
                <w:sz w:val="24"/>
                <w:szCs w:val="24"/>
              </w:rPr>
            </w:pPr>
            <w:r w:rsidRPr="00BE78D3">
              <w:rPr>
                <w:rFonts w:ascii="Arial" w:eastAsia="Times New Roman" w:hAnsi="Arial" w:cs="Arial"/>
                <w:color w:val="FF0000"/>
                <w:sz w:val="24"/>
                <w:szCs w:val="24"/>
              </w:rPr>
              <w:t>Call the central switchboard on 01226 730000 and ask for Barnsley CCG or Hillder House.</w:t>
            </w:r>
          </w:p>
          <w:p w:rsidR="000670A8" w:rsidRPr="00BE78D3" w:rsidRDefault="000670A8" w:rsidP="000670A8">
            <w:pPr>
              <w:numPr>
                <w:ilvl w:val="0"/>
                <w:numId w:val="14"/>
              </w:numPr>
              <w:shd w:val="clear" w:color="auto" w:fill="FFFFFF"/>
              <w:spacing w:after="200" w:line="265" w:lineRule="atLeast"/>
              <w:rPr>
                <w:rFonts w:ascii="Arial" w:eastAsia="Times New Roman" w:hAnsi="Arial" w:cs="Arial"/>
                <w:color w:val="FF0000"/>
                <w:sz w:val="24"/>
                <w:szCs w:val="24"/>
              </w:rPr>
            </w:pPr>
            <w:r w:rsidRPr="00BE78D3">
              <w:rPr>
                <w:rFonts w:ascii="Arial" w:eastAsia="Times New Roman" w:hAnsi="Arial" w:cs="Arial"/>
                <w:color w:val="FF0000"/>
                <w:sz w:val="24"/>
                <w:szCs w:val="24"/>
              </w:rPr>
              <w:t>Email your enquiry </w:t>
            </w:r>
            <w:hyperlink r:id="rId15" w:tgtFrame="_blank" w:history="1">
              <w:r w:rsidRPr="00BE78D3">
                <w:rPr>
                  <w:rStyle w:val="Hyperlink"/>
                  <w:rFonts w:ascii="Arial" w:eastAsia="Times New Roman" w:hAnsi="Arial" w:cs="Arial"/>
                  <w:color w:val="FF0000"/>
                  <w:sz w:val="24"/>
                  <w:szCs w:val="24"/>
                </w:rPr>
                <w:t>barnsleyccg.barccg@nhs.net</w:t>
              </w:r>
            </w:hyperlink>
          </w:p>
          <w:p w:rsidR="000670A8" w:rsidRPr="00BE78D3" w:rsidRDefault="000670A8" w:rsidP="000670A8">
            <w:pPr>
              <w:numPr>
                <w:ilvl w:val="0"/>
                <w:numId w:val="14"/>
              </w:numPr>
              <w:shd w:val="clear" w:color="auto" w:fill="FFFFFF"/>
              <w:spacing w:after="200" w:line="265" w:lineRule="atLeast"/>
              <w:rPr>
                <w:rFonts w:ascii="Arial" w:eastAsia="Times New Roman" w:hAnsi="Arial" w:cs="Arial"/>
                <w:color w:val="FF0000"/>
                <w:sz w:val="24"/>
                <w:szCs w:val="24"/>
              </w:rPr>
            </w:pPr>
            <w:r w:rsidRPr="00BE78D3">
              <w:rPr>
                <w:rFonts w:ascii="Arial" w:eastAsia="Times New Roman" w:hAnsi="Arial" w:cs="Arial"/>
                <w:color w:val="FF0000"/>
                <w:sz w:val="24"/>
                <w:szCs w:val="24"/>
              </w:rPr>
              <w:t xml:space="preserve">Write to us at: NHS Barnsley Clinical Commissioning Group, 49/51 Gawber Road, Barnsley, </w:t>
            </w:r>
            <w:proofErr w:type="gramStart"/>
            <w:r w:rsidRPr="00BE78D3">
              <w:rPr>
                <w:rFonts w:ascii="Arial" w:eastAsia="Times New Roman" w:hAnsi="Arial" w:cs="Arial"/>
                <w:color w:val="FF0000"/>
                <w:sz w:val="24"/>
                <w:szCs w:val="24"/>
              </w:rPr>
              <w:t>South</w:t>
            </w:r>
            <w:proofErr w:type="gramEnd"/>
            <w:r w:rsidRPr="00BE78D3">
              <w:rPr>
                <w:rFonts w:ascii="Arial" w:eastAsia="Times New Roman" w:hAnsi="Arial" w:cs="Arial"/>
                <w:color w:val="FF0000"/>
                <w:sz w:val="24"/>
                <w:szCs w:val="24"/>
              </w:rPr>
              <w:t xml:space="preserve"> Yorkshire S75 2PY.</w:t>
            </w:r>
          </w:p>
          <w:p w:rsidR="000670A8" w:rsidRPr="00BE78D3" w:rsidRDefault="000670A8" w:rsidP="000670A8">
            <w:pPr>
              <w:shd w:val="clear" w:color="auto" w:fill="FFFFFF"/>
              <w:spacing w:line="265" w:lineRule="atLeast"/>
              <w:ind w:left="720"/>
              <w:rPr>
                <w:rFonts w:ascii="Arial" w:hAnsi="Arial" w:cs="Arial"/>
                <w:sz w:val="24"/>
                <w:szCs w:val="24"/>
              </w:rPr>
            </w:pPr>
          </w:p>
          <w:p w:rsidR="000670A8" w:rsidRPr="00BE78D3" w:rsidRDefault="000670A8" w:rsidP="000670A8">
            <w:pPr>
              <w:spacing w:after="200" w:line="276" w:lineRule="auto"/>
              <w:rPr>
                <w:rFonts w:ascii="Arial" w:hAnsi="Arial" w:cs="Arial"/>
                <w:b/>
                <w:bCs/>
                <w:sz w:val="24"/>
                <w:szCs w:val="24"/>
              </w:rPr>
            </w:pPr>
            <w:r w:rsidRPr="00BE78D3">
              <w:rPr>
                <w:rFonts w:ascii="Arial" w:hAnsi="Arial" w:cs="Arial"/>
                <w:b/>
                <w:bCs/>
                <w:sz w:val="24"/>
                <w:szCs w:val="24"/>
              </w:rPr>
              <w:t>3.       Who is the lead clinical advisor for hernia (if application) at your CCG? What is their email address?</w:t>
            </w:r>
          </w:p>
          <w:p w:rsidR="005C4950" w:rsidRPr="00BE78D3" w:rsidRDefault="000670A8" w:rsidP="000670A8">
            <w:pPr>
              <w:rPr>
                <w:rFonts w:ascii="Arial" w:hAnsi="Arial" w:cs="Arial"/>
                <w:sz w:val="24"/>
                <w:szCs w:val="24"/>
              </w:rPr>
            </w:pPr>
            <w:r w:rsidRPr="00BE78D3">
              <w:rPr>
                <w:rFonts w:ascii="Arial" w:hAnsi="Arial" w:cs="Arial"/>
                <w:color w:val="FF0000"/>
                <w:sz w:val="24"/>
                <w:szCs w:val="24"/>
              </w:rPr>
              <w:t>Not applicable.</w:t>
            </w:r>
          </w:p>
          <w:p w:rsidR="005C4950" w:rsidRPr="00E3504D" w:rsidRDefault="005C4950" w:rsidP="00724004">
            <w:pPr>
              <w:rPr>
                <w:rFonts w:ascii="Arial" w:hAnsi="Arial" w:cs="Arial"/>
                <w:sz w:val="24"/>
                <w:szCs w:val="24"/>
              </w:rPr>
            </w:pPr>
          </w:p>
        </w:tc>
      </w:tr>
    </w:tbl>
    <w:p w:rsidR="005C4950" w:rsidRDefault="005C4950" w:rsidP="00D16FB8">
      <w:pPr>
        <w:spacing w:after="0" w:line="240" w:lineRule="auto"/>
        <w:rPr>
          <w:rFonts w:ascii="Arial" w:hAnsi="Arial" w:cs="Arial"/>
          <w:sz w:val="24"/>
          <w:szCs w:val="24"/>
        </w:rPr>
      </w:pPr>
    </w:p>
    <w:p w:rsidR="00BE78D3" w:rsidRDefault="00BE78D3" w:rsidP="00D16FB8">
      <w:pPr>
        <w:spacing w:after="0" w:line="240" w:lineRule="auto"/>
        <w:rPr>
          <w:rFonts w:ascii="Arial" w:hAnsi="Arial" w:cs="Arial"/>
          <w:sz w:val="24"/>
          <w:szCs w:val="24"/>
        </w:rPr>
      </w:pPr>
    </w:p>
    <w:p w:rsidR="00BE78D3" w:rsidRDefault="00BE78D3" w:rsidP="00D16FB8">
      <w:pPr>
        <w:spacing w:after="0" w:line="240" w:lineRule="auto"/>
        <w:rPr>
          <w:rFonts w:ascii="Arial" w:hAnsi="Arial" w:cs="Arial"/>
          <w:sz w:val="24"/>
          <w:szCs w:val="24"/>
        </w:rPr>
      </w:pPr>
    </w:p>
    <w:p w:rsidR="00BE78D3" w:rsidRPr="00E3504D" w:rsidRDefault="00BE78D3"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E3504D" w:rsidTr="00724004">
        <w:tc>
          <w:tcPr>
            <w:tcW w:w="5068" w:type="dxa"/>
          </w:tcPr>
          <w:p w:rsidR="005C4950" w:rsidRPr="00E3504D" w:rsidRDefault="005C4950" w:rsidP="00724004">
            <w:pPr>
              <w:rPr>
                <w:rFonts w:ascii="Arial" w:hAnsi="Arial" w:cs="Arial"/>
                <w:b/>
                <w:sz w:val="24"/>
                <w:szCs w:val="24"/>
              </w:rPr>
            </w:pPr>
            <w:r w:rsidRPr="00E3504D">
              <w:rPr>
                <w:rFonts w:ascii="Arial" w:hAnsi="Arial" w:cs="Arial"/>
                <w:b/>
                <w:sz w:val="24"/>
                <w:szCs w:val="24"/>
              </w:rPr>
              <w:lastRenderedPageBreak/>
              <w:t>FOI NO:</w:t>
            </w:r>
            <w:r w:rsidRPr="00E3504D">
              <w:rPr>
                <w:rFonts w:ascii="Arial" w:hAnsi="Arial" w:cs="Arial"/>
                <w:b/>
                <w:sz w:val="24"/>
                <w:szCs w:val="24"/>
              </w:rPr>
              <w:tab/>
            </w:r>
            <w:r w:rsidR="00295124">
              <w:rPr>
                <w:rFonts w:ascii="Arial" w:hAnsi="Arial" w:cs="Arial"/>
                <w:b/>
                <w:sz w:val="24"/>
                <w:szCs w:val="24"/>
              </w:rPr>
              <w:t>913</w:t>
            </w:r>
          </w:p>
        </w:tc>
        <w:tc>
          <w:tcPr>
            <w:tcW w:w="5069" w:type="dxa"/>
          </w:tcPr>
          <w:p w:rsidR="005C4950" w:rsidRPr="00E3504D" w:rsidRDefault="005C4950" w:rsidP="00724004">
            <w:pPr>
              <w:rPr>
                <w:rFonts w:ascii="Arial" w:hAnsi="Arial" w:cs="Arial"/>
                <w:b/>
                <w:sz w:val="24"/>
                <w:szCs w:val="24"/>
              </w:rPr>
            </w:pPr>
            <w:r w:rsidRPr="00E3504D">
              <w:rPr>
                <w:rFonts w:ascii="Arial" w:hAnsi="Arial" w:cs="Arial"/>
                <w:b/>
                <w:sz w:val="24"/>
                <w:szCs w:val="24"/>
              </w:rPr>
              <w:t>Date Received:</w:t>
            </w:r>
            <w:r w:rsidRPr="00E3504D">
              <w:rPr>
                <w:rFonts w:ascii="Arial" w:hAnsi="Arial" w:cs="Arial"/>
                <w:b/>
                <w:sz w:val="24"/>
                <w:szCs w:val="24"/>
              </w:rPr>
              <w:tab/>
            </w:r>
          </w:p>
          <w:p w:rsidR="005C4950" w:rsidRPr="00E3504D" w:rsidRDefault="005C4950" w:rsidP="00724004">
            <w:pPr>
              <w:rPr>
                <w:rFonts w:ascii="Arial" w:hAnsi="Arial" w:cs="Arial"/>
                <w:b/>
                <w:sz w:val="24"/>
                <w:szCs w:val="24"/>
              </w:rPr>
            </w:pPr>
          </w:p>
        </w:tc>
      </w:tr>
      <w:tr w:rsidR="005C4950" w:rsidRPr="00E3504D" w:rsidTr="00724004">
        <w:tc>
          <w:tcPr>
            <w:tcW w:w="10137" w:type="dxa"/>
            <w:gridSpan w:val="2"/>
          </w:tcPr>
          <w:p w:rsidR="005C4950" w:rsidRPr="00E3504D" w:rsidRDefault="005C4950" w:rsidP="00724004">
            <w:pPr>
              <w:rPr>
                <w:rFonts w:ascii="Arial" w:hAnsi="Arial" w:cs="Arial"/>
                <w:b/>
                <w:sz w:val="24"/>
                <w:szCs w:val="24"/>
              </w:rPr>
            </w:pPr>
            <w:r w:rsidRPr="00E3504D">
              <w:rPr>
                <w:rFonts w:ascii="Arial" w:hAnsi="Arial" w:cs="Arial"/>
                <w:b/>
                <w:sz w:val="24"/>
                <w:szCs w:val="24"/>
              </w:rPr>
              <w:t>Request :</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Please confirm the Heads of Departments for each of the following categories?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Consumables (“E Class Code: IKB”);</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Laboratory Consumables (“E Class Code: IRB”);</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Implants (“E Class Code IKA);</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Orthodontic Materials/Consumables (“E Class Code: GGB”);</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 xml:space="preserve">Dental Equipment (“E Class Code: IBB”); and </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Laboratory Equipment (“E Class Code: ITL”).</w:t>
            </w:r>
          </w:p>
          <w:p w:rsidR="00D71F02" w:rsidRPr="00D71F02" w:rsidRDefault="00D71F02" w:rsidP="00D71F02">
            <w:pPr>
              <w:pStyle w:val="PlainText"/>
              <w:rPr>
                <w:rFonts w:ascii="Arial" w:hAnsi="Arial" w:cs="Arial"/>
                <w:sz w:val="24"/>
                <w:szCs w:val="24"/>
              </w:rPr>
            </w:pP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Please confirm if the same person you have identified above is also responsible for the procurement of goods and services in each of the following categories?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Consumables;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Laboratory Consumables;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Implants;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Orthodontic Materials/Consumables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 xml:space="preserve">Dental Equipment; and </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Laboratory Equipment.</w:t>
            </w:r>
          </w:p>
          <w:p w:rsidR="00D71F02" w:rsidRPr="00D71F02" w:rsidRDefault="00D71F02" w:rsidP="00D71F02">
            <w:pPr>
              <w:pStyle w:val="PlainText"/>
              <w:rPr>
                <w:rFonts w:ascii="Arial" w:hAnsi="Arial" w:cs="Arial"/>
                <w:sz w:val="24"/>
                <w:szCs w:val="24"/>
              </w:rPr>
            </w:pP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Please indicate how decisions are made to procure goods and services in the following categories? Are they evaluated prior to being accepted? Would this be part of a clinical evaluation or clinical trial? Please provide the detail?</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Consumables;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Laboratory Consumables;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Implants;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Orthodontic Materials/Consumables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 xml:space="preserve">Dental Equipment; and </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Laboratory Equipment.</w:t>
            </w:r>
          </w:p>
          <w:p w:rsidR="00D71F02" w:rsidRPr="00D71F02" w:rsidRDefault="00D71F02" w:rsidP="00D71F02">
            <w:pPr>
              <w:pStyle w:val="PlainText"/>
              <w:rPr>
                <w:rFonts w:ascii="Arial" w:hAnsi="Arial" w:cs="Arial"/>
                <w:sz w:val="24"/>
                <w:szCs w:val="24"/>
              </w:rPr>
            </w:pP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Please could you advise who is responsible for the cost of your Dental Practices/Dental Care Services Provider(s) in your setting? Is it the CCG or is it the NHS Acute Trust/NHS Foundation Trust/NHS Health and Care Service?</w:t>
            </w:r>
          </w:p>
          <w:p w:rsidR="00D71F02" w:rsidRPr="00D71F02" w:rsidRDefault="00D71F02" w:rsidP="00D71F02">
            <w:pPr>
              <w:pStyle w:val="PlainText"/>
              <w:rPr>
                <w:rFonts w:ascii="Arial" w:hAnsi="Arial" w:cs="Arial"/>
                <w:sz w:val="24"/>
                <w:szCs w:val="24"/>
              </w:rPr>
            </w:pP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Please identify who the main decision maker/influencer is, in either of the settings stated above, for each of the following categories?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Consumables;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Laboratory Consumables;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Implants;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Orthodontic Materials/Consumables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 xml:space="preserve">Dental Equipment; and </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Laboratory Equipment.</w:t>
            </w:r>
          </w:p>
          <w:p w:rsidR="00D71F02" w:rsidRPr="00D71F02" w:rsidRDefault="00D71F02" w:rsidP="00D71F02">
            <w:pPr>
              <w:pStyle w:val="PlainText"/>
              <w:rPr>
                <w:rFonts w:ascii="Arial" w:hAnsi="Arial" w:cs="Arial"/>
                <w:sz w:val="24"/>
                <w:szCs w:val="24"/>
              </w:rPr>
            </w:pP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Please provide any reports you hold which include or illustrate your patient demographic and the most common treatments provided by your Dental Practices/Dental Care Services Provider(s), for your patient demographic?</w:t>
            </w:r>
          </w:p>
          <w:p w:rsidR="00D71F02" w:rsidRPr="00D71F02" w:rsidRDefault="00D71F02" w:rsidP="00D71F02">
            <w:pPr>
              <w:pStyle w:val="PlainText"/>
              <w:rPr>
                <w:rFonts w:ascii="Arial" w:hAnsi="Arial" w:cs="Arial"/>
                <w:sz w:val="24"/>
                <w:szCs w:val="24"/>
              </w:rPr>
            </w:pP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Please list and confirm, as far as possible, what your average monthly usage is, for each product used, in each of the following categories?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Consumables;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Laboratory Consumables;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Implants;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Orthodontic Materials/Consumables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lastRenderedPageBreak/>
              <w:t>•</w:t>
            </w:r>
            <w:r w:rsidRPr="00D71F02">
              <w:rPr>
                <w:rFonts w:ascii="Arial" w:hAnsi="Arial" w:cs="Arial"/>
                <w:sz w:val="24"/>
                <w:szCs w:val="24"/>
              </w:rPr>
              <w:tab/>
              <w:t xml:space="preserve">Dental Equipment; and </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Laboratory Equipment.</w:t>
            </w:r>
          </w:p>
          <w:p w:rsidR="00D71F02" w:rsidRPr="00D71F02" w:rsidRDefault="00D71F02" w:rsidP="00D71F02">
            <w:pPr>
              <w:pStyle w:val="PlainText"/>
              <w:rPr>
                <w:rFonts w:ascii="Arial" w:hAnsi="Arial" w:cs="Arial"/>
                <w:sz w:val="24"/>
                <w:szCs w:val="24"/>
              </w:rPr>
            </w:pP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Please confirm, what your total spend has been, during the last financial year (1st April 2016 to 31st March 2017), in each of the following categories?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Consumables;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Laboratory Consumables;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Implants;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Orthodontic Materials/Consumables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 xml:space="preserve">Dental Equipment; and </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Laboratory Equipment.</w:t>
            </w:r>
          </w:p>
          <w:p w:rsidR="00D71F02" w:rsidRPr="00D71F02" w:rsidRDefault="00D71F02" w:rsidP="00D71F02">
            <w:pPr>
              <w:pStyle w:val="PlainText"/>
              <w:rPr>
                <w:rFonts w:ascii="Arial" w:hAnsi="Arial" w:cs="Arial"/>
                <w:sz w:val="24"/>
                <w:szCs w:val="24"/>
              </w:rPr>
            </w:pP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Please provide a list of the suppliers that you currently purchase goods and services from in each of the following categories?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Consumables;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Laboratory Consumables;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Implants;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Orthodontic Materials/Consumables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 xml:space="preserve">Dental Equipment; and </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Laboratory Equipment.</w:t>
            </w:r>
          </w:p>
          <w:p w:rsidR="00D71F02" w:rsidRPr="00D71F02" w:rsidRDefault="00D71F02" w:rsidP="00D71F02">
            <w:pPr>
              <w:pStyle w:val="PlainText"/>
              <w:rPr>
                <w:rFonts w:ascii="Arial" w:hAnsi="Arial" w:cs="Arial"/>
                <w:sz w:val="24"/>
                <w:szCs w:val="24"/>
              </w:rPr>
            </w:pP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Are you intending to collaborate with another healthcare entity to procure your goods and services in the following categories for your Dental Practices/Dental Care Services Provider(s)?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Consumables;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Laboratory Consumables;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Implants;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Orthodontic Materials/Consumables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 xml:space="preserve">Dental Equipment; and </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Laboratory Equipment.</w:t>
            </w:r>
          </w:p>
          <w:p w:rsidR="00D71F02" w:rsidRPr="00D71F02" w:rsidRDefault="00D71F02" w:rsidP="00D71F02">
            <w:pPr>
              <w:pStyle w:val="PlainText"/>
              <w:rPr>
                <w:rFonts w:ascii="Arial" w:hAnsi="Arial" w:cs="Arial"/>
                <w:sz w:val="24"/>
                <w:szCs w:val="24"/>
              </w:rPr>
            </w:pP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Can you please provide information on your current supply route for the following categories (e.g. NHS Supply Chain also known as DHL, Direct from a Third-Party Distributor; or Direct from a Manufacturer)?</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Consumables;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Laboratory Consumables;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Implants;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Orthodontic Materials/Consumables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 xml:space="preserve">Dental Equipment; and </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Laboratory Equipment.</w:t>
            </w:r>
          </w:p>
          <w:p w:rsidR="00D71F02" w:rsidRPr="00D71F02" w:rsidRDefault="00D71F02" w:rsidP="00D71F02">
            <w:pPr>
              <w:pStyle w:val="PlainText"/>
              <w:rPr>
                <w:rFonts w:ascii="Arial" w:hAnsi="Arial" w:cs="Arial"/>
                <w:sz w:val="24"/>
                <w:szCs w:val="24"/>
              </w:rPr>
            </w:pP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Do you currently have a contract in place for any of the following categories? If so when does each expire?</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Consumables;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Laboratory Consumables;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Implants;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Orthodontic Materials/Consumables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 xml:space="preserve">Dental Equipment; and </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Laboratory Equipment.</w:t>
            </w:r>
          </w:p>
          <w:p w:rsidR="00D71F02" w:rsidRPr="00D71F02" w:rsidRDefault="00D71F02" w:rsidP="00D71F02">
            <w:pPr>
              <w:pStyle w:val="PlainText"/>
              <w:rPr>
                <w:rFonts w:ascii="Arial" w:hAnsi="Arial" w:cs="Arial"/>
                <w:sz w:val="24"/>
                <w:szCs w:val="24"/>
              </w:rPr>
            </w:pP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Can you provide information on how many delivery points you have for each of the following categories?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Consumables;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lastRenderedPageBreak/>
              <w:t>•</w:t>
            </w:r>
            <w:r w:rsidRPr="00D71F02">
              <w:rPr>
                <w:rFonts w:ascii="Arial" w:hAnsi="Arial" w:cs="Arial"/>
                <w:sz w:val="24"/>
                <w:szCs w:val="24"/>
              </w:rPr>
              <w:tab/>
              <w:t>Dental Laboratory Consumables;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Implants;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Orthodontic Materials/Consumables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 xml:space="preserve">Dental Equipment; and </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Laboratory Equipment.</w:t>
            </w:r>
          </w:p>
          <w:p w:rsidR="00D71F02" w:rsidRPr="00D71F02" w:rsidRDefault="00D71F02" w:rsidP="00D71F02">
            <w:pPr>
              <w:pStyle w:val="PlainText"/>
              <w:rPr>
                <w:rFonts w:ascii="Arial" w:hAnsi="Arial" w:cs="Arial"/>
                <w:sz w:val="24"/>
                <w:szCs w:val="24"/>
              </w:rPr>
            </w:pP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Can you provide information on how many locations you have that are holding stock in each of the following categories?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Consumables;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Laboratory Consumables;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Implants;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Orthodontic Materials/Consumables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 xml:space="preserve">Dental Equipment; and </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Laboratory Equipment.</w:t>
            </w:r>
          </w:p>
          <w:p w:rsidR="00D71F02" w:rsidRPr="00D71F02" w:rsidRDefault="00D71F02" w:rsidP="00D71F02">
            <w:pPr>
              <w:pStyle w:val="PlainText"/>
              <w:rPr>
                <w:rFonts w:ascii="Arial" w:hAnsi="Arial" w:cs="Arial"/>
                <w:sz w:val="24"/>
                <w:szCs w:val="24"/>
              </w:rPr>
            </w:pP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Can you provide information on what software platform you use for ordering goods and services in the following categories?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Consumables;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Laboratory Consumables;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Implants;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Orthodontic Materials/Consumables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 xml:space="preserve">Dental Equipment; and </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Dental Laboratory Equipment.</w:t>
            </w:r>
          </w:p>
          <w:p w:rsidR="00D71F02" w:rsidRPr="00D71F02" w:rsidRDefault="00D71F02" w:rsidP="00D71F02">
            <w:pPr>
              <w:pStyle w:val="PlainText"/>
              <w:rPr>
                <w:rFonts w:ascii="Arial" w:hAnsi="Arial" w:cs="Arial"/>
                <w:sz w:val="24"/>
                <w:szCs w:val="24"/>
              </w:rPr>
            </w:pP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Please classify against the three bullet points below, which of those Dental Practices/Dental Care Service Provider(s), you are directly responsible for (within your setting/locality); what proportion provides: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A service to NHS patients only?</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A service to both NHS and Private patients?</w:t>
            </w:r>
          </w:p>
          <w:p w:rsidR="00D71F02" w:rsidRPr="00D71F02" w:rsidRDefault="00D71F02" w:rsidP="00D71F02">
            <w:pPr>
              <w:pStyle w:val="PlainText"/>
              <w:rPr>
                <w:rFonts w:ascii="Arial" w:hAnsi="Arial" w:cs="Arial"/>
                <w:sz w:val="24"/>
                <w:szCs w:val="24"/>
              </w:rPr>
            </w:pPr>
            <w:r w:rsidRPr="00D71F02">
              <w:rPr>
                <w:rFonts w:ascii="Arial" w:hAnsi="Arial" w:cs="Arial"/>
                <w:sz w:val="24"/>
                <w:szCs w:val="24"/>
              </w:rPr>
              <w:t>•</w:t>
            </w:r>
            <w:r w:rsidRPr="00D71F02">
              <w:rPr>
                <w:rFonts w:ascii="Arial" w:hAnsi="Arial" w:cs="Arial"/>
                <w:sz w:val="24"/>
                <w:szCs w:val="24"/>
              </w:rPr>
              <w:tab/>
              <w:t>A service to Private patients only?</w:t>
            </w:r>
          </w:p>
          <w:p w:rsidR="005C4950" w:rsidRPr="00E3504D" w:rsidRDefault="005C4950" w:rsidP="00724004">
            <w:pPr>
              <w:rPr>
                <w:rFonts w:ascii="Arial" w:hAnsi="Arial" w:cs="Arial"/>
                <w:sz w:val="24"/>
                <w:szCs w:val="24"/>
              </w:rPr>
            </w:pPr>
          </w:p>
        </w:tc>
      </w:tr>
      <w:tr w:rsidR="005C4950" w:rsidRPr="00E3504D" w:rsidTr="00724004">
        <w:tc>
          <w:tcPr>
            <w:tcW w:w="10137" w:type="dxa"/>
            <w:gridSpan w:val="2"/>
          </w:tcPr>
          <w:p w:rsidR="005C4950" w:rsidRPr="00E3504D" w:rsidRDefault="005C4950" w:rsidP="00724004">
            <w:pPr>
              <w:rPr>
                <w:rFonts w:ascii="Arial" w:hAnsi="Arial" w:cs="Arial"/>
                <w:b/>
                <w:sz w:val="24"/>
                <w:szCs w:val="24"/>
              </w:rPr>
            </w:pPr>
            <w:r w:rsidRPr="00E3504D">
              <w:rPr>
                <w:rFonts w:ascii="Arial" w:hAnsi="Arial" w:cs="Arial"/>
                <w:b/>
                <w:sz w:val="24"/>
                <w:szCs w:val="24"/>
              </w:rPr>
              <w:lastRenderedPageBreak/>
              <w:t>Response :</w:t>
            </w:r>
          </w:p>
          <w:p w:rsidR="005C4950" w:rsidRPr="004965B1" w:rsidRDefault="004965B1" w:rsidP="00724004">
            <w:pPr>
              <w:rPr>
                <w:rFonts w:ascii="Arial" w:hAnsi="Arial" w:cs="Arial"/>
                <w:color w:val="FF0000"/>
                <w:sz w:val="24"/>
                <w:szCs w:val="24"/>
              </w:rPr>
            </w:pPr>
            <w:r w:rsidRPr="004965B1">
              <w:rPr>
                <w:rFonts w:ascii="Arial" w:hAnsi="Arial" w:cs="Arial"/>
                <w:color w:val="FF0000"/>
                <w:sz w:val="24"/>
                <w:szCs w:val="24"/>
              </w:rPr>
              <w:t>Re-directed to NHS England</w:t>
            </w:r>
          </w:p>
          <w:p w:rsidR="005C4950" w:rsidRPr="00E3504D" w:rsidRDefault="005C4950" w:rsidP="00724004">
            <w:pPr>
              <w:rPr>
                <w:rFonts w:ascii="Arial" w:hAnsi="Arial" w:cs="Arial"/>
                <w:sz w:val="24"/>
                <w:szCs w:val="24"/>
              </w:rPr>
            </w:pPr>
          </w:p>
        </w:tc>
      </w:tr>
    </w:tbl>
    <w:p w:rsidR="005C4950" w:rsidRPr="00E3504D"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E3504D" w:rsidTr="00724004">
        <w:tc>
          <w:tcPr>
            <w:tcW w:w="5068" w:type="dxa"/>
          </w:tcPr>
          <w:p w:rsidR="005C4950" w:rsidRPr="00E3504D" w:rsidRDefault="005C4950" w:rsidP="00724004">
            <w:pPr>
              <w:rPr>
                <w:rFonts w:ascii="Arial" w:hAnsi="Arial" w:cs="Arial"/>
                <w:b/>
                <w:sz w:val="24"/>
                <w:szCs w:val="24"/>
              </w:rPr>
            </w:pPr>
            <w:r w:rsidRPr="00E3504D">
              <w:rPr>
                <w:rFonts w:ascii="Arial" w:hAnsi="Arial" w:cs="Arial"/>
                <w:b/>
                <w:sz w:val="24"/>
                <w:szCs w:val="24"/>
              </w:rPr>
              <w:t>FOI NO:</w:t>
            </w:r>
            <w:r w:rsidRPr="00E3504D">
              <w:rPr>
                <w:rFonts w:ascii="Arial" w:hAnsi="Arial" w:cs="Arial"/>
                <w:b/>
                <w:sz w:val="24"/>
                <w:szCs w:val="24"/>
              </w:rPr>
              <w:tab/>
            </w:r>
            <w:r w:rsidR="00295124">
              <w:rPr>
                <w:rFonts w:ascii="Arial" w:hAnsi="Arial" w:cs="Arial"/>
                <w:b/>
                <w:sz w:val="24"/>
                <w:szCs w:val="24"/>
              </w:rPr>
              <w:t>914</w:t>
            </w:r>
          </w:p>
        </w:tc>
        <w:tc>
          <w:tcPr>
            <w:tcW w:w="5069" w:type="dxa"/>
          </w:tcPr>
          <w:p w:rsidR="005C4950" w:rsidRPr="00E3504D" w:rsidRDefault="005C4950" w:rsidP="00724004">
            <w:pPr>
              <w:rPr>
                <w:rFonts w:ascii="Arial" w:hAnsi="Arial" w:cs="Arial"/>
                <w:b/>
                <w:sz w:val="24"/>
                <w:szCs w:val="24"/>
              </w:rPr>
            </w:pPr>
            <w:r w:rsidRPr="00E3504D">
              <w:rPr>
                <w:rFonts w:ascii="Arial" w:hAnsi="Arial" w:cs="Arial"/>
                <w:b/>
                <w:sz w:val="24"/>
                <w:szCs w:val="24"/>
              </w:rPr>
              <w:t>Date Received:</w:t>
            </w:r>
            <w:r w:rsidRPr="00E3504D">
              <w:rPr>
                <w:rFonts w:ascii="Arial" w:hAnsi="Arial" w:cs="Arial"/>
                <w:b/>
                <w:sz w:val="24"/>
                <w:szCs w:val="24"/>
              </w:rPr>
              <w:tab/>
            </w:r>
            <w:r w:rsidR="00295124">
              <w:rPr>
                <w:rFonts w:ascii="Arial" w:hAnsi="Arial" w:cs="Arial"/>
                <w:b/>
                <w:sz w:val="24"/>
                <w:szCs w:val="24"/>
              </w:rPr>
              <w:t>3 November 2017</w:t>
            </w:r>
          </w:p>
          <w:p w:rsidR="005C4950" w:rsidRPr="00E3504D" w:rsidRDefault="005C4950" w:rsidP="00724004">
            <w:pPr>
              <w:rPr>
                <w:rFonts w:ascii="Arial" w:hAnsi="Arial" w:cs="Arial"/>
                <w:b/>
                <w:sz w:val="24"/>
                <w:szCs w:val="24"/>
              </w:rPr>
            </w:pPr>
          </w:p>
        </w:tc>
      </w:tr>
      <w:tr w:rsidR="005C4950" w:rsidRPr="00E3504D" w:rsidTr="00724004">
        <w:tc>
          <w:tcPr>
            <w:tcW w:w="10137" w:type="dxa"/>
            <w:gridSpan w:val="2"/>
          </w:tcPr>
          <w:p w:rsidR="005C4950" w:rsidRDefault="005C4950" w:rsidP="00724004">
            <w:pPr>
              <w:rPr>
                <w:rFonts w:ascii="Arial" w:hAnsi="Arial" w:cs="Arial"/>
                <w:b/>
                <w:sz w:val="24"/>
                <w:szCs w:val="24"/>
              </w:rPr>
            </w:pPr>
            <w:r w:rsidRPr="00E3504D">
              <w:rPr>
                <w:rFonts w:ascii="Arial" w:hAnsi="Arial" w:cs="Arial"/>
                <w:b/>
                <w:sz w:val="24"/>
                <w:szCs w:val="24"/>
              </w:rPr>
              <w:t>Request :</w:t>
            </w:r>
          </w:p>
          <w:p w:rsidR="00295124" w:rsidRDefault="00295124" w:rsidP="00724004">
            <w:pPr>
              <w:rPr>
                <w:rFonts w:ascii="Arial" w:hAnsi="Arial" w:cs="Arial"/>
                <w:b/>
                <w:sz w:val="24"/>
                <w:szCs w:val="24"/>
              </w:rPr>
            </w:pPr>
          </w:p>
          <w:p w:rsidR="00295124" w:rsidRPr="00295124" w:rsidRDefault="00295124" w:rsidP="009A60C1">
            <w:pPr>
              <w:numPr>
                <w:ilvl w:val="0"/>
                <w:numId w:val="1"/>
              </w:numPr>
              <w:spacing w:after="240"/>
              <w:rPr>
                <w:rFonts w:ascii="Arial" w:eastAsia="Times New Roman" w:hAnsi="Arial" w:cs="Arial"/>
                <w:sz w:val="24"/>
                <w:szCs w:val="24"/>
              </w:rPr>
            </w:pPr>
            <w:r w:rsidRPr="00295124">
              <w:rPr>
                <w:rFonts w:ascii="Arial" w:eastAsia="Times New Roman" w:hAnsi="Arial" w:cs="Arial"/>
                <w:sz w:val="24"/>
                <w:szCs w:val="24"/>
              </w:rPr>
              <w:t xml:space="preserve">How much did your Trust spend on purchasing drugs and medical equipment from suppliers located abroad in the financial years 2016/17, 2015/16 and 2014/15? </w:t>
            </w:r>
          </w:p>
          <w:p w:rsidR="00295124" w:rsidRPr="00295124" w:rsidRDefault="00295124" w:rsidP="009A60C1">
            <w:pPr>
              <w:numPr>
                <w:ilvl w:val="0"/>
                <w:numId w:val="1"/>
              </w:numPr>
              <w:spacing w:after="240"/>
              <w:rPr>
                <w:rFonts w:ascii="Arial" w:eastAsia="Times New Roman" w:hAnsi="Arial" w:cs="Arial"/>
                <w:sz w:val="24"/>
                <w:szCs w:val="24"/>
              </w:rPr>
            </w:pPr>
            <w:r w:rsidRPr="00295124">
              <w:rPr>
                <w:rFonts w:ascii="Arial" w:eastAsia="Times New Roman" w:hAnsi="Arial" w:cs="Arial"/>
                <w:sz w:val="24"/>
                <w:szCs w:val="24"/>
              </w:rPr>
              <w:t>What are the five largest purchases of drugs and medical equipment from overseas since July 2016, please could you provide the total amount spent, the date of the purchase and the country they were purchased from?</w:t>
            </w:r>
          </w:p>
          <w:p w:rsidR="00295124" w:rsidRPr="00295124" w:rsidRDefault="00295124" w:rsidP="009A60C1">
            <w:pPr>
              <w:pStyle w:val="ListParagraph"/>
              <w:numPr>
                <w:ilvl w:val="0"/>
                <w:numId w:val="1"/>
              </w:numPr>
              <w:rPr>
                <w:b/>
              </w:rPr>
            </w:pPr>
            <w:r w:rsidRPr="00295124">
              <w:rPr>
                <w:rFonts w:eastAsia="Times New Roman"/>
              </w:rPr>
              <w:t>Has your Trust produced any estimate of the impact of the fall in the value of the pound on supply costs and if so has this affected procurement strategy?</w:t>
            </w:r>
          </w:p>
          <w:p w:rsidR="005C4950" w:rsidRPr="00E3504D" w:rsidRDefault="005C4950" w:rsidP="00724004">
            <w:pPr>
              <w:rPr>
                <w:rFonts w:ascii="Arial" w:hAnsi="Arial" w:cs="Arial"/>
                <w:sz w:val="24"/>
                <w:szCs w:val="24"/>
              </w:rPr>
            </w:pPr>
          </w:p>
        </w:tc>
      </w:tr>
      <w:tr w:rsidR="005C4950" w:rsidRPr="00E3504D" w:rsidTr="00724004">
        <w:tc>
          <w:tcPr>
            <w:tcW w:w="10137" w:type="dxa"/>
            <w:gridSpan w:val="2"/>
          </w:tcPr>
          <w:p w:rsidR="005C4950" w:rsidRPr="00E3504D" w:rsidRDefault="005C4950" w:rsidP="00724004">
            <w:pPr>
              <w:rPr>
                <w:rFonts w:ascii="Arial" w:hAnsi="Arial" w:cs="Arial"/>
                <w:b/>
                <w:sz w:val="24"/>
                <w:szCs w:val="24"/>
              </w:rPr>
            </w:pPr>
            <w:r w:rsidRPr="00E3504D">
              <w:rPr>
                <w:rFonts w:ascii="Arial" w:hAnsi="Arial" w:cs="Arial"/>
                <w:b/>
                <w:sz w:val="24"/>
                <w:szCs w:val="24"/>
              </w:rPr>
              <w:t>Response :</w:t>
            </w:r>
          </w:p>
          <w:p w:rsidR="005C4950" w:rsidRPr="0043226B" w:rsidRDefault="0043226B" w:rsidP="00724004">
            <w:pPr>
              <w:rPr>
                <w:rFonts w:ascii="Arial" w:hAnsi="Arial" w:cs="Arial"/>
                <w:color w:val="FF0000"/>
                <w:sz w:val="24"/>
                <w:szCs w:val="24"/>
              </w:rPr>
            </w:pPr>
            <w:r w:rsidRPr="0043226B">
              <w:rPr>
                <w:rFonts w:ascii="Arial" w:hAnsi="Arial" w:cs="Arial"/>
                <w:color w:val="FF0000"/>
                <w:sz w:val="24"/>
                <w:szCs w:val="24"/>
              </w:rPr>
              <w:t>Requestor withdrew FOI request due to it doesn’t fall within the remit of a CCG</w:t>
            </w:r>
          </w:p>
          <w:p w:rsidR="005C4950" w:rsidRPr="00E3504D" w:rsidRDefault="005C4950" w:rsidP="00724004">
            <w:pPr>
              <w:rPr>
                <w:rFonts w:ascii="Arial" w:hAnsi="Arial" w:cs="Arial"/>
                <w:sz w:val="24"/>
                <w:szCs w:val="24"/>
              </w:rPr>
            </w:pPr>
          </w:p>
        </w:tc>
      </w:tr>
    </w:tbl>
    <w:p w:rsidR="005C4950" w:rsidRPr="00E3504D"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E3504D" w:rsidTr="00724004">
        <w:tc>
          <w:tcPr>
            <w:tcW w:w="5068" w:type="dxa"/>
          </w:tcPr>
          <w:p w:rsidR="005C4950" w:rsidRPr="00E3504D" w:rsidRDefault="005C4950" w:rsidP="00724004">
            <w:pPr>
              <w:rPr>
                <w:rFonts w:ascii="Arial" w:hAnsi="Arial" w:cs="Arial"/>
                <w:b/>
                <w:sz w:val="24"/>
                <w:szCs w:val="24"/>
              </w:rPr>
            </w:pPr>
            <w:r w:rsidRPr="00E3504D">
              <w:rPr>
                <w:rFonts w:ascii="Arial" w:hAnsi="Arial" w:cs="Arial"/>
                <w:b/>
                <w:sz w:val="24"/>
                <w:szCs w:val="24"/>
              </w:rPr>
              <w:lastRenderedPageBreak/>
              <w:t>FOI NO:</w:t>
            </w:r>
            <w:r w:rsidRPr="00E3504D">
              <w:rPr>
                <w:rFonts w:ascii="Arial" w:hAnsi="Arial" w:cs="Arial"/>
                <w:b/>
                <w:sz w:val="24"/>
                <w:szCs w:val="24"/>
              </w:rPr>
              <w:tab/>
            </w:r>
            <w:r w:rsidR="007B6098">
              <w:rPr>
                <w:rFonts w:ascii="Arial" w:hAnsi="Arial" w:cs="Arial"/>
                <w:b/>
                <w:sz w:val="24"/>
                <w:szCs w:val="24"/>
              </w:rPr>
              <w:t>915</w:t>
            </w:r>
          </w:p>
        </w:tc>
        <w:tc>
          <w:tcPr>
            <w:tcW w:w="5069" w:type="dxa"/>
          </w:tcPr>
          <w:p w:rsidR="005C4950" w:rsidRPr="00E3504D" w:rsidRDefault="005C4950" w:rsidP="00724004">
            <w:pPr>
              <w:rPr>
                <w:rFonts w:ascii="Arial" w:hAnsi="Arial" w:cs="Arial"/>
                <w:b/>
                <w:sz w:val="24"/>
                <w:szCs w:val="24"/>
              </w:rPr>
            </w:pPr>
            <w:r w:rsidRPr="00E3504D">
              <w:rPr>
                <w:rFonts w:ascii="Arial" w:hAnsi="Arial" w:cs="Arial"/>
                <w:b/>
                <w:sz w:val="24"/>
                <w:szCs w:val="24"/>
              </w:rPr>
              <w:t>Date Received:</w:t>
            </w:r>
            <w:r w:rsidRPr="00E3504D">
              <w:rPr>
                <w:rFonts w:ascii="Arial" w:hAnsi="Arial" w:cs="Arial"/>
                <w:b/>
                <w:sz w:val="24"/>
                <w:szCs w:val="24"/>
              </w:rPr>
              <w:tab/>
            </w:r>
            <w:r w:rsidR="007B6098">
              <w:rPr>
                <w:rFonts w:ascii="Arial" w:hAnsi="Arial" w:cs="Arial"/>
                <w:b/>
                <w:sz w:val="24"/>
                <w:szCs w:val="24"/>
              </w:rPr>
              <w:t>3 November 2017</w:t>
            </w:r>
          </w:p>
          <w:p w:rsidR="005C4950" w:rsidRPr="00E3504D" w:rsidRDefault="005C4950" w:rsidP="00724004">
            <w:pPr>
              <w:rPr>
                <w:rFonts w:ascii="Arial" w:hAnsi="Arial" w:cs="Arial"/>
                <w:b/>
                <w:sz w:val="24"/>
                <w:szCs w:val="24"/>
              </w:rPr>
            </w:pPr>
          </w:p>
        </w:tc>
      </w:tr>
      <w:tr w:rsidR="005C4950" w:rsidRPr="00E3504D" w:rsidTr="00724004">
        <w:tc>
          <w:tcPr>
            <w:tcW w:w="10137" w:type="dxa"/>
            <w:gridSpan w:val="2"/>
          </w:tcPr>
          <w:p w:rsidR="005C4950" w:rsidRPr="00E3504D" w:rsidRDefault="005C4950" w:rsidP="00724004">
            <w:pPr>
              <w:rPr>
                <w:rFonts w:ascii="Arial" w:hAnsi="Arial" w:cs="Arial"/>
                <w:b/>
                <w:sz w:val="24"/>
                <w:szCs w:val="24"/>
              </w:rPr>
            </w:pPr>
            <w:r w:rsidRPr="00E3504D">
              <w:rPr>
                <w:rFonts w:ascii="Arial" w:hAnsi="Arial" w:cs="Arial"/>
                <w:b/>
                <w:sz w:val="24"/>
                <w:szCs w:val="24"/>
              </w:rPr>
              <w:t>Request :</w:t>
            </w:r>
          </w:p>
          <w:p w:rsidR="005C4950" w:rsidRPr="007B6098" w:rsidRDefault="005C4950" w:rsidP="007B6098">
            <w:pPr>
              <w:rPr>
                <w:rFonts w:ascii="Arial" w:hAnsi="Arial" w:cs="Arial"/>
                <w:sz w:val="24"/>
                <w:szCs w:val="24"/>
              </w:rPr>
            </w:pPr>
          </w:p>
          <w:p w:rsidR="007B6098" w:rsidRPr="007B6098" w:rsidRDefault="007B6098" w:rsidP="007B6098">
            <w:pPr>
              <w:rPr>
                <w:rFonts w:ascii="Arial" w:hAnsi="Arial" w:cs="Arial"/>
                <w:sz w:val="24"/>
                <w:szCs w:val="24"/>
              </w:rPr>
            </w:pPr>
            <w:r w:rsidRPr="007B6098">
              <w:rPr>
                <w:rFonts w:ascii="Arial" w:hAnsi="Arial" w:cs="Arial"/>
                <w:color w:val="000000"/>
                <w:sz w:val="24"/>
                <w:szCs w:val="24"/>
              </w:rPr>
              <w:t>I would like to make a Freedom of Information request regarding referrals from the Children and young people's mental health services within your Clinical Commissioning group during the last three financial years.</w:t>
            </w:r>
          </w:p>
          <w:p w:rsidR="007B6098" w:rsidRPr="007B6098" w:rsidRDefault="007B6098" w:rsidP="007B6098">
            <w:pPr>
              <w:rPr>
                <w:rFonts w:ascii="Arial" w:hAnsi="Arial" w:cs="Arial"/>
                <w:sz w:val="24"/>
                <w:szCs w:val="24"/>
              </w:rPr>
            </w:pPr>
          </w:p>
          <w:p w:rsidR="007B6098" w:rsidRPr="007B6098" w:rsidRDefault="007B6098" w:rsidP="007B6098">
            <w:pPr>
              <w:rPr>
                <w:rFonts w:ascii="Arial" w:hAnsi="Arial" w:cs="Arial"/>
                <w:sz w:val="24"/>
                <w:szCs w:val="24"/>
              </w:rPr>
            </w:pPr>
            <w:r w:rsidRPr="007B6098">
              <w:rPr>
                <w:rFonts w:ascii="Arial" w:hAnsi="Arial" w:cs="Arial"/>
                <w:color w:val="000000"/>
                <w:sz w:val="24"/>
                <w:szCs w:val="24"/>
              </w:rPr>
              <w:t>How many referrals for help did your children and young people’s mental health services (CAMHS) receive in the year October 2016 - October 2017 and in the year October 2015- October 2016?</w:t>
            </w:r>
          </w:p>
          <w:p w:rsidR="007B6098" w:rsidRPr="007B6098" w:rsidRDefault="007B6098" w:rsidP="007B6098">
            <w:pPr>
              <w:rPr>
                <w:rFonts w:ascii="Arial" w:hAnsi="Arial" w:cs="Arial"/>
                <w:sz w:val="24"/>
                <w:szCs w:val="24"/>
              </w:rPr>
            </w:pPr>
            <w:r w:rsidRPr="007B6098">
              <w:rPr>
                <w:rFonts w:ascii="Arial" w:hAnsi="Arial" w:cs="Arial"/>
                <w:color w:val="000000"/>
                <w:sz w:val="24"/>
                <w:szCs w:val="24"/>
              </w:rPr>
              <w:t> </w:t>
            </w:r>
          </w:p>
          <w:p w:rsidR="007B6098" w:rsidRPr="007B6098" w:rsidRDefault="007B6098" w:rsidP="007B6098">
            <w:pPr>
              <w:rPr>
                <w:rFonts w:ascii="Arial" w:hAnsi="Arial" w:cs="Arial"/>
                <w:sz w:val="24"/>
                <w:szCs w:val="24"/>
              </w:rPr>
            </w:pPr>
            <w:r w:rsidRPr="007B6098">
              <w:rPr>
                <w:rFonts w:ascii="Arial" w:hAnsi="Arial" w:cs="Arial"/>
                <w:color w:val="000000"/>
                <w:sz w:val="24"/>
                <w:szCs w:val="24"/>
              </w:rPr>
              <w:t>How many of those referrals were refused between October 2016 to October 2017? How many were refused between October 2015 and October 2016?</w:t>
            </w:r>
          </w:p>
          <w:p w:rsidR="007B6098" w:rsidRPr="007B6098" w:rsidRDefault="007B6098" w:rsidP="007B6098">
            <w:pPr>
              <w:rPr>
                <w:rFonts w:ascii="Arial" w:hAnsi="Arial" w:cs="Arial"/>
                <w:sz w:val="24"/>
                <w:szCs w:val="24"/>
              </w:rPr>
            </w:pPr>
            <w:r w:rsidRPr="007B6098">
              <w:rPr>
                <w:rFonts w:ascii="Arial" w:hAnsi="Arial" w:cs="Arial"/>
                <w:color w:val="000000"/>
                <w:sz w:val="24"/>
                <w:szCs w:val="24"/>
              </w:rPr>
              <w:t> </w:t>
            </w:r>
          </w:p>
          <w:p w:rsidR="007B6098" w:rsidRPr="007B6098" w:rsidRDefault="007B6098" w:rsidP="007B6098">
            <w:pPr>
              <w:rPr>
                <w:rFonts w:ascii="Arial" w:hAnsi="Arial" w:cs="Arial"/>
                <w:sz w:val="24"/>
                <w:szCs w:val="24"/>
              </w:rPr>
            </w:pPr>
            <w:r w:rsidRPr="007B6098">
              <w:rPr>
                <w:rFonts w:ascii="Arial" w:hAnsi="Arial" w:cs="Arial"/>
                <w:color w:val="000000"/>
                <w:sz w:val="24"/>
                <w:szCs w:val="24"/>
              </w:rPr>
              <w:t>What were the reasons for turning down those referrals in that period of October 2016-2017?</w:t>
            </w:r>
          </w:p>
          <w:p w:rsidR="007B6098" w:rsidRPr="007B6098" w:rsidRDefault="007B6098" w:rsidP="007B6098">
            <w:pPr>
              <w:rPr>
                <w:rFonts w:ascii="Arial" w:hAnsi="Arial" w:cs="Arial"/>
                <w:sz w:val="24"/>
                <w:szCs w:val="24"/>
              </w:rPr>
            </w:pPr>
            <w:r w:rsidRPr="007B6098">
              <w:rPr>
                <w:rFonts w:ascii="Arial" w:hAnsi="Arial" w:cs="Arial"/>
                <w:color w:val="000000"/>
                <w:sz w:val="24"/>
                <w:szCs w:val="24"/>
              </w:rPr>
              <w:t> </w:t>
            </w:r>
          </w:p>
          <w:p w:rsidR="007B6098" w:rsidRPr="007B6098" w:rsidRDefault="007B6098" w:rsidP="007B6098">
            <w:pPr>
              <w:rPr>
                <w:rFonts w:ascii="Arial" w:hAnsi="Arial" w:cs="Arial"/>
                <w:sz w:val="24"/>
                <w:szCs w:val="24"/>
              </w:rPr>
            </w:pPr>
            <w:r w:rsidRPr="007B6098">
              <w:rPr>
                <w:rFonts w:ascii="Arial" w:hAnsi="Arial" w:cs="Arial"/>
                <w:color w:val="000000"/>
                <w:sz w:val="24"/>
                <w:szCs w:val="24"/>
              </w:rPr>
              <w:t>How many children with mental health problems did you admit to adult NHS wards between October 2016 and October 2017 and in October 2015-October 2016 and from October 2014 to October 2015?</w:t>
            </w:r>
          </w:p>
          <w:p w:rsidR="007B6098" w:rsidRPr="00E3504D" w:rsidRDefault="007B6098" w:rsidP="00724004">
            <w:pPr>
              <w:rPr>
                <w:rFonts w:ascii="Arial" w:hAnsi="Arial" w:cs="Arial"/>
                <w:sz w:val="24"/>
                <w:szCs w:val="24"/>
              </w:rPr>
            </w:pPr>
          </w:p>
        </w:tc>
      </w:tr>
      <w:tr w:rsidR="005C4950" w:rsidRPr="00E3504D" w:rsidTr="00724004">
        <w:tc>
          <w:tcPr>
            <w:tcW w:w="10137" w:type="dxa"/>
            <w:gridSpan w:val="2"/>
          </w:tcPr>
          <w:p w:rsidR="005C4950" w:rsidRPr="00596FF2" w:rsidRDefault="005C4950" w:rsidP="00724004">
            <w:pPr>
              <w:rPr>
                <w:rFonts w:ascii="Arial" w:hAnsi="Arial" w:cs="Arial"/>
                <w:b/>
                <w:sz w:val="24"/>
                <w:szCs w:val="24"/>
              </w:rPr>
            </w:pPr>
            <w:r w:rsidRPr="00596FF2">
              <w:rPr>
                <w:rFonts w:ascii="Arial" w:hAnsi="Arial" w:cs="Arial"/>
                <w:b/>
                <w:sz w:val="24"/>
                <w:szCs w:val="24"/>
              </w:rPr>
              <w:t>Response :</w:t>
            </w:r>
          </w:p>
          <w:p w:rsidR="005C4950" w:rsidRPr="00596FF2" w:rsidRDefault="005C4950" w:rsidP="00724004">
            <w:pPr>
              <w:rPr>
                <w:rFonts w:ascii="Arial" w:hAnsi="Arial" w:cs="Arial"/>
                <w:sz w:val="24"/>
                <w:szCs w:val="24"/>
              </w:rPr>
            </w:pPr>
          </w:p>
          <w:p w:rsidR="00596FF2" w:rsidRPr="00BE78D3" w:rsidRDefault="00596FF2" w:rsidP="00596FF2">
            <w:pPr>
              <w:rPr>
                <w:rFonts w:ascii="Arial" w:hAnsi="Arial" w:cs="Arial"/>
                <w:color w:val="212121"/>
                <w:sz w:val="24"/>
                <w:szCs w:val="24"/>
              </w:rPr>
            </w:pPr>
            <w:r w:rsidRPr="00596FF2">
              <w:rPr>
                <w:rFonts w:ascii="Arial" w:hAnsi="Arial" w:cs="Arial"/>
                <w:color w:val="000000"/>
                <w:sz w:val="24"/>
                <w:szCs w:val="24"/>
              </w:rPr>
              <w:t xml:space="preserve">How many referrals for help did your children and young people’s mental health services (CAMHS) receive in the year October 2016 - October 2017 and in the year October 2015- </w:t>
            </w:r>
            <w:r w:rsidRPr="00BE78D3">
              <w:rPr>
                <w:rFonts w:ascii="Arial" w:hAnsi="Arial" w:cs="Arial"/>
                <w:color w:val="000000"/>
                <w:sz w:val="24"/>
                <w:szCs w:val="24"/>
              </w:rPr>
              <w:t>October 2016?</w:t>
            </w:r>
          </w:p>
          <w:p w:rsidR="00596FF2" w:rsidRPr="00BE78D3" w:rsidRDefault="00596FF2" w:rsidP="00596FF2">
            <w:pPr>
              <w:rPr>
                <w:rFonts w:ascii="Arial" w:hAnsi="Arial" w:cs="Arial"/>
                <w:color w:val="212121"/>
                <w:sz w:val="24"/>
                <w:szCs w:val="24"/>
              </w:rPr>
            </w:pPr>
          </w:p>
          <w:p w:rsidR="00596FF2" w:rsidRPr="00BE78D3" w:rsidRDefault="00596FF2" w:rsidP="00596FF2">
            <w:pPr>
              <w:rPr>
                <w:rFonts w:ascii="Arial" w:hAnsi="Arial" w:cs="Arial"/>
                <w:bCs/>
                <w:color w:val="FF0000"/>
                <w:sz w:val="24"/>
                <w:szCs w:val="24"/>
              </w:rPr>
            </w:pPr>
            <w:r w:rsidRPr="00BE78D3">
              <w:rPr>
                <w:rFonts w:ascii="Arial" w:hAnsi="Arial" w:cs="Arial"/>
                <w:bCs/>
                <w:color w:val="FF0000"/>
                <w:sz w:val="24"/>
                <w:szCs w:val="24"/>
              </w:rPr>
              <w:t>April 2016 - March 2017 there were 1,393 referrals to CAMHS</w:t>
            </w:r>
          </w:p>
          <w:p w:rsidR="00BE78D3" w:rsidRPr="00BE78D3" w:rsidRDefault="00596FF2" w:rsidP="00596FF2">
            <w:pPr>
              <w:rPr>
                <w:rFonts w:ascii="Arial" w:hAnsi="Arial" w:cs="Arial"/>
                <w:bCs/>
                <w:color w:val="FF0000"/>
                <w:sz w:val="24"/>
                <w:szCs w:val="24"/>
              </w:rPr>
            </w:pPr>
            <w:r w:rsidRPr="00BE78D3">
              <w:rPr>
                <w:rFonts w:ascii="Arial" w:hAnsi="Arial" w:cs="Arial"/>
                <w:bCs/>
                <w:color w:val="FF0000"/>
                <w:sz w:val="24"/>
                <w:szCs w:val="24"/>
              </w:rPr>
              <w:t>April 2017 - OCT 2017 (7 months of data) there was 883 referrals to CAMHS</w:t>
            </w:r>
          </w:p>
          <w:p w:rsidR="00596FF2" w:rsidRPr="00BE78D3" w:rsidRDefault="00596FF2" w:rsidP="00596FF2">
            <w:pPr>
              <w:rPr>
                <w:rFonts w:ascii="Arial" w:hAnsi="Arial" w:cs="Arial"/>
                <w:color w:val="212121"/>
                <w:sz w:val="24"/>
                <w:szCs w:val="24"/>
              </w:rPr>
            </w:pPr>
          </w:p>
          <w:p w:rsidR="00596FF2" w:rsidRPr="00BE78D3" w:rsidRDefault="00596FF2" w:rsidP="00596FF2">
            <w:pPr>
              <w:rPr>
                <w:rFonts w:ascii="Arial" w:hAnsi="Arial" w:cs="Arial"/>
                <w:color w:val="212121"/>
                <w:sz w:val="24"/>
                <w:szCs w:val="24"/>
              </w:rPr>
            </w:pPr>
            <w:r w:rsidRPr="00BE78D3">
              <w:rPr>
                <w:rFonts w:ascii="Arial" w:hAnsi="Arial" w:cs="Arial"/>
                <w:color w:val="000000"/>
                <w:sz w:val="24"/>
                <w:szCs w:val="24"/>
              </w:rPr>
              <w:t xml:space="preserve">How many of those referrals were refused </w:t>
            </w:r>
            <w:proofErr w:type="gramStart"/>
            <w:r w:rsidRPr="00BE78D3">
              <w:rPr>
                <w:rFonts w:ascii="Arial" w:hAnsi="Arial" w:cs="Arial"/>
                <w:color w:val="000000"/>
                <w:sz w:val="24"/>
                <w:szCs w:val="24"/>
              </w:rPr>
              <w:t>between October 2016 to October 2017</w:t>
            </w:r>
            <w:proofErr w:type="gramEnd"/>
            <w:r w:rsidRPr="00BE78D3">
              <w:rPr>
                <w:rFonts w:ascii="Arial" w:hAnsi="Arial" w:cs="Arial"/>
                <w:color w:val="000000"/>
                <w:sz w:val="24"/>
                <w:szCs w:val="24"/>
              </w:rPr>
              <w:t>? How many were refused between October 2015 and October 2016?</w:t>
            </w:r>
          </w:p>
          <w:p w:rsidR="00596FF2" w:rsidRPr="00BE78D3" w:rsidRDefault="00596FF2" w:rsidP="00596FF2">
            <w:pPr>
              <w:rPr>
                <w:rFonts w:ascii="Arial" w:hAnsi="Arial" w:cs="Arial"/>
                <w:color w:val="212121"/>
                <w:sz w:val="24"/>
                <w:szCs w:val="24"/>
              </w:rPr>
            </w:pPr>
          </w:p>
          <w:p w:rsidR="00596FF2" w:rsidRPr="00BE78D3" w:rsidRDefault="00596FF2" w:rsidP="00596FF2">
            <w:pPr>
              <w:rPr>
                <w:rFonts w:ascii="Arial" w:hAnsi="Arial" w:cs="Arial"/>
                <w:bCs/>
                <w:color w:val="FF0000"/>
                <w:sz w:val="24"/>
                <w:szCs w:val="24"/>
              </w:rPr>
            </w:pPr>
            <w:r w:rsidRPr="00BE78D3">
              <w:rPr>
                <w:rFonts w:ascii="Arial" w:hAnsi="Arial" w:cs="Arial"/>
                <w:bCs/>
                <w:color w:val="FF0000"/>
                <w:sz w:val="24"/>
                <w:szCs w:val="24"/>
              </w:rPr>
              <w:t>April 2016 - March 2017 - of the 1,393 referrals received, 339 referrals were deemed inappropriate</w:t>
            </w:r>
          </w:p>
          <w:p w:rsidR="00596FF2" w:rsidRPr="00BE78D3" w:rsidRDefault="00596FF2" w:rsidP="00596FF2">
            <w:pPr>
              <w:rPr>
                <w:rFonts w:ascii="Arial" w:hAnsi="Arial" w:cs="Arial"/>
                <w:color w:val="000000"/>
                <w:sz w:val="24"/>
                <w:szCs w:val="24"/>
              </w:rPr>
            </w:pPr>
            <w:r w:rsidRPr="00BE78D3">
              <w:rPr>
                <w:rFonts w:ascii="Arial" w:hAnsi="Arial" w:cs="Arial"/>
                <w:bCs/>
                <w:color w:val="FF0000"/>
                <w:sz w:val="24"/>
                <w:szCs w:val="24"/>
              </w:rPr>
              <w:t>April 2017 - October 2017 (7 months of data) - of the 883 referrals received, 264 referrals were deemed inappropriate</w:t>
            </w:r>
          </w:p>
          <w:p w:rsidR="00596FF2" w:rsidRPr="00BE78D3" w:rsidRDefault="00596FF2" w:rsidP="00596FF2">
            <w:pPr>
              <w:rPr>
                <w:rFonts w:ascii="Arial" w:hAnsi="Arial" w:cs="Arial"/>
                <w:color w:val="212121"/>
                <w:sz w:val="24"/>
                <w:szCs w:val="24"/>
              </w:rPr>
            </w:pPr>
            <w:r w:rsidRPr="00BE78D3">
              <w:rPr>
                <w:rFonts w:ascii="Arial" w:hAnsi="Arial" w:cs="Arial"/>
                <w:color w:val="000000"/>
                <w:sz w:val="24"/>
                <w:szCs w:val="24"/>
              </w:rPr>
              <w:t> </w:t>
            </w:r>
          </w:p>
          <w:p w:rsidR="00596FF2" w:rsidRPr="00BE78D3" w:rsidRDefault="00596FF2" w:rsidP="00596FF2">
            <w:pPr>
              <w:rPr>
                <w:rFonts w:ascii="Arial" w:hAnsi="Arial" w:cs="Arial"/>
                <w:color w:val="212121"/>
                <w:sz w:val="24"/>
                <w:szCs w:val="24"/>
              </w:rPr>
            </w:pPr>
            <w:r w:rsidRPr="00BE78D3">
              <w:rPr>
                <w:rFonts w:ascii="Arial" w:hAnsi="Arial" w:cs="Arial"/>
                <w:color w:val="000000"/>
                <w:sz w:val="24"/>
                <w:szCs w:val="24"/>
              </w:rPr>
              <w:t>What were the reasons for turning down those referrals in that period of October 2016-2017?</w:t>
            </w:r>
          </w:p>
          <w:p w:rsidR="00596FF2" w:rsidRPr="00BE78D3" w:rsidRDefault="00596FF2" w:rsidP="00596FF2">
            <w:pPr>
              <w:rPr>
                <w:rFonts w:ascii="Arial" w:hAnsi="Arial" w:cs="Arial"/>
                <w:color w:val="212121"/>
                <w:sz w:val="24"/>
                <w:szCs w:val="24"/>
              </w:rPr>
            </w:pPr>
          </w:p>
          <w:p w:rsidR="00596FF2" w:rsidRPr="00BE78D3" w:rsidRDefault="00596FF2" w:rsidP="00596FF2">
            <w:pPr>
              <w:rPr>
                <w:rFonts w:ascii="Arial" w:hAnsi="Arial" w:cs="Arial"/>
                <w:bCs/>
                <w:color w:val="FF0000"/>
                <w:sz w:val="24"/>
                <w:szCs w:val="24"/>
              </w:rPr>
            </w:pPr>
            <w:r w:rsidRPr="00BE78D3">
              <w:rPr>
                <w:rFonts w:ascii="Arial" w:hAnsi="Arial" w:cs="Arial"/>
                <w:bCs/>
                <w:color w:val="FF0000"/>
                <w:sz w:val="24"/>
                <w:szCs w:val="24"/>
              </w:rPr>
              <w:t>Reasons as to why each referral is deemed inappropriate are not provided to the CCG, however, as a general guide, the main reason is that there is insufficient information on the referral for an informed decision to be made. Of the 339 inappropriate referrals received in 2016/17, 230 of those referrals were signposted to other, more appropriate services and in the first 7 months of 2017/18, of the 264 referrals deemed to be inappropriate, 192 of those referrals were signposted to other, more appropriate services.</w:t>
            </w:r>
          </w:p>
          <w:p w:rsidR="00596FF2" w:rsidRPr="00596FF2" w:rsidRDefault="00596FF2" w:rsidP="00596FF2">
            <w:pPr>
              <w:rPr>
                <w:rFonts w:ascii="Arial" w:hAnsi="Arial" w:cs="Arial"/>
                <w:color w:val="212121"/>
                <w:sz w:val="24"/>
                <w:szCs w:val="24"/>
              </w:rPr>
            </w:pPr>
            <w:r w:rsidRPr="00596FF2">
              <w:rPr>
                <w:rFonts w:ascii="Arial" w:hAnsi="Arial" w:cs="Arial"/>
                <w:color w:val="000000"/>
                <w:sz w:val="24"/>
                <w:szCs w:val="24"/>
              </w:rPr>
              <w:t> </w:t>
            </w:r>
          </w:p>
          <w:p w:rsidR="00596FF2" w:rsidRPr="00596FF2" w:rsidRDefault="00596FF2" w:rsidP="00596FF2">
            <w:pPr>
              <w:rPr>
                <w:rFonts w:ascii="Arial" w:hAnsi="Arial" w:cs="Arial"/>
                <w:color w:val="212121"/>
                <w:sz w:val="24"/>
                <w:szCs w:val="24"/>
              </w:rPr>
            </w:pPr>
            <w:r w:rsidRPr="00596FF2">
              <w:rPr>
                <w:rFonts w:ascii="Arial" w:hAnsi="Arial" w:cs="Arial"/>
                <w:color w:val="000000"/>
                <w:sz w:val="24"/>
                <w:szCs w:val="24"/>
              </w:rPr>
              <w:t>How many children with mental health problems did you admit to adult NHS wards between October 2016 and October 2017 and in October 2015-October 2016 and from October 2014 to October 2015?</w:t>
            </w:r>
          </w:p>
          <w:p w:rsidR="00596FF2" w:rsidRPr="00BE78D3" w:rsidRDefault="00596FF2" w:rsidP="00596FF2">
            <w:pPr>
              <w:rPr>
                <w:rFonts w:ascii="Arial" w:hAnsi="Arial" w:cs="Arial"/>
                <w:color w:val="212121"/>
                <w:sz w:val="24"/>
                <w:szCs w:val="24"/>
              </w:rPr>
            </w:pPr>
          </w:p>
          <w:p w:rsidR="00596FF2" w:rsidRPr="00BE78D3" w:rsidRDefault="00596FF2" w:rsidP="00596FF2">
            <w:pPr>
              <w:rPr>
                <w:rFonts w:ascii="Arial" w:hAnsi="Arial" w:cs="Arial"/>
                <w:bCs/>
                <w:color w:val="FF0000"/>
                <w:sz w:val="24"/>
                <w:szCs w:val="24"/>
              </w:rPr>
            </w:pPr>
            <w:r w:rsidRPr="00BE78D3">
              <w:rPr>
                <w:rFonts w:ascii="Arial" w:hAnsi="Arial" w:cs="Arial"/>
                <w:bCs/>
                <w:color w:val="FF0000"/>
                <w:sz w:val="24"/>
                <w:szCs w:val="24"/>
              </w:rPr>
              <w:t>0 (although 2 17 year olds had been admitted to adult NHS wards at their request).</w:t>
            </w:r>
          </w:p>
          <w:p w:rsidR="005C4950" w:rsidRPr="00596FF2" w:rsidRDefault="005C4950" w:rsidP="00724004">
            <w:pPr>
              <w:rPr>
                <w:rFonts w:ascii="Arial" w:hAnsi="Arial" w:cs="Arial"/>
                <w:sz w:val="24"/>
                <w:szCs w:val="24"/>
              </w:rPr>
            </w:pPr>
          </w:p>
        </w:tc>
      </w:tr>
    </w:tbl>
    <w:p w:rsidR="005C4950" w:rsidRPr="00E3504D"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E3504D" w:rsidTr="00724004">
        <w:tc>
          <w:tcPr>
            <w:tcW w:w="5068" w:type="dxa"/>
          </w:tcPr>
          <w:p w:rsidR="005C4950" w:rsidRPr="00E3504D" w:rsidRDefault="005C4950" w:rsidP="00724004">
            <w:pPr>
              <w:rPr>
                <w:rFonts w:ascii="Arial" w:hAnsi="Arial" w:cs="Arial"/>
                <w:b/>
                <w:sz w:val="24"/>
                <w:szCs w:val="24"/>
              </w:rPr>
            </w:pPr>
            <w:r w:rsidRPr="00E3504D">
              <w:rPr>
                <w:rFonts w:ascii="Arial" w:hAnsi="Arial" w:cs="Arial"/>
                <w:b/>
                <w:sz w:val="24"/>
                <w:szCs w:val="24"/>
              </w:rPr>
              <w:t>FOI NO:</w:t>
            </w:r>
            <w:r w:rsidRPr="00E3504D">
              <w:rPr>
                <w:rFonts w:ascii="Arial" w:hAnsi="Arial" w:cs="Arial"/>
                <w:b/>
                <w:sz w:val="24"/>
                <w:szCs w:val="24"/>
              </w:rPr>
              <w:tab/>
            </w:r>
            <w:r w:rsidR="008372F3">
              <w:rPr>
                <w:rFonts w:ascii="Arial" w:hAnsi="Arial" w:cs="Arial"/>
                <w:b/>
                <w:sz w:val="24"/>
                <w:szCs w:val="24"/>
              </w:rPr>
              <w:t>916</w:t>
            </w:r>
          </w:p>
        </w:tc>
        <w:tc>
          <w:tcPr>
            <w:tcW w:w="5069" w:type="dxa"/>
          </w:tcPr>
          <w:p w:rsidR="005C4950" w:rsidRPr="00E3504D" w:rsidRDefault="005C4950" w:rsidP="00724004">
            <w:pPr>
              <w:rPr>
                <w:rFonts w:ascii="Arial" w:hAnsi="Arial" w:cs="Arial"/>
                <w:b/>
                <w:sz w:val="24"/>
                <w:szCs w:val="24"/>
              </w:rPr>
            </w:pPr>
            <w:r w:rsidRPr="00E3504D">
              <w:rPr>
                <w:rFonts w:ascii="Arial" w:hAnsi="Arial" w:cs="Arial"/>
                <w:b/>
                <w:sz w:val="24"/>
                <w:szCs w:val="24"/>
              </w:rPr>
              <w:t>Date Received:</w:t>
            </w:r>
            <w:r w:rsidRPr="00E3504D">
              <w:rPr>
                <w:rFonts w:ascii="Arial" w:hAnsi="Arial" w:cs="Arial"/>
                <w:b/>
                <w:sz w:val="24"/>
                <w:szCs w:val="24"/>
              </w:rPr>
              <w:tab/>
            </w:r>
            <w:r w:rsidR="008372F3">
              <w:rPr>
                <w:rFonts w:ascii="Arial" w:hAnsi="Arial" w:cs="Arial"/>
                <w:b/>
                <w:sz w:val="24"/>
                <w:szCs w:val="24"/>
              </w:rPr>
              <w:t>6 November 2017</w:t>
            </w:r>
          </w:p>
          <w:p w:rsidR="005C4950" w:rsidRPr="00E3504D" w:rsidRDefault="005C4950" w:rsidP="00724004">
            <w:pPr>
              <w:rPr>
                <w:rFonts w:ascii="Arial" w:hAnsi="Arial" w:cs="Arial"/>
                <w:b/>
                <w:sz w:val="24"/>
                <w:szCs w:val="24"/>
              </w:rPr>
            </w:pPr>
          </w:p>
        </w:tc>
      </w:tr>
      <w:tr w:rsidR="005C4950" w:rsidRPr="00E3504D" w:rsidTr="00724004">
        <w:tc>
          <w:tcPr>
            <w:tcW w:w="10137" w:type="dxa"/>
            <w:gridSpan w:val="2"/>
          </w:tcPr>
          <w:p w:rsidR="005C4950" w:rsidRDefault="005C4950" w:rsidP="00724004">
            <w:pPr>
              <w:rPr>
                <w:rFonts w:ascii="Arial" w:hAnsi="Arial" w:cs="Arial"/>
                <w:b/>
                <w:sz w:val="24"/>
                <w:szCs w:val="24"/>
              </w:rPr>
            </w:pPr>
            <w:r w:rsidRPr="00E3504D">
              <w:rPr>
                <w:rFonts w:ascii="Arial" w:hAnsi="Arial" w:cs="Arial"/>
                <w:b/>
                <w:sz w:val="24"/>
                <w:szCs w:val="24"/>
              </w:rPr>
              <w:t>Request :</w:t>
            </w:r>
          </w:p>
          <w:p w:rsidR="008372F3" w:rsidRPr="00E3504D" w:rsidRDefault="008372F3" w:rsidP="00724004">
            <w:pPr>
              <w:rPr>
                <w:rFonts w:ascii="Arial" w:hAnsi="Arial" w:cs="Arial"/>
                <w:b/>
                <w:sz w:val="24"/>
                <w:szCs w:val="24"/>
              </w:rPr>
            </w:pPr>
          </w:p>
          <w:p w:rsidR="008372F3" w:rsidRPr="008372F3" w:rsidRDefault="008372F3" w:rsidP="008372F3">
            <w:pPr>
              <w:rPr>
                <w:rFonts w:ascii="Arial" w:hAnsi="Arial" w:cs="Arial"/>
                <w:sz w:val="24"/>
              </w:rPr>
            </w:pPr>
            <w:r w:rsidRPr="008372F3">
              <w:rPr>
                <w:rFonts w:ascii="Arial" w:hAnsi="Arial" w:cs="Arial"/>
                <w:sz w:val="24"/>
              </w:rPr>
              <w:t>Could you please provide me figures under the Freedom of Information Act of how much each CCG is paying to GP at hand 2017 to provide this service - </w:t>
            </w:r>
            <w:hyperlink r:id="rId16" w:history="1">
              <w:r w:rsidRPr="008372F3">
                <w:rPr>
                  <w:rStyle w:val="Hyperlink"/>
                  <w:rFonts w:ascii="Arial" w:hAnsi="Arial" w:cs="Arial"/>
                  <w:sz w:val="24"/>
                </w:rPr>
                <w:t>https://www.gpathand.nhs.uk/our-nhs-service</w:t>
              </w:r>
            </w:hyperlink>
          </w:p>
          <w:p w:rsidR="005C4950" w:rsidRPr="00E3504D" w:rsidRDefault="005C4950" w:rsidP="00724004">
            <w:pPr>
              <w:rPr>
                <w:rFonts w:ascii="Arial" w:hAnsi="Arial" w:cs="Arial"/>
                <w:sz w:val="24"/>
                <w:szCs w:val="24"/>
              </w:rPr>
            </w:pPr>
          </w:p>
        </w:tc>
      </w:tr>
      <w:tr w:rsidR="005C4950" w:rsidRPr="00E3504D" w:rsidTr="00724004">
        <w:tc>
          <w:tcPr>
            <w:tcW w:w="10137" w:type="dxa"/>
            <w:gridSpan w:val="2"/>
          </w:tcPr>
          <w:p w:rsidR="005C4950" w:rsidRDefault="005C4950" w:rsidP="00724004">
            <w:pPr>
              <w:rPr>
                <w:rFonts w:ascii="Arial" w:hAnsi="Arial" w:cs="Arial"/>
                <w:b/>
                <w:sz w:val="24"/>
                <w:szCs w:val="24"/>
              </w:rPr>
            </w:pPr>
            <w:r w:rsidRPr="00E3504D">
              <w:rPr>
                <w:rFonts w:ascii="Arial" w:hAnsi="Arial" w:cs="Arial"/>
                <w:b/>
                <w:sz w:val="24"/>
                <w:szCs w:val="24"/>
              </w:rPr>
              <w:t>Response :</w:t>
            </w:r>
          </w:p>
          <w:p w:rsidR="004965B1" w:rsidRPr="00BE78D3" w:rsidRDefault="004965B1" w:rsidP="00724004">
            <w:pPr>
              <w:rPr>
                <w:rFonts w:ascii="Arial" w:hAnsi="Arial" w:cs="Arial"/>
                <w:b/>
                <w:sz w:val="24"/>
                <w:szCs w:val="24"/>
              </w:rPr>
            </w:pPr>
          </w:p>
          <w:p w:rsidR="005C4950" w:rsidRPr="00BE78D3" w:rsidRDefault="004965B1" w:rsidP="00724004">
            <w:pPr>
              <w:rPr>
                <w:rFonts w:ascii="Arial" w:hAnsi="Arial" w:cs="Arial"/>
                <w:color w:val="FF0000"/>
                <w:sz w:val="24"/>
                <w:szCs w:val="24"/>
              </w:rPr>
            </w:pPr>
            <w:r w:rsidRPr="00BE78D3">
              <w:rPr>
                <w:rFonts w:ascii="Arial" w:hAnsi="Arial" w:cs="Arial"/>
                <w:color w:val="FF0000"/>
                <w:sz w:val="24"/>
                <w:szCs w:val="24"/>
              </w:rPr>
              <w:t xml:space="preserve">This is a pilot scheme currently provided by Greater London and has not </w:t>
            </w:r>
            <w:proofErr w:type="spellStart"/>
            <w:r w:rsidRPr="00BE78D3">
              <w:rPr>
                <w:rFonts w:ascii="Arial" w:hAnsi="Arial" w:cs="Arial"/>
                <w:color w:val="FF0000"/>
                <w:sz w:val="24"/>
                <w:szCs w:val="24"/>
              </w:rPr>
              <w:t>not</w:t>
            </w:r>
            <w:proofErr w:type="spellEnd"/>
            <w:r w:rsidRPr="00BE78D3">
              <w:rPr>
                <w:rFonts w:ascii="Arial" w:hAnsi="Arial" w:cs="Arial"/>
                <w:color w:val="FF0000"/>
                <w:sz w:val="24"/>
                <w:szCs w:val="24"/>
              </w:rPr>
              <w:t xml:space="preserve"> yet been rolled out to Barnsley residents</w:t>
            </w:r>
            <w:r w:rsidRPr="00BE78D3">
              <w:rPr>
                <w:rFonts w:ascii="Arial" w:hAnsi="Arial" w:cs="Arial"/>
                <w:color w:val="1F497D"/>
                <w:sz w:val="24"/>
                <w:szCs w:val="24"/>
              </w:rPr>
              <w:t>.</w:t>
            </w:r>
          </w:p>
        </w:tc>
      </w:tr>
    </w:tbl>
    <w:p w:rsidR="005C4950" w:rsidRPr="00E3504D"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E3504D" w:rsidTr="00724004">
        <w:tc>
          <w:tcPr>
            <w:tcW w:w="5068" w:type="dxa"/>
          </w:tcPr>
          <w:p w:rsidR="005C4950" w:rsidRPr="00E3504D" w:rsidRDefault="005C4950" w:rsidP="00724004">
            <w:pPr>
              <w:rPr>
                <w:rFonts w:ascii="Arial" w:hAnsi="Arial" w:cs="Arial"/>
                <w:b/>
                <w:sz w:val="24"/>
                <w:szCs w:val="24"/>
              </w:rPr>
            </w:pPr>
            <w:r w:rsidRPr="00E3504D">
              <w:rPr>
                <w:rFonts w:ascii="Arial" w:hAnsi="Arial" w:cs="Arial"/>
                <w:b/>
                <w:sz w:val="24"/>
                <w:szCs w:val="24"/>
              </w:rPr>
              <w:t>FOI NO:</w:t>
            </w:r>
            <w:r w:rsidRPr="00E3504D">
              <w:rPr>
                <w:rFonts w:ascii="Arial" w:hAnsi="Arial" w:cs="Arial"/>
                <w:b/>
                <w:sz w:val="24"/>
                <w:szCs w:val="24"/>
              </w:rPr>
              <w:tab/>
            </w:r>
            <w:r w:rsidR="00977F55">
              <w:rPr>
                <w:rFonts w:ascii="Arial" w:hAnsi="Arial" w:cs="Arial"/>
                <w:b/>
                <w:sz w:val="24"/>
                <w:szCs w:val="24"/>
              </w:rPr>
              <w:t>917</w:t>
            </w:r>
          </w:p>
        </w:tc>
        <w:tc>
          <w:tcPr>
            <w:tcW w:w="5069" w:type="dxa"/>
          </w:tcPr>
          <w:p w:rsidR="005C4950" w:rsidRPr="00E3504D" w:rsidRDefault="005C4950" w:rsidP="00724004">
            <w:pPr>
              <w:rPr>
                <w:rFonts w:ascii="Arial" w:hAnsi="Arial" w:cs="Arial"/>
                <w:b/>
                <w:sz w:val="24"/>
                <w:szCs w:val="24"/>
              </w:rPr>
            </w:pPr>
            <w:r w:rsidRPr="00E3504D">
              <w:rPr>
                <w:rFonts w:ascii="Arial" w:hAnsi="Arial" w:cs="Arial"/>
                <w:b/>
                <w:sz w:val="24"/>
                <w:szCs w:val="24"/>
              </w:rPr>
              <w:t>Date Received:</w:t>
            </w:r>
            <w:r w:rsidRPr="00E3504D">
              <w:rPr>
                <w:rFonts w:ascii="Arial" w:hAnsi="Arial" w:cs="Arial"/>
                <w:b/>
                <w:sz w:val="24"/>
                <w:szCs w:val="24"/>
              </w:rPr>
              <w:tab/>
            </w:r>
          </w:p>
          <w:p w:rsidR="005C4950" w:rsidRPr="00E3504D" w:rsidRDefault="005C4950" w:rsidP="00724004">
            <w:pPr>
              <w:rPr>
                <w:rFonts w:ascii="Arial" w:hAnsi="Arial" w:cs="Arial"/>
                <w:b/>
                <w:sz w:val="24"/>
                <w:szCs w:val="24"/>
              </w:rPr>
            </w:pPr>
          </w:p>
        </w:tc>
      </w:tr>
      <w:tr w:rsidR="005C4950" w:rsidRPr="00E3504D" w:rsidTr="00724004">
        <w:tc>
          <w:tcPr>
            <w:tcW w:w="10137" w:type="dxa"/>
            <w:gridSpan w:val="2"/>
          </w:tcPr>
          <w:p w:rsidR="005C4950" w:rsidRPr="00E3504D" w:rsidRDefault="005C4950" w:rsidP="00724004">
            <w:pPr>
              <w:rPr>
                <w:rFonts w:ascii="Arial" w:hAnsi="Arial" w:cs="Arial"/>
                <w:b/>
                <w:sz w:val="24"/>
                <w:szCs w:val="24"/>
              </w:rPr>
            </w:pPr>
            <w:r w:rsidRPr="00E3504D">
              <w:rPr>
                <w:rFonts w:ascii="Arial" w:hAnsi="Arial" w:cs="Arial"/>
                <w:b/>
                <w:sz w:val="24"/>
                <w:szCs w:val="24"/>
              </w:rPr>
              <w:t>Request :</w:t>
            </w:r>
          </w:p>
          <w:p w:rsidR="00D71F02" w:rsidRPr="00D71F02" w:rsidRDefault="00D71F02" w:rsidP="00D71F02">
            <w:pPr>
              <w:rPr>
                <w:rFonts w:ascii="Arial" w:hAnsi="Arial" w:cs="Arial"/>
                <w:sz w:val="24"/>
              </w:rPr>
            </w:pPr>
            <w:r w:rsidRPr="00D71F02">
              <w:rPr>
                <w:rFonts w:ascii="Arial" w:hAnsi="Arial" w:cs="Arial"/>
                <w:sz w:val="24"/>
              </w:rPr>
              <w:t>1. Total Number of GP Appointments per GP Practice years 2008, 2009, 2010, 2011, 2012,2013, 2014, 2015, 2016, 2017</w:t>
            </w:r>
          </w:p>
          <w:p w:rsidR="005C4950" w:rsidRPr="00BE78D3" w:rsidRDefault="00D71F02" w:rsidP="00724004">
            <w:r w:rsidRPr="00D71F02">
              <w:rPr>
                <w:rFonts w:ascii="Arial" w:hAnsi="Arial" w:cs="Arial"/>
                <w:sz w:val="24"/>
              </w:rPr>
              <w:t>2. Total Number of GP Appointments per CCG years 2008, 2009, 2010, 2011, 2012,2013, 2014, 2015, 2016, 2017</w:t>
            </w:r>
            <w:r>
              <w:br w:type="textWrapping" w:clear="all"/>
            </w:r>
          </w:p>
        </w:tc>
      </w:tr>
      <w:tr w:rsidR="005C4950" w:rsidRPr="00E3504D" w:rsidTr="00724004">
        <w:tc>
          <w:tcPr>
            <w:tcW w:w="10137" w:type="dxa"/>
            <w:gridSpan w:val="2"/>
          </w:tcPr>
          <w:p w:rsidR="005C4950" w:rsidRPr="00E3504D" w:rsidRDefault="005C4950" w:rsidP="00724004">
            <w:pPr>
              <w:rPr>
                <w:rFonts w:ascii="Arial" w:hAnsi="Arial" w:cs="Arial"/>
                <w:b/>
                <w:sz w:val="24"/>
                <w:szCs w:val="24"/>
              </w:rPr>
            </w:pPr>
            <w:r w:rsidRPr="00E3504D">
              <w:rPr>
                <w:rFonts w:ascii="Arial" w:hAnsi="Arial" w:cs="Arial"/>
                <w:b/>
                <w:sz w:val="24"/>
                <w:szCs w:val="24"/>
              </w:rPr>
              <w:t>Response :</w:t>
            </w:r>
          </w:p>
          <w:p w:rsidR="00B37E93" w:rsidRPr="00C23553" w:rsidRDefault="00B37E93" w:rsidP="00B37E93">
            <w:pPr>
              <w:ind w:right="719"/>
              <w:rPr>
                <w:rFonts w:ascii="Arial" w:hAnsi="Arial" w:cs="Arial"/>
                <w:color w:val="FF0000"/>
                <w:sz w:val="24"/>
              </w:rPr>
            </w:pPr>
            <w:r w:rsidRPr="00C23553">
              <w:rPr>
                <w:rFonts w:ascii="Arial" w:hAnsi="Arial" w:cs="Arial"/>
                <w:color w:val="FF0000"/>
                <w:sz w:val="24"/>
              </w:rPr>
              <w:t>Barnsley CCG does not collect or have access to the number of GP Appointments per practice. This information would be contained within each practices clinical system and the CCG is not able to extract or see any data that is contained within GP practices clinical systems.</w:t>
            </w:r>
          </w:p>
          <w:p w:rsidR="005C4950" w:rsidRPr="00E3504D" w:rsidRDefault="005C4950" w:rsidP="00724004">
            <w:pPr>
              <w:rPr>
                <w:rFonts w:ascii="Arial" w:hAnsi="Arial" w:cs="Arial"/>
                <w:sz w:val="24"/>
                <w:szCs w:val="24"/>
              </w:rPr>
            </w:pPr>
          </w:p>
        </w:tc>
      </w:tr>
    </w:tbl>
    <w:p w:rsidR="005C4950" w:rsidRPr="00E3504D"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E3504D" w:rsidTr="00724004">
        <w:tc>
          <w:tcPr>
            <w:tcW w:w="5068" w:type="dxa"/>
          </w:tcPr>
          <w:p w:rsidR="005C4950" w:rsidRPr="00E3504D" w:rsidRDefault="005C4950" w:rsidP="00724004">
            <w:pPr>
              <w:rPr>
                <w:rFonts w:ascii="Arial" w:hAnsi="Arial" w:cs="Arial"/>
                <w:b/>
                <w:sz w:val="24"/>
                <w:szCs w:val="24"/>
              </w:rPr>
            </w:pPr>
            <w:r w:rsidRPr="00E3504D">
              <w:rPr>
                <w:rFonts w:ascii="Arial" w:hAnsi="Arial" w:cs="Arial"/>
                <w:b/>
                <w:sz w:val="24"/>
                <w:szCs w:val="24"/>
              </w:rPr>
              <w:t>FOI NO:</w:t>
            </w:r>
            <w:r w:rsidRPr="00E3504D">
              <w:rPr>
                <w:rFonts w:ascii="Arial" w:hAnsi="Arial" w:cs="Arial"/>
                <w:b/>
                <w:sz w:val="24"/>
                <w:szCs w:val="24"/>
              </w:rPr>
              <w:tab/>
            </w:r>
            <w:r w:rsidR="00977F55">
              <w:rPr>
                <w:rFonts w:ascii="Arial" w:hAnsi="Arial" w:cs="Arial"/>
                <w:b/>
                <w:sz w:val="24"/>
                <w:szCs w:val="24"/>
              </w:rPr>
              <w:t>918</w:t>
            </w:r>
          </w:p>
        </w:tc>
        <w:tc>
          <w:tcPr>
            <w:tcW w:w="5069" w:type="dxa"/>
          </w:tcPr>
          <w:p w:rsidR="005C4950" w:rsidRPr="00E3504D" w:rsidRDefault="005C4950" w:rsidP="00724004">
            <w:pPr>
              <w:rPr>
                <w:rFonts w:ascii="Arial" w:hAnsi="Arial" w:cs="Arial"/>
                <w:b/>
                <w:sz w:val="24"/>
                <w:szCs w:val="24"/>
              </w:rPr>
            </w:pPr>
            <w:r w:rsidRPr="00E3504D">
              <w:rPr>
                <w:rFonts w:ascii="Arial" w:hAnsi="Arial" w:cs="Arial"/>
                <w:b/>
                <w:sz w:val="24"/>
                <w:szCs w:val="24"/>
              </w:rPr>
              <w:t>Date Received:</w:t>
            </w:r>
            <w:r w:rsidRPr="00E3504D">
              <w:rPr>
                <w:rFonts w:ascii="Arial" w:hAnsi="Arial" w:cs="Arial"/>
                <w:b/>
                <w:sz w:val="24"/>
                <w:szCs w:val="24"/>
              </w:rPr>
              <w:tab/>
            </w:r>
          </w:p>
          <w:p w:rsidR="005C4950" w:rsidRPr="00E3504D" w:rsidRDefault="005C4950" w:rsidP="00724004">
            <w:pPr>
              <w:rPr>
                <w:rFonts w:ascii="Arial" w:hAnsi="Arial" w:cs="Arial"/>
                <w:b/>
                <w:sz w:val="24"/>
                <w:szCs w:val="24"/>
              </w:rPr>
            </w:pPr>
          </w:p>
        </w:tc>
      </w:tr>
      <w:tr w:rsidR="005C4950" w:rsidRPr="00E3504D" w:rsidTr="00724004">
        <w:tc>
          <w:tcPr>
            <w:tcW w:w="10137" w:type="dxa"/>
            <w:gridSpan w:val="2"/>
          </w:tcPr>
          <w:p w:rsidR="005C4950" w:rsidRDefault="005C4950" w:rsidP="00724004">
            <w:pPr>
              <w:rPr>
                <w:rFonts w:ascii="Arial" w:hAnsi="Arial" w:cs="Arial"/>
                <w:b/>
                <w:sz w:val="24"/>
                <w:szCs w:val="24"/>
              </w:rPr>
            </w:pPr>
            <w:r w:rsidRPr="00E3504D">
              <w:rPr>
                <w:rFonts w:ascii="Arial" w:hAnsi="Arial" w:cs="Arial"/>
                <w:b/>
                <w:sz w:val="24"/>
                <w:szCs w:val="24"/>
              </w:rPr>
              <w:t>Request :</w:t>
            </w:r>
          </w:p>
          <w:p w:rsidR="00977F55" w:rsidRPr="00E3504D" w:rsidRDefault="00977F55" w:rsidP="00724004">
            <w:pPr>
              <w:rPr>
                <w:rFonts w:ascii="Arial" w:hAnsi="Arial" w:cs="Arial"/>
                <w:b/>
                <w:sz w:val="24"/>
                <w:szCs w:val="24"/>
              </w:rPr>
            </w:pPr>
          </w:p>
          <w:p w:rsidR="00977F55" w:rsidRPr="00977F55" w:rsidRDefault="00977F55" w:rsidP="00977F55">
            <w:pPr>
              <w:pStyle w:val="PlainText"/>
              <w:rPr>
                <w:rFonts w:ascii="Arial" w:hAnsi="Arial" w:cs="Arial"/>
                <w:sz w:val="24"/>
              </w:rPr>
            </w:pPr>
            <w:r w:rsidRPr="00977F55">
              <w:rPr>
                <w:rFonts w:ascii="Arial" w:hAnsi="Arial" w:cs="Arial"/>
                <w:sz w:val="24"/>
              </w:rPr>
              <w:t xml:space="preserve">Do you have a formulary used by primary care prescribers?  If so, what is the current status of nitrofurantoin and trimethoprim with respect to urinary tract infections (e.g. first line, second line, </w:t>
            </w:r>
            <w:proofErr w:type="spellStart"/>
            <w:r w:rsidRPr="00977F55">
              <w:rPr>
                <w:rFonts w:ascii="Arial" w:hAnsi="Arial" w:cs="Arial"/>
                <w:sz w:val="24"/>
              </w:rPr>
              <w:t>etc</w:t>
            </w:r>
            <w:proofErr w:type="spellEnd"/>
            <w:r w:rsidRPr="00977F55">
              <w:rPr>
                <w:rFonts w:ascii="Arial" w:hAnsi="Arial" w:cs="Arial"/>
                <w:sz w:val="24"/>
              </w:rPr>
              <w:t>)</w:t>
            </w:r>
          </w:p>
          <w:p w:rsidR="00977F55" w:rsidRPr="00977F55" w:rsidRDefault="00977F55" w:rsidP="00977F55">
            <w:pPr>
              <w:pStyle w:val="PlainText"/>
              <w:rPr>
                <w:rFonts w:ascii="Arial" w:hAnsi="Arial" w:cs="Arial"/>
                <w:sz w:val="24"/>
              </w:rPr>
            </w:pPr>
          </w:p>
          <w:p w:rsidR="00977F55" w:rsidRPr="00977F55" w:rsidRDefault="00977F55" w:rsidP="00977F55">
            <w:pPr>
              <w:pStyle w:val="PlainText"/>
              <w:rPr>
                <w:rFonts w:ascii="Arial" w:hAnsi="Arial" w:cs="Arial"/>
                <w:sz w:val="24"/>
              </w:rPr>
            </w:pPr>
            <w:r w:rsidRPr="00977F55">
              <w:rPr>
                <w:rFonts w:ascii="Arial" w:hAnsi="Arial" w:cs="Arial"/>
                <w:sz w:val="24"/>
              </w:rPr>
              <w:t>Has the status of either nitrofurantoin or trimethoprim changed in the formulary since November 2014?  If so, can you please provide the previous status(</w:t>
            </w:r>
            <w:proofErr w:type="spellStart"/>
            <w:r w:rsidRPr="00977F55">
              <w:rPr>
                <w:rFonts w:ascii="Arial" w:hAnsi="Arial" w:cs="Arial"/>
                <w:sz w:val="24"/>
              </w:rPr>
              <w:t>es</w:t>
            </w:r>
            <w:proofErr w:type="spellEnd"/>
            <w:r w:rsidRPr="00977F55">
              <w:rPr>
                <w:rFonts w:ascii="Arial" w:hAnsi="Arial" w:cs="Arial"/>
                <w:sz w:val="24"/>
              </w:rPr>
              <w:t>) and details of the date(s) of change.</w:t>
            </w:r>
          </w:p>
          <w:p w:rsidR="00977F55" w:rsidRPr="00977F55" w:rsidRDefault="00977F55" w:rsidP="00977F55">
            <w:pPr>
              <w:pStyle w:val="PlainText"/>
              <w:rPr>
                <w:rFonts w:ascii="Arial" w:hAnsi="Arial" w:cs="Arial"/>
                <w:sz w:val="24"/>
              </w:rPr>
            </w:pPr>
          </w:p>
          <w:p w:rsidR="00977F55" w:rsidRPr="00977F55" w:rsidRDefault="00977F55" w:rsidP="00977F55">
            <w:pPr>
              <w:pStyle w:val="PlainText"/>
              <w:rPr>
                <w:rFonts w:ascii="Arial" w:hAnsi="Arial" w:cs="Arial"/>
                <w:sz w:val="24"/>
              </w:rPr>
            </w:pPr>
            <w:r w:rsidRPr="00977F55">
              <w:rPr>
                <w:rFonts w:ascii="Arial" w:hAnsi="Arial" w:cs="Arial"/>
                <w:sz w:val="24"/>
              </w:rPr>
              <w:t>Have you had any work plans in place with respect to nitrofurantoin and trimethoprim prescribing since 2014?  If so, can you please provide documents and start date.</w:t>
            </w:r>
          </w:p>
          <w:p w:rsidR="00977F55" w:rsidRPr="00977F55" w:rsidRDefault="00977F55" w:rsidP="00977F55">
            <w:pPr>
              <w:pStyle w:val="PlainText"/>
              <w:rPr>
                <w:rFonts w:ascii="Arial" w:hAnsi="Arial" w:cs="Arial"/>
                <w:sz w:val="24"/>
              </w:rPr>
            </w:pPr>
          </w:p>
          <w:p w:rsidR="00977F55" w:rsidRPr="00977F55" w:rsidRDefault="00977F55" w:rsidP="00977F55">
            <w:pPr>
              <w:pStyle w:val="PlainText"/>
              <w:rPr>
                <w:rFonts w:ascii="Arial" w:hAnsi="Arial" w:cs="Arial"/>
                <w:sz w:val="24"/>
              </w:rPr>
            </w:pPr>
            <w:r w:rsidRPr="00977F55">
              <w:rPr>
                <w:rFonts w:ascii="Arial" w:hAnsi="Arial" w:cs="Arial"/>
                <w:sz w:val="24"/>
              </w:rPr>
              <w:t>Have you had any GP prescribing incentive schemes or similar which relate to trimethoprim or nitrofurantoin prescribing since November 2014?  If so, can you please provide the documents.</w:t>
            </w:r>
          </w:p>
          <w:p w:rsidR="005C4950" w:rsidRPr="00E3504D" w:rsidRDefault="005C4950" w:rsidP="00724004">
            <w:pPr>
              <w:rPr>
                <w:rFonts w:ascii="Arial" w:hAnsi="Arial" w:cs="Arial"/>
                <w:sz w:val="24"/>
                <w:szCs w:val="24"/>
              </w:rPr>
            </w:pPr>
          </w:p>
        </w:tc>
      </w:tr>
      <w:tr w:rsidR="005C4950" w:rsidRPr="00E3504D" w:rsidTr="00724004">
        <w:tc>
          <w:tcPr>
            <w:tcW w:w="10137" w:type="dxa"/>
            <w:gridSpan w:val="2"/>
          </w:tcPr>
          <w:p w:rsidR="005C4950" w:rsidRPr="00E3504D" w:rsidRDefault="005C4950" w:rsidP="00724004">
            <w:pPr>
              <w:rPr>
                <w:rFonts w:ascii="Arial" w:hAnsi="Arial" w:cs="Arial"/>
                <w:b/>
                <w:sz w:val="24"/>
                <w:szCs w:val="24"/>
              </w:rPr>
            </w:pPr>
            <w:r w:rsidRPr="00E3504D">
              <w:rPr>
                <w:rFonts w:ascii="Arial" w:hAnsi="Arial" w:cs="Arial"/>
                <w:b/>
                <w:sz w:val="24"/>
                <w:szCs w:val="24"/>
              </w:rPr>
              <w:t>Response :</w:t>
            </w:r>
          </w:p>
          <w:p w:rsidR="007B6173" w:rsidRDefault="007B6173" w:rsidP="007B6173">
            <w:pPr>
              <w:pStyle w:val="PlainText"/>
              <w:rPr>
                <w:rFonts w:ascii="Arial" w:hAnsi="Arial" w:cs="Arial"/>
                <w:sz w:val="24"/>
                <w:szCs w:val="24"/>
              </w:rPr>
            </w:pPr>
            <w:r>
              <w:rPr>
                <w:rFonts w:ascii="Arial" w:hAnsi="Arial" w:cs="Arial"/>
                <w:sz w:val="24"/>
                <w:szCs w:val="24"/>
              </w:rPr>
              <w:t>Do you have a formulary used by primary care prescribers?</w:t>
            </w:r>
            <w:r>
              <w:rPr>
                <w:rFonts w:ascii="Arial" w:hAnsi="Arial" w:cs="Arial"/>
                <w:color w:val="FF0000"/>
                <w:sz w:val="24"/>
                <w:szCs w:val="24"/>
              </w:rPr>
              <w:t> Yes</w:t>
            </w:r>
          </w:p>
          <w:p w:rsidR="007B6173" w:rsidRDefault="007B6173" w:rsidP="007B6173">
            <w:pPr>
              <w:pStyle w:val="PlainText"/>
              <w:rPr>
                <w:rFonts w:ascii="Arial" w:hAnsi="Arial" w:cs="Arial"/>
                <w:sz w:val="24"/>
                <w:szCs w:val="24"/>
              </w:rPr>
            </w:pPr>
          </w:p>
          <w:p w:rsidR="007B6173" w:rsidRDefault="007B6173" w:rsidP="007B6173">
            <w:pPr>
              <w:pStyle w:val="PlainText"/>
              <w:rPr>
                <w:rFonts w:ascii="Arial" w:hAnsi="Arial" w:cs="Arial"/>
                <w:sz w:val="24"/>
                <w:szCs w:val="24"/>
              </w:rPr>
            </w:pPr>
            <w:r>
              <w:rPr>
                <w:rFonts w:ascii="Arial" w:hAnsi="Arial" w:cs="Arial"/>
                <w:sz w:val="24"/>
                <w:szCs w:val="24"/>
              </w:rPr>
              <w:t xml:space="preserve">If so, what is the current status of nitrofurantoin and trimethoprim with respect to urinary tract infections (e.g. first line, second line, </w:t>
            </w:r>
            <w:proofErr w:type="spellStart"/>
            <w:r>
              <w:rPr>
                <w:rFonts w:ascii="Arial" w:hAnsi="Arial" w:cs="Arial"/>
                <w:sz w:val="24"/>
                <w:szCs w:val="24"/>
              </w:rPr>
              <w:t>etc</w:t>
            </w:r>
            <w:proofErr w:type="spellEnd"/>
            <w:r>
              <w:rPr>
                <w:rFonts w:ascii="Arial" w:hAnsi="Arial" w:cs="Arial"/>
                <w:sz w:val="24"/>
                <w:szCs w:val="24"/>
              </w:rPr>
              <w:t>)</w:t>
            </w:r>
          </w:p>
          <w:p w:rsidR="007B6173" w:rsidRDefault="007B6173" w:rsidP="007B6173">
            <w:pPr>
              <w:pStyle w:val="PlainText"/>
              <w:rPr>
                <w:rFonts w:ascii="Arial" w:hAnsi="Arial" w:cs="Arial"/>
                <w:sz w:val="24"/>
                <w:szCs w:val="24"/>
              </w:rPr>
            </w:pPr>
            <w:r>
              <w:rPr>
                <w:rFonts w:ascii="Arial" w:hAnsi="Arial" w:cs="Arial"/>
                <w:color w:val="FF0000"/>
                <w:sz w:val="24"/>
                <w:szCs w:val="24"/>
              </w:rPr>
              <w:lastRenderedPageBreak/>
              <w:t>I have attached a copy of the NHS Barnsley antibiotic formulary</w:t>
            </w:r>
            <w:r>
              <w:rPr>
                <w:rFonts w:ascii="Arial" w:hAnsi="Arial" w:cs="Arial"/>
                <w:sz w:val="24"/>
                <w:szCs w:val="24"/>
              </w:rPr>
              <w:t xml:space="preserve"> ( August 2017)</w:t>
            </w:r>
          </w:p>
          <w:p w:rsidR="007B6173" w:rsidRDefault="007B6173" w:rsidP="007B6173">
            <w:pPr>
              <w:pStyle w:val="PlainText"/>
              <w:rPr>
                <w:rFonts w:ascii="Arial" w:hAnsi="Arial" w:cs="Arial"/>
                <w:color w:val="FF0000"/>
                <w:sz w:val="24"/>
                <w:szCs w:val="24"/>
              </w:rPr>
            </w:pPr>
          </w:p>
          <w:p w:rsidR="007B6173" w:rsidRDefault="007B6173" w:rsidP="007B6173">
            <w:pPr>
              <w:pStyle w:val="PlainText"/>
              <w:rPr>
                <w:rFonts w:ascii="Arial" w:hAnsi="Arial" w:cs="Arial"/>
                <w:color w:val="FF0000"/>
                <w:sz w:val="24"/>
                <w:szCs w:val="24"/>
              </w:rPr>
            </w:pPr>
            <w:r>
              <w:rPr>
                <w:rFonts w:ascii="Arial" w:hAnsi="Arial" w:cs="Arial"/>
                <w:color w:val="FF0000"/>
                <w:sz w:val="24"/>
                <w:szCs w:val="24"/>
              </w:rPr>
              <w:t>Also a link to the antibiotic poster which summarises first line choices:-</w:t>
            </w:r>
          </w:p>
          <w:p w:rsidR="007B6173" w:rsidRDefault="00BE78D3" w:rsidP="007B6173">
            <w:pPr>
              <w:pStyle w:val="PlainText"/>
              <w:rPr>
                <w:rFonts w:ascii="Arial" w:hAnsi="Arial" w:cs="Arial"/>
                <w:sz w:val="24"/>
                <w:szCs w:val="24"/>
              </w:rPr>
            </w:pPr>
            <w:hyperlink r:id="rId17" w:history="1">
              <w:r w:rsidR="007B6173">
                <w:rPr>
                  <w:rStyle w:val="Hyperlink"/>
                  <w:rFonts w:ascii="Arial" w:hAnsi="Arial" w:cs="Arial"/>
                  <w:sz w:val="24"/>
                  <w:szCs w:val="24"/>
                </w:rPr>
                <w:t>http://best.barnsleyccg.nhs.uk/clinical-support/medicines/prescribing-guidelines/Barnsley%20Antibiotic%20Choices%20Poster.pdf</w:t>
              </w:r>
            </w:hyperlink>
          </w:p>
          <w:p w:rsidR="007B6173" w:rsidRDefault="007B6173" w:rsidP="007B6173">
            <w:pPr>
              <w:pStyle w:val="PlainText"/>
              <w:rPr>
                <w:rFonts w:ascii="Arial" w:hAnsi="Arial" w:cs="Arial"/>
                <w:sz w:val="24"/>
                <w:szCs w:val="24"/>
              </w:rPr>
            </w:pPr>
          </w:p>
          <w:p w:rsidR="007B6173" w:rsidRDefault="007B6173" w:rsidP="007B6173">
            <w:pPr>
              <w:pStyle w:val="PlainText"/>
              <w:rPr>
                <w:rFonts w:ascii="Arial" w:hAnsi="Arial" w:cs="Arial"/>
                <w:color w:val="FF0000"/>
                <w:sz w:val="24"/>
                <w:szCs w:val="24"/>
              </w:rPr>
            </w:pPr>
            <w:r>
              <w:rPr>
                <w:rFonts w:ascii="Arial" w:hAnsi="Arial" w:cs="Arial"/>
                <w:sz w:val="24"/>
                <w:szCs w:val="24"/>
              </w:rPr>
              <w:t>Has the status of either nitrofurantoin or trimethoprim changed in the formulary since November 2014?  If so, can you please provide the previous status(</w:t>
            </w:r>
            <w:proofErr w:type="spellStart"/>
            <w:r>
              <w:rPr>
                <w:rFonts w:ascii="Arial" w:hAnsi="Arial" w:cs="Arial"/>
                <w:sz w:val="24"/>
                <w:szCs w:val="24"/>
              </w:rPr>
              <w:t>es</w:t>
            </w:r>
            <w:proofErr w:type="spellEnd"/>
            <w:r>
              <w:rPr>
                <w:rFonts w:ascii="Arial" w:hAnsi="Arial" w:cs="Arial"/>
                <w:sz w:val="24"/>
                <w:szCs w:val="24"/>
              </w:rPr>
              <w:t xml:space="preserve">) and details of the date(s) of change. Yes. I have attached a copy of the previous antibiotic formulary. </w:t>
            </w:r>
            <w:r>
              <w:rPr>
                <w:rFonts w:ascii="Arial" w:hAnsi="Arial" w:cs="Arial"/>
                <w:color w:val="FF0000"/>
                <w:sz w:val="24"/>
                <w:szCs w:val="24"/>
              </w:rPr>
              <w:t>Yes</w:t>
            </w:r>
            <w:r>
              <w:rPr>
                <w:rFonts w:ascii="Arial" w:hAnsi="Arial" w:cs="Arial"/>
                <w:sz w:val="24"/>
                <w:szCs w:val="24"/>
              </w:rPr>
              <w:t xml:space="preserve"> </w:t>
            </w:r>
            <w:r>
              <w:rPr>
                <w:rFonts w:ascii="Arial" w:hAnsi="Arial" w:cs="Arial"/>
                <w:color w:val="FF0000"/>
                <w:sz w:val="24"/>
                <w:szCs w:val="24"/>
              </w:rPr>
              <w:t>in line with national guidance</w:t>
            </w:r>
          </w:p>
          <w:p w:rsidR="007B6173" w:rsidRDefault="007B6173" w:rsidP="007B6173">
            <w:pPr>
              <w:pStyle w:val="PlainText"/>
              <w:rPr>
                <w:rFonts w:ascii="Arial" w:hAnsi="Arial" w:cs="Arial"/>
                <w:color w:val="FF0000"/>
                <w:sz w:val="24"/>
                <w:szCs w:val="24"/>
              </w:rPr>
            </w:pPr>
          </w:p>
          <w:p w:rsidR="007B6173" w:rsidRDefault="007B6173" w:rsidP="007B6173">
            <w:pPr>
              <w:pStyle w:val="PlainText"/>
              <w:rPr>
                <w:rFonts w:ascii="Arial" w:hAnsi="Arial" w:cs="Arial"/>
                <w:color w:val="FF0000"/>
                <w:sz w:val="24"/>
                <w:szCs w:val="24"/>
              </w:rPr>
            </w:pPr>
            <w:r>
              <w:rPr>
                <w:rFonts w:ascii="Arial" w:hAnsi="Arial" w:cs="Arial"/>
                <w:color w:val="FF0000"/>
                <w:sz w:val="24"/>
                <w:szCs w:val="24"/>
              </w:rPr>
              <w:t>We do not hold the explicit detail of changes made which you have requested, however :-</w:t>
            </w:r>
          </w:p>
          <w:p w:rsidR="007B6173" w:rsidRDefault="007B6173" w:rsidP="007B6173">
            <w:pPr>
              <w:pStyle w:val="PlainText"/>
              <w:rPr>
                <w:rFonts w:ascii="Arial" w:hAnsi="Arial" w:cs="Arial"/>
                <w:color w:val="FF0000"/>
                <w:sz w:val="24"/>
                <w:szCs w:val="24"/>
              </w:rPr>
            </w:pPr>
            <w:r>
              <w:rPr>
                <w:rFonts w:ascii="Arial" w:hAnsi="Arial" w:cs="Arial"/>
                <w:color w:val="FF0000"/>
                <w:sz w:val="24"/>
                <w:szCs w:val="24"/>
              </w:rPr>
              <w:t>At April 2015 review no changes were made to the formulary section on management of UTI.</w:t>
            </w:r>
          </w:p>
          <w:p w:rsidR="007B6173" w:rsidRDefault="007B6173" w:rsidP="007B6173">
            <w:pPr>
              <w:pStyle w:val="PlainText"/>
              <w:rPr>
                <w:rFonts w:ascii="Arial" w:hAnsi="Arial" w:cs="Arial"/>
                <w:color w:val="FF0000"/>
                <w:sz w:val="24"/>
                <w:szCs w:val="24"/>
              </w:rPr>
            </w:pPr>
            <w:r>
              <w:rPr>
                <w:rFonts w:ascii="Arial" w:hAnsi="Arial" w:cs="Arial"/>
                <w:color w:val="FF0000"/>
                <w:sz w:val="24"/>
                <w:szCs w:val="24"/>
              </w:rPr>
              <w:t xml:space="preserve">At  August 2015 review no changes were made to the formulary section on management of UTI. </w:t>
            </w:r>
          </w:p>
          <w:p w:rsidR="007B6173" w:rsidRDefault="007B6173" w:rsidP="007B6173">
            <w:pPr>
              <w:pStyle w:val="PlainText"/>
              <w:rPr>
                <w:rFonts w:ascii="Arial" w:hAnsi="Arial" w:cs="Arial"/>
                <w:color w:val="FF0000"/>
                <w:sz w:val="24"/>
                <w:szCs w:val="24"/>
              </w:rPr>
            </w:pPr>
            <w:r>
              <w:rPr>
                <w:rFonts w:ascii="Arial" w:hAnsi="Arial" w:cs="Arial"/>
                <w:color w:val="FF0000"/>
                <w:sz w:val="24"/>
                <w:szCs w:val="24"/>
              </w:rPr>
              <w:t>At August 2017 review the latest amendment in respect of management of UTI and first line Nitrofurantoin prescribing was made in line with national guidance. I have attached the previous version (August 2015) of the antibiotic guidance. See Page 14.</w:t>
            </w:r>
          </w:p>
          <w:p w:rsidR="007B6173" w:rsidRDefault="007B6173" w:rsidP="007B6173">
            <w:pPr>
              <w:pStyle w:val="PlainText"/>
              <w:rPr>
                <w:rFonts w:ascii="Arial" w:hAnsi="Arial" w:cs="Arial"/>
                <w:sz w:val="24"/>
                <w:szCs w:val="24"/>
              </w:rPr>
            </w:pPr>
          </w:p>
          <w:p w:rsidR="007B6173" w:rsidRDefault="007B6173" w:rsidP="007B6173">
            <w:pPr>
              <w:pStyle w:val="PlainText"/>
              <w:rPr>
                <w:rFonts w:ascii="Arial" w:hAnsi="Arial" w:cs="Arial"/>
                <w:color w:val="FF0000"/>
                <w:sz w:val="24"/>
                <w:szCs w:val="24"/>
              </w:rPr>
            </w:pPr>
            <w:r>
              <w:rPr>
                <w:rFonts w:ascii="Arial" w:hAnsi="Arial" w:cs="Arial"/>
                <w:sz w:val="24"/>
                <w:szCs w:val="24"/>
              </w:rPr>
              <w:t xml:space="preserve">Have you had any work plans in place with respect to nitrofurantoin and trimethoprim prescribing since 2014?  If so, can you please provide documents and start date. </w:t>
            </w:r>
            <w:r>
              <w:rPr>
                <w:rFonts w:ascii="Arial" w:hAnsi="Arial" w:cs="Arial"/>
                <w:color w:val="FF0000"/>
                <w:sz w:val="24"/>
                <w:szCs w:val="24"/>
              </w:rPr>
              <w:t xml:space="preserve">None specific to Nitrofurantoin and </w:t>
            </w:r>
            <w:proofErr w:type="spellStart"/>
            <w:r>
              <w:rPr>
                <w:rFonts w:ascii="Arial" w:hAnsi="Arial" w:cs="Arial"/>
                <w:color w:val="FF0000"/>
                <w:sz w:val="24"/>
                <w:szCs w:val="24"/>
              </w:rPr>
              <w:t>Trimethorprim</w:t>
            </w:r>
            <w:proofErr w:type="spellEnd"/>
            <w:r>
              <w:rPr>
                <w:rFonts w:ascii="Arial" w:hAnsi="Arial" w:cs="Arial"/>
                <w:color w:val="FF0000"/>
                <w:sz w:val="24"/>
                <w:szCs w:val="24"/>
              </w:rPr>
              <w:t>. Every year we have had primary care work around use of antibiotics in line with national antimicrobial stewardship targets and guidance.</w:t>
            </w:r>
          </w:p>
          <w:p w:rsidR="007B6173" w:rsidRDefault="007B6173" w:rsidP="007B6173">
            <w:pPr>
              <w:pStyle w:val="PlainText"/>
              <w:rPr>
                <w:rFonts w:ascii="Arial" w:hAnsi="Arial" w:cs="Arial"/>
                <w:sz w:val="24"/>
                <w:szCs w:val="24"/>
              </w:rPr>
            </w:pPr>
          </w:p>
          <w:p w:rsidR="007B6173" w:rsidRDefault="007B6173" w:rsidP="007B6173">
            <w:pPr>
              <w:pStyle w:val="PlainText"/>
              <w:rPr>
                <w:rFonts w:ascii="Arial" w:hAnsi="Arial" w:cs="Arial"/>
                <w:color w:val="FF0000"/>
                <w:sz w:val="24"/>
                <w:szCs w:val="24"/>
              </w:rPr>
            </w:pPr>
            <w:r>
              <w:rPr>
                <w:rFonts w:ascii="Arial" w:hAnsi="Arial" w:cs="Arial"/>
                <w:sz w:val="24"/>
                <w:szCs w:val="24"/>
              </w:rPr>
              <w:t>Have you had any GP prescribing incentive schemes or similar which relate to trimethoprim or nitrofurantoin prescribing since November 2014? </w:t>
            </w:r>
            <w:r>
              <w:rPr>
                <w:rFonts w:ascii="Arial" w:hAnsi="Arial" w:cs="Arial"/>
                <w:color w:val="FF0000"/>
                <w:sz w:val="24"/>
                <w:szCs w:val="24"/>
              </w:rPr>
              <w:t xml:space="preserve">No None specific to Nitrofurantoin and </w:t>
            </w:r>
            <w:proofErr w:type="spellStart"/>
            <w:r>
              <w:rPr>
                <w:rFonts w:ascii="Arial" w:hAnsi="Arial" w:cs="Arial"/>
                <w:color w:val="FF0000"/>
                <w:sz w:val="24"/>
                <w:szCs w:val="24"/>
              </w:rPr>
              <w:t>Trimethorprim</w:t>
            </w:r>
            <w:proofErr w:type="spellEnd"/>
            <w:r>
              <w:rPr>
                <w:rFonts w:ascii="Arial" w:hAnsi="Arial" w:cs="Arial"/>
                <w:color w:val="FF0000"/>
                <w:sz w:val="24"/>
                <w:szCs w:val="24"/>
              </w:rPr>
              <w:t>. Every year we have had primary care  incentives around use of antibiotics in line with local formulary and national antimicrobial stewardship targets and guidance.</w:t>
            </w:r>
          </w:p>
          <w:p w:rsidR="007B6173" w:rsidRDefault="007B6173" w:rsidP="007B6173">
            <w:pPr>
              <w:pStyle w:val="PlainText"/>
              <w:rPr>
                <w:rFonts w:ascii="Arial" w:hAnsi="Arial" w:cs="Arial"/>
                <w:color w:val="FF0000"/>
                <w:sz w:val="24"/>
                <w:szCs w:val="24"/>
              </w:rPr>
            </w:pPr>
          </w:p>
          <w:p w:rsidR="007B6173" w:rsidRDefault="007B6173" w:rsidP="007B6173">
            <w:pPr>
              <w:pStyle w:val="PlainText"/>
              <w:rPr>
                <w:rFonts w:ascii="Arial" w:hAnsi="Arial" w:cs="Arial"/>
                <w:sz w:val="24"/>
                <w:szCs w:val="24"/>
              </w:rPr>
            </w:pPr>
            <w:r>
              <w:rPr>
                <w:rFonts w:ascii="Arial" w:hAnsi="Arial" w:cs="Arial"/>
                <w:sz w:val="24"/>
                <w:szCs w:val="24"/>
              </w:rPr>
              <w:t xml:space="preserve">If so, can you please provide the documents. </w:t>
            </w:r>
            <w:r>
              <w:rPr>
                <w:rFonts w:ascii="Arial" w:hAnsi="Arial" w:cs="Arial"/>
                <w:color w:val="FF0000"/>
                <w:sz w:val="24"/>
                <w:szCs w:val="24"/>
              </w:rPr>
              <w:t>Not applicable</w:t>
            </w:r>
          </w:p>
          <w:p w:rsidR="005C4950" w:rsidRPr="00E3504D" w:rsidRDefault="005C4950" w:rsidP="00724004">
            <w:pPr>
              <w:rPr>
                <w:rFonts w:ascii="Arial" w:hAnsi="Arial" w:cs="Arial"/>
                <w:sz w:val="24"/>
                <w:szCs w:val="24"/>
              </w:rPr>
            </w:pPr>
          </w:p>
        </w:tc>
      </w:tr>
    </w:tbl>
    <w:p w:rsidR="005C4950" w:rsidRPr="00E3504D"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E3504D" w:rsidTr="00724004">
        <w:tc>
          <w:tcPr>
            <w:tcW w:w="5068" w:type="dxa"/>
          </w:tcPr>
          <w:p w:rsidR="005C4950" w:rsidRPr="00E3504D" w:rsidRDefault="005C4950" w:rsidP="00724004">
            <w:pPr>
              <w:rPr>
                <w:rFonts w:ascii="Arial" w:hAnsi="Arial" w:cs="Arial"/>
                <w:b/>
                <w:sz w:val="24"/>
                <w:szCs w:val="24"/>
              </w:rPr>
            </w:pPr>
            <w:r w:rsidRPr="00E3504D">
              <w:rPr>
                <w:rFonts w:ascii="Arial" w:hAnsi="Arial" w:cs="Arial"/>
                <w:b/>
                <w:sz w:val="24"/>
                <w:szCs w:val="24"/>
              </w:rPr>
              <w:t>FOI NO:</w:t>
            </w:r>
            <w:r w:rsidRPr="00E3504D">
              <w:rPr>
                <w:rFonts w:ascii="Arial" w:hAnsi="Arial" w:cs="Arial"/>
                <w:b/>
                <w:sz w:val="24"/>
                <w:szCs w:val="24"/>
              </w:rPr>
              <w:tab/>
            </w:r>
            <w:r w:rsidR="005C76AB">
              <w:rPr>
                <w:rFonts w:ascii="Arial" w:hAnsi="Arial" w:cs="Arial"/>
                <w:b/>
                <w:sz w:val="24"/>
                <w:szCs w:val="24"/>
              </w:rPr>
              <w:t>919</w:t>
            </w:r>
          </w:p>
        </w:tc>
        <w:tc>
          <w:tcPr>
            <w:tcW w:w="5069" w:type="dxa"/>
          </w:tcPr>
          <w:p w:rsidR="005C4950" w:rsidRPr="00E3504D" w:rsidRDefault="005C4950" w:rsidP="00724004">
            <w:pPr>
              <w:rPr>
                <w:rFonts w:ascii="Arial" w:hAnsi="Arial" w:cs="Arial"/>
                <w:b/>
                <w:sz w:val="24"/>
                <w:szCs w:val="24"/>
              </w:rPr>
            </w:pPr>
            <w:r w:rsidRPr="00E3504D">
              <w:rPr>
                <w:rFonts w:ascii="Arial" w:hAnsi="Arial" w:cs="Arial"/>
                <w:b/>
                <w:sz w:val="24"/>
                <w:szCs w:val="24"/>
              </w:rPr>
              <w:t>Date Received:</w:t>
            </w:r>
            <w:r w:rsidRPr="00E3504D">
              <w:rPr>
                <w:rFonts w:ascii="Arial" w:hAnsi="Arial" w:cs="Arial"/>
                <w:b/>
                <w:sz w:val="24"/>
                <w:szCs w:val="24"/>
              </w:rPr>
              <w:tab/>
            </w:r>
            <w:r w:rsidR="005C76AB">
              <w:rPr>
                <w:rFonts w:ascii="Arial" w:hAnsi="Arial" w:cs="Arial"/>
                <w:b/>
                <w:sz w:val="24"/>
                <w:szCs w:val="24"/>
              </w:rPr>
              <w:t>8 November 2017</w:t>
            </w:r>
          </w:p>
          <w:p w:rsidR="005C4950" w:rsidRPr="00E3504D" w:rsidRDefault="005C4950" w:rsidP="00724004">
            <w:pPr>
              <w:rPr>
                <w:rFonts w:ascii="Arial" w:hAnsi="Arial" w:cs="Arial"/>
                <w:b/>
                <w:sz w:val="24"/>
                <w:szCs w:val="24"/>
              </w:rPr>
            </w:pPr>
          </w:p>
        </w:tc>
      </w:tr>
      <w:tr w:rsidR="005C4950" w:rsidRPr="00E3504D" w:rsidTr="00724004">
        <w:tc>
          <w:tcPr>
            <w:tcW w:w="10137" w:type="dxa"/>
            <w:gridSpan w:val="2"/>
          </w:tcPr>
          <w:p w:rsidR="005C4950" w:rsidRDefault="005C4950" w:rsidP="00724004">
            <w:pPr>
              <w:rPr>
                <w:rFonts w:ascii="Arial" w:hAnsi="Arial" w:cs="Arial"/>
                <w:b/>
                <w:sz w:val="24"/>
                <w:szCs w:val="24"/>
              </w:rPr>
            </w:pPr>
            <w:r w:rsidRPr="00E3504D">
              <w:rPr>
                <w:rFonts w:ascii="Arial" w:hAnsi="Arial" w:cs="Arial"/>
                <w:b/>
                <w:sz w:val="24"/>
                <w:szCs w:val="24"/>
              </w:rPr>
              <w:t>Request :</w:t>
            </w:r>
          </w:p>
          <w:p w:rsidR="005C76AB" w:rsidRPr="00E3504D" w:rsidRDefault="005C76AB" w:rsidP="00724004">
            <w:pPr>
              <w:rPr>
                <w:rFonts w:ascii="Arial" w:hAnsi="Arial" w:cs="Arial"/>
                <w:b/>
                <w:sz w:val="24"/>
                <w:szCs w:val="24"/>
              </w:rPr>
            </w:pPr>
          </w:p>
          <w:p w:rsidR="005C76AB" w:rsidRPr="005C76AB" w:rsidRDefault="005C76AB" w:rsidP="005C76AB">
            <w:pPr>
              <w:rPr>
                <w:rFonts w:ascii="Arial" w:hAnsi="Arial" w:cs="Arial"/>
                <w:b/>
                <w:bCs/>
                <w:sz w:val="24"/>
              </w:rPr>
            </w:pPr>
            <w:r w:rsidRPr="005C76AB">
              <w:rPr>
                <w:rFonts w:ascii="Arial" w:hAnsi="Arial" w:cs="Arial"/>
                <w:sz w:val="24"/>
              </w:rPr>
              <w:t>Under the Freedom of Information Act we would like to request information on</w:t>
            </w:r>
            <w:r w:rsidRPr="005C76AB">
              <w:rPr>
                <w:rFonts w:ascii="Arial" w:hAnsi="Arial" w:cs="Arial"/>
                <w:sz w:val="28"/>
                <w:szCs w:val="24"/>
                <w:lang w:eastAsia="en-GB"/>
              </w:rPr>
              <w:t xml:space="preserve"> </w:t>
            </w:r>
            <w:r w:rsidRPr="005C76AB">
              <w:rPr>
                <w:rFonts w:ascii="Arial" w:hAnsi="Arial" w:cs="Arial"/>
                <w:sz w:val="24"/>
              </w:rPr>
              <w:t xml:space="preserve">the </w:t>
            </w:r>
            <w:r w:rsidRPr="005C76AB">
              <w:rPr>
                <w:rFonts w:ascii="Arial" w:hAnsi="Arial" w:cs="Arial"/>
                <w:b/>
                <w:bCs/>
                <w:sz w:val="24"/>
              </w:rPr>
              <w:t>total number of MSK  initial referrals made to each secondary care provider (NHS Trusts  / Independent Sector Providers) during the periods:</w:t>
            </w:r>
          </w:p>
          <w:p w:rsidR="005C76AB" w:rsidRPr="005C76AB" w:rsidRDefault="005C76AB" w:rsidP="005C76AB">
            <w:pPr>
              <w:rPr>
                <w:rFonts w:ascii="Arial" w:hAnsi="Arial" w:cs="Arial"/>
                <w:sz w:val="24"/>
              </w:rPr>
            </w:pPr>
          </w:p>
          <w:p w:rsidR="005C76AB" w:rsidRPr="005C76AB" w:rsidRDefault="005C76AB" w:rsidP="005C76AB">
            <w:pPr>
              <w:rPr>
                <w:rFonts w:ascii="Arial" w:hAnsi="Arial" w:cs="Arial"/>
                <w:sz w:val="24"/>
              </w:rPr>
            </w:pPr>
            <w:r w:rsidRPr="005C76AB">
              <w:rPr>
                <w:rFonts w:ascii="Arial" w:hAnsi="Arial" w:cs="Arial"/>
                <w:sz w:val="24"/>
              </w:rPr>
              <w:t>1 April  2016 - 31 March 2017</w:t>
            </w:r>
          </w:p>
          <w:p w:rsidR="005C76AB" w:rsidRPr="005C76AB" w:rsidRDefault="005C76AB" w:rsidP="005C76AB">
            <w:pPr>
              <w:rPr>
                <w:rFonts w:ascii="Arial" w:hAnsi="Arial" w:cs="Arial"/>
                <w:sz w:val="24"/>
              </w:rPr>
            </w:pPr>
            <w:r w:rsidRPr="005C76AB">
              <w:rPr>
                <w:rFonts w:ascii="Arial" w:hAnsi="Arial" w:cs="Arial"/>
                <w:sz w:val="24"/>
              </w:rPr>
              <w:t xml:space="preserve">1 April 2017 - 30 September 2017 </w:t>
            </w:r>
          </w:p>
          <w:p w:rsidR="005C76AB" w:rsidRPr="005C76AB" w:rsidRDefault="005C76AB" w:rsidP="005C76AB">
            <w:pPr>
              <w:rPr>
                <w:rFonts w:ascii="Arial" w:hAnsi="Arial" w:cs="Arial"/>
                <w:sz w:val="24"/>
              </w:rPr>
            </w:pPr>
          </w:p>
          <w:p w:rsidR="005C76AB" w:rsidRPr="005C76AB" w:rsidRDefault="005C76AB" w:rsidP="005C76AB">
            <w:pPr>
              <w:rPr>
                <w:rFonts w:ascii="Arial" w:hAnsi="Arial" w:cs="Arial"/>
                <w:sz w:val="24"/>
              </w:rPr>
            </w:pPr>
            <w:r w:rsidRPr="005C76AB">
              <w:rPr>
                <w:rFonts w:ascii="Arial" w:hAnsi="Arial" w:cs="Arial"/>
                <w:sz w:val="24"/>
              </w:rPr>
              <w:t>If possible please could this information could be split into:</w:t>
            </w:r>
          </w:p>
          <w:p w:rsidR="005C76AB" w:rsidRPr="005C76AB" w:rsidRDefault="005C76AB" w:rsidP="005C76AB">
            <w:pPr>
              <w:rPr>
                <w:rFonts w:ascii="Arial" w:hAnsi="Arial" w:cs="Arial"/>
                <w:sz w:val="24"/>
              </w:rPr>
            </w:pPr>
          </w:p>
          <w:p w:rsidR="005C76AB" w:rsidRPr="005C76AB" w:rsidRDefault="005C76AB" w:rsidP="005C76AB">
            <w:pPr>
              <w:rPr>
                <w:rFonts w:ascii="Arial" w:hAnsi="Arial" w:cs="Arial"/>
                <w:sz w:val="24"/>
              </w:rPr>
            </w:pPr>
            <w:r w:rsidRPr="005C76AB">
              <w:rPr>
                <w:rFonts w:ascii="Arial" w:hAnsi="Arial" w:cs="Arial"/>
                <w:sz w:val="24"/>
              </w:rPr>
              <w:t>Hips</w:t>
            </w:r>
          </w:p>
          <w:p w:rsidR="005C76AB" w:rsidRPr="005C76AB" w:rsidRDefault="005C76AB" w:rsidP="005C76AB">
            <w:pPr>
              <w:rPr>
                <w:rFonts w:ascii="Arial" w:hAnsi="Arial" w:cs="Arial"/>
                <w:sz w:val="24"/>
              </w:rPr>
            </w:pPr>
            <w:r w:rsidRPr="005C76AB">
              <w:rPr>
                <w:rFonts w:ascii="Arial" w:hAnsi="Arial" w:cs="Arial"/>
                <w:sz w:val="24"/>
              </w:rPr>
              <w:t>Knees</w:t>
            </w:r>
          </w:p>
          <w:p w:rsidR="005C76AB" w:rsidRPr="005C76AB" w:rsidRDefault="005C76AB" w:rsidP="005C76AB">
            <w:pPr>
              <w:rPr>
                <w:rFonts w:ascii="Arial" w:hAnsi="Arial" w:cs="Arial"/>
                <w:sz w:val="24"/>
              </w:rPr>
            </w:pPr>
            <w:r w:rsidRPr="005C76AB">
              <w:rPr>
                <w:rFonts w:ascii="Arial" w:hAnsi="Arial" w:cs="Arial"/>
                <w:sz w:val="24"/>
              </w:rPr>
              <w:t>Should and Elbow</w:t>
            </w:r>
          </w:p>
          <w:p w:rsidR="005C76AB" w:rsidRPr="005C76AB" w:rsidRDefault="005C76AB" w:rsidP="005C76AB">
            <w:pPr>
              <w:rPr>
                <w:rFonts w:ascii="Arial" w:hAnsi="Arial" w:cs="Arial"/>
                <w:sz w:val="24"/>
              </w:rPr>
            </w:pPr>
            <w:r w:rsidRPr="005C76AB">
              <w:rPr>
                <w:rFonts w:ascii="Arial" w:hAnsi="Arial" w:cs="Arial"/>
                <w:sz w:val="24"/>
              </w:rPr>
              <w:t>Hand and Wrist</w:t>
            </w:r>
          </w:p>
          <w:p w:rsidR="005C76AB" w:rsidRDefault="005C76AB" w:rsidP="005C76AB">
            <w:r w:rsidRPr="005C76AB">
              <w:rPr>
                <w:rFonts w:ascii="Arial" w:hAnsi="Arial" w:cs="Arial"/>
                <w:sz w:val="24"/>
              </w:rPr>
              <w:t>Foot and Ankle</w:t>
            </w:r>
          </w:p>
          <w:p w:rsidR="00BE78D3" w:rsidRDefault="00BE78D3" w:rsidP="00724004">
            <w:pPr>
              <w:rPr>
                <w:rFonts w:ascii="Arial" w:hAnsi="Arial" w:cs="Arial"/>
                <w:sz w:val="24"/>
                <w:szCs w:val="24"/>
              </w:rPr>
            </w:pPr>
          </w:p>
          <w:p w:rsidR="00BE78D3" w:rsidRDefault="00BE78D3" w:rsidP="00724004">
            <w:pPr>
              <w:rPr>
                <w:rFonts w:ascii="Arial" w:hAnsi="Arial" w:cs="Arial"/>
                <w:sz w:val="24"/>
                <w:szCs w:val="24"/>
              </w:rPr>
            </w:pPr>
          </w:p>
          <w:p w:rsidR="00BE78D3" w:rsidRPr="00E3504D" w:rsidRDefault="00BE78D3" w:rsidP="00724004">
            <w:pPr>
              <w:rPr>
                <w:rFonts w:ascii="Arial" w:hAnsi="Arial" w:cs="Arial"/>
                <w:sz w:val="24"/>
                <w:szCs w:val="24"/>
              </w:rPr>
            </w:pPr>
          </w:p>
        </w:tc>
      </w:tr>
      <w:tr w:rsidR="005C4950" w:rsidRPr="00E3504D" w:rsidTr="00724004">
        <w:tc>
          <w:tcPr>
            <w:tcW w:w="10137" w:type="dxa"/>
            <w:gridSpan w:val="2"/>
          </w:tcPr>
          <w:p w:rsidR="005C4950" w:rsidRPr="00E3504D" w:rsidRDefault="005C4950" w:rsidP="00724004">
            <w:pPr>
              <w:rPr>
                <w:rFonts w:ascii="Arial" w:hAnsi="Arial" w:cs="Arial"/>
                <w:b/>
                <w:sz w:val="24"/>
                <w:szCs w:val="24"/>
              </w:rPr>
            </w:pPr>
            <w:r w:rsidRPr="00E3504D">
              <w:rPr>
                <w:rFonts w:ascii="Arial" w:hAnsi="Arial" w:cs="Arial"/>
                <w:b/>
                <w:sz w:val="24"/>
                <w:szCs w:val="24"/>
              </w:rPr>
              <w:lastRenderedPageBreak/>
              <w:t>Response :</w:t>
            </w:r>
          </w:p>
          <w:p w:rsidR="005C4950" w:rsidRPr="00E3504D" w:rsidRDefault="005C4950" w:rsidP="00724004">
            <w:pPr>
              <w:rPr>
                <w:rFonts w:ascii="Arial" w:hAnsi="Arial" w:cs="Arial"/>
                <w:sz w:val="24"/>
                <w:szCs w:val="24"/>
              </w:rPr>
            </w:pPr>
          </w:p>
          <w:p w:rsidR="0045763F" w:rsidRDefault="0045763F" w:rsidP="0045763F">
            <w:pPr>
              <w:rPr>
                <w:rFonts w:ascii="Arial" w:hAnsi="Arial" w:cs="Arial"/>
                <w:color w:val="FF0000"/>
                <w:sz w:val="24"/>
                <w:szCs w:val="24"/>
              </w:rPr>
            </w:pPr>
            <w:r>
              <w:rPr>
                <w:rFonts w:ascii="Arial" w:hAnsi="Arial" w:cs="Arial"/>
                <w:color w:val="FF0000"/>
                <w:sz w:val="24"/>
                <w:szCs w:val="24"/>
              </w:rPr>
              <w:t>Barnsley CCG does not have referral data and therefore we are unable to provide the information requested.</w:t>
            </w:r>
          </w:p>
          <w:p w:rsidR="005C4950" w:rsidRPr="00E3504D" w:rsidRDefault="005C4950" w:rsidP="00724004">
            <w:pPr>
              <w:rPr>
                <w:rFonts w:ascii="Arial" w:hAnsi="Arial" w:cs="Arial"/>
                <w:sz w:val="24"/>
                <w:szCs w:val="24"/>
              </w:rPr>
            </w:pPr>
          </w:p>
        </w:tc>
      </w:tr>
    </w:tbl>
    <w:p w:rsidR="005C4950" w:rsidRPr="00E3504D"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E3504D" w:rsidTr="00C6325F">
        <w:tc>
          <w:tcPr>
            <w:tcW w:w="5068" w:type="dxa"/>
          </w:tcPr>
          <w:p w:rsidR="00DA6DEC" w:rsidRPr="00E3504D" w:rsidRDefault="00DA6DEC" w:rsidP="00C6325F">
            <w:pPr>
              <w:rPr>
                <w:rFonts w:ascii="Arial" w:hAnsi="Arial" w:cs="Arial"/>
                <w:b/>
                <w:sz w:val="24"/>
                <w:szCs w:val="24"/>
              </w:rPr>
            </w:pPr>
            <w:r w:rsidRPr="00E3504D">
              <w:rPr>
                <w:rFonts w:ascii="Arial" w:hAnsi="Arial" w:cs="Arial"/>
                <w:b/>
                <w:sz w:val="24"/>
                <w:szCs w:val="24"/>
              </w:rPr>
              <w:t>FOI NO:</w:t>
            </w:r>
            <w:r w:rsidRPr="00E3504D">
              <w:rPr>
                <w:rFonts w:ascii="Arial" w:hAnsi="Arial" w:cs="Arial"/>
                <w:b/>
                <w:sz w:val="24"/>
                <w:szCs w:val="24"/>
              </w:rPr>
              <w:tab/>
            </w:r>
            <w:r w:rsidR="00B7417C">
              <w:rPr>
                <w:rFonts w:ascii="Arial" w:hAnsi="Arial" w:cs="Arial"/>
                <w:b/>
                <w:sz w:val="24"/>
                <w:szCs w:val="24"/>
              </w:rPr>
              <w:t>920</w:t>
            </w:r>
          </w:p>
        </w:tc>
        <w:tc>
          <w:tcPr>
            <w:tcW w:w="5069" w:type="dxa"/>
          </w:tcPr>
          <w:p w:rsidR="00DA6DEC" w:rsidRPr="00E3504D" w:rsidRDefault="00DA6DEC" w:rsidP="00C6325F">
            <w:pPr>
              <w:rPr>
                <w:rFonts w:ascii="Arial" w:hAnsi="Arial" w:cs="Arial"/>
                <w:b/>
                <w:sz w:val="24"/>
                <w:szCs w:val="24"/>
              </w:rPr>
            </w:pPr>
            <w:r w:rsidRPr="00E3504D">
              <w:rPr>
                <w:rFonts w:ascii="Arial" w:hAnsi="Arial" w:cs="Arial"/>
                <w:b/>
                <w:sz w:val="24"/>
                <w:szCs w:val="24"/>
              </w:rPr>
              <w:t>Date Received:</w:t>
            </w:r>
            <w:r w:rsidRPr="00E3504D">
              <w:rPr>
                <w:rFonts w:ascii="Arial" w:hAnsi="Arial" w:cs="Arial"/>
                <w:b/>
                <w:sz w:val="24"/>
                <w:szCs w:val="24"/>
              </w:rPr>
              <w:tab/>
            </w:r>
            <w:r w:rsidR="00B7417C">
              <w:rPr>
                <w:rFonts w:ascii="Arial" w:hAnsi="Arial" w:cs="Arial"/>
                <w:b/>
                <w:sz w:val="24"/>
                <w:szCs w:val="24"/>
              </w:rPr>
              <w:t>9 November 2017</w:t>
            </w:r>
          </w:p>
          <w:p w:rsidR="00DA6DEC" w:rsidRPr="00E3504D" w:rsidRDefault="00DA6DEC" w:rsidP="00C6325F">
            <w:pPr>
              <w:rPr>
                <w:rFonts w:ascii="Arial" w:hAnsi="Arial" w:cs="Arial"/>
                <w:b/>
                <w:sz w:val="24"/>
                <w:szCs w:val="24"/>
              </w:rPr>
            </w:pPr>
          </w:p>
        </w:tc>
      </w:tr>
      <w:tr w:rsidR="00DA6DEC" w:rsidRPr="00E3504D" w:rsidTr="00C6325F">
        <w:tc>
          <w:tcPr>
            <w:tcW w:w="10137" w:type="dxa"/>
            <w:gridSpan w:val="2"/>
          </w:tcPr>
          <w:p w:rsidR="00DA6DEC" w:rsidRPr="00E3504D" w:rsidRDefault="00DA6DEC" w:rsidP="00C6325F">
            <w:pPr>
              <w:rPr>
                <w:rFonts w:ascii="Arial" w:hAnsi="Arial" w:cs="Arial"/>
                <w:b/>
                <w:sz w:val="24"/>
                <w:szCs w:val="24"/>
              </w:rPr>
            </w:pPr>
            <w:r w:rsidRPr="00E3504D">
              <w:rPr>
                <w:rFonts w:ascii="Arial" w:hAnsi="Arial" w:cs="Arial"/>
                <w:b/>
                <w:sz w:val="24"/>
                <w:szCs w:val="24"/>
              </w:rPr>
              <w:t>Request :</w:t>
            </w:r>
          </w:p>
          <w:p w:rsidR="00B7417C" w:rsidRPr="00B7417C" w:rsidRDefault="00B7417C" w:rsidP="00B7417C">
            <w:pPr>
              <w:pStyle w:val="gmail-msolistparagraph"/>
              <w:spacing w:after="0" w:afterAutospacing="0"/>
              <w:rPr>
                <w:rFonts w:ascii="Arial" w:hAnsi="Arial" w:cs="Arial"/>
              </w:rPr>
            </w:pPr>
            <w:r w:rsidRPr="00B7417C">
              <w:rPr>
                <w:rFonts w:ascii="Arial" w:hAnsi="Arial" w:cs="Arial"/>
                <w:color w:val="1F1F1F"/>
                <w:spacing w:val="2"/>
              </w:rPr>
              <w:t>1.       Who is the person responsible for GP telephony within your CCG, please could you include their name, job title and email address.</w:t>
            </w:r>
          </w:p>
          <w:p w:rsidR="00B7417C" w:rsidRPr="00B7417C" w:rsidRDefault="00B7417C" w:rsidP="00B7417C">
            <w:pPr>
              <w:pStyle w:val="gmail-msolistparagraph"/>
              <w:spacing w:after="0" w:afterAutospacing="0"/>
              <w:rPr>
                <w:rFonts w:ascii="Arial" w:hAnsi="Arial" w:cs="Arial"/>
              </w:rPr>
            </w:pPr>
            <w:r w:rsidRPr="00B7417C">
              <w:rPr>
                <w:rFonts w:ascii="Arial" w:hAnsi="Arial" w:cs="Arial"/>
                <w:color w:val="1F1F1F"/>
                <w:spacing w:val="2"/>
              </w:rPr>
              <w:t>2.       If responsibility does not lie within your CCG, please could you tell me the organization e.g. individual GP practices, GP federations or the CSU that holds this responsibility?</w:t>
            </w:r>
          </w:p>
          <w:p w:rsidR="00B7417C" w:rsidRPr="00B7417C" w:rsidRDefault="00B7417C" w:rsidP="00B7417C">
            <w:pPr>
              <w:pStyle w:val="gmail-msolistparagraph"/>
              <w:spacing w:after="0" w:afterAutospacing="0"/>
              <w:rPr>
                <w:rFonts w:ascii="Arial" w:hAnsi="Arial" w:cs="Arial"/>
              </w:rPr>
            </w:pPr>
            <w:r w:rsidRPr="00B7417C">
              <w:rPr>
                <w:rFonts w:ascii="Arial" w:hAnsi="Arial" w:cs="Arial"/>
                <w:color w:val="1F1F1F"/>
                <w:spacing w:val="2"/>
              </w:rPr>
              <w:t>3.       If responsibility lies with CSU please could you confirm the name of the CSU</w:t>
            </w:r>
          </w:p>
          <w:p w:rsidR="00B7417C" w:rsidRPr="00B7417C" w:rsidRDefault="00B7417C" w:rsidP="00B7417C">
            <w:pPr>
              <w:pStyle w:val="gmail-msolistparagraph"/>
              <w:spacing w:after="0" w:afterAutospacing="0"/>
              <w:rPr>
                <w:rFonts w:ascii="Arial" w:hAnsi="Arial" w:cs="Arial"/>
              </w:rPr>
            </w:pPr>
            <w:r w:rsidRPr="00B7417C">
              <w:rPr>
                <w:rFonts w:ascii="Arial" w:hAnsi="Arial" w:cs="Arial"/>
                <w:color w:val="1F1F1F"/>
                <w:spacing w:val="2"/>
              </w:rPr>
              <w:t>4.       If responsibility lies at the GP Federations, please provide a list of these within your CCG remit</w:t>
            </w:r>
          </w:p>
          <w:p w:rsidR="00B7417C" w:rsidRPr="00B7417C" w:rsidRDefault="00B7417C" w:rsidP="00B7417C">
            <w:pPr>
              <w:pStyle w:val="gmail-msolistparagraph"/>
              <w:spacing w:after="0" w:afterAutospacing="0"/>
              <w:rPr>
                <w:rFonts w:ascii="Arial" w:hAnsi="Arial" w:cs="Arial"/>
              </w:rPr>
            </w:pPr>
            <w:r w:rsidRPr="00B7417C">
              <w:rPr>
                <w:rFonts w:ascii="Arial" w:hAnsi="Arial" w:cs="Arial"/>
                <w:color w:val="1F1F1F"/>
                <w:spacing w:val="2"/>
              </w:rPr>
              <w:t>5.       If responsibility lies at the GP practices, please provide a list of these within your CCG remit</w:t>
            </w:r>
          </w:p>
          <w:p w:rsidR="00DA6DEC" w:rsidRPr="00E3504D" w:rsidRDefault="00DA6DEC" w:rsidP="00C6325F">
            <w:pPr>
              <w:rPr>
                <w:rFonts w:ascii="Arial" w:hAnsi="Arial" w:cs="Arial"/>
                <w:sz w:val="24"/>
                <w:szCs w:val="24"/>
              </w:rPr>
            </w:pPr>
          </w:p>
        </w:tc>
      </w:tr>
      <w:tr w:rsidR="00DA6DEC" w:rsidRPr="00E3504D" w:rsidTr="00C6325F">
        <w:tc>
          <w:tcPr>
            <w:tcW w:w="10137" w:type="dxa"/>
            <w:gridSpan w:val="2"/>
          </w:tcPr>
          <w:p w:rsidR="00DA6DEC" w:rsidRPr="00E3504D" w:rsidRDefault="00DA6DEC" w:rsidP="00C6325F">
            <w:pPr>
              <w:rPr>
                <w:rFonts w:ascii="Arial" w:hAnsi="Arial" w:cs="Arial"/>
                <w:b/>
                <w:sz w:val="24"/>
                <w:szCs w:val="24"/>
              </w:rPr>
            </w:pPr>
            <w:r w:rsidRPr="00E3504D">
              <w:rPr>
                <w:rFonts w:ascii="Arial" w:hAnsi="Arial" w:cs="Arial"/>
                <w:b/>
                <w:sz w:val="24"/>
                <w:szCs w:val="24"/>
              </w:rPr>
              <w:t>Response :</w:t>
            </w:r>
          </w:p>
          <w:p w:rsidR="00F535A3" w:rsidRDefault="00BE78D3" w:rsidP="00F535A3">
            <w:pPr>
              <w:pStyle w:val="gmail-msolistparagraph"/>
              <w:spacing w:after="0" w:afterAutospacing="0"/>
              <w:rPr>
                <w:rFonts w:ascii="Arial" w:hAnsi="Arial" w:cs="Arial"/>
                <w:color w:val="FF0000"/>
                <w:spacing w:val="2"/>
              </w:rPr>
            </w:pPr>
            <w:r>
              <w:rPr>
                <w:rFonts w:ascii="Arial" w:hAnsi="Arial" w:cs="Arial"/>
                <w:color w:val="1F1F1F"/>
                <w:spacing w:val="2"/>
              </w:rPr>
              <w:t>1.      </w:t>
            </w:r>
            <w:r w:rsidR="00F535A3">
              <w:rPr>
                <w:rFonts w:ascii="Arial" w:hAnsi="Arial" w:cs="Arial"/>
                <w:color w:val="1F1F1F"/>
                <w:spacing w:val="2"/>
              </w:rPr>
              <w:t xml:space="preserve">Who is the person responsible for GP telephony within your </w:t>
            </w:r>
            <w:proofErr w:type="gramStart"/>
            <w:r w:rsidR="00F535A3">
              <w:rPr>
                <w:rFonts w:ascii="Arial" w:hAnsi="Arial" w:cs="Arial"/>
                <w:color w:val="1F1F1F"/>
                <w:spacing w:val="2"/>
              </w:rPr>
              <w:t>CCG,</w:t>
            </w:r>
            <w:proofErr w:type="gramEnd"/>
            <w:r w:rsidR="00F535A3">
              <w:rPr>
                <w:rFonts w:ascii="Arial" w:hAnsi="Arial" w:cs="Arial"/>
                <w:color w:val="1F1F1F"/>
                <w:spacing w:val="2"/>
              </w:rPr>
              <w:t xml:space="preserve"> please could you include their name, job title and email address.</w:t>
            </w:r>
            <w:r w:rsidR="00F535A3">
              <w:rPr>
                <w:rFonts w:ascii="Arial" w:hAnsi="Arial" w:cs="Arial"/>
                <w:color w:val="1F497D"/>
                <w:spacing w:val="2"/>
              </w:rPr>
              <w:t xml:space="preserve"> </w:t>
            </w:r>
            <w:r w:rsidR="00F535A3">
              <w:rPr>
                <w:rFonts w:ascii="Arial" w:hAnsi="Arial" w:cs="Arial"/>
                <w:color w:val="FF0000"/>
                <w:spacing w:val="2"/>
              </w:rPr>
              <w:t xml:space="preserve">C Wormstone, Senior Primary Care Commissioning Manager, </w:t>
            </w:r>
            <w:hyperlink r:id="rId18" w:history="1">
              <w:r w:rsidR="00F535A3">
                <w:rPr>
                  <w:rStyle w:val="Hyperlink"/>
                  <w:rFonts w:ascii="Arial" w:hAnsi="Arial" w:cs="Arial"/>
                  <w:spacing w:val="2"/>
                </w:rPr>
                <w:t>Catherine.wormstone@nhs.net</w:t>
              </w:r>
            </w:hyperlink>
            <w:r w:rsidR="00F535A3">
              <w:rPr>
                <w:rFonts w:ascii="Arial" w:hAnsi="Arial" w:cs="Arial"/>
                <w:color w:val="1F497D"/>
                <w:spacing w:val="2"/>
              </w:rPr>
              <w:t xml:space="preserve">     </w:t>
            </w:r>
          </w:p>
          <w:p w:rsidR="00F535A3" w:rsidRDefault="00F535A3" w:rsidP="00F535A3">
            <w:pPr>
              <w:pStyle w:val="gmail-msolistparagraph"/>
              <w:spacing w:after="0" w:afterAutospacing="0"/>
              <w:rPr>
                <w:rFonts w:ascii="Arial" w:hAnsi="Arial" w:cs="Arial"/>
              </w:rPr>
            </w:pPr>
            <w:r>
              <w:rPr>
                <w:rFonts w:ascii="Arial" w:hAnsi="Arial" w:cs="Arial"/>
                <w:color w:val="1F1F1F"/>
                <w:spacing w:val="2"/>
              </w:rPr>
              <w:t>2.       If responsibility does not lie within your CCG, please could you tell me the organization e.g. individual GP practices, GP federations or the CSU that holds this responsibility?</w:t>
            </w:r>
            <w:r>
              <w:rPr>
                <w:rFonts w:ascii="Arial" w:hAnsi="Arial" w:cs="Arial"/>
                <w:color w:val="1F497D"/>
                <w:spacing w:val="2"/>
              </w:rPr>
              <w:t xml:space="preserve"> </w:t>
            </w:r>
            <w:r>
              <w:rPr>
                <w:rFonts w:ascii="Arial" w:hAnsi="Arial" w:cs="Arial"/>
                <w:color w:val="FF0000"/>
                <w:spacing w:val="2"/>
              </w:rPr>
              <w:t xml:space="preserve">Individual GP Practices for all other than LIFT Buildings, </w:t>
            </w:r>
          </w:p>
          <w:p w:rsidR="00F535A3" w:rsidRDefault="00F535A3" w:rsidP="00F535A3">
            <w:pPr>
              <w:pStyle w:val="gmail-msolistparagraph"/>
              <w:spacing w:after="0" w:afterAutospacing="0"/>
              <w:rPr>
                <w:rFonts w:ascii="Arial" w:hAnsi="Arial" w:cs="Arial"/>
              </w:rPr>
            </w:pPr>
            <w:r>
              <w:rPr>
                <w:rFonts w:ascii="Arial" w:hAnsi="Arial" w:cs="Arial"/>
                <w:color w:val="1F1F1F"/>
                <w:spacing w:val="2"/>
              </w:rPr>
              <w:t>3.       If responsibility lies with CSU please could you confirm the name of the CSU</w:t>
            </w:r>
            <w:r>
              <w:rPr>
                <w:rFonts w:ascii="Arial" w:hAnsi="Arial" w:cs="Arial"/>
                <w:color w:val="1F497D"/>
                <w:spacing w:val="2"/>
              </w:rPr>
              <w:t xml:space="preserve"> – </w:t>
            </w:r>
            <w:r>
              <w:rPr>
                <w:rFonts w:ascii="Arial" w:hAnsi="Arial" w:cs="Arial"/>
                <w:color w:val="FF0000"/>
                <w:spacing w:val="2"/>
              </w:rPr>
              <w:t>n/a</w:t>
            </w:r>
          </w:p>
          <w:p w:rsidR="00F535A3" w:rsidRDefault="00F535A3" w:rsidP="00F535A3">
            <w:pPr>
              <w:pStyle w:val="gmail-msolistparagraph"/>
              <w:spacing w:after="0" w:afterAutospacing="0"/>
              <w:rPr>
                <w:rFonts w:ascii="Arial" w:hAnsi="Arial" w:cs="Arial"/>
              </w:rPr>
            </w:pPr>
            <w:r>
              <w:rPr>
                <w:rFonts w:ascii="Arial" w:hAnsi="Arial" w:cs="Arial"/>
                <w:color w:val="1F1F1F"/>
                <w:spacing w:val="2"/>
              </w:rPr>
              <w:t>4.       If responsibility lies at the GP Federations, please provide a list of these within your CCG remit</w:t>
            </w:r>
            <w:r>
              <w:rPr>
                <w:rFonts w:ascii="Arial" w:hAnsi="Arial" w:cs="Arial"/>
                <w:color w:val="1F497D"/>
                <w:spacing w:val="2"/>
              </w:rPr>
              <w:t xml:space="preserve"> </w:t>
            </w:r>
            <w:r>
              <w:rPr>
                <w:rFonts w:ascii="Arial" w:hAnsi="Arial" w:cs="Arial"/>
                <w:color w:val="FF0000"/>
                <w:spacing w:val="2"/>
              </w:rPr>
              <w:t>n/a</w:t>
            </w:r>
          </w:p>
          <w:p w:rsidR="00DA6DEC" w:rsidRPr="00BE78D3" w:rsidRDefault="00F535A3" w:rsidP="00BE78D3">
            <w:pPr>
              <w:pStyle w:val="gmail-msolistparagraph"/>
              <w:spacing w:after="0" w:afterAutospacing="0"/>
              <w:rPr>
                <w:rFonts w:ascii="Arial" w:hAnsi="Arial" w:cs="Arial"/>
                <w:spacing w:val="2"/>
              </w:rPr>
            </w:pPr>
            <w:r>
              <w:rPr>
                <w:rFonts w:ascii="Arial" w:hAnsi="Arial" w:cs="Arial"/>
                <w:color w:val="1F1F1F"/>
                <w:spacing w:val="2"/>
              </w:rPr>
              <w:t>5.       If responsibility lies at the GP practices, please provide a list of these within your CCG remit</w:t>
            </w:r>
            <w:r>
              <w:rPr>
                <w:rFonts w:ascii="Arial" w:hAnsi="Arial" w:cs="Arial"/>
                <w:color w:val="1F497D"/>
                <w:spacing w:val="2"/>
              </w:rPr>
              <w:t xml:space="preserve"> – </w:t>
            </w:r>
            <w:r>
              <w:rPr>
                <w:rFonts w:ascii="Arial" w:hAnsi="Arial" w:cs="Arial"/>
                <w:color w:val="FF0000"/>
                <w:spacing w:val="2"/>
              </w:rPr>
              <w:t>these are available on the CCG Website</w:t>
            </w:r>
            <w:r>
              <w:rPr>
                <w:rFonts w:ascii="Arial" w:hAnsi="Arial" w:cs="Arial"/>
                <w:color w:val="1F497D"/>
                <w:spacing w:val="2"/>
              </w:rPr>
              <w:t xml:space="preserve"> </w:t>
            </w:r>
            <w:hyperlink r:id="rId19" w:history="1">
              <w:r>
                <w:rPr>
                  <w:rStyle w:val="Hyperlink"/>
                  <w:rFonts w:ascii="Arial" w:hAnsi="Arial" w:cs="Arial"/>
                  <w:spacing w:val="2"/>
                </w:rPr>
                <w:t>http://www.barnsleyccg.nhs.uk/</w:t>
              </w:r>
            </w:hyperlink>
          </w:p>
        </w:tc>
      </w:tr>
    </w:tbl>
    <w:p w:rsidR="00DA6DEC" w:rsidRPr="00E3504D"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E3504D" w:rsidTr="00C6325F">
        <w:tc>
          <w:tcPr>
            <w:tcW w:w="5068" w:type="dxa"/>
          </w:tcPr>
          <w:p w:rsidR="00DA6DEC" w:rsidRPr="00E3504D" w:rsidRDefault="00DA6DEC" w:rsidP="00C6325F">
            <w:pPr>
              <w:rPr>
                <w:rFonts w:ascii="Arial" w:hAnsi="Arial" w:cs="Arial"/>
                <w:b/>
                <w:sz w:val="24"/>
                <w:szCs w:val="24"/>
              </w:rPr>
            </w:pPr>
            <w:r w:rsidRPr="00E3504D">
              <w:rPr>
                <w:rFonts w:ascii="Arial" w:hAnsi="Arial" w:cs="Arial"/>
                <w:b/>
                <w:sz w:val="24"/>
                <w:szCs w:val="24"/>
              </w:rPr>
              <w:t>FOI NO:</w:t>
            </w:r>
            <w:r w:rsidRPr="00E3504D">
              <w:rPr>
                <w:rFonts w:ascii="Arial" w:hAnsi="Arial" w:cs="Arial"/>
                <w:b/>
                <w:sz w:val="24"/>
                <w:szCs w:val="24"/>
              </w:rPr>
              <w:tab/>
            </w:r>
            <w:r w:rsidR="00C7507C">
              <w:rPr>
                <w:rFonts w:ascii="Arial" w:hAnsi="Arial" w:cs="Arial"/>
                <w:b/>
                <w:sz w:val="24"/>
                <w:szCs w:val="24"/>
              </w:rPr>
              <w:t>921</w:t>
            </w:r>
          </w:p>
        </w:tc>
        <w:tc>
          <w:tcPr>
            <w:tcW w:w="5069" w:type="dxa"/>
          </w:tcPr>
          <w:p w:rsidR="00DA6DEC" w:rsidRPr="00E3504D" w:rsidRDefault="00DA6DEC" w:rsidP="00C6325F">
            <w:pPr>
              <w:rPr>
                <w:rFonts w:ascii="Arial" w:hAnsi="Arial" w:cs="Arial"/>
                <w:b/>
                <w:sz w:val="24"/>
                <w:szCs w:val="24"/>
              </w:rPr>
            </w:pPr>
            <w:r w:rsidRPr="00E3504D">
              <w:rPr>
                <w:rFonts w:ascii="Arial" w:hAnsi="Arial" w:cs="Arial"/>
                <w:b/>
                <w:sz w:val="24"/>
                <w:szCs w:val="24"/>
              </w:rPr>
              <w:t>Date Received:</w:t>
            </w:r>
            <w:r w:rsidRPr="00E3504D">
              <w:rPr>
                <w:rFonts w:ascii="Arial" w:hAnsi="Arial" w:cs="Arial"/>
                <w:b/>
                <w:sz w:val="24"/>
                <w:szCs w:val="24"/>
              </w:rPr>
              <w:tab/>
            </w:r>
            <w:r w:rsidR="00C7507C">
              <w:rPr>
                <w:rFonts w:ascii="Arial" w:hAnsi="Arial" w:cs="Arial"/>
                <w:b/>
                <w:sz w:val="24"/>
                <w:szCs w:val="24"/>
              </w:rPr>
              <w:t>10 November 2017</w:t>
            </w:r>
          </w:p>
          <w:p w:rsidR="00DA6DEC" w:rsidRPr="00E3504D" w:rsidRDefault="00DA6DEC" w:rsidP="00C6325F">
            <w:pPr>
              <w:rPr>
                <w:rFonts w:ascii="Arial" w:hAnsi="Arial" w:cs="Arial"/>
                <w:b/>
                <w:sz w:val="24"/>
                <w:szCs w:val="24"/>
              </w:rPr>
            </w:pPr>
          </w:p>
        </w:tc>
      </w:tr>
      <w:tr w:rsidR="00DA6DEC" w:rsidRPr="00E3504D" w:rsidTr="00C6325F">
        <w:tc>
          <w:tcPr>
            <w:tcW w:w="10137" w:type="dxa"/>
            <w:gridSpan w:val="2"/>
          </w:tcPr>
          <w:p w:rsidR="00DA6DEC" w:rsidRDefault="00DA6DEC" w:rsidP="00C6325F">
            <w:pPr>
              <w:rPr>
                <w:rFonts w:ascii="Arial" w:hAnsi="Arial" w:cs="Arial"/>
                <w:b/>
                <w:sz w:val="24"/>
                <w:szCs w:val="24"/>
              </w:rPr>
            </w:pPr>
            <w:r w:rsidRPr="00E3504D">
              <w:rPr>
                <w:rFonts w:ascii="Arial" w:hAnsi="Arial" w:cs="Arial"/>
                <w:b/>
                <w:sz w:val="24"/>
                <w:szCs w:val="24"/>
              </w:rPr>
              <w:t>Request :</w:t>
            </w:r>
          </w:p>
          <w:p w:rsidR="00C7507C" w:rsidRDefault="00C7507C" w:rsidP="00C6325F">
            <w:pPr>
              <w:rPr>
                <w:rFonts w:ascii="Arial" w:hAnsi="Arial" w:cs="Arial"/>
                <w:b/>
                <w:sz w:val="24"/>
                <w:szCs w:val="24"/>
              </w:rPr>
            </w:pPr>
          </w:p>
          <w:p w:rsidR="00C7507C" w:rsidRPr="00C7507C" w:rsidRDefault="00C7507C" w:rsidP="00C7507C">
            <w:pPr>
              <w:rPr>
                <w:rFonts w:ascii="Arial" w:eastAsia="Times New Roman" w:hAnsi="Arial" w:cs="Arial"/>
                <w:sz w:val="24"/>
                <w:szCs w:val="24"/>
              </w:rPr>
            </w:pPr>
            <w:r w:rsidRPr="00C7507C">
              <w:rPr>
                <w:rFonts w:ascii="Arial" w:eastAsia="Times New Roman" w:hAnsi="Arial" w:cs="Arial"/>
                <w:color w:val="333333"/>
                <w:sz w:val="24"/>
                <w:szCs w:val="24"/>
              </w:rPr>
              <w:t>Please could you provide me</w:t>
            </w:r>
            <w:r w:rsidRPr="00C7507C">
              <w:rPr>
                <w:rFonts w:ascii="Arial" w:eastAsia="Times New Roman" w:hAnsi="Arial" w:cs="Arial"/>
                <w:bCs/>
                <w:color w:val="333333"/>
                <w:sz w:val="24"/>
                <w:szCs w:val="24"/>
              </w:rPr>
              <w:t> the n</w:t>
            </w:r>
            <w:r w:rsidRPr="00C7507C">
              <w:rPr>
                <w:rFonts w:ascii="Arial" w:eastAsia="Times New Roman" w:hAnsi="Arial" w:cs="Arial"/>
                <w:bCs/>
                <w:sz w:val="24"/>
                <w:szCs w:val="24"/>
              </w:rPr>
              <w:t>umber of funding requests for positional plagiocephaly treatment in the last 5 years  </w:t>
            </w:r>
          </w:p>
          <w:p w:rsidR="00DA6DEC" w:rsidRPr="00E3504D" w:rsidRDefault="00DA6DEC" w:rsidP="00C6325F">
            <w:pPr>
              <w:rPr>
                <w:rFonts w:ascii="Arial" w:hAnsi="Arial" w:cs="Arial"/>
                <w:sz w:val="24"/>
                <w:szCs w:val="24"/>
              </w:rPr>
            </w:pPr>
          </w:p>
        </w:tc>
      </w:tr>
      <w:tr w:rsidR="00DA6DEC" w:rsidRPr="00E3504D" w:rsidTr="00C6325F">
        <w:tc>
          <w:tcPr>
            <w:tcW w:w="10137" w:type="dxa"/>
            <w:gridSpan w:val="2"/>
          </w:tcPr>
          <w:p w:rsidR="00DA6DEC" w:rsidRDefault="00DA6DEC" w:rsidP="00C6325F">
            <w:pPr>
              <w:rPr>
                <w:rFonts w:ascii="Arial" w:hAnsi="Arial" w:cs="Arial"/>
                <w:b/>
                <w:sz w:val="24"/>
                <w:szCs w:val="24"/>
              </w:rPr>
            </w:pPr>
            <w:r w:rsidRPr="00E3504D">
              <w:rPr>
                <w:rFonts w:ascii="Arial" w:hAnsi="Arial" w:cs="Arial"/>
                <w:b/>
                <w:sz w:val="24"/>
                <w:szCs w:val="24"/>
              </w:rPr>
              <w:t>Response :</w:t>
            </w:r>
          </w:p>
          <w:p w:rsidR="00DA6DEC" w:rsidRPr="00BE78D3" w:rsidRDefault="004643FF" w:rsidP="00C6325F">
            <w:pPr>
              <w:rPr>
                <w:rFonts w:ascii="Arial" w:hAnsi="Arial" w:cs="Arial"/>
                <w:color w:val="FF0000"/>
                <w:sz w:val="24"/>
              </w:rPr>
            </w:pPr>
            <w:r w:rsidRPr="004643FF">
              <w:rPr>
                <w:rFonts w:ascii="Arial" w:hAnsi="Arial" w:cs="Arial"/>
                <w:color w:val="FF0000"/>
                <w:sz w:val="24"/>
              </w:rPr>
              <w:t xml:space="preserve">Barnsley CCG has not received any funding requests for positional </w:t>
            </w:r>
            <w:proofErr w:type="spellStart"/>
            <w:r w:rsidRPr="004643FF">
              <w:rPr>
                <w:rFonts w:ascii="Arial" w:hAnsi="Arial" w:cs="Arial"/>
                <w:color w:val="FF0000"/>
                <w:sz w:val="24"/>
              </w:rPr>
              <w:t>plagiocephaly</w:t>
            </w:r>
            <w:proofErr w:type="spellEnd"/>
            <w:r w:rsidRPr="004643FF">
              <w:rPr>
                <w:rFonts w:ascii="Arial" w:hAnsi="Arial" w:cs="Arial"/>
                <w:color w:val="FF0000"/>
                <w:sz w:val="24"/>
              </w:rPr>
              <w:t xml:space="preserve"> treatment in the last 5 years.</w:t>
            </w:r>
          </w:p>
        </w:tc>
      </w:tr>
      <w:tr w:rsidR="00DA6DEC" w:rsidRPr="00E3504D" w:rsidTr="00C6325F">
        <w:tc>
          <w:tcPr>
            <w:tcW w:w="5068" w:type="dxa"/>
          </w:tcPr>
          <w:p w:rsidR="00DA6DEC" w:rsidRPr="00E3504D" w:rsidRDefault="00DA6DEC" w:rsidP="00C6325F">
            <w:pPr>
              <w:rPr>
                <w:rFonts w:ascii="Arial" w:hAnsi="Arial" w:cs="Arial"/>
                <w:b/>
                <w:sz w:val="24"/>
                <w:szCs w:val="24"/>
              </w:rPr>
            </w:pPr>
            <w:r w:rsidRPr="00E3504D">
              <w:rPr>
                <w:rFonts w:ascii="Arial" w:hAnsi="Arial" w:cs="Arial"/>
                <w:b/>
                <w:sz w:val="24"/>
                <w:szCs w:val="24"/>
              </w:rPr>
              <w:lastRenderedPageBreak/>
              <w:t>FOI NO:</w:t>
            </w:r>
            <w:r w:rsidRPr="00E3504D">
              <w:rPr>
                <w:rFonts w:ascii="Arial" w:hAnsi="Arial" w:cs="Arial"/>
                <w:b/>
                <w:sz w:val="24"/>
                <w:szCs w:val="24"/>
              </w:rPr>
              <w:tab/>
            </w:r>
            <w:r w:rsidR="004F6F41">
              <w:rPr>
                <w:rFonts w:ascii="Arial" w:hAnsi="Arial" w:cs="Arial"/>
                <w:b/>
                <w:sz w:val="24"/>
                <w:szCs w:val="24"/>
              </w:rPr>
              <w:t>922</w:t>
            </w:r>
          </w:p>
        </w:tc>
        <w:tc>
          <w:tcPr>
            <w:tcW w:w="5069" w:type="dxa"/>
          </w:tcPr>
          <w:p w:rsidR="00DA6DEC" w:rsidRPr="00E3504D" w:rsidRDefault="00DA6DEC" w:rsidP="00C6325F">
            <w:pPr>
              <w:rPr>
                <w:rFonts w:ascii="Arial" w:hAnsi="Arial" w:cs="Arial"/>
                <w:b/>
                <w:sz w:val="24"/>
                <w:szCs w:val="24"/>
              </w:rPr>
            </w:pPr>
            <w:r w:rsidRPr="00E3504D">
              <w:rPr>
                <w:rFonts w:ascii="Arial" w:hAnsi="Arial" w:cs="Arial"/>
                <w:b/>
                <w:sz w:val="24"/>
                <w:szCs w:val="24"/>
              </w:rPr>
              <w:t>Date Received:</w:t>
            </w:r>
            <w:r w:rsidRPr="00E3504D">
              <w:rPr>
                <w:rFonts w:ascii="Arial" w:hAnsi="Arial" w:cs="Arial"/>
                <w:b/>
                <w:sz w:val="24"/>
                <w:szCs w:val="24"/>
              </w:rPr>
              <w:tab/>
            </w:r>
            <w:r w:rsidR="004F6F41">
              <w:rPr>
                <w:rFonts w:ascii="Arial" w:hAnsi="Arial" w:cs="Arial"/>
                <w:b/>
                <w:sz w:val="24"/>
                <w:szCs w:val="24"/>
              </w:rPr>
              <w:t>10 November 2017</w:t>
            </w:r>
          </w:p>
          <w:p w:rsidR="00DA6DEC" w:rsidRPr="00E3504D" w:rsidRDefault="00DA6DEC" w:rsidP="00C6325F">
            <w:pPr>
              <w:rPr>
                <w:rFonts w:ascii="Arial" w:hAnsi="Arial" w:cs="Arial"/>
                <w:b/>
                <w:sz w:val="24"/>
                <w:szCs w:val="24"/>
              </w:rPr>
            </w:pPr>
          </w:p>
        </w:tc>
      </w:tr>
      <w:tr w:rsidR="00DA6DEC" w:rsidRPr="00E3504D" w:rsidTr="00C6325F">
        <w:tc>
          <w:tcPr>
            <w:tcW w:w="10137" w:type="dxa"/>
            <w:gridSpan w:val="2"/>
          </w:tcPr>
          <w:p w:rsidR="00DA6DEC" w:rsidRPr="00E3504D" w:rsidRDefault="00DA6DEC" w:rsidP="00C6325F">
            <w:pPr>
              <w:rPr>
                <w:rFonts w:ascii="Arial" w:hAnsi="Arial" w:cs="Arial"/>
                <w:b/>
                <w:sz w:val="24"/>
                <w:szCs w:val="24"/>
              </w:rPr>
            </w:pPr>
            <w:r w:rsidRPr="00E3504D">
              <w:rPr>
                <w:rFonts w:ascii="Arial" w:hAnsi="Arial" w:cs="Arial"/>
                <w:b/>
                <w:sz w:val="24"/>
                <w:szCs w:val="24"/>
              </w:rPr>
              <w:t>Request :</w:t>
            </w:r>
          </w:p>
          <w:p w:rsidR="004F6F41" w:rsidRPr="004F6F41" w:rsidRDefault="004F6F41" w:rsidP="009A60C1">
            <w:pPr>
              <w:numPr>
                <w:ilvl w:val="0"/>
                <w:numId w:val="2"/>
              </w:numPr>
              <w:spacing w:after="160" w:line="252" w:lineRule="auto"/>
              <w:ind w:left="360"/>
              <w:rPr>
                <w:rFonts w:ascii="Arial" w:eastAsia="Times New Roman" w:hAnsi="Arial" w:cs="Arial"/>
                <w:sz w:val="24"/>
                <w:szCs w:val="24"/>
              </w:rPr>
            </w:pPr>
            <w:r w:rsidRPr="004F6F41">
              <w:rPr>
                <w:rFonts w:ascii="Arial" w:eastAsia="Times New Roman" w:hAnsi="Arial" w:cs="Arial"/>
                <w:sz w:val="24"/>
                <w:szCs w:val="24"/>
              </w:rPr>
              <w:t xml:space="preserve">How many cycles of IVF has the authority funded in each of the financial years: </w:t>
            </w:r>
          </w:p>
          <w:p w:rsidR="004F6F41" w:rsidRPr="004F6F41" w:rsidRDefault="004F6F41" w:rsidP="004F6F41">
            <w:pPr>
              <w:pStyle w:val="ListParagraph"/>
              <w:ind w:left="360"/>
            </w:pPr>
            <w:r w:rsidRPr="004F6F41">
              <w:t>(a) 2014/15</w:t>
            </w:r>
          </w:p>
          <w:p w:rsidR="004F6F41" w:rsidRPr="004F6F41" w:rsidRDefault="004F6F41" w:rsidP="004F6F41">
            <w:pPr>
              <w:pStyle w:val="ListParagraph"/>
              <w:ind w:left="360"/>
            </w:pPr>
            <w:r w:rsidRPr="004F6F41">
              <w:t>(b) 2015/16</w:t>
            </w:r>
          </w:p>
          <w:p w:rsidR="004F6F41" w:rsidRPr="004F6F41" w:rsidRDefault="004F6F41" w:rsidP="004F6F41">
            <w:pPr>
              <w:pStyle w:val="ListParagraph"/>
              <w:ind w:left="360"/>
            </w:pPr>
            <w:r w:rsidRPr="004F6F41">
              <w:t>(c) 2016/17</w:t>
            </w:r>
          </w:p>
          <w:p w:rsidR="004F6F41" w:rsidRPr="004F6F41" w:rsidRDefault="004F6F41" w:rsidP="004F6F41">
            <w:pPr>
              <w:pStyle w:val="ListParagraph"/>
              <w:ind w:left="360"/>
            </w:pPr>
          </w:p>
          <w:p w:rsidR="004F6F41" w:rsidRPr="004F6F41" w:rsidRDefault="004F6F41" w:rsidP="009A60C1">
            <w:pPr>
              <w:numPr>
                <w:ilvl w:val="0"/>
                <w:numId w:val="3"/>
              </w:numPr>
              <w:spacing w:after="160" w:line="252" w:lineRule="auto"/>
              <w:ind w:left="360"/>
              <w:rPr>
                <w:rFonts w:ascii="Arial" w:eastAsia="Times New Roman" w:hAnsi="Arial" w:cs="Arial"/>
                <w:sz w:val="24"/>
                <w:szCs w:val="24"/>
              </w:rPr>
            </w:pPr>
            <w:r w:rsidRPr="004F6F41">
              <w:rPr>
                <w:rFonts w:ascii="Arial" w:eastAsia="Times New Roman" w:hAnsi="Arial" w:cs="Arial"/>
                <w:sz w:val="24"/>
                <w:szCs w:val="24"/>
              </w:rPr>
              <w:t>What was the total amount paid by the authority in each of these years to providers in payment for IVF services?</w:t>
            </w:r>
          </w:p>
          <w:p w:rsidR="004F6F41" w:rsidRPr="004F6F41" w:rsidRDefault="004F6F41" w:rsidP="004F6F41">
            <w:pPr>
              <w:pStyle w:val="ListParagraph"/>
              <w:ind w:left="360"/>
            </w:pPr>
            <w:r w:rsidRPr="004F6F41">
              <w:t>(a) 2014/15</w:t>
            </w:r>
          </w:p>
          <w:p w:rsidR="004F6F41" w:rsidRPr="004F6F41" w:rsidRDefault="004F6F41" w:rsidP="004F6F41">
            <w:pPr>
              <w:pStyle w:val="ListParagraph"/>
              <w:ind w:left="360"/>
            </w:pPr>
            <w:r w:rsidRPr="004F6F41">
              <w:t>(b) 2015/16</w:t>
            </w:r>
          </w:p>
          <w:p w:rsidR="004F6F41" w:rsidRPr="004F6F41" w:rsidRDefault="004F6F41" w:rsidP="004F6F41">
            <w:pPr>
              <w:pStyle w:val="ListParagraph"/>
              <w:ind w:left="360"/>
            </w:pPr>
            <w:r w:rsidRPr="004F6F41">
              <w:t>(c) 2016/17</w:t>
            </w:r>
          </w:p>
          <w:p w:rsidR="004F6F41" w:rsidRPr="004F6F41" w:rsidRDefault="004F6F41" w:rsidP="004F6F41">
            <w:pPr>
              <w:pStyle w:val="ListParagraph"/>
              <w:ind w:left="360"/>
            </w:pPr>
          </w:p>
          <w:p w:rsidR="004F6F41" w:rsidRPr="004F6F41" w:rsidRDefault="004F6F41" w:rsidP="009A60C1">
            <w:pPr>
              <w:numPr>
                <w:ilvl w:val="0"/>
                <w:numId w:val="4"/>
              </w:numPr>
              <w:spacing w:after="160" w:line="252" w:lineRule="auto"/>
              <w:ind w:left="360"/>
              <w:rPr>
                <w:rFonts w:ascii="Arial" w:eastAsia="Times New Roman" w:hAnsi="Arial" w:cs="Arial"/>
                <w:sz w:val="24"/>
                <w:szCs w:val="24"/>
              </w:rPr>
            </w:pPr>
            <w:r w:rsidRPr="004F6F41">
              <w:rPr>
                <w:rFonts w:ascii="Arial" w:eastAsia="Times New Roman" w:hAnsi="Arial" w:cs="Arial"/>
                <w:sz w:val="24"/>
                <w:szCs w:val="24"/>
              </w:rPr>
              <w:t>How many of the cycles stated in each year in answer to question 1 above were provided by NHS providers, and how many were provided by private or third sector providers?</w:t>
            </w:r>
          </w:p>
          <w:p w:rsidR="004F6F41" w:rsidRPr="004F6F41" w:rsidRDefault="004F6F41" w:rsidP="004F6F41">
            <w:pPr>
              <w:pStyle w:val="ListParagraph"/>
              <w:ind w:left="360"/>
            </w:pPr>
            <w:r w:rsidRPr="004F6F41">
              <w:t>(a) 2014/15</w:t>
            </w:r>
          </w:p>
          <w:p w:rsidR="004F6F41" w:rsidRPr="004F6F41" w:rsidRDefault="004F6F41" w:rsidP="004F6F41">
            <w:pPr>
              <w:pStyle w:val="ListParagraph"/>
              <w:ind w:left="360"/>
            </w:pPr>
            <w:r w:rsidRPr="004F6F41">
              <w:t>(b) 2015/16</w:t>
            </w:r>
          </w:p>
          <w:p w:rsidR="004F6F41" w:rsidRPr="004F6F41" w:rsidRDefault="004F6F41" w:rsidP="004F6F41">
            <w:pPr>
              <w:pStyle w:val="ListParagraph"/>
              <w:ind w:left="360"/>
            </w:pPr>
            <w:r w:rsidRPr="004F6F41">
              <w:t>(c) 2016/17</w:t>
            </w:r>
          </w:p>
          <w:p w:rsidR="004F6F41" w:rsidRPr="004F6F41" w:rsidRDefault="004F6F41" w:rsidP="004F6F41">
            <w:pPr>
              <w:pStyle w:val="ListParagraph"/>
              <w:ind w:left="360"/>
            </w:pPr>
          </w:p>
          <w:p w:rsidR="004F6F41" w:rsidRPr="004F6F41" w:rsidRDefault="004F6F41" w:rsidP="009A60C1">
            <w:pPr>
              <w:numPr>
                <w:ilvl w:val="0"/>
                <w:numId w:val="5"/>
              </w:numPr>
              <w:spacing w:after="160" w:line="252" w:lineRule="auto"/>
              <w:ind w:left="360"/>
              <w:rPr>
                <w:rFonts w:ascii="Arial" w:eastAsia="Times New Roman" w:hAnsi="Arial" w:cs="Arial"/>
                <w:sz w:val="24"/>
                <w:szCs w:val="24"/>
              </w:rPr>
            </w:pPr>
            <w:r w:rsidRPr="004F6F41">
              <w:rPr>
                <w:rFonts w:ascii="Arial" w:eastAsia="Times New Roman" w:hAnsi="Arial" w:cs="Arial"/>
                <w:sz w:val="24"/>
                <w:szCs w:val="24"/>
              </w:rPr>
              <w:t>Are individuals for whom the authority funds IVF services given any choice of provider? For example, does the authority procure a list of qualified providers and allow individuals eligible for IVF to choose from this list, or does the authority require individuals to use a provider nominated by the authority?</w:t>
            </w:r>
          </w:p>
          <w:p w:rsidR="004F6F41" w:rsidRPr="004F6F41" w:rsidRDefault="004F6F41" w:rsidP="004F6F41">
            <w:pPr>
              <w:pStyle w:val="ListParagraph"/>
              <w:ind w:left="360"/>
            </w:pPr>
          </w:p>
          <w:p w:rsidR="004F6F41" w:rsidRPr="004F6F41" w:rsidRDefault="004F6F41" w:rsidP="009A60C1">
            <w:pPr>
              <w:numPr>
                <w:ilvl w:val="0"/>
                <w:numId w:val="6"/>
              </w:numPr>
              <w:spacing w:after="160" w:line="252" w:lineRule="auto"/>
              <w:ind w:left="360"/>
              <w:rPr>
                <w:rFonts w:ascii="Arial" w:eastAsia="Times New Roman" w:hAnsi="Arial" w:cs="Arial"/>
                <w:sz w:val="24"/>
                <w:szCs w:val="24"/>
              </w:rPr>
            </w:pPr>
            <w:r w:rsidRPr="004F6F41">
              <w:rPr>
                <w:rFonts w:ascii="Arial" w:eastAsia="Times New Roman" w:hAnsi="Arial" w:cs="Arial"/>
                <w:sz w:val="24"/>
                <w:szCs w:val="24"/>
              </w:rPr>
              <w:t xml:space="preserve">How, if at all have the authorities funding criteria for IVF services changed between the financial year 2014/15 and 01/11/2017. For example </w:t>
            </w:r>
          </w:p>
          <w:p w:rsidR="004F6F41" w:rsidRPr="004F6F41" w:rsidRDefault="004F6F41" w:rsidP="009A60C1">
            <w:pPr>
              <w:numPr>
                <w:ilvl w:val="1"/>
                <w:numId w:val="6"/>
              </w:numPr>
              <w:spacing w:after="160" w:line="252" w:lineRule="auto"/>
              <w:ind w:left="1080"/>
              <w:rPr>
                <w:rFonts w:ascii="Arial" w:eastAsia="Times New Roman" w:hAnsi="Arial" w:cs="Arial"/>
                <w:sz w:val="24"/>
                <w:szCs w:val="24"/>
              </w:rPr>
            </w:pPr>
            <w:r w:rsidRPr="004F6F41">
              <w:rPr>
                <w:rFonts w:ascii="Arial" w:eastAsia="Times New Roman" w:hAnsi="Arial" w:cs="Arial"/>
                <w:sz w:val="24"/>
                <w:szCs w:val="24"/>
              </w:rPr>
              <w:t>Has the number of cycles funded changed (if so, from what to what)</w:t>
            </w:r>
          </w:p>
          <w:p w:rsidR="004F6F41" w:rsidRPr="004F6F41" w:rsidRDefault="004F6F41" w:rsidP="009A60C1">
            <w:pPr>
              <w:numPr>
                <w:ilvl w:val="1"/>
                <w:numId w:val="6"/>
              </w:numPr>
              <w:spacing w:after="160" w:line="252" w:lineRule="auto"/>
              <w:ind w:left="1080"/>
              <w:rPr>
                <w:rFonts w:ascii="Arial" w:eastAsia="Times New Roman" w:hAnsi="Arial" w:cs="Arial"/>
                <w:sz w:val="24"/>
                <w:szCs w:val="24"/>
              </w:rPr>
            </w:pPr>
            <w:r w:rsidRPr="004F6F41">
              <w:rPr>
                <w:rFonts w:ascii="Arial" w:eastAsia="Times New Roman" w:hAnsi="Arial" w:cs="Arial"/>
                <w:sz w:val="24"/>
                <w:szCs w:val="24"/>
              </w:rPr>
              <w:t>Has the minimum age changed (if so, from what to what)</w:t>
            </w:r>
          </w:p>
          <w:p w:rsidR="004F6F41" w:rsidRPr="004F6F41" w:rsidRDefault="004F6F41" w:rsidP="009A60C1">
            <w:pPr>
              <w:numPr>
                <w:ilvl w:val="1"/>
                <w:numId w:val="6"/>
              </w:numPr>
              <w:spacing w:after="160" w:line="252" w:lineRule="auto"/>
              <w:ind w:left="1080"/>
              <w:rPr>
                <w:rFonts w:ascii="Arial" w:eastAsia="Times New Roman" w:hAnsi="Arial" w:cs="Arial"/>
                <w:sz w:val="24"/>
                <w:szCs w:val="24"/>
              </w:rPr>
            </w:pPr>
            <w:r w:rsidRPr="004F6F41">
              <w:rPr>
                <w:rFonts w:ascii="Arial" w:eastAsia="Times New Roman" w:hAnsi="Arial" w:cs="Arial"/>
                <w:sz w:val="24"/>
                <w:szCs w:val="24"/>
              </w:rPr>
              <w:t>Has the maximum age changed (if so, from what to what)</w:t>
            </w:r>
          </w:p>
          <w:p w:rsidR="004F6F41" w:rsidRPr="004F6F41" w:rsidRDefault="004F6F41" w:rsidP="009A60C1">
            <w:pPr>
              <w:numPr>
                <w:ilvl w:val="1"/>
                <w:numId w:val="6"/>
              </w:numPr>
              <w:spacing w:after="160" w:line="252" w:lineRule="auto"/>
              <w:ind w:left="1080"/>
              <w:rPr>
                <w:rFonts w:ascii="Arial" w:eastAsia="Times New Roman" w:hAnsi="Arial" w:cs="Arial"/>
                <w:sz w:val="24"/>
                <w:szCs w:val="24"/>
              </w:rPr>
            </w:pPr>
            <w:r w:rsidRPr="004F6F41">
              <w:rPr>
                <w:rFonts w:ascii="Arial" w:eastAsia="Times New Roman" w:hAnsi="Arial" w:cs="Arial"/>
                <w:sz w:val="24"/>
                <w:szCs w:val="24"/>
              </w:rPr>
              <w:t>Has the time trying to conceive criteria changed (if so, from what to what)</w:t>
            </w:r>
          </w:p>
          <w:p w:rsidR="004F6F41" w:rsidRPr="004F6F41" w:rsidRDefault="004F6F41" w:rsidP="009A60C1">
            <w:pPr>
              <w:numPr>
                <w:ilvl w:val="1"/>
                <w:numId w:val="6"/>
              </w:numPr>
              <w:spacing w:after="160" w:line="252" w:lineRule="auto"/>
              <w:ind w:left="1080"/>
              <w:rPr>
                <w:rFonts w:ascii="Arial" w:eastAsia="Times New Roman" w:hAnsi="Arial" w:cs="Arial"/>
                <w:sz w:val="24"/>
                <w:szCs w:val="24"/>
              </w:rPr>
            </w:pPr>
            <w:r w:rsidRPr="004F6F41">
              <w:rPr>
                <w:rFonts w:ascii="Arial" w:eastAsia="Times New Roman" w:hAnsi="Arial" w:cs="Arial"/>
                <w:sz w:val="24"/>
                <w:szCs w:val="24"/>
              </w:rPr>
              <w:t>Have criteria relating to previous children changed (if so, from what to what)</w:t>
            </w:r>
          </w:p>
          <w:p w:rsidR="00DA6DEC" w:rsidRPr="00BE78D3" w:rsidRDefault="004F6F41" w:rsidP="00BE78D3">
            <w:pPr>
              <w:numPr>
                <w:ilvl w:val="1"/>
                <w:numId w:val="6"/>
              </w:numPr>
              <w:spacing w:after="160" w:line="252" w:lineRule="auto"/>
              <w:ind w:left="1080"/>
              <w:rPr>
                <w:rFonts w:ascii="Arial" w:eastAsia="Times New Roman" w:hAnsi="Arial" w:cs="Arial"/>
                <w:sz w:val="24"/>
                <w:szCs w:val="24"/>
              </w:rPr>
            </w:pPr>
            <w:r w:rsidRPr="004F6F41">
              <w:rPr>
                <w:rFonts w:ascii="Arial" w:eastAsia="Times New Roman" w:hAnsi="Arial" w:cs="Arial"/>
                <w:sz w:val="24"/>
                <w:szCs w:val="24"/>
              </w:rPr>
              <w:t xml:space="preserve">Have any other criteria changed or been introduced in this period, </w:t>
            </w:r>
            <w:proofErr w:type="spellStart"/>
            <w:r w:rsidRPr="004F6F41">
              <w:rPr>
                <w:rFonts w:ascii="Arial" w:eastAsia="Times New Roman" w:hAnsi="Arial" w:cs="Arial"/>
                <w:sz w:val="24"/>
                <w:szCs w:val="24"/>
              </w:rPr>
              <w:t>eg</w:t>
            </w:r>
            <w:proofErr w:type="spellEnd"/>
            <w:r w:rsidRPr="004F6F41">
              <w:rPr>
                <w:rFonts w:ascii="Arial" w:eastAsia="Times New Roman" w:hAnsi="Arial" w:cs="Arial"/>
                <w:sz w:val="24"/>
                <w:szCs w:val="24"/>
              </w:rPr>
              <w:t xml:space="preserve"> BMI</w:t>
            </w:r>
          </w:p>
        </w:tc>
      </w:tr>
      <w:tr w:rsidR="00DA6DEC" w:rsidRPr="00E3504D" w:rsidTr="00C6325F">
        <w:tc>
          <w:tcPr>
            <w:tcW w:w="10137" w:type="dxa"/>
            <w:gridSpan w:val="2"/>
          </w:tcPr>
          <w:p w:rsidR="00DA6DEC" w:rsidRPr="00E3504D" w:rsidRDefault="00DA6DEC" w:rsidP="00C6325F">
            <w:pPr>
              <w:rPr>
                <w:rFonts w:ascii="Arial" w:hAnsi="Arial" w:cs="Arial"/>
                <w:b/>
                <w:sz w:val="24"/>
                <w:szCs w:val="24"/>
              </w:rPr>
            </w:pPr>
            <w:r w:rsidRPr="00E3504D">
              <w:rPr>
                <w:rFonts w:ascii="Arial" w:hAnsi="Arial" w:cs="Arial"/>
                <w:b/>
                <w:sz w:val="24"/>
                <w:szCs w:val="24"/>
              </w:rPr>
              <w:t>Response :</w:t>
            </w:r>
          </w:p>
          <w:p w:rsidR="00863BF9" w:rsidRPr="00863BF9" w:rsidRDefault="00863BF9" w:rsidP="00863BF9">
            <w:pPr>
              <w:numPr>
                <w:ilvl w:val="0"/>
                <w:numId w:val="19"/>
              </w:numPr>
              <w:spacing w:after="160" w:line="252" w:lineRule="auto"/>
              <w:rPr>
                <w:rFonts w:ascii="Arial" w:eastAsia="Times New Roman" w:hAnsi="Arial" w:cs="Arial"/>
                <w:sz w:val="24"/>
                <w:szCs w:val="24"/>
              </w:rPr>
            </w:pPr>
            <w:r w:rsidRPr="00863BF9">
              <w:rPr>
                <w:rFonts w:ascii="Arial" w:eastAsia="Times New Roman" w:hAnsi="Arial" w:cs="Arial"/>
                <w:sz w:val="24"/>
                <w:szCs w:val="24"/>
              </w:rPr>
              <w:t xml:space="preserve">How many cycles of IVF has the authority funded in each of the financial years: </w:t>
            </w:r>
          </w:p>
          <w:p w:rsidR="00863BF9" w:rsidRPr="00863BF9" w:rsidRDefault="00863BF9" w:rsidP="00863BF9">
            <w:pPr>
              <w:pStyle w:val="ListParagraph"/>
              <w:ind w:left="426"/>
              <w:rPr>
                <w:color w:val="1F497D"/>
              </w:rPr>
            </w:pPr>
            <w:r w:rsidRPr="00863BF9">
              <w:t>(a) 2014/15  -</w:t>
            </w:r>
            <w:r w:rsidRPr="00863BF9">
              <w:rPr>
                <w:b/>
                <w:bCs/>
              </w:rPr>
              <w:t xml:space="preserve"> </w:t>
            </w:r>
            <w:r w:rsidRPr="00863BF9">
              <w:rPr>
                <w:color w:val="FF0000"/>
              </w:rPr>
              <w:t>not available to the CCG</w:t>
            </w:r>
          </w:p>
          <w:p w:rsidR="00863BF9" w:rsidRPr="00863BF9" w:rsidRDefault="00863BF9" w:rsidP="00863BF9">
            <w:pPr>
              <w:pStyle w:val="ListParagraph"/>
              <w:ind w:left="426"/>
              <w:rPr>
                <w:color w:val="1F497D"/>
              </w:rPr>
            </w:pPr>
            <w:r w:rsidRPr="00863BF9">
              <w:t xml:space="preserve">(b) 2015/16  - </w:t>
            </w:r>
            <w:r w:rsidRPr="00863BF9">
              <w:rPr>
                <w:color w:val="FF0000"/>
              </w:rPr>
              <w:t>not available to the CCG</w:t>
            </w:r>
          </w:p>
          <w:p w:rsidR="00863BF9" w:rsidRPr="00863BF9" w:rsidRDefault="00863BF9" w:rsidP="00863BF9">
            <w:pPr>
              <w:pStyle w:val="ListParagraph"/>
              <w:ind w:left="426"/>
              <w:rPr>
                <w:color w:val="FF0000"/>
              </w:rPr>
            </w:pPr>
            <w:r w:rsidRPr="00863BF9">
              <w:t xml:space="preserve">(c) 2016/17  - </w:t>
            </w:r>
            <w:r w:rsidRPr="00863BF9">
              <w:rPr>
                <w:color w:val="FF0000"/>
              </w:rPr>
              <w:t>not available to the CCG</w:t>
            </w:r>
          </w:p>
          <w:p w:rsidR="00863BF9" w:rsidRPr="00863BF9" w:rsidRDefault="00863BF9" w:rsidP="00863BF9">
            <w:pPr>
              <w:pStyle w:val="ListParagraph"/>
            </w:pPr>
          </w:p>
          <w:p w:rsidR="00863BF9" w:rsidRPr="00863BF9" w:rsidRDefault="00863BF9" w:rsidP="00863BF9">
            <w:pPr>
              <w:numPr>
                <w:ilvl w:val="0"/>
                <w:numId w:val="20"/>
              </w:numPr>
              <w:spacing w:after="160" w:line="252" w:lineRule="auto"/>
              <w:rPr>
                <w:rFonts w:ascii="Arial" w:eastAsia="Times New Roman" w:hAnsi="Arial" w:cs="Arial"/>
                <w:sz w:val="24"/>
                <w:szCs w:val="24"/>
              </w:rPr>
            </w:pPr>
            <w:r w:rsidRPr="00863BF9">
              <w:rPr>
                <w:rFonts w:ascii="Arial" w:eastAsia="Times New Roman" w:hAnsi="Arial" w:cs="Arial"/>
                <w:sz w:val="24"/>
                <w:szCs w:val="24"/>
              </w:rPr>
              <w:t>What was the total amount paid by the authority in each of these years to providers in payment for IVF services?</w:t>
            </w:r>
          </w:p>
          <w:p w:rsidR="00863BF9" w:rsidRPr="00863BF9" w:rsidRDefault="00863BF9" w:rsidP="00863BF9">
            <w:pPr>
              <w:pStyle w:val="ListParagraph"/>
              <w:ind w:left="426"/>
            </w:pPr>
            <w:r w:rsidRPr="00863BF9">
              <w:t xml:space="preserve">(a) 2014/15         </w:t>
            </w:r>
            <w:r w:rsidRPr="00863BF9">
              <w:rPr>
                <w:color w:val="FF0000"/>
              </w:rPr>
              <w:t>£328,530</w:t>
            </w:r>
          </w:p>
          <w:p w:rsidR="00863BF9" w:rsidRPr="00863BF9" w:rsidRDefault="00863BF9" w:rsidP="00863BF9">
            <w:pPr>
              <w:pStyle w:val="ListParagraph"/>
              <w:ind w:left="426"/>
              <w:rPr>
                <w:color w:val="FF0000"/>
              </w:rPr>
            </w:pPr>
            <w:r w:rsidRPr="00863BF9">
              <w:t xml:space="preserve">(b) 2015/16         </w:t>
            </w:r>
            <w:r w:rsidRPr="00863BF9">
              <w:rPr>
                <w:color w:val="FF0000"/>
              </w:rPr>
              <w:t>£303,534</w:t>
            </w:r>
          </w:p>
          <w:p w:rsidR="00863BF9" w:rsidRDefault="00863BF9" w:rsidP="00863BF9">
            <w:pPr>
              <w:pStyle w:val="ListParagraph"/>
              <w:ind w:left="426"/>
              <w:rPr>
                <w:color w:val="FF0000"/>
              </w:rPr>
            </w:pPr>
            <w:r w:rsidRPr="00863BF9">
              <w:t xml:space="preserve">(c) 2016/17          </w:t>
            </w:r>
            <w:r w:rsidRPr="00863BF9">
              <w:rPr>
                <w:color w:val="FF0000"/>
              </w:rPr>
              <w:t>£271,814</w:t>
            </w:r>
          </w:p>
          <w:p w:rsidR="00863BF9" w:rsidRPr="00863BF9" w:rsidRDefault="00863BF9" w:rsidP="00863BF9">
            <w:pPr>
              <w:pStyle w:val="ListParagraph"/>
              <w:ind w:left="426"/>
            </w:pPr>
          </w:p>
          <w:p w:rsidR="00863BF9" w:rsidRPr="00863BF9" w:rsidRDefault="00863BF9" w:rsidP="00863BF9">
            <w:pPr>
              <w:numPr>
                <w:ilvl w:val="0"/>
                <w:numId w:val="21"/>
              </w:numPr>
              <w:spacing w:after="160" w:line="252" w:lineRule="auto"/>
              <w:rPr>
                <w:rFonts w:ascii="Arial" w:eastAsia="Times New Roman" w:hAnsi="Arial" w:cs="Arial"/>
                <w:sz w:val="24"/>
                <w:szCs w:val="24"/>
              </w:rPr>
            </w:pPr>
            <w:r w:rsidRPr="00863BF9">
              <w:rPr>
                <w:rFonts w:ascii="Arial" w:eastAsia="Times New Roman" w:hAnsi="Arial" w:cs="Arial"/>
                <w:sz w:val="24"/>
                <w:szCs w:val="24"/>
              </w:rPr>
              <w:lastRenderedPageBreak/>
              <w:t>How many of the cycles stated in each year in answer to question 1 above were provided by NHS providers, and how many were provided by private or third sector providers?</w:t>
            </w:r>
          </w:p>
          <w:p w:rsidR="00863BF9" w:rsidRPr="00863BF9" w:rsidRDefault="00863BF9" w:rsidP="00863BF9">
            <w:pPr>
              <w:pStyle w:val="ListParagraph"/>
              <w:ind w:left="426"/>
              <w:rPr>
                <w:color w:val="1F497D"/>
              </w:rPr>
            </w:pPr>
            <w:r w:rsidRPr="00863BF9">
              <w:t xml:space="preserve">(a) 2014/15  - </w:t>
            </w:r>
            <w:r w:rsidRPr="00863BF9">
              <w:rPr>
                <w:color w:val="FF0000"/>
              </w:rPr>
              <w:t>not available to the CCG</w:t>
            </w:r>
          </w:p>
          <w:p w:rsidR="00863BF9" w:rsidRPr="00863BF9" w:rsidRDefault="00863BF9" w:rsidP="00863BF9">
            <w:pPr>
              <w:pStyle w:val="ListParagraph"/>
              <w:ind w:left="426"/>
              <w:rPr>
                <w:color w:val="1F497D"/>
              </w:rPr>
            </w:pPr>
            <w:r w:rsidRPr="00863BF9">
              <w:t xml:space="preserve">(b) 2015/16  - </w:t>
            </w:r>
            <w:r w:rsidRPr="00863BF9">
              <w:rPr>
                <w:color w:val="FF0000"/>
              </w:rPr>
              <w:t>not available to the CCG</w:t>
            </w:r>
          </w:p>
          <w:p w:rsidR="00863BF9" w:rsidRDefault="00863BF9" w:rsidP="00863BF9">
            <w:pPr>
              <w:pStyle w:val="ListParagraph"/>
              <w:ind w:left="426"/>
              <w:rPr>
                <w:color w:val="FF0000"/>
              </w:rPr>
            </w:pPr>
            <w:r w:rsidRPr="00863BF9">
              <w:t xml:space="preserve">(c) 2016/17  - </w:t>
            </w:r>
            <w:r w:rsidRPr="00863BF9">
              <w:rPr>
                <w:color w:val="FF0000"/>
              </w:rPr>
              <w:t>not available to the CCG</w:t>
            </w:r>
          </w:p>
          <w:p w:rsidR="00863BF9" w:rsidRPr="00863BF9" w:rsidRDefault="00863BF9" w:rsidP="00863BF9">
            <w:pPr>
              <w:pStyle w:val="ListParagraph"/>
              <w:ind w:left="426"/>
              <w:rPr>
                <w:color w:val="FF0000"/>
              </w:rPr>
            </w:pPr>
          </w:p>
          <w:p w:rsidR="00863BF9" w:rsidRPr="00863BF9" w:rsidRDefault="00863BF9" w:rsidP="00863BF9">
            <w:pPr>
              <w:numPr>
                <w:ilvl w:val="0"/>
                <w:numId w:val="22"/>
              </w:numPr>
              <w:spacing w:after="160" w:line="252" w:lineRule="auto"/>
              <w:rPr>
                <w:rFonts w:ascii="Arial" w:eastAsia="Times New Roman" w:hAnsi="Arial" w:cs="Arial"/>
                <w:sz w:val="24"/>
                <w:szCs w:val="24"/>
              </w:rPr>
            </w:pPr>
            <w:r w:rsidRPr="00863BF9">
              <w:rPr>
                <w:rFonts w:ascii="Arial" w:eastAsia="Times New Roman" w:hAnsi="Arial" w:cs="Arial"/>
                <w:sz w:val="24"/>
                <w:szCs w:val="24"/>
              </w:rPr>
              <w:t>Are individuals for whom the authority funds IVF services given any choice of provider? For example, does the authority procure a list of qualified providers and allow individuals eligible for IVF to choose from this list, or does the authority require individuals to use a provider nominated by the authority?</w:t>
            </w:r>
          </w:p>
          <w:p w:rsidR="00863BF9" w:rsidRDefault="00863BF9" w:rsidP="00863BF9">
            <w:pPr>
              <w:pStyle w:val="ListParagraph"/>
              <w:ind w:left="426"/>
              <w:rPr>
                <w:i/>
                <w:iCs/>
                <w:color w:val="FF0000"/>
              </w:rPr>
            </w:pPr>
            <w:r w:rsidRPr="00863BF9">
              <w:rPr>
                <w:i/>
                <w:iCs/>
                <w:color w:val="FF0000"/>
              </w:rPr>
              <w:t xml:space="preserve">There is a choice of providers that are available within contract via the choose &amp; book system (CHOICE). The patient may see a private provider if there is evidence of exceptionality and IFR funding approval has been granted </w:t>
            </w:r>
          </w:p>
          <w:p w:rsidR="00863BF9" w:rsidRPr="00863BF9" w:rsidRDefault="00863BF9" w:rsidP="00863BF9">
            <w:pPr>
              <w:pStyle w:val="ListParagraph"/>
              <w:ind w:left="426"/>
              <w:rPr>
                <w:color w:val="FF0000"/>
              </w:rPr>
            </w:pPr>
          </w:p>
          <w:p w:rsidR="00863BF9" w:rsidRPr="00863BF9" w:rsidRDefault="00863BF9" w:rsidP="00863BF9">
            <w:pPr>
              <w:numPr>
                <w:ilvl w:val="0"/>
                <w:numId w:val="23"/>
              </w:numPr>
              <w:spacing w:after="160" w:line="252" w:lineRule="auto"/>
              <w:rPr>
                <w:rFonts w:ascii="Arial" w:eastAsia="Times New Roman" w:hAnsi="Arial" w:cs="Arial"/>
                <w:sz w:val="24"/>
                <w:szCs w:val="24"/>
              </w:rPr>
            </w:pPr>
            <w:r w:rsidRPr="00863BF9">
              <w:rPr>
                <w:rFonts w:ascii="Arial" w:eastAsia="Times New Roman" w:hAnsi="Arial" w:cs="Arial"/>
                <w:sz w:val="24"/>
                <w:szCs w:val="24"/>
              </w:rPr>
              <w:t xml:space="preserve">How, if at all have the authorities funding criteria for IVF services changed between the financial year 2014/15 and 01/11/2017. For example </w:t>
            </w:r>
          </w:p>
          <w:p w:rsidR="00863BF9" w:rsidRPr="00863BF9" w:rsidRDefault="00863BF9" w:rsidP="00863BF9">
            <w:pPr>
              <w:numPr>
                <w:ilvl w:val="1"/>
                <w:numId w:val="23"/>
              </w:numPr>
              <w:spacing w:after="160" w:line="252" w:lineRule="auto"/>
              <w:rPr>
                <w:rFonts w:ascii="Arial" w:eastAsia="Times New Roman" w:hAnsi="Arial" w:cs="Arial"/>
                <w:sz w:val="24"/>
                <w:szCs w:val="24"/>
              </w:rPr>
            </w:pPr>
            <w:r w:rsidRPr="00863BF9">
              <w:rPr>
                <w:rFonts w:ascii="Arial" w:eastAsia="Times New Roman" w:hAnsi="Arial" w:cs="Arial"/>
                <w:sz w:val="24"/>
                <w:szCs w:val="24"/>
              </w:rPr>
              <w:t>Has the number of cycles funded changed (if so, from what to what)</w:t>
            </w:r>
            <w:r w:rsidRPr="00863BF9">
              <w:rPr>
                <w:rFonts w:ascii="Arial" w:eastAsia="Times New Roman" w:hAnsi="Arial" w:cs="Arial"/>
                <w:color w:val="1F497D"/>
                <w:sz w:val="24"/>
                <w:szCs w:val="24"/>
              </w:rPr>
              <w:t xml:space="preserve">   </w:t>
            </w:r>
            <w:r w:rsidRPr="00863BF9">
              <w:rPr>
                <w:rFonts w:ascii="Arial" w:eastAsia="Times New Roman" w:hAnsi="Arial" w:cs="Arial"/>
                <w:color w:val="FF0000"/>
                <w:sz w:val="24"/>
                <w:szCs w:val="24"/>
              </w:rPr>
              <w:t>NO</w:t>
            </w:r>
          </w:p>
          <w:p w:rsidR="00863BF9" w:rsidRPr="00863BF9" w:rsidRDefault="00863BF9" w:rsidP="00863BF9">
            <w:pPr>
              <w:numPr>
                <w:ilvl w:val="1"/>
                <w:numId w:val="23"/>
              </w:numPr>
              <w:spacing w:after="160" w:line="252" w:lineRule="auto"/>
              <w:rPr>
                <w:rFonts w:ascii="Arial" w:eastAsia="Times New Roman" w:hAnsi="Arial" w:cs="Arial"/>
                <w:sz w:val="24"/>
                <w:szCs w:val="24"/>
              </w:rPr>
            </w:pPr>
            <w:r w:rsidRPr="00863BF9">
              <w:rPr>
                <w:rFonts w:ascii="Arial" w:eastAsia="Times New Roman" w:hAnsi="Arial" w:cs="Arial"/>
                <w:sz w:val="24"/>
                <w:szCs w:val="24"/>
              </w:rPr>
              <w:t>Has the minimum age changed (if so, from what to what)</w:t>
            </w:r>
            <w:r w:rsidRPr="00863BF9">
              <w:rPr>
                <w:rFonts w:ascii="Arial" w:eastAsia="Times New Roman" w:hAnsi="Arial" w:cs="Arial"/>
                <w:color w:val="1F497D"/>
                <w:sz w:val="24"/>
                <w:szCs w:val="24"/>
              </w:rPr>
              <w:t xml:space="preserve">   </w:t>
            </w:r>
            <w:r w:rsidRPr="00863BF9">
              <w:rPr>
                <w:rFonts w:ascii="Arial" w:eastAsia="Times New Roman" w:hAnsi="Arial" w:cs="Arial"/>
                <w:color w:val="FF0000"/>
                <w:sz w:val="24"/>
                <w:szCs w:val="24"/>
              </w:rPr>
              <w:t>NO</w:t>
            </w:r>
          </w:p>
          <w:p w:rsidR="00863BF9" w:rsidRPr="00863BF9" w:rsidRDefault="00863BF9" w:rsidP="00863BF9">
            <w:pPr>
              <w:numPr>
                <w:ilvl w:val="1"/>
                <w:numId w:val="23"/>
              </w:numPr>
              <w:spacing w:after="160" w:line="252" w:lineRule="auto"/>
              <w:rPr>
                <w:rFonts w:ascii="Arial" w:eastAsia="Times New Roman" w:hAnsi="Arial" w:cs="Arial"/>
                <w:sz w:val="24"/>
                <w:szCs w:val="24"/>
              </w:rPr>
            </w:pPr>
            <w:r w:rsidRPr="00863BF9">
              <w:rPr>
                <w:rFonts w:ascii="Arial" w:eastAsia="Times New Roman" w:hAnsi="Arial" w:cs="Arial"/>
                <w:sz w:val="24"/>
                <w:szCs w:val="24"/>
              </w:rPr>
              <w:t>Has the maximum age changed (if so, from what to what)</w:t>
            </w:r>
            <w:r w:rsidRPr="00863BF9">
              <w:rPr>
                <w:rFonts w:ascii="Arial" w:eastAsia="Times New Roman" w:hAnsi="Arial" w:cs="Arial"/>
                <w:color w:val="1F497D"/>
                <w:sz w:val="24"/>
                <w:szCs w:val="24"/>
              </w:rPr>
              <w:t xml:space="preserve">   </w:t>
            </w:r>
            <w:r w:rsidRPr="00863BF9">
              <w:rPr>
                <w:rFonts w:ascii="Arial" w:eastAsia="Times New Roman" w:hAnsi="Arial" w:cs="Arial"/>
                <w:color w:val="FF0000"/>
                <w:sz w:val="24"/>
                <w:szCs w:val="24"/>
              </w:rPr>
              <w:t>NO</w:t>
            </w:r>
          </w:p>
          <w:p w:rsidR="00863BF9" w:rsidRPr="00863BF9" w:rsidRDefault="00863BF9" w:rsidP="00863BF9">
            <w:pPr>
              <w:numPr>
                <w:ilvl w:val="1"/>
                <w:numId w:val="23"/>
              </w:numPr>
              <w:spacing w:after="160" w:line="252" w:lineRule="auto"/>
              <w:rPr>
                <w:rFonts w:ascii="Arial" w:eastAsia="Times New Roman" w:hAnsi="Arial" w:cs="Arial"/>
                <w:sz w:val="24"/>
                <w:szCs w:val="24"/>
              </w:rPr>
            </w:pPr>
            <w:r w:rsidRPr="00863BF9">
              <w:rPr>
                <w:rFonts w:ascii="Arial" w:eastAsia="Times New Roman" w:hAnsi="Arial" w:cs="Arial"/>
                <w:sz w:val="24"/>
                <w:szCs w:val="24"/>
              </w:rPr>
              <w:t>Has the time trying to conceive criteria changed (if so, from what to what)</w:t>
            </w:r>
            <w:r w:rsidRPr="00863BF9">
              <w:rPr>
                <w:rFonts w:ascii="Arial" w:eastAsia="Times New Roman" w:hAnsi="Arial" w:cs="Arial"/>
                <w:color w:val="1F497D"/>
                <w:sz w:val="24"/>
                <w:szCs w:val="24"/>
              </w:rPr>
              <w:t xml:space="preserve">  </w:t>
            </w:r>
            <w:r w:rsidRPr="00863BF9">
              <w:rPr>
                <w:rFonts w:ascii="Arial" w:eastAsia="Times New Roman" w:hAnsi="Arial" w:cs="Arial"/>
                <w:color w:val="FF0000"/>
                <w:sz w:val="24"/>
                <w:szCs w:val="24"/>
              </w:rPr>
              <w:t xml:space="preserve">NO </w:t>
            </w:r>
            <w:r w:rsidRPr="00863BF9">
              <w:rPr>
                <w:rFonts w:ascii="Arial" w:eastAsia="Times New Roman" w:hAnsi="Arial" w:cs="Arial"/>
                <w:color w:val="1F497D"/>
                <w:sz w:val="24"/>
                <w:szCs w:val="24"/>
              </w:rPr>
              <w:t> </w:t>
            </w:r>
          </w:p>
          <w:p w:rsidR="00863BF9" w:rsidRPr="00863BF9" w:rsidRDefault="00863BF9" w:rsidP="00863BF9">
            <w:pPr>
              <w:numPr>
                <w:ilvl w:val="1"/>
                <w:numId w:val="23"/>
              </w:numPr>
              <w:spacing w:after="160" w:line="252" w:lineRule="auto"/>
              <w:rPr>
                <w:rFonts w:ascii="Arial" w:eastAsia="Times New Roman" w:hAnsi="Arial" w:cs="Arial"/>
                <w:sz w:val="24"/>
                <w:szCs w:val="24"/>
              </w:rPr>
            </w:pPr>
            <w:r w:rsidRPr="00863BF9">
              <w:rPr>
                <w:rFonts w:ascii="Arial" w:eastAsia="Times New Roman" w:hAnsi="Arial" w:cs="Arial"/>
                <w:sz w:val="24"/>
                <w:szCs w:val="24"/>
              </w:rPr>
              <w:t>Have criteria relating to previous children changed (if so, from what to what)</w:t>
            </w:r>
            <w:r w:rsidRPr="00863BF9">
              <w:rPr>
                <w:rFonts w:ascii="Arial" w:eastAsia="Times New Roman" w:hAnsi="Arial" w:cs="Arial"/>
                <w:color w:val="1F497D"/>
                <w:sz w:val="24"/>
                <w:szCs w:val="24"/>
              </w:rPr>
              <w:t xml:space="preserve">   </w:t>
            </w:r>
            <w:r w:rsidRPr="00863BF9">
              <w:rPr>
                <w:rFonts w:ascii="Arial" w:eastAsia="Times New Roman" w:hAnsi="Arial" w:cs="Arial"/>
                <w:color w:val="FF0000"/>
                <w:sz w:val="24"/>
                <w:szCs w:val="24"/>
              </w:rPr>
              <w:t>NO</w:t>
            </w:r>
          </w:p>
          <w:p w:rsidR="00DA6DEC" w:rsidRPr="00BE78D3" w:rsidRDefault="00863BF9" w:rsidP="00BE78D3">
            <w:pPr>
              <w:numPr>
                <w:ilvl w:val="1"/>
                <w:numId w:val="23"/>
              </w:numPr>
              <w:spacing w:after="160" w:line="252" w:lineRule="auto"/>
              <w:rPr>
                <w:rFonts w:ascii="Arial" w:eastAsia="Times New Roman" w:hAnsi="Arial" w:cs="Arial"/>
                <w:sz w:val="24"/>
                <w:szCs w:val="24"/>
              </w:rPr>
            </w:pPr>
            <w:r w:rsidRPr="00863BF9">
              <w:rPr>
                <w:rFonts w:ascii="Arial" w:eastAsia="Times New Roman" w:hAnsi="Arial" w:cs="Arial"/>
                <w:sz w:val="24"/>
                <w:szCs w:val="24"/>
              </w:rPr>
              <w:t xml:space="preserve">Have any other criteria changed or been introduced in this period, </w:t>
            </w:r>
            <w:proofErr w:type="spellStart"/>
            <w:r w:rsidRPr="00863BF9">
              <w:rPr>
                <w:rFonts w:ascii="Arial" w:eastAsia="Times New Roman" w:hAnsi="Arial" w:cs="Arial"/>
                <w:sz w:val="24"/>
                <w:szCs w:val="24"/>
              </w:rPr>
              <w:t>eg</w:t>
            </w:r>
            <w:proofErr w:type="spellEnd"/>
            <w:r w:rsidRPr="00863BF9">
              <w:rPr>
                <w:rFonts w:ascii="Arial" w:eastAsia="Times New Roman" w:hAnsi="Arial" w:cs="Arial"/>
                <w:sz w:val="24"/>
                <w:szCs w:val="24"/>
              </w:rPr>
              <w:t xml:space="preserve"> BMI</w:t>
            </w:r>
            <w:r w:rsidRPr="00863BF9">
              <w:rPr>
                <w:rFonts w:ascii="Arial" w:eastAsia="Times New Roman" w:hAnsi="Arial" w:cs="Arial"/>
                <w:color w:val="1F497D"/>
                <w:sz w:val="24"/>
                <w:szCs w:val="24"/>
              </w:rPr>
              <w:t xml:space="preserve">    </w:t>
            </w:r>
            <w:r w:rsidRPr="00863BF9">
              <w:rPr>
                <w:rFonts w:ascii="Arial" w:eastAsia="Times New Roman" w:hAnsi="Arial" w:cs="Arial"/>
                <w:color w:val="FF0000"/>
                <w:sz w:val="24"/>
                <w:szCs w:val="24"/>
              </w:rPr>
              <w:t>NO</w:t>
            </w:r>
          </w:p>
        </w:tc>
      </w:tr>
    </w:tbl>
    <w:p w:rsidR="00DA6DEC" w:rsidRPr="00E3504D"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E3504D" w:rsidTr="00810C4C">
        <w:tc>
          <w:tcPr>
            <w:tcW w:w="5068" w:type="dxa"/>
          </w:tcPr>
          <w:p w:rsidR="00C33052" w:rsidRPr="00E3504D" w:rsidRDefault="00C33052" w:rsidP="00810C4C">
            <w:pPr>
              <w:rPr>
                <w:rFonts w:ascii="Arial" w:hAnsi="Arial" w:cs="Arial"/>
                <w:b/>
                <w:sz w:val="24"/>
                <w:szCs w:val="24"/>
              </w:rPr>
            </w:pPr>
            <w:r w:rsidRPr="00E3504D">
              <w:rPr>
                <w:rFonts w:ascii="Arial" w:hAnsi="Arial" w:cs="Arial"/>
                <w:b/>
                <w:sz w:val="24"/>
                <w:szCs w:val="24"/>
              </w:rPr>
              <w:t>FOI NO:</w:t>
            </w:r>
            <w:r w:rsidRPr="00E3504D">
              <w:rPr>
                <w:rFonts w:ascii="Arial" w:hAnsi="Arial" w:cs="Arial"/>
                <w:b/>
                <w:sz w:val="24"/>
                <w:szCs w:val="24"/>
              </w:rPr>
              <w:tab/>
            </w:r>
            <w:r w:rsidR="00AA74F9">
              <w:rPr>
                <w:rFonts w:ascii="Arial" w:hAnsi="Arial" w:cs="Arial"/>
                <w:b/>
                <w:sz w:val="24"/>
                <w:szCs w:val="24"/>
              </w:rPr>
              <w:t>923</w:t>
            </w:r>
          </w:p>
        </w:tc>
        <w:tc>
          <w:tcPr>
            <w:tcW w:w="5069" w:type="dxa"/>
          </w:tcPr>
          <w:p w:rsidR="00C33052" w:rsidRPr="00E3504D" w:rsidRDefault="00C33052" w:rsidP="00810C4C">
            <w:pPr>
              <w:rPr>
                <w:rFonts w:ascii="Arial" w:hAnsi="Arial" w:cs="Arial"/>
                <w:b/>
                <w:sz w:val="24"/>
                <w:szCs w:val="24"/>
              </w:rPr>
            </w:pPr>
            <w:r w:rsidRPr="00E3504D">
              <w:rPr>
                <w:rFonts w:ascii="Arial" w:hAnsi="Arial" w:cs="Arial"/>
                <w:b/>
                <w:sz w:val="24"/>
                <w:szCs w:val="24"/>
              </w:rPr>
              <w:t>Date Received:</w:t>
            </w:r>
            <w:r w:rsidRPr="00E3504D">
              <w:rPr>
                <w:rFonts w:ascii="Arial" w:hAnsi="Arial" w:cs="Arial"/>
                <w:b/>
                <w:sz w:val="24"/>
                <w:szCs w:val="24"/>
              </w:rPr>
              <w:tab/>
            </w:r>
            <w:r w:rsidR="00AA74F9">
              <w:rPr>
                <w:rFonts w:ascii="Arial" w:hAnsi="Arial" w:cs="Arial"/>
                <w:b/>
                <w:sz w:val="24"/>
                <w:szCs w:val="24"/>
              </w:rPr>
              <w:t>13 November 2017</w:t>
            </w:r>
          </w:p>
          <w:p w:rsidR="00C33052" w:rsidRPr="00E3504D" w:rsidRDefault="00C33052" w:rsidP="00810C4C">
            <w:pPr>
              <w:rPr>
                <w:rFonts w:ascii="Arial" w:hAnsi="Arial" w:cs="Arial"/>
                <w:b/>
                <w:sz w:val="24"/>
                <w:szCs w:val="24"/>
              </w:rPr>
            </w:pPr>
          </w:p>
        </w:tc>
      </w:tr>
      <w:tr w:rsidR="00C33052" w:rsidRPr="00E3504D" w:rsidTr="00810C4C">
        <w:tc>
          <w:tcPr>
            <w:tcW w:w="10137" w:type="dxa"/>
            <w:gridSpan w:val="2"/>
          </w:tcPr>
          <w:p w:rsidR="00C33052" w:rsidRPr="00E3504D" w:rsidRDefault="00C33052" w:rsidP="00810C4C">
            <w:pPr>
              <w:rPr>
                <w:rFonts w:ascii="Arial" w:hAnsi="Arial" w:cs="Arial"/>
                <w:b/>
                <w:sz w:val="24"/>
                <w:szCs w:val="24"/>
              </w:rPr>
            </w:pPr>
            <w:r w:rsidRPr="00E3504D">
              <w:rPr>
                <w:rFonts w:ascii="Arial" w:hAnsi="Arial" w:cs="Arial"/>
                <w:b/>
                <w:sz w:val="24"/>
                <w:szCs w:val="24"/>
              </w:rPr>
              <w:t>Request :</w:t>
            </w:r>
            <w:r w:rsidR="00AA74F9">
              <w:rPr>
                <w:rFonts w:ascii="Arial" w:hAnsi="Arial" w:cs="Arial"/>
                <w:b/>
                <w:sz w:val="24"/>
                <w:szCs w:val="24"/>
              </w:rPr>
              <w:t xml:space="preserve"> </w:t>
            </w:r>
          </w:p>
          <w:p w:rsidR="00C33052" w:rsidRPr="00E3504D" w:rsidRDefault="00AA74F9" w:rsidP="00810C4C">
            <w:pPr>
              <w:rPr>
                <w:rFonts w:ascii="Arial" w:hAnsi="Arial" w:cs="Arial"/>
                <w:sz w:val="24"/>
                <w:szCs w:val="24"/>
              </w:rPr>
            </w:pPr>
            <w:r>
              <w:rPr>
                <w:rFonts w:ascii="Arial" w:hAnsi="Arial" w:cs="Arial"/>
                <w:b/>
                <w:sz w:val="24"/>
                <w:szCs w:val="24"/>
              </w:rPr>
              <w:object w:dxaOrig="1550" w:dyaOrig="991">
                <v:shape id="_x0000_i1027" type="#_x0000_t75" style="width:76.5pt;height:49.5pt" o:ole="">
                  <v:imagedata r:id="rId20" o:title=""/>
                </v:shape>
                <o:OLEObject Type="Embed" ProgID="AcroExch.Document.DC" ShapeID="_x0000_i1027" DrawAspect="Icon" ObjectID="_1577165610" r:id="rId21"/>
              </w:object>
            </w:r>
          </w:p>
        </w:tc>
      </w:tr>
      <w:tr w:rsidR="00C33052" w:rsidRPr="00E3504D" w:rsidTr="00810C4C">
        <w:tc>
          <w:tcPr>
            <w:tcW w:w="10137" w:type="dxa"/>
            <w:gridSpan w:val="2"/>
          </w:tcPr>
          <w:p w:rsidR="00C33052" w:rsidRPr="00E3504D" w:rsidRDefault="00C33052" w:rsidP="00810C4C">
            <w:pPr>
              <w:rPr>
                <w:rFonts w:ascii="Arial" w:hAnsi="Arial" w:cs="Arial"/>
                <w:b/>
                <w:sz w:val="24"/>
                <w:szCs w:val="24"/>
              </w:rPr>
            </w:pPr>
            <w:r w:rsidRPr="00E3504D">
              <w:rPr>
                <w:rFonts w:ascii="Arial" w:hAnsi="Arial" w:cs="Arial"/>
                <w:b/>
                <w:sz w:val="24"/>
                <w:szCs w:val="24"/>
              </w:rPr>
              <w:t>Response :</w:t>
            </w:r>
          </w:p>
          <w:p w:rsidR="00417ADE" w:rsidRDefault="00417ADE" w:rsidP="00417ADE">
            <w:pPr>
              <w:pStyle w:val="Default"/>
            </w:pPr>
            <w:r>
              <w:rPr>
                <w:b/>
                <w:bCs/>
              </w:rPr>
              <w:t xml:space="preserve">Part 1 </w:t>
            </w:r>
          </w:p>
          <w:p w:rsidR="00417ADE" w:rsidRPr="00417ADE" w:rsidRDefault="00417ADE" w:rsidP="00417ADE">
            <w:pPr>
              <w:pStyle w:val="Default"/>
              <w:rPr>
                <w:rFonts w:ascii="Arial" w:hAnsi="Arial" w:cs="Arial"/>
              </w:rPr>
            </w:pPr>
            <w:r w:rsidRPr="00417ADE">
              <w:rPr>
                <w:rFonts w:ascii="Arial" w:hAnsi="Arial" w:cs="Arial"/>
              </w:rPr>
              <w:t xml:space="preserve">1. Does your Trust/CCT currently use a private company to undertake any of the following services: </w:t>
            </w:r>
          </w:p>
          <w:p w:rsidR="00417ADE" w:rsidRPr="00417ADE" w:rsidRDefault="00417ADE" w:rsidP="00417ADE">
            <w:pPr>
              <w:pStyle w:val="Default"/>
              <w:rPr>
                <w:rFonts w:ascii="Arial" w:hAnsi="Arial" w:cs="Arial"/>
                <w:color w:val="1F497D"/>
              </w:rPr>
            </w:pPr>
            <w:r w:rsidRPr="00417ADE">
              <w:rPr>
                <w:rFonts w:ascii="Arial" w:hAnsi="Arial" w:cs="Arial"/>
              </w:rPr>
              <w:t xml:space="preserve">• Public Relations - </w:t>
            </w:r>
            <w:r w:rsidRPr="00417ADE">
              <w:rPr>
                <w:rFonts w:ascii="Arial" w:hAnsi="Arial" w:cs="Arial"/>
                <w:color w:val="FF0000"/>
              </w:rPr>
              <w:t>No</w:t>
            </w:r>
          </w:p>
          <w:p w:rsidR="00417ADE" w:rsidRPr="00417ADE" w:rsidRDefault="00417ADE" w:rsidP="00417ADE">
            <w:pPr>
              <w:pStyle w:val="Default"/>
              <w:rPr>
                <w:rFonts w:ascii="Arial" w:hAnsi="Arial" w:cs="Arial"/>
              </w:rPr>
            </w:pPr>
            <w:r w:rsidRPr="00417ADE">
              <w:rPr>
                <w:rFonts w:ascii="Arial" w:hAnsi="Arial" w:cs="Arial"/>
              </w:rPr>
              <w:t xml:space="preserve">• Social Media Communications - </w:t>
            </w:r>
            <w:r w:rsidRPr="00417ADE">
              <w:rPr>
                <w:rFonts w:ascii="Arial" w:hAnsi="Arial" w:cs="Arial"/>
                <w:color w:val="FF0000"/>
              </w:rPr>
              <w:t>No</w:t>
            </w:r>
          </w:p>
          <w:p w:rsidR="00417ADE" w:rsidRPr="00417ADE" w:rsidRDefault="00417ADE" w:rsidP="00417ADE">
            <w:pPr>
              <w:pStyle w:val="Default"/>
              <w:rPr>
                <w:rFonts w:ascii="Arial" w:hAnsi="Arial" w:cs="Arial"/>
              </w:rPr>
            </w:pPr>
            <w:r w:rsidRPr="00417ADE">
              <w:rPr>
                <w:rFonts w:ascii="Arial" w:hAnsi="Arial" w:cs="Arial"/>
              </w:rPr>
              <w:t xml:space="preserve">• External Stakeholder Communications - </w:t>
            </w:r>
            <w:r w:rsidRPr="00417ADE">
              <w:rPr>
                <w:rFonts w:ascii="Arial" w:hAnsi="Arial" w:cs="Arial"/>
                <w:color w:val="FF0000"/>
              </w:rPr>
              <w:t>No</w:t>
            </w:r>
          </w:p>
          <w:p w:rsidR="00417ADE" w:rsidRPr="00417ADE" w:rsidRDefault="00417ADE" w:rsidP="00417ADE">
            <w:pPr>
              <w:pStyle w:val="Default"/>
              <w:rPr>
                <w:rFonts w:ascii="Arial" w:hAnsi="Arial" w:cs="Arial"/>
              </w:rPr>
            </w:pPr>
            <w:r w:rsidRPr="00417ADE">
              <w:rPr>
                <w:rFonts w:ascii="Arial" w:hAnsi="Arial" w:cs="Arial"/>
              </w:rPr>
              <w:t xml:space="preserve">• Internal Stakeholder Communications. - </w:t>
            </w:r>
            <w:r w:rsidRPr="00417ADE">
              <w:rPr>
                <w:rFonts w:ascii="Arial" w:hAnsi="Arial" w:cs="Arial"/>
                <w:color w:val="FF0000"/>
              </w:rPr>
              <w:t>No</w:t>
            </w:r>
          </w:p>
          <w:p w:rsidR="00417ADE" w:rsidRPr="00417ADE" w:rsidRDefault="00417ADE" w:rsidP="00417ADE">
            <w:pPr>
              <w:pStyle w:val="Default"/>
              <w:rPr>
                <w:rFonts w:ascii="Arial" w:hAnsi="Arial" w:cs="Arial"/>
              </w:rPr>
            </w:pPr>
          </w:p>
          <w:p w:rsidR="00417ADE" w:rsidRPr="00417ADE" w:rsidRDefault="00417ADE" w:rsidP="00417ADE">
            <w:pPr>
              <w:pStyle w:val="Default"/>
              <w:rPr>
                <w:rFonts w:ascii="Arial" w:hAnsi="Arial" w:cs="Arial"/>
              </w:rPr>
            </w:pPr>
            <w:r w:rsidRPr="00417ADE">
              <w:rPr>
                <w:rFonts w:ascii="Arial" w:hAnsi="Arial" w:cs="Arial"/>
              </w:rPr>
              <w:t xml:space="preserve">2. If yes, can you please confirm: </w:t>
            </w:r>
          </w:p>
          <w:p w:rsidR="00417ADE" w:rsidRPr="00417ADE" w:rsidRDefault="00417ADE" w:rsidP="00417ADE">
            <w:pPr>
              <w:pStyle w:val="Default"/>
              <w:rPr>
                <w:rFonts w:ascii="Arial" w:hAnsi="Arial" w:cs="Arial"/>
              </w:rPr>
            </w:pPr>
            <w:r w:rsidRPr="00417ADE">
              <w:rPr>
                <w:rFonts w:ascii="Arial" w:hAnsi="Arial" w:cs="Arial"/>
              </w:rPr>
              <w:t xml:space="preserve">• When the current contract(s) was/were last let - </w:t>
            </w:r>
            <w:r w:rsidRPr="00417ADE">
              <w:rPr>
                <w:rFonts w:ascii="Arial" w:hAnsi="Arial" w:cs="Arial"/>
                <w:color w:val="FF0000"/>
              </w:rPr>
              <w:t>N/A</w:t>
            </w:r>
          </w:p>
          <w:p w:rsidR="00417ADE" w:rsidRPr="00417ADE" w:rsidRDefault="00417ADE" w:rsidP="00417ADE">
            <w:pPr>
              <w:pStyle w:val="Default"/>
              <w:rPr>
                <w:rFonts w:ascii="Arial" w:hAnsi="Arial" w:cs="Arial"/>
              </w:rPr>
            </w:pPr>
            <w:r w:rsidRPr="00417ADE">
              <w:rPr>
                <w:rFonts w:ascii="Arial" w:hAnsi="Arial" w:cs="Arial"/>
              </w:rPr>
              <w:t xml:space="preserve">• When the current contract(s) expires/expire - </w:t>
            </w:r>
            <w:r w:rsidRPr="00417ADE">
              <w:rPr>
                <w:rFonts w:ascii="Arial" w:hAnsi="Arial" w:cs="Arial"/>
                <w:color w:val="FF0000"/>
              </w:rPr>
              <w:t>N/A</w:t>
            </w:r>
          </w:p>
          <w:p w:rsidR="00417ADE" w:rsidRPr="00417ADE" w:rsidRDefault="00417ADE" w:rsidP="00417ADE">
            <w:pPr>
              <w:pStyle w:val="Default"/>
              <w:rPr>
                <w:rFonts w:ascii="Arial" w:hAnsi="Arial" w:cs="Arial"/>
              </w:rPr>
            </w:pPr>
            <w:r w:rsidRPr="00417ADE">
              <w:rPr>
                <w:rFonts w:ascii="Arial" w:hAnsi="Arial" w:cs="Arial"/>
              </w:rPr>
              <w:t xml:space="preserve">• Whether the current contract(s) has/have options to extend its length - </w:t>
            </w:r>
            <w:r w:rsidRPr="00417ADE">
              <w:rPr>
                <w:rFonts w:ascii="Arial" w:hAnsi="Arial" w:cs="Arial"/>
                <w:color w:val="FF0000"/>
              </w:rPr>
              <w:t>N/A</w:t>
            </w:r>
          </w:p>
          <w:p w:rsidR="00417ADE" w:rsidRPr="00417ADE" w:rsidRDefault="00417ADE" w:rsidP="00417ADE">
            <w:pPr>
              <w:pStyle w:val="Default"/>
              <w:rPr>
                <w:rFonts w:ascii="Arial" w:hAnsi="Arial" w:cs="Arial"/>
              </w:rPr>
            </w:pPr>
            <w:r w:rsidRPr="00417ADE">
              <w:rPr>
                <w:rFonts w:ascii="Arial" w:hAnsi="Arial" w:cs="Arial"/>
              </w:rPr>
              <w:t xml:space="preserve">• When you expect to retender the contract(s). - </w:t>
            </w:r>
            <w:r w:rsidRPr="00417ADE">
              <w:rPr>
                <w:rFonts w:ascii="Arial" w:hAnsi="Arial" w:cs="Arial"/>
                <w:color w:val="FF0000"/>
              </w:rPr>
              <w:t>N/A</w:t>
            </w:r>
          </w:p>
          <w:p w:rsidR="00417ADE" w:rsidRPr="00417ADE" w:rsidRDefault="00417ADE" w:rsidP="00417ADE">
            <w:pPr>
              <w:pStyle w:val="Default"/>
              <w:rPr>
                <w:rFonts w:ascii="Arial" w:hAnsi="Arial" w:cs="Arial"/>
              </w:rPr>
            </w:pPr>
          </w:p>
          <w:p w:rsidR="00417ADE" w:rsidRPr="00417ADE" w:rsidRDefault="00417ADE" w:rsidP="00417ADE">
            <w:pPr>
              <w:pStyle w:val="Default"/>
              <w:rPr>
                <w:rFonts w:ascii="Arial" w:hAnsi="Arial" w:cs="Arial"/>
                <w:color w:val="FF0000"/>
              </w:rPr>
            </w:pPr>
            <w:r w:rsidRPr="00417ADE">
              <w:rPr>
                <w:rFonts w:ascii="Arial" w:hAnsi="Arial" w:cs="Arial"/>
              </w:rPr>
              <w:t xml:space="preserve">3. If no (to question 1 above), are you considering letting such a contract(s) in the future and if so, do you have an approximate timetable for engaging the market? </w:t>
            </w:r>
            <w:r w:rsidRPr="00417ADE">
              <w:rPr>
                <w:rFonts w:ascii="Arial" w:hAnsi="Arial" w:cs="Arial"/>
                <w:color w:val="FF0000"/>
              </w:rPr>
              <w:t>We have no current plans although this does not exclude a need arising in the future.</w:t>
            </w:r>
          </w:p>
          <w:p w:rsidR="00417ADE" w:rsidRPr="00417ADE" w:rsidRDefault="00417ADE" w:rsidP="00417ADE">
            <w:pPr>
              <w:pStyle w:val="Default"/>
              <w:rPr>
                <w:rFonts w:ascii="Arial" w:hAnsi="Arial" w:cs="Arial"/>
              </w:rPr>
            </w:pPr>
          </w:p>
          <w:p w:rsidR="00417ADE" w:rsidRPr="00417ADE" w:rsidRDefault="00417ADE" w:rsidP="00417ADE">
            <w:pPr>
              <w:pStyle w:val="Default"/>
              <w:rPr>
                <w:rFonts w:ascii="Arial" w:hAnsi="Arial" w:cs="Arial"/>
              </w:rPr>
            </w:pPr>
            <w:r w:rsidRPr="00417ADE">
              <w:rPr>
                <w:rFonts w:ascii="Arial" w:hAnsi="Arial" w:cs="Arial"/>
                <w:b/>
                <w:bCs/>
              </w:rPr>
              <w:t xml:space="preserve">Part 2 </w:t>
            </w:r>
          </w:p>
          <w:p w:rsidR="00417ADE" w:rsidRPr="00417ADE" w:rsidRDefault="00417ADE" w:rsidP="00417ADE">
            <w:pPr>
              <w:pStyle w:val="Default"/>
              <w:rPr>
                <w:rFonts w:ascii="Arial" w:hAnsi="Arial" w:cs="Arial"/>
                <w:color w:val="FF0000"/>
              </w:rPr>
            </w:pPr>
            <w:r w:rsidRPr="00417ADE">
              <w:rPr>
                <w:rFonts w:ascii="Arial" w:hAnsi="Arial" w:cs="Arial"/>
              </w:rPr>
              <w:t xml:space="preserve">4. Have you used a private company to help you with any other marketing or public information campaigns in the past 2 years? </w:t>
            </w:r>
            <w:r w:rsidRPr="00417ADE">
              <w:rPr>
                <w:rFonts w:ascii="Arial" w:hAnsi="Arial" w:cs="Arial"/>
                <w:color w:val="FF0000"/>
              </w:rPr>
              <w:t>No. All campaigns delivered in house or via partners organisations.</w:t>
            </w:r>
          </w:p>
          <w:p w:rsidR="00417ADE" w:rsidRPr="00417ADE" w:rsidRDefault="00417ADE" w:rsidP="00417ADE">
            <w:pPr>
              <w:pStyle w:val="Default"/>
              <w:rPr>
                <w:rFonts w:ascii="Arial" w:hAnsi="Arial" w:cs="Arial"/>
              </w:rPr>
            </w:pPr>
          </w:p>
          <w:p w:rsidR="00417ADE" w:rsidRPr="00417ADE" w:rsidRDefault="00417ADE" w:rsidP="00417ADE">
            <w:pPr>
              <w:ind w:right="719"/>
              <w:rPr>
                <w:rFonts w:ascii="Arial" w:hAnsi="Arial" w:cs="Arial"/>
                <w:color w:val="FF0000"/>
                <w:sz w:val="24"/>
                <w:szCs w:val="24"/>
              </w:rPr>
            </w:pPr>
            <w:r w:rsidRPr="00417ADE">
              <w:rPr>
                <w:rFonts w:ascii="Arial" w:hAnsi="Arial" w:cs="Arial"/>
                <w:sz w:val="24"/>
                <w:szCs w:val="24"/>
              </w:rPr>
              <w:t xml:space="preserve">5. If so, could you please provide a brief overview of what those campaigns were about and approximately how long your contract with the company was for to support the campaign(s)? </w:t>
            </w:r>
            <w:r w:rsidRPr="00417ADE">
              <w:rPr>
                <w:rFonts w:ascii="Arial" w:hAnsi="Arial" w:cs="Arial"/>
                <w:color w:val="FF0000"/>
                <w:sz w:val="24"/>
                <w:szCs w:val="24"/>
              </w:rPr>
              <w:t>All campaigns delivered in house or via partners organisations.</w:t>
            </w:r>
          </w:p>
          <w:p w:rsidR="00C33052" w:rsidRPr="00E3504D" w:rsidRDefault="00C33052" w:rsidP="00810C4C">
            <w:pPr>
              <w:rPr>
                <w:rFonts w:ascii="Arial" w:hAnsi="Arial" w:cs="Arial"/>
                <w:sz w:val="24"/>
                <w:szCs w:val="24"/>
              </w:rPr>
            </w:pPr>
          </w:p>
        </w:tc>
      </w:tr>
    </w:tbl>
    <w:p w:rsidR="00C33052" w:rsidRPr="00E3504D"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E3504D" w:rsidTr="00810C4C">
        <w:tc>
          <w:tcPr>
            <w:tcW w:w="5068" w:type="dxa"/>
          </w:tcPr>
          <w:p w:rsidR="00C33052" w:rsidRPr="00E3504D" w:rsidRDefault="00C33052" w:rsidP="00810C4C">
            <w:pPr>
              <w:rPr>
                <w:rFonts w:ascii="Arial" w:hAnsi="Arial" w:cs="Arial"/>
                <w:b/>
                <w:sz w:val="24"/>
                <w:szCs w:val="24"/>
              </w:rPr>
            </w:pPr>
            <w:r w:rsidRPr="00E3504D">
              <w:rPr>
                <w:rFonts w:ascii="Arial" w:hAnsi="Arial" w:cs="Arial"/>
                <w:b/>
                <w:sz w:val="24"/>
                <w:szCs w:val="24"/>
              </w:rPr>
              <w:t>FOI NO:</w:t>
            </w:r>
            <w:r w:rsidRPr="00E3504D">
              <w:rPr>
                <w:rFonts w:ascii="Arial" w:hAnsi="Arial" w:cs="Arial"/>
                <w:b/>
                <w:sz w:val="24"/>
                <w:szCs w:val="24"/>
              </w:rPr>
              <w:tab/>
            </w:r>
            <w:r w:rsidR="00E37979">
              <w:rPr>
                <w:rFonts w:ascii="Arial" w:hAnsi="Arial" w:cs="Arial"/>
                <w:b/>
                <w:sz w:val="24"/>
                <w:szCs w:val="24"/>
              </w:rPr>
              <w:t>924</w:t>
            </w:r>
          </w:p>
        </w:tc>
        <w:tc>
          <w:tcPr>
            <w:tcW w:w="5069" w:type="dxa"/>
          </w:tcPr>
          <w:p w:rsidR="00C33052" w:rsidRPr="00E3504D" w:rsidRDefault="00C33052" w:rsidP="00810C4C">
            <w:pPr>
              <w:rPr>
                <w:rFonts w:ascii="Arial" w:hAnsi="Arial" w:cs="Arial"/>
                <w:b/>
                <w:sz w:val="24"/>
                <w:szCs w:val="24"/>
              </w:rPr>
            </w:pPr>
            <w:r w:rsidRPr="00E3504D">
              <w:rPr>
                <w:rFonts w:ascii="Arial" w:hAnsi="Arial" w:cs="Arial"/>
                <w:b/>
                <w:sz w:val="24"/>
                <w:szCs w:val="24"/>
              </w:rPr>
              <w:t>Date Received:</w:t>
            </w:r>
            <w:r w:rsidRPr="00E3504D">
              <w:rPr>
                <w:rFonts w:ascii="Arial" w:hAnsi="Arial" w:cs="Arial"/>
                <w:b/>
                <w:sz w:val="24"/>
                <w:szCs w:val="24"/>
              </w:rPr>
              <w:tab/>
            </w:r>
            <w:r w:rsidR="00E37979">
              <w:rPr>
                <w:rFonts w:ascii="Arial" w:hAnsi="Arial" w:cs="Arial"/>
                <w:b/>
                <w:sz w:val="24"/>
                <w:szCs w:val="24"/>
              </w:rPr>
              <w:t>13 November 2017</w:t>
            </w:r>
          </w:p>
          <w:p w:rsidR="00C33052" w:rsidRPr="00E3504D" w:rsidRDefault="00C33052" w:rsidP="00810C4C">
            <w:pPr>
              <w:rPr>
                <w:rFonts w:ascii="Arial" w:hAnsi="Arial" w:cs="Arial"/>
                <w:b/>
                <w:sz w:val="24"/>
                <w:szCs w:val="24"/>
              </w:rPr>
            </w:pPr>
          </w:p>
        </w:tc>
      </w:tr>
      <w:tr w:rsidR="00C33052" w:rsidRPr="00E3504D" w:rsidTr="00810C4C">
        <w:tc>
          <w:tcPr>
            <w:tcW w:w="10137" w:type="dxa"/>
            <w:gridSpan w:val="2"/>
          </w:tcPr>
          <w:p w:rsidR="00C33052" w:rsidRPr="00E3504D" w:rsidRDefault="00C33052" w:rsidP="00810C4C">
            <w:pPr>
              <w:rPr>
                <w:rFonts w:ascii="Arial" w:hAnsi="Arial" w:cs="Arial"/>
                <w:b/>
                <w:sz w:val="24"/>
                <w:szCs w:val="24"/>
              </w:rPr>
            </w:pPr>
            <w:r w:rsidRPr="00E3504D">
              <w:rPr>
                <w:rFonts w:ascii="Arial" w:hAnsi="Arial" w:cs="Arial"/>
                <w:b/>
                <w:sz w:val="24"/>
                <w:szCs w:val="24"/>
              </w:rPr>
              <w:t>Request :</w:t>
            </w:r>
          </w:p>
          <w:p w:rsidR="00C33052" w:rsidRDefault="00C33052" w:rsidP="00810C4C">
            <w:pPr>
              <w:rPr>
                <w:rFonts w:ascii="Arial" w:hAnsi="Arial" w:cs="Arial"/>
                <w:sz w:val="24"/>
                <w:szCs w:val="24"/>
              </w:rPr>
            </w:pPr>
          </w:p>
          <w:p w:rsidR="00E37979" w:rsidRPr="00E37979" w:rsidRDefault="00E37979" w:rsidP="00E37979">
            <w:pPr>
              <w:ind w:left="360" w:hanging="360"/>
              <w:rPr>
                <w:rFonts w:ascii="Arial" w:hAnsi="Arial" w:cs="Arial"/>
                <w:sz w:val="24"/>
                <w:szCs w:val="24"/>
              </w:rPr>
            </w:pPr>
            <w:r w:rsidRPr="00E37979">
              <w:rPr>
                <w:rFonts w:ascii="Arial" w:hAnsi="Arial" w:cs="Arial"/>
                <w:b/>
                <w:bCs/>
                <w:sz w:val="24"/>
                <w:szCs w:val="24"/>
              </w:rPr>
              <w:t xml:space="preserve">1.      </w:t>
            </w:r>
            <w:r w:rsidRPr="00E37979">
              <w:rPr>
                <w:rFonts w:ascii="Arial" w:hAnsi="Arial" w:cs="Arial"/>
                <w:sz w:val="24"/>
                <w:szCs w:val="24"/>
              </w:rPr>
              <w:t>Please state the name, job title and contact details of the person completing this form.</w:t>
            </w:r>
          </w:p>
          <w:p w:rsidR="00E37979" w:rsidRPr="00E37979" w:rsidRDefault="00E37979" w:rsidP="00E37979">
            <w:pPr>
              <w:ind w:left="360"/>
              <w:rPr>
                <w:rFonts w:ascii="Arial" w:hAnsi="Arial" w:cs="Arial"/>
                <w:sz w:val="24"/>
                <w:szCs w:val="24"/>
              </w:rPr>
            </w:pPr>
            <w:r w:rsidRPr="00E37979">
              <w:rPr>
                <w:rFonts w:ascii="Arial" w:hAnsi="Arial" w:cs="Arial"/>
                <w:sz w:val="24"/>
                <w:szCs w:val="24"/>
              </w:rPr>
              <w:t> </w:t>
            </w:r>
          </w:p>
          <w:p w:rsidR="00E37979" w:rsidRPr="00E37979" w:rsidRDefault="00E37979" w:rsidP="00E37979">
            <w:pPr>
              <w:ind w:left="360"/>
              <w:rPr>
                <w:rFonts w:ascii="Arial" w:hAnsi="Arial" w:cs="Arial"/>
                <w:sz w:val="24"/>
                <w:szCs w:val="24"/>
              </w:rPr>
            </w:pPr>
            <w:r w:rsidRPr="00E37979">
              <w:rPr>
                <w:rFonts w:ascii="Arial" w:hAnsi="Arial" w:cs="Arial"/>
                <w:sz w:val="24"/>
                <w:szCs w:val="24"/>
              </w:rPr>
              <w:t>We will only use these details if we have queries about your responses and will not share your details with anyone outside the National Deaf Children’s Society.</w:t>
            </w:r>
          </w:p>
          <w:tbl>
            <w:tblPr>
              <w:tblW w:w="0" w:type="auto"/>
              <w:tblInd w:w="360" w:type="dxa"/>
              <w:tblCellMar>
                <w:left w:w="0" w:type="dxa"/>
                <w:right w:w="0" w:type="dxa"/>
              </w:tblCellMar>
              <w:tblLook w:val="04A0" w:firstRow="1" w:lastRow="0" w:firstColumn="1" w:lastColumn="0" w:noHBand="0" w:noVBand="1"/>
            </w:tblPr>
            <w:tblGrid>
              <w:gridCol w:w="9541"/>
            </w:tblGrid>
            <w:tr w:rsidR="00E37979" w:rsidRPr="00E37979" w:rsidTr="00E37979">
              <w:tc>
                <w:tcPr>
                  <w:tcW w:w="132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7979" w:rsidRPr="00E37979" w:rsidRDefault="00E37979">
                  <w:pPr>
                    <w:spacing w:after="240"/>
                    <w:rPr>
                      <w:rFonts w:ascii="Arial" w:hAnsi="Arial" w:cs="Arial"/>
                      <w:sz w:val="24"/>
                      <w:szCs w:val="24"/>
                    </w:rPr>
                  </w:pPr>
                  <w:r w:rsidRPr="00E37979">
                    <w:rPr>
                      <w:rFonts w:ascii="Arial" w:hAnsi="Arial" w:cs="Arial"/>
                      <w:sz w:val="24"/>
                      <w:szCs w:val="24"/>
                    </w:rPr>
                    <w:t>Name:</w:t>
                  </w:r>
                </w:p>
                <w:p w:rsidR="00E37979" w:rsidRPr="00E37979" w:rsidRDefault="00E37979">
                  <w:pPr>
                    <w:spacing w:after="240"/>
                    <w:rPr>
                      <w:rFonts w:ascii="Arial" w:hAnsi="Arial" w:cs="Arial"/>
                      <w:sz w:val="24"/>
                      <w:szCs w:val="24"/>
                    </w:rPr>
                  </w:pPr>
                  <w:r w:rsidRPr="00E37979">
                    <w:rPr>
                      <w:rFonts w:ascii="Arial" w:hAnsi="Arial" w:cs="Arial"/>
                      <w:sz w:val="24"/>
                      <w:szCs w:val="24"/>
                    </w:rPr>
                    <w:t>Job title:</w:t>
                  </w:r>
                </w:p>
                <w:p w:rsidR="00E37979" w:rsidRPr="00E37979" w:rsidRDefault="00E37979">
                  <w:pPr>
                    <w:spacing w:after="240"/>
                    <w:rPr>
                      <w:rFonts w:ascii="Arial" w:hAnsi="Arial" w:cs="Arial"/>
                      <w:sz w:val="24"/>
                      <w:szCs w:val="24"/>
                    </w:rPr>
                  </w:pPr>
                  <w:r w:rsidRPr="00E37979">
                    <w:rPr>
                      <w:rFonts w:ascii="Arial" w:hAnsi="Arial" w:cs="Arial"/>
                      <w:sz w:val="24"/>
                      <w:szCs w:val="24"/>
                    </w:rPr>
                    <w:t>Email address:</w:t>
                  </w:r>
                </w:p>
                <w:p w:rsidR="00E37979" w:rsidRPr="00E37979" w:rsidRDefault="00E37979">
                  <w:pPr>
                    <w:rPr>
                      <w:rFonts w:ascii="Arial" w:hAnsi="Arial" w:cs="Arial"/>
                      <w:sz w:val="24"/>
                      <w:szCs w:val="24"/>
                    </w:rPr>
                  </w:pPr>
                  <w:r w:rsidRPr="00E37979">
                    <w:rPr>
                      <w:rFonts w:ascii="Arial" w:hAnsi="Arial" w:cs="Arial"/>
                      <w:sz w:val="24"/>
                      <w:szCs w:val="24"/>
                    </w:rPr>
                    <w:t>Phone number:</w:t>
                  </w:r>
                </w:p>
              </w:tc>
            </w:tr>
          </w:tbl>
          <w:p w:rsidR="00E37979" w:rsidRPr="00E37979" w:rsidRDefault="00E37979" w:rsidP="00E37979">
            <w:pPr>
              <w:ind w:left="360"/>
              <w:rPr>
                <w:rFonts w:ascii="Arial" w:hAnsi="Arial" w:cs="Arial"/>
                <w:sz w:val="24"/>
                <w:szCs w:val="24"/>
              </w:rPr>
            </w:pPr>
            <w:r w:rsidRPr="00E37979">
              <w:rPr>
                <w:rFonts w:ascii="Arial" w:hAnsi="Arial" w:cs="Arial"/>
                <w:sz w:val="24"/>
                <w:szCs w:val="24"/>
              </w:rPr>
              <w:t> </w:t>
            </w:r>
          </w:p>
          <w:p w:rsidR="00E37979" w:rsidRPr="00E37979" w:rsidRDefault="00E37979" w:rsidP="00E37979">
            <w:pPr>
              <w:ind w:left="360" w:hanging="360"/>
              <w:rPr>
                <w:rFonts w:ascii="Arial" w:hAnsi="Arial" w:cs="Arial"/>
                <w:sz w:val="24"/>
                <w:szCs w:val="24"/>
              </w:rPr>
            </w:pPr>
            <w:r w:rsidRPr="00E37979">
              <w:rPr>
                <w:rFonts w:ascii="Arial" w:hAnsi="Arial" w:cs="Arial"/>
                <w:b/>
                <w:bCs/>
                <w:sz w:val="24"/>
                <w:szCs w:val="24"/>
              </w:rPr>
              <w:t xml:space="preserve">2.      </w:t>
            </w:r>
            <w:r w:rsidRPr="00E37979">
              <w:rPr>
                <w:rFonts w:ascii="Arial" w:hAnsi="Arial" w:cs="Arial"/>
                <w:sz w:val="24"/>
                <w:szCs w:val="24"/>
              </w:rPr>
              <w:t xml:space="preserve">Please list the locations where secondary tier </w:t>
            </w:r>
            <w:r w:rsidRPr="00E37979">
              <w:rPr>
                <w:rFonts w:ascii="Arial" w:hAnsi="Arial" w:cs="Arial"/>
                <w:b/>
                <w:bCs/>
                <w:sz w:val="24"/>
                <w:szCs w:val="24"/>
              </w:rPr>
              <w:t>paediatric audiology services</w:t>
            </w:r>
            <w:r w:rsidRPr="00E37979">
              <w:rPr>
                <w:rFonts w:ascii="Arial" w:hAnsi="Arial" w:cs="Arial"/>
                <w:sz w:val="24"/>
                <w:szCs w:val="24"/>
              </w:rPr>
              <w:t>, commissioned by your CCG, are carried out (services which carry out hearing assessments but do not carry out any treatment or re/</w:t>
            </w:r>
            <w:proofErr w:type="spellStart"/>
            <w:r w:rsidRPr="00E37979">
              <w:rPr>
                <w:rFonts w:ascii="Arial" w:hAnsi="Arial" w:cs="Arial"/>
                <w:sz w:val="24"/>
                <w:szCs w:val="24"/>
              </w:rPr>
              <w:t>habilitation</w:t>
            </w:r>
            <w:proofErr w:type="spellEnd"/>
            <w:r w:rsidRPr="00E37979">
              <w:rPr>
                <w:rFonts w:ascii="Arial" w:hAnsi="Arial" w:cs="Arial"/>
                <w:sz w:val="24"/>
                <w:szCs w:val="24"/>
              </w:rPr>
              <w:t xml:space="preserve"> services. Children found to have a hearing loss would be referred to the ENT clinic or tertiary paediatric audiology service for hearing aid fitting). </w:t>
            </w:r>
          </w:p>
          <w:p w:rsidR="00E37979" w:rsidRPr="00E37979" w:rsidRDefault="00E37979" w:rsidP="00E37979">
            <w:pPr>
              <w:ind w:left="360"/>
              <w:rPr>
                <w:rFonts w:ascii="Arial" w:hAnsi="Arial" w:cs="Arial"/>
                <w:sz w:val="24"/>
                <w:szCs w:val="24"/>
              </w:rPr>
            </w:pPr>
            <w:r w:rsidRPr="00E37979">
              <w:rPr>
                <w:rFonts w:ascii="Arial" w:hAnsi="Arial" w:cs="Arial"/>
                <w:sz w:val="24"/>
                <w:szCs w:val="24"/>
              </w:rPr>
              <w:t> </w:t>
            </w:r>
          </w:p>
          <w:p w:rsidR="00E37979" w:rsidRPr="00E37979" w:rsidRDefault="00E37979" w:rsidP="00E37979">
            <w:pPr>
              <w:ind w:left="360"/>
              <w:rPr>
                <w:rFonts w:ascii="Arial" w:hAnsi="Arial" w:cs="Arial"/>
                <w:sz w:val="24"/>
                <w:szCs w:val="24"/>
              </w:rPr>
            </w:pPr>
            <w:r w:rsidRPr="00E37979">
              <w:rPr>
                <w:rFonts w:ascii="Arial" w:hAnsi="Arial" w:cs="Arial"/>
                <w:sz w:val="24"/>
                <w:szCs w:val="24"/>
              </w:rPr>
              <w:t>Please use full names, with no abbreviations and add further rows or continue on a further sheet of paper if necessary.</w:t>
            </w:r>
          </w:p>
          <w:tbl>
            <w:tblPr>
              <w:tblW w:w="0" w:type="auto"/>
              <w:tblInd w:w="392" w:type="dxa"/>
              <w:tblCellMar>
                <w:left w:w="0" w:type="dxa"/>
                <w:right w:w="0" w:type="dxa"/>
              </w:tblCellMar>
              <w:tblLook w:val="04A0" w:firstRow="1" w:lastRow="0" w:firstColumn="1" w:lastColumn="0" w:noHBand="0" w:noVBand="1"/>
            </w:tblPr>
            <w:tblGrid>
              <w:gridCol w:w="2456"/>
              <w:gridCol w:w="2340"/>
              <w:gridCol w:w="3339"/>
              <w:gridCol w:w="1374"/>
            </w:tblGrid>
            <w:tr w:rsidR="00E37979" w:rsidRPr="00E37979" w:rsidTr="00E53A0F">
              <w:trPr>
                <w:trHeight w:val="1201"/>
              </w:trPr>
              <w:tc>
                <w:tcPr>
                  <w:tcW w:w="2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7979" w:rsidRPr="00E37979" w:rsidRDefault="00E37979">
                  <w:pPr>
                    <w:rPr>
                      <w:rFonts w:ascii="Arial" w:hAnsi="Arial" w:cs="Arial"/>
                      <w:sz w:val="24"/>
                      <w:szCs w:val="24"/>
                    </w:rPr>
                  </w:pPr>
                  <w:r w:rsidRPr="00E37979">
                    <w:rPr>
                      <w:rFonts w:ascii="Arial" w:hAnsi="Arial" w:cs="Arial"/>
                      <w:sz w:val="24"/>
                      <w:szCs w:val="24"/>
                    </w:rPr>
                    <w:t>Name of NHS Trust or Provider</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7979" w:rsidRPr="00E37979" w:rsidRDefault="00E37979">
                  <w:pPr>
                    <w:rPr>
                      <w:rFonts w:ascii="Arial" w:hAnsi="Arial" w:cs="Arial"/>
                      <w:sz w:val="24"/>
                      <w:szCs w:val="24"/>
                    </w:rPr>
                  </w:pPr>
                  <w:r w:rsidRPr="00E37979">
                    <w:rPr>
                      <w:rFonts w:ascii="Arial" w:hAnsi="Arial" w:cs="Arial"/>
                      <w:sz w:val="24"/>
                      <w:szCs w:val="24"/>
                    </w:rPr>
                    <w:t>Hospital or Clinic or site name</w:t>
                  </w:r>
                </w:p>
              </w:tc>
              <w:tc>
                <w:tcPr>
                  <w:tcW w:w="3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7979" w:rsidRPr="00E37979" w:rsidRDefault="00E37979">
                  <w:pPr>
                    <w:rPr>
                      <w:rFonts w:ascii="Arial" w:hAnsi="Arial" w:cs="Arial"/>
                      <w:sz w:val="24"/>
                      <w:szCs w:val="24"/>
                    </w:rPr>
                  </w:pPr>
                  <w:r w:rsidRPr="00E37979">
                    <w:rPr>
                      <w:rFonts w:ascii="Arial" w:hAnsi="Arial" w:cs="Arial"/>
                      <w:sz w:val="24"/>
                      <w:szCs w:val="24"/>
                    </w:rPr>
                    <w:t>Address</w:t>
                  </w:r>
                </w:p>
              </w:tc>
              <w:tc>
                <w:tcPr>
                  <w:tcW w:w="13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7979" w:rsidRPr="00E37979" w:rsidRDefault="00E37979">
                  <w:pPr>
                    <w:rPr>
                      <w:rFonts w:ascii="Arial" w:hAnsi="Arial" w:cs="Arial"/>
                      <w:sz w:val="24"/>
                      <w:szCs w:val="24"/>
                    </w:rPr>
                  </w:pPr>
                  <w:r w:rsidRPr="00E37979">
                    <w:rPr>
                      <w:rFonts w:ascii="Arial" w:hAnsi="Arial" w:cs="Arial"/>
                      <w:sz w:val="24"/>
                      <w:szCs w:val="24"/>
                    </w:rPr>
                    <w:t>Postcode</w:t>
                  </w:r>
                </w:p>
              </w:tc>
            </w:tr>
            <w:tr w:rsidR="00E37979" w:rsidRPr="00E37979" w:rsidTr="00E53A0F">
              <w:trPr>
                <w:trHeight w:val="1201"/>
              </w:trPr>
              <w:tc>
                <w:tcPr>
                  <w:tcW w:w="2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7979" w:rsidRPr="00E37979" w:rsidRDefault="00E37979">
                  <w:pPr>
                    <w:rPr>
                      <w:rFonts w:ascii="Arial" w:hAnsi="Arial" w:cs="Arial"/>
                      <w:sz w:val="24"/>
                      <w:szCs w:val="24"/>
                    </w:rPr>
                  </w:pPr>
                  <w:r w:rsidRPr="00E37979">
                    <w:rPr>
                      <w:rFonts w:ascii="Arial" w:hAnsi="Arial" w:cs="Arial"/>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7979" w:rsidRPr="00E37979" w:rsidRDefault="00E37979">
                  <w:pPr>
                    <w:rPr>
                      <w:rFonts w:ascii="Arial" w:hAnsi="Arial" w:cs="Arial"/>
                      <w:sz w:val="24"/>
                      <w:szCs w:val="24"/>
                    </w:rPr>
                  </w:pPr>
                  <w:r w:rsidRPr="00E37979">
                    <w:rPr>
                      <w:rFonts w:ascii="Arial" w:hAnsi="Arial" w:cs="Arial"/>
                      <w:sz w:val="24"/>
                      <w:szCs w:val="24"/>
                    </w:rPr>
                    <w:t> </w:t>
                  </w:r>
                </w:p>
              </w:tc>
              <w:tc>
                <w:tcPr>
                  <w:tcW w:w="3339" w:type="dxa"/>
                  <w:tcBorders>
                    <w:top w:val="nil"/>
                    <w:left w:val="nil"/>
                    <w:bottom w:val="single" w:sz="8" w:space="0" w:color="auto"/>
                    <w:right w:val="single" w:sz="8" w:space="0" w:color="auto"/>
                  </w:tcBorders>
                  <w:tcMar>
                    <w:top w:w="0" w:type="dxa"/>
                    <w:left w:w="108" w:type="dxa"/>
                    <w:bottom w:w="0" w:type="dxa"/>
                    <w:right w:w="108" w:type="dxa"/>
                  </w:tcMar>
                  <w:hideMark/>
                </w:tcPr>
                <w:p w:rsidR="00E37979" w:rsidRPr="00E37979" w:rsidRDefault="00E37979">
                  <w:pPr>
                    <w:rPr>
                      <w:rFonts w:ascii="Arial" w:hAnsi="Arial" w:cs="Arial"/>
                      <w:sz w:val="24"/>
                      <w:szCs w:val="24"/>
                    </w:rPr>
                  </w:pPr>
                  <w:r w:rsidRPr="00E37979">
                    <w:rPr>
                      <w:rFonts w:ascii="Arial" w:hAnsi="Arial" w:cs="Arial"/>
                      <w:sz w:val="24"/>
                      <w:szCs w:val="24"/>
                    </w:rPr>
                    <w:t> </w:t>
                  </w:r>
                </w:p>
              </w:tc>
              <w:tc>
                <w:tcPr>
                  <w:tcW w:w="1374" w:type="dxa"/>
                  <w:tcBorders>
                    <w:top w:val="nil"/>
                    <w:left w:val="nil"/>
                    <w:bottom w:val="single" w:sz="8" w:space="0" w:color="auto"/>
                    <w:right w:val="single" w:sz="8" w:space="0" w:color="auto"/>
                  </w:tcBorders>
                  <w:tcMar>
                    <w:top w:w="0" w:type="dxa"/>
                    <w:left w:w="108" w:type="dxa"/>
                    <w:bottom w:w="0" w:type="dxa"/>
                    <w:right w:w="108" w:type="dxa"/>
                  </w:tcMar>
                  <w:hideMark/>
                </w:tcPr>
                <w:p w:rsidR="00E37979" w:rsidRPr="00E37979" w:rsidRDefault="00E37979">
                  <w:pPr>
                    <w:rPr>
                      <w:rFonts w:ascii="Arial" w:hAnsi="Arial" w:cs="Arial"/>
                      <w:sz w:val="24"/>
                      <w:szCs w:val="24"/>
                    </w:rPr>
                  </w:pPr>
                  <w:r w:rsidRPr="00E37979">
                    <w:rPr>
                      <w:rFonts w:ascii="Arial" w:hAnsi="Arial" w:cs="Arial"/>
                      <w:sz w:val="24"/>
                      <w:szCs w:val="24"/>
                    </w:rPr>
                    <w:t> </w:t>
                  </w:r>
                </w:p>
              </w:tc>
            </w:tr>
          </w:tbl>
          <w:p w:rsidR="00E37979" w:rsidRPr="00E37979" w:rsidRDefault="00E37979" w:rsidP="00E37979">
            <w:pPr>
              <w:rPr>
                <w:rFonts w:ascii="Arial" w:hAnsi="Arial" w:cs="Arial"/>
                <w:sz w:val="24"/>
                <w:szCs w:val="24"/>
              </w:rPr>
            </w:pPr>
            <w:r w:rsidRPr="00E37979">
              <w:rPr>
                <w:rFonts w:ascii="Arial" w:hAnsi="Arial" w:cs="Arial"/>
                <w:sz w:val="24"/>
                <w:szCs w:val="24"/>
              </w:rPr>
              <w:t> </w:t>
            </w:r>
          </w:p>
          <w:p w:rsidR="00E37979" w:rsidRPr="00E37979" w:rsidRDefault="00E37979" w:rsidP="00E37979">
            <w:pPr>
              <w:ind w:left="360" w:hanging="360"/>
              <w:rPr>
                <w:rFonts w:ascii="Arial" w:hAnsi="Arial" w:cs="Arial"/>
                <w:sz w:val="24"/>
                <w:szCs w:val="24"/>
              </w:rPr>
            </w:pPr>
            <w:r w:rsidRPr="00E37979">
              <w:rPr>
                <w:rFonts w:ascii="Arial" w:hAnsi="Arial" w:cs="Arial"/>
                <w:b/>
                <w:bCs/>
                <w:sz w:val="24"/>
                <w:szCs w:val="24"/>
              </w:rPr>
              <w:t xml:space="preserve">3.      </w:t>
            </w:r>
            <w:r w:rsidRPr="00E37979">
              <w:rPr>
                <w:rFonts w:ascii="Arial" w:hAnsi="Arial" w:cs="Arial"/>
                <w:sz w:val="24"/>
                <w:szCs w:val="24"/>
              </w:rPr>
              <w:t xml:space="preserve">Please list the locations where tertiary </w:t>
            </w:r>
            <w:r w:rsidRPr="00E37979">
              <w:rPr>
                <w:rFonts w:ascii="Arial" w:hAnsi="Arial" w:cs="Arial"/>
                <w:b/>
                <w:bCs/>
                <w:sz w:val="24"/>
                <w:szCs w:val="24"/>
              </w:rPr>
              <w:t>paediatric audiology services</w:t>
            </w:r>
            <w:r w:rsidRPr="00E37979">
              <w:rPr>
                <w:rFonts w:ascii="Arial" w:hAnsi="Arial" w:cs="Arial"/>
                <w:sz w:val="24"/>
                <w:szCs w:val="24"/>
              </w:rPr>
              <w:t>, commissioned by your CCG, are carried out (services which carry out both hearing assessments and re/</w:t>
            </w:r>
            <w:proofErr w:type="spellStart"/>
            <w:r w:rsidRPr="00E37979">
              <w:rPr>
                <w:rFonts w:ascii="Arial" w:hAnsi="Arial" w:cs="Arial"/>
                <w:sz w:val="24"/>
                <w:szCs w:val="24"/>
              </w:rPr>
              <w:t>habilitation</w:t>
            </w:r>
            <w:proofErr w:type="spellEnd"/>
            <w:r w:rsidRPr="00E37979">
              <w:rPr>
                <w:rFonts w:ascii="Arial" w:hAnsi="Arial" w:cs="Arial"/>
                <w:sz w:val="24"/>
                <w:szCs w:val="24"/>
              </w:rPr>
              <w:t xml:space="preserve"> services, including hearing aid fitting). </w:t>
            </w:r>
          </w:p>
          <w:p w:rsidR="00E37979" w:rsidRPr="00E37979" w:rsidRDefault="00E37979" w:rsidP="00E37979">
            <w:pPr>
              <w:ind w:left="360"/>
              <w:rPr>
                <w:rFonts w:ascii="Arial" w:hAnsi="Arial" w:cs="Arial"/>
                <w:sz w:val="24"/>
                <w:szCs w:val="24"/>
              </w:rPr>
            </w:pPr>
            <w:r w:rsidRPr="00E37979">
              <w:rPr>
                <w:rFonts w:ascii="Arial" w:hAnsi="Arial" w:cs="Arial"/>
                <w:sz w:val="24"/>
                <w:szCs w:val="24"/>
              </w:rPr>
              <w:t> </w:t>
            </w:r>
          </w:p>
          <w:p w:rsidR="00E37979" w:rsidRPr="00E37979" w:rsidRDefault="00E37979" w:rsidP="00E37979">
            <w:pPr>
              <w:ind w:left="360"/>
              <w:rPr>
                <w:rFonts w:ascii="Arial" w:hAnsi="Arial" w:cs="Arial"/>
                <w:sz w:val="24"/>
                <w:szCs w:val="24"/>
              </w:rPr>
            </w:pPr>
            <w:r w:rsidRPr="00E37979">
              <w:rPr>
                <w:rFonts w:ascii="Arial" w:hAnsi="Arial" w:cs="Arial"/>
                <w:sz w:val="24"/>
                <w:szCs w:val="24"/>
              </w:rPr>
              <w:t>Please use full names, with no abbreviations and add further rows or continue on a further sheet of paper if necessary.</w:t>
            </w:r>
          </w:p>
          <w:tbl>
            <w:tblPr>
              <w:tblW w:w="0" w:type="auto"/>
              <w:tblInd w:w="392" w:type="dxa"/>
              <w:tblCellMar>
                <w:left w:w="0" w:type="dxa"/>
                <w:right w:w="0" w:type="dxa"/>
              </w:tblCellMar>
              <w:tblLook w:val="04A0" w:firstRow="1" w:lastRow="0" w:firstColumn="1" w:lastColumn="0" w:noHBand="0" w:noVBand="1"/>
            </w:tblPr>
            <w:tblGrid>
              <w:gridCol w:w="1324"/>
              <w:gridCol w:w="1362"/>
              <w:gridCol w:w="1567"/>
              <w:gridCol w:w="1258"/>
              <w:gridCol w:w="1617"/>
              <w:gridCol w:w="1076"/>
              <w:gridCol w:w="1305"/>
            </w:tblGrid>
            <w:tr w:rsidR="00E37979" w:rsidRPr="00E37979" w:rsidTr="00E53A0F">
              <w:trPr>
                <w:trHeight w:val="1201"/>
              </w:trPr>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7979" w:rsidRPr="00E37979" w:rsidRDefault="00E37979">
                  <w:pPr>
                    <w:rPr>
                      <w:rFonts w:ascii="Arial" w:hAnsi="Arial" w:cs="Arial"/>
                      <w:sz w:val="24"/>
                      <w:szCs w:val="24"/>
                    </w:rPr>
                  </w:pPr>
                  <w:r w:rsidRPr="00E37979">
                    <w:rPr>
                      <w:rFonts w:ascii="Arial" w:hAnsi="Arial" w:cs="Arial"/>
                      <w:sz w:val="24"/>
                      <w:szCs w:val="24"/>
                    </w:rPr>
                    <w:lastRenderedPageBreak/>
                    <w:t>Name of NHS Trust or Provider</w:t>
                  </w:r>
                </w:p>
              </w:tc>
              <w:tc>
                <w:tcPr>
                  <w:tcW w:w="13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7979" w:rsidRPr="00E37979" w:rsidRDefault="00E37979">
                  <w:pPr>
                    <w:rPr>
                      <w:rFonts w:ascii="Arial" w:hAnsi="Arial" w:cs="Arial"/>
                      <w:sz w:val="24"/>
                      <w:szCs w:val="24"/>
                    </w:rPr>
                  </w:pPr>
                  <w:r w:rsidRPr="00E37979">
                    <w:rPr>
                      <w:rFonts w:ascii="Arial" w:hAnsi="Arial" w:cs="Arial"/>
                      <w:sz w:val="24"/>
                      <w:szCs w:val="24"/>
                    </w:rPr>
                    <w:t>Hospital or Clinic or site name</w:t>
                  </w:r>
                </w:p>
              </w:tc>
              <w:tc>
                <w:tcPr>
                  <w:tcW w:w="1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7979" w:rsidRPr="00E37979" w:rsidRDefault="00E37979">
                  <w:pPr>
                    <w:rPr>
                      <w:rFonts w:ascii="Arial" w:hAnsi="Arial" w:cs="Arial"/>
                      <w:sz w:val="24"/>
                      <w:szCs w:val="24"/>
                    </w:rPr>
                  </w:pPr>
                  <w:r w:rsidRPr="00E37979">
                    <w:rPr>
                      <w:rFonts w:ascii="Arial" w:hAnsi="Arial" w:cs="Arial"/>
                      <w:sz w:val="24"/>
                      <w:szCs w:val="24"/>
                    </w:rPr>
                    <w:t>Address</w:t>
                  </w:r>
                </w:p>
              </w:tc>
              <w:tc>
                <w:tcPr>
                  <w:tcW w:w="12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7979" w:rsidRPr="00E37979" w:rsidRDefault="00E37979">
                  <w:pPr>
                    <w:rPr>
                      <w:rFonts w:ascii="Arial" w:hAnsi="Arial" w:cs="Arial"/>
                      <w:sz w:val="24"/>
                      <w:szCs w:val="24"/>
                    </w:rPr>
                  </w:pPr>
                  <w:r w:rsidRPr="00E37979">
                    <w:rPr>
                      <w:rFonts w:ascii="Arial" w:hAnsi="Arial" w:cs="Arial"/>
                      <w:sz w:val="24"/>
                      <w:szCs w:val="24"/>
                    </w:rPr>
                    <w:t>Postcode</w:t>
                  </w:r>
                </w:p>
              </w:tc>
              <w:tc>
                <w:tcPr>
                  <w:tcW w:w="1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7979" w:rsidRPr="00E37979" w:rsidRDefault="00E37979">
                  <w:pPr>
                    <w:rPr>
                      <w:rFonts w:ascii="Arial" w:hAnsi="Arial" w:cs="Arial"/>
                      <w:sz w:val="24"/>
                      <w:szCs w:val="24"/>
                    </w:rPr>
                  </w:pPr>
                  <w:r w:rsidRPr="00E37979">
                    <w:rPr>
                      <w:rFonts w:ascii="Arial" w:hAnsi="Arial" w:cs="Arial"/>
                      <w:sz w:val="24"/>
                      <w:szCs w:val="24"/>
                    </w:rPr>
                    <w:t>Are hearing assessments carried out at this site? Y/N</w:t>
                  </w:r>
                </w:p>
              </w:tc>
              <w:tc>
                <w:tcPr>
                  <w:tcW w:w="10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7979" w:rsidRPr="00E37979" w:rsidRDefault="00E37979">
                  <w:pPr>
                    <w:rPr>
                      <w:rFonts w:ascii="Arial" w:hAnsi="Arial" w:cs="Arial"/>
                      <w:sz w:val="24"/>
                      <w:szCs w:val="24"/>
                    </w:rPr>
                  </w:pPr>
                  <w:r w:rsidRPr="00E37979">
                    <w:rPr>
                      <w:rFonts w:ascii="Arial" w:hAnsi="Arial" w:cs="Arial"/>
                      <w:sz w:val="24"/>
                      <w:szCs w:val="24"/>
                    </w:rPr>
                    <w:t>Is hearing aid fitting carried out at this site? Y/N</w:t>
                  </w:r>
                </w:p>
              </w:tc>
              <w:tc>
                <w:tcPr>
                  <w:tcW w:w="13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7979" w:rsidRPr="00E37979" w:rsidRDefault="00E37979">
                  <w:pPr>
                    <w:rPr>
                      <w:rFonts w:ascii="Arial" w:hAnsi="Arial" w:cs="Arial"/>
                      <w:sz w:val="24"/>
                      <w:szCs w:val="24"/>
                    </w:rPr>
                  </w:pPr>
                  <w:r w:rsidRPr="00E37979">
                    <w:rPr>
                      <w:rFonts w:ascii="Arial" w:hAnsi="Arial" w:cs="Arial"/>
                      <w:sz w:val="24"/>
                      <w:szCs w:val="24"/>
                    </w:rPr>
                    <w:t>Does this site provide tinnitus and balance services? Y/N</w:t>
                  </w:r>
                </w:p>
              </w:tc>
            </w:tr>
          </w:tbl>
          <w:p w:rsidR="00E37979" w:rsidRPr="00E37979" w:rsidRDefault="00E37979" w:rsidP="00E37979">
            <w:pPr>
              <w:rPr>
                <w:rFonts w:ascii="Arial" w:hAnsi="Arial" w:cs="Arial"/>
                <w:sz w:val="24"/>
                <w:szCs w:val="24"/>
              </w:rPr>
            </w:pPr>
            <w:r w:rsidRPr="00E37979">
              <w:rPr>
                <w:rFonts w:ascii="Arial" w:hAnsi="Arial" w:cs="Arial"/>
                <w:sz w:val="24"/>
                <w:szCs w:val="24"/>
              </w:rPr>
              <w:t> </w:t>
            </w:r>
          </w:p>
          <w:p w:rsidR="00E37979" w:rsidRPr="00E37979" w:rsidRDefault="00E37979" w:rsidP="00E37979">
            <w:pPr>
              <w:pStyle w:val="ListParagraph"/>
              <w:ind w:left="360" w:hanging="360"/>
            </w:pPr>
            <w:r w:rsidRPr="00E37979">
              <w:rPr>
                <w:b/>
                <w:bCs/>
              </w:rPr>
              <w:t xml:space="preserve">4.      </w:t>
            </w:r>
            <w:r w:rsidRPr="00E37979">
              <w:t>Is there anything else you’d like to tell us about the sites where paediatric audiology services are commissioned or details of the commissioning arrangements?</w:t>
            </w:r>
          </w:p>
          <w:tbl>
            <w:tblPr>
              <w:tblW w:w="0" w:type="auto"/>
              <w:tblInd w:w="392" w:type="dxa"/>
              <w:shd w:val="clear" w:color="auto" w:fill="FFFFFF"/>
              <w:tblCellMar>
                <w:left w:w="0" w:type="dxa"/>
                <w:right w:w="0" w:type="dxa"/>
              </w:tblCellMar>
              <w:tblLook w:val="04A0" w:firstRow="1" w:lastRow="0" w:firstColumn="1" w:lastColumn="0" w:noHBand="0" w:noVBand="1"/>
            </w:tblPr>
            <w:tblGrid>
              <w:gridCol w:w="9509"/>
            </w:tblGrid>
            <w:tr w:rsidR="00E37979" w:rsidRPr="00E37979" w:rsidTr="00E37979">
              <w:trPr>
                <w:trHeight w:val="1458"/>
              </w:trPr>
              <w:tc>
                <w:tcPr>
                  <w:tcW w:w="9571"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37979" w:rsidRPr="00E37979" w:rsidRDefault="00E37979">
                  <w:pPr>
                    <w:spacing w:before="60"/>
                    <w:ind w:left="284" w:hanging="284"/>
                    <w:rPr>
                      <w:rFonts w:ascii="Arial" w:hAnsi="Arial" w:cs="Arial"/>
                      <w:sz w:val="24"/>
                      <w:szCs w:val="24"/>
                    </w:rPr>
                  </w:pPr>
                  <w:r w:rsidRPr="00E37979">
                    <w:rPr>
                      <w:rFonts w:ascii="Arial" w:hAnsi="Arial" w:cs="Arial"/>
                      <w:b/>
                      <w:bCs/>
                      <w:sz w:val="24"/>
                      <w:szCs w:val="24"/>
                    </w:rPr>
                    <w:t> </w:t>
                  </w:r>
                </w:p>
              </w:tc>
            </w:tr>
          </w:tbl>
          <w:p w:rsidR="00E37979" w:rsidRPr="00E37979" w:rsidRDefault="00E37979" w:rsidP="00E37979">
            <w:pPr>
              <w:rPr>
                <w:rFonts w:ascii="Arial" w:hAnsi="Arial" w:cs="Arial"/>
                <w:sz w:val="24"/>
                <w:szCs w:val="24"/>
              </w:rPr>
            </w:pPr>
            <w:r w:rsidRPr="00E37979">
              <w:rPr>
                <w:rFonts w:ascii="Arial" w:hAnsi="Arial" w:cs="Arial"/>
                <w:sz w:val="24"/>
                <w:szCs w:val="24"/>
              </w:rPr>
              <w:t> </w:t>
            </w:r>
          </w:p>
          <w:p w:rsidR="00E37979" w:rsidRPr="00E37979" w:rsidRDefault="00E37979" w:rsidP="00E37979">
            <w:pPr>
              <w:pStyle w:val="ListParagraph"/>
              <w:ind w:left="360" w:hanging="360"/>
            </w:pPr>
            <w:r w:rsidRPr="00E37979">
              <w:rPr>
                <w:b/>
                <w:bCs/>
              </w:rPr>
              <w:t xml:space="preserve">5.      </w:t>
            </w:r>
            <w:r w:rsidRPr="00E37979">
              <w:t xml:space="preserve">Do you use the </w:t>
            </w:r>
            <w:hyperlink r:id="rId22" w:history="1">
              <w:r w:rsidRPr="00E37979">
                <w:rPr>
                  <w:rStyle w:val="Hyperlink"/>
                  <w:i/>
                  <w:iCs/>
                </w:rPr>
                <w:t>Commissioning Services for People with Hearing Loss: A framework for clinical commissioning groups</w:t>
              </w:r>
            </w:hyperlink>
            <w:r w:rsidRPr="00E37979">
              <w:rPr>
                <w:i/>
                <w:iCs/>
              </w:rPr>
              <w:t xml:space="preserve">? </w:t>
            </w:r>
            <w:r w:rsidRPr="00E37979">
              <w:t>when commissioning services for deaf children in your area? Please put a cross next to the most relevant option.</w:t>
            </w:r>
          </w:p>
          <w:tbl>
            <w:tblPr>
              <w:tblW w:w="0" w:type="auto"/>
              <w:tblInd w:w="360" w:type="dxa"/>
              <w:shd w:val="clear" w:color="auto" w:fill="FFFFFF"/>
              <w:tblCellMar>
                <w:left w:w="0" w:type="dxa"/>
                <w:right w:w="0" w:type="dxa"/>
              </w:tblCellMar>
              <w:tblLook w:val="04A0" w:firstRow="1" w:lastRow="0" w:firstColumn="1" w:lastColumn="0" w:noHBand="0" w:noVBand="1"/>
            </w:tblPr>
            <w:tblGrid>
              <w:gridCol w:w="2369"/>
              <w:gridCol w:w="2336"/>
              <w:gridCol w:w="2388"/>
              <w:gridCol w:w="2448"/>
            </w:tblGrid>
            <w:tr w:rsidR="00E37979" w:rsidRPr="00E37979" w:rsidTr="00E37979">
              <w:tc>
                <w:tcPr>
                  <w:tcW w:w="3190"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37979" w:rsidRPr="00E37979" w:rsidRDefault="00E37979">
                  <w:pPr>
                    <w:pStyle w:val="ListParagraph"/>
                    <w:spacing w:before="60"/>
                    <w:ind w:left="0"/>
                  </w:pPr>
                  <w:r w:rsidRPr="00E37979">
                    <w:t>Yes</w:t>
                  </w:r>
                </w:p>
              </w:tc>
              <w:tc>
                <w:tcPr>
                  <w:tcW w:w="319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37979" w:rsidRPr="00E37979" w:rsidRDefault="00E37979">
                  <w:pPr>
                    <w:pStyle w:val="ListParagraph"/>
                    <w:spacing w:before="60"/>
                    <w:ind w:left="0"/>
                  </w:pPr>
                  <w:r w:rsidRPr="00E37979">
                    <w:t>No</w:t>
                  </w:r>
                </w:p>
              </w:tc>
              <w:tc>
                <w:tcPr>
                  <w:tcW w:w="319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37979" w:rsidRPr="00E37979" w:rsidRDefault="00E37979">
                  <w:pPr>
                    <w:pStyle w:val="ListParagraph"/>
                    <w:spacing w:before="60"/>
                    <w:ind w:left="0"/>
                  </w:pPr>
                  <w:r w:rsidRPr="00E37979">
                    <w:t>Not sure</w:t>
                  </w:r>
                </w:p>
              </w:tc>
              <w:tc>
                <w:tcPr>
                  <w:tcW w:w="319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37979" w:rsidRPr="00E37979" w:rsidRDefault="00E37979">
                  <w:pPr>
                    <w:pStyle w:val="ListParagraph"/>
                    <w:spacing w:before="60"/>
                    <w:ind w:left="0"/>
                  </w:pPr>
                  <w:r w:rsidRPr="00E37979">
                    <w:t>Not aware of it</w:t>
                  </w:r>
                </w:p>
              </w:tc>
            </w:tr>
          </w:tbl>
          <w:p w:rsidR="00E37979" w:rsidRPr="00E37979" w:rsidRDefault="00E37979" w:rsidP="00E37979">
            <w:pPr>
              <w:pStyle w:val="ListParagraph"/>
              <w:ind w:left="360"/>
            </w:pPr>
            <w:r w:rsidRPr="00E37979">
              <w:t> </w:t>
            </w:r>
          </w:p>
          <w:p w:rsidR="00E37979" w:rsidRPr="00E37979" w:rsidRDefault="00E37979" w:rsidP="00E37979">
            <w:pPr>
              <w:pStyle w:val="ListParagraph"/>
              <w:ind w:left="360" w:hanging="360"/>
            </w:pPr>
            <w:r w:rsidRPr="00E37979">
              <w:rPr>
                <w:b/>
                <w:bCs/>
              </w:rPr>
              <w:t xml:space="preserve">6.      </w:t>
            </w:r>
            <w:r w:rsidRPr="00E37979">
              <w:t xml:space="preserve">Do you use the </w:t>
            </w:r>
            <w:hyperlink r:id="rId23" w:history="1">
              <w:r w:rsidRPr="00E37979">
                <w:rPr>
                  <w:rStyle w:val="Hyperlink"/>
                </w:rPr>
                <w:t>model service specification for children’s audiology services</w:t>
              </w:r>
            </w:hyperlink>
            <w:r w:rsidRPr="00E37979">
              <w:t xml:space="preserve"> that forms part of the </w:t>
            </w:r>
            <w:r w:rsidRPr="00E37979">
              <w:rPr>
                <w:i/>
                <w:iCs/>
              </w:rPr>
              <w:t>Commissioning Services for People with Hearing Loss: A framework for clinical commissioning groups?</w:t>
            </w:r>
            <w:r w:rsidRPr="00E37979">
              <w:t xml:space="preserve"> (section 8.5)? Please put a cross next to the most relevant option.</w:t>
            </w:r>
          </w:p>
          <w:tbl>
            <w:tblPr>
              <w:tblW w:w="0" w:type="auto"/>
              <w:tblInd w:w="360" w:type="dxa"/>
              <w:shd w:val="clear" w:color="auto" w:fill="FFFFFF"/>
              <w:tblCellMar>
                <w:left w:w="0" w:type="dxa"/>
                <w:right w:w="0" w:type="dxa"/>
              </w:tblCellMar>
              <w:tblLook w:val="04A0" w:firstRow="1" w:lastRow="0" w:firstColumn="1" w:lastColumn="0" w:noHBand="0" w:noVBand="1"/>
            </w:tblPr>
            <w:tblGrid>
              <w:gridCol w:w="3180"/>
              <w:gridCol w:w="3180"/>
              <w:gridCol w:w="3181"/>
            </w:tblGrid>
            <w:tr w:rsidR="00E37979" w:rsidRPr="00E37979" w:rsidTr="00E37979">
              <w:tc>
                <w:tcPr>
                  <w:tcW w:w="3190"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37979" w:rsidRPr="00E37979" w:rsidRDefault="00E37979">
                  <w:pPr>
                    <w:pStyle w:val="ListParagraph"/>
                    <w:spacing w:before="60"/>
                    <w:ind w:left="0"/>
                  </w:pPr>
                  <w:r w:rsidRPr="00E37979">
                    <w:t>Yes</w:t>
                  </w:r>
                </w:p>
              </w:tc>
              <w:tc>
                <w:tcPr>
                  <w:tcW w:w="319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37979" w:rsidRPr="00E37979" w:rsidRDefault="00E37979">
                  <w:pPr>
                    <w:pStyle w:val="ListParagraph"/>
                    <w:spacing w:before="60"/>
                    <w:ind w:left="0"/>
                  </w:pPr>
                  <w:r w:rsidRPr="00E37979">
                    <w:t>No</w:t>
                  </w:r>
                </w:p>
              </w:tc>
              <w:tc>
                <w:tcPr>
                  <w:tcW w:w="319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37979" w:rsidRPr="00E37979" w:rsidRDefault="00E37979">
                  <w:pPr>
                    <w:pStyle w:val="ListParagraph"/>
                    <w:spacing w:before="60"/>
                    <w:ind w:left="0"/>
                  </w:pPr>
                  <w:r w:rsidRPr="00E37979">
                    <w:t>Not sure</w:t>
                  </w:r>
                </w:p>
              </w:tc>
            </w:tr>
          </w:tbl>
          <w:p w:rsidR="00E37979" w:rsidRPr="00E37979" w:rsidRDefault="00E37979" w:rsidP="00E37979">
            <w:pPr>
              <w:pStyle w:val="ListParagraph"/>
              <w:ind w:left="360"/>
            </w:pPr>
            <w:r w:rsidRPr="00E37979">
              <w:t> </w:t>
            </w:r>
          </w:p>
          <w:p w:rsidR="00E37979" w:rsidRPr="00E37979" w:rsidRDefault="00E37979" w:rsidP="00E37979">
            <w:pPr>
              <w:pStyle w:val="ListParagraph"/>
              <w:ind w:left="360" w:hanging="360"/>
            </w:pPr>
            <w:r w:rsidRPr="00E37979">
              <w:rPr>
                <w:b/>
                <w:bCs/>
              </w:rPr>
              <w:t xml:space="preserve">7.      </w:t>
            </w:r>
            <w:r w:rsidRPr="00E37979">
              <w:t>When commissioning paediatric audiology services (via a contract or service specification etc.) do you require them to:</w:t>
            </w:r>
            <w:r w:rsidRPr="00E37979">
              <w:br/>
              <w:t>(Please put a cross next to the most relevant option)</w:t>
            </w:r>
          </w:p>
          <w:tbl>
            <w:tblPr>
              <w:tblW w:w="0" w:type="auto"/>
              <w:tblInd w:w="360" w:type="dxa"/>
              <w:shd w:val="clear" w:color="auto" w:fill="FFFFFF"/>
              <w:tblCellMar>
                <w:left w:w="0" w:type="dxa"/>
                <w:right w:w="0" w:type="dxa"/>
              </w:tblCellMar>
              <w:tblLook w:val="04A0" w:firstRow="1" w:lastRow="0" w:firstColumn="1" w:lastColumn="0" w:noHBand="0" w:noVBand="1"/>
            </w:tblPr>
            <w:tblGrid>
              <w:gridCol w:w="3181"/>
              <w:gridCol w:w="3181"/>
              <w:gridCol w:w="3179"/>
            </w:tblGrid>
            <w:tr w:rsidR="00E37979" w:rsidRPr="00E37979" w:rsidTr="00E37979">
              <w:trPr>
                <w:trHeight w:val="554"/>
              </w:trPr>
              <w:tc>
                <w:tcPr>
                  <w:tcW w:w="3190"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37979" w:rsidRPr="00E37979" w:rsidRDefault="00E37979">
                  <w:pPr>
                    <w:pStyle w:val="ListParagraph"/>
                    <w:spacing w:before="60"/>
                    <w:ind w:left="0"/>
                  </w:pPr>
                  <w:r w:rsidRPr="00E37979">
                    <w:t>Have gained IQIPS (Improving Quality in Physiological Services) accreditation for paediatric audiology</w:t>
                  </w:r>
                </w:p>
                <w:p w:rsidR="00E37979" w:rsidRPr="00E37979" w:rsidRDefault="00E37979">
                  <w:pPr>
                    <w:pStyle w:val="ListParagraph"/>
                    <w:spacing w:before="60"/>
                    <w:ind w:left="0"/>
                  </w:pPr>
                  <w:r w:rsidRPr="00E37979">
                    <w:t> </w:t>
                  </w:r>
                </w:p>
              </w:tc>
              <w:tc>
                <w:tcPr>
                  <w:tcW w:w="319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37979" w:rsidRPr="00E37979" w:rsidRDefault="00E37979">
                  <w:pPr>
                    <w:spacing w:before="60"/>
                    <w:rPr>
                      <w:rFonts w:ascii="Arial" w:hAnsi="Arial" w:cs="Arial"/>
                      <w:sz w:val="24"/>
                      <w:szCs w:val="24"/>
                    </w:rPr>
                  </w:pPr>
                  <w:r w:rsidRPr="00E37979">
                    <w:rPr>
                      <w:rFonts w:ascii="Arial" w:hAnsi="Arial" w:cs="Arial"/>
                      <w:sz w:val="24"/>
                      <w:szCs w:val="24"/>
                    </w:rPr>
                    <w:t>Be working towards IQIPS accreditation for paediatric audiology</w:t>
                  </w:r>
                </w:p>
                <w:p w:rsidR="00E37979" w:rsidRPr="00E37979" w:rsidRDefault="00E37979">
                  <w:pPr>
                    <w:pStyle w:val="ListParagraph"/>
                    <w:spacing w:before="60"/>
                    <w:ind w:left="0"/>
                  </w:pPr>
                  <w:r w:rsidRPr="00E37979">
                    <w:t> </w:t>
                  </w:r>
                </w:p>
              </w:tc>
              <w:tc>
                <w:tcPr>
                  <w:tcW w:w="319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37979" w:rsidRPr="00E37979" w:rsidRDefault="00E37979">
                  <w:pPr>
                    <w:pStyle w:val="ListParagraph"/>
                    <w:spacing w:before="60"/>
                    <w:ind w:left="0"/>
                  </w:pPr>
                  <w:r w:rsidRPr="00E37979">
                    <w:t>Neither of these options</w:t>
                  </w:r>
                </w:p>
              </w:tc>
            </w:tr>
          </w:tbl>
          <w:p w:rsidR="00E37979" w:rsidRPr="00E37979" w:rsidRDefault="00E37979" w:rsidP="00E37979">
            <w:pPr>
              <w:pStyle w:val="ListParagraph"/>
              <w:ind w:left="360"/>
            </w:pPr>
            <w:r w:rsidRPr="00E37979">
              <w:t> </w:t>
            </w:r>
          </w:p>
          <w:p w:rsidR="00E37979" w:rsidRPr="00E37979" w:rsidRDefault="00E37979" w:rsidP="00E37979">
            <w:pPr>
              <w:pStyle w:val="ListParagraph"/>
              <w:ind w:left="360" w:hanging="360"/>
            </w:pPr>
            <w:r w:rsidRPr="00E37979">
              <w:rPr>
                <w:b/>
                <w:bCs/>
              </w:rPr>
              <w:t xml:space="preserve">8.      </w:t>
            </w:r>
            <w:r w:rsidRPr="00E37979">
              <w:t>Is there anything else you’d like to tell us about the paediatric audiology services that you commission?</w:t>
            </w:r>
          </w:p>
          <w:tbl>
            <w:tblPr>
              <w:tblW w:w="0" w:type="auto"/>
              <w:tblInd w:w="392" w:type="dxa"/>
              <w:shd w:val="clear" w:color="auto" w:fill="FFFFFF"/>
              <w:tblCellMar>
                <w:left w:w="0" w:type="dxa"/>
                <w:right w:w="0" w:type="dxa"/>
              </w:tblCellMar>
              <w:tblLook w:val="04A0" w:firstRow="1" w:lastRow="0" w:firstColumn="1" w:lastColumn="0" w:noHBand="0" w:noVBand="1"/>
            </w:tblPr>
            <w:tblGrid>
              <w:gridCol w:w="9509"/>
            </w:tblGrid>
            <w:tr w:rsidR="00E37979" w:rsidRPr="00E37979" w:rsidTr="00E37979">
              <w:trPr>
                <w:trHeight w:val="1458"/>
              </w:trPr>
              <w:tc>
                <w:tcPr>
                  <w:tcW w:w="9571"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37979" w:rsidRPr="00E37979" w:rsidRDefault="00E37979">
                  <w:pPr>
                    <w:spacing w:before="60"/>
                    <w:ind w:left="284" w:hanging="284"/>
                    <w:rPr>
                      <w:rFonts w:ascii="Arial" w:hAnsi="Arial" w:cs="Arial"/>
                      <w:sz w:val="24"/>
                      <w:szCs w:val="24"/>
                    </w:rPr>
                  </w:pPr>
                  <w:r w:rsidRPr="00E37979">
                    <w:rPr>
                      <w:rFonts w:ascii="Arial" w:hAnsi="Arial" w:cs="Arial"/>
                      <w:b/>
                      <w:bCs/>
                      <w:sz w:val="24"/>
                      <w:szCs w:val="24"/>
                    </w:rPr>
                    <w:t> </w:t>
                  </w:r>
                </w:p>
              </w:tc>
            </w:tr>
          </w:tbl>
          <w:p w:rsidR="00E37979" w:rsidRDefault="00E37979" w:rsidP="00810C4C">
            <w:pPr>
              <w:rPr>
                <w:rFonts w:ascii="Arial" w:hAnsi="Arial" w:cs="Arial"/>
                <w:sz w:val="24"/>
                <w:szCs w:val="24"/>
              </w:rPr>
            </w:pPr>
            <w:r w:rsidRPr="00E37979">
              <w:rPr>
                <w:rFonts w:ascii="Arial" w:hAnsi="Arial" w:cs="Arial"/>
                <w:sz w:val="24"/>
                <w:szCs w:val="24"/>
              </w:rPr>
              <w:t> </w:t>
            </w:r>
          </w:p>
          <w:p w:rsidR="00BE78D3" w:rsidRDefault="00BE78D3" w:rsidP="00810C4C">
            <w:pPr>
              <w:rPr>
                <w:rFonts w:ascii="Arial" w:hAnsi="Arial" w:cs="Arial"/>
                <w:sz w:val="24"/>
                <w:szCs w:val="24"/>
              </w:rPr>
            </w:pPr>
          </w:p>
          <w:p w:rsidR="00BE78D3" w:rsidRPr="00E3504D" w:rsidRDefault="00BE78D3" w:rsidP="00810C4C">
            <w:pPr>
              <w:rPr>
                <w:rFonts w:ascii="Arial" w:hAnsi="Arial" w:cs="Arial"/>
                <w:sz w:val="24"/>
                <w:szCs w:val="24"/>
              </w:rPr>
            </w:pPr>
          </w:p>
        </w:tc>
      </w:tr>
      <w:tr w:rsidR="00C33052" w:rsidRPr="00E3504D" w:rsidTr="00BE78D3">
        <w:trPr>
          <w:trHeight w:val="5660"/>
        </w:trPr>
        <w:tc>
          <w:tcPr>
            <w:tcW w:w="10137" w:type="dxa"/>
            <w:gridSpan w:val="2"/>
          </w:tcPr>
          <w:p w:rsidR="00C33052" w:rsidRPr="00E3504D" w:rsidRDefault="00C33052" w:rsidP="00810C4C">
            <w:pPr>
              <w:rPr>
                <w:rFonts w:ascii="Arial" w:hAnsi="Arial" w:cs="Arial"/>
                <w:b/>
                <w:sz w:val="24"/>
                <w:szCs w:val="24"/>
              </w:rPr>
            </w:pPr>
            <w:r w:rsidRPr="00E3504D">
              <w:rPr>
                <w:rFonts w:ascii="Arial" w:hAnsi="Arial" w:cs="Arial"/>
                <w:b/>
                <w:sz w:val="24"/>
                <w:szCs w:val="24"/>
              </w:rPr>
              <w:lastRenderedPageBreak/>
              <w:t>Response :</w:t>
            </w:r>
          </w:p>
          <w:p w:rsidR="00C33052" w:rsidRPr="00BE78D3" w:rsidRDefault="00C33052" w:rsidP="00810C4C">
            <w:pPr>
              <w:rPr>
                <w:rFonts w:ascii="Arial" w:hAnsi="Arial" w:cs="Arial"/>
                <w:sz w:val="24"/>
                <w:szCs w:val="24"/>
              </w:rPr>
            </w:pPr>
          </w:p>
          <w:p w:rsidR="00E53A0F" w:rsidRPr="00BE78D3" w:rsidRDefault="00E53A0F" w:rsidP="00E53A0F">
            <w:pPr>
              <w:ind w:left="360" w:hanging="360"/>
              <w:rPr>
                <w:rFonts w:ascii="Arial" w:hAnsi="Arial" w:cs="Arial"/>
                <w:color w:val="212121"/>
                <w:sz w:val="24"/>
                <w:szCs w:val="24"/>
              </w:rPr>
            </w:pPr>
            <w:r w:rsidRPr="00BE78D3">
              <w:rPr>
                <w:rFonts w:ascii="Arial" w:hAnsi="Arial" w:cs="Arial"/>
                <w:b/>
                <w:bCs/>
                <w:color w:val="212121"/>
                <w:sz w:val="24"/>
                <w:szCs w:val="24"/>
              </w:rPr>
              <w:t xml:space="preserve">1.      </w:t>
            </w:r>
            <w:r w:rsidRPr="00BE78D3">
              <w:rPr>
                <w:rFonts w:ascii="Arial" w:hAnsi="Arial" w:cs="Arial"/>
                <w:color w:val="212121"/>
                <w:sz w:val="24"/>
                <w:szCs w:val="24"/>
              </w:rPr>
              <w:t>Please state the name, job title and contact details of the person completing this form.</w:t>
            </w:r>
          </w:p>
          <w:p w:rsidR="00E53A0F" w:rsidRPr="00BE78D3" w:rsidRDefault="00E53A0F" w:rsidP="00E53A0F">
            <w:pPr>
              <w:ind w:left="360"/>
              <w:rPr>
                <w:rFonts w:ascii="Arial" w:hAnsi="Arial" w:cs="Arial"/>
                <w:color w:val="212121"/>
                <w:sz w:val="24"/>
                <w:szCs w:val="24"/>
              </w:rPr>
            </w:pPr>
            <w:r w:rsidRPr="00BE78D3">
              <w:rPr>
                <w:rFonts w:ascii="Arial" w:hAnsi="Arial" w:cs="Arial"/>
                <w:color w:val="212121"/>
                <w:sz w:val="24"/>
                <w:szCs w:val="24"/>
              </w:rPr>
              <w:t> </w:t>
            </w:r>
          </w:p>
          <w:p w:rsidR="00E53A0F" w:rsidRPr="00BE78D3" w:rsidRDefault="00E53A0F" w:rsidP="00E53A0F">
            <w:pPr>
              <w:ind w:left="360"/>
              <w:rPr>
                <w:rFonts w:ascii="Arial" w:hAnsi="Arial" w:cs="Arial"/>
                <w:color w:val="212121"/>
                <w:sz w:val="24"/>
                <w:szCs w:val="24"/>
              </w:rPr>
            </w:pPr>
            <w:r w:rsidRPr="00BE78D3">
              <w:rPr>
                <w:rFonts w:ascii="Arial" w:hAnsi="Arial" w:cs="Arial"/>
                <w:color w:val="212121"/>
                <w:sz w:val="24"/>
                <w:szCs w:val="24"/>
              </w:rPr>
              <w:t>We will only use these details if we have queries about your responses and will not share your details with anyone outside the National Deaf Children’s Society.</w:t>
            </w:r>
          </w:p>
          <w:tbl>
            <w:tblPr>
              <w:tblW w:w="0" w:type="auto"/>
              <w:tblInd w:w="360" w:type="dxa"/>
              <w:tblCellMar>
                <w:left w:w="0" w:type="dxa"/>
                <w:right w:w="0" w:type="dxa"/>
              </w:tblCellMar>
              <w:tblLook w:val="04A0" w:firstRow="1" w:lastRow="0" w:firstColumn="1" w:lastColumn="0" w:noHBand="0" w:noVBand="1"/>
            </w:tblPr>
            <w:tblGrid>
              <w:gridCol w:w="9541"/>
            </w:tblGrid>
            <w:tr w:rsidR="00E53A0F" w:rsidRPr="00BE78D3" w:rsidTr="00E53A0F">
              <w:tc>
                <w:tcPr>
                  <w:tcW w:w="132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3A0F" w:rsidRPr="00BE78D3" w:rsidRDefault="00E53A0F">
                  <w:pPr>
                    <w:spacing w:after="240"/>
                    <w:rPr>
                      <w:rFonts w:ascii="Arial" w:hAnsi="Arial" w:cs="Arial"/>
                      <w:sz w:val="24"/>
                      <w:szCs w:val="24"/>
                    </w:rPr>
                  </w:pPr>
                  <w:r w:rsidRPr="00BE78D3">
                    <w:rPr>
                      <w:rFonts w:ascii="Arial" w:hAnsi="Arial" w:cs="Arial"/>
                      <w:sz w:val="24"/>
                      <w:szCs w:val="24"/>
                    </w:rPr>
                    <w:t>Name:</w:t>
                  </w:r>
                  <w:r w:rsidRPr="00BE78D3">
                    <w:rPr>
                      <w:rFonts w:ascii="Arial" w:hAnsi="Arial" w:cs="Arial"/>
                      <w:color w:val="1F497D"/>
                      <w:sz w:val="24"/>
                      <w:szCs w:val="24"/>
                    </w:rPr>
                    <w:t xml:space="preserve"> Patrick Otway</w:t>
                  </w:r>
                </w:p>
                <w:p w:rsidR="00E53A0F" w:rsidRPr="00BE78D3" w:rsidRDefault="00E53A0F">
                  <w:pPr>
                    <w:spacing w:after="240"/>
                    <w:rPr>
                      <w:rFonts w:ascii="Arial" w:hAnsi="Arial" w:cs="Arial"/>
                      <w:sz w:val="24"/>
                      <w:szCs w:val="24"/>
                    </w:rPr>
                  </w:pPr>
                  <w:r w:rsidRPr="00BE78D3">
                    <w:rPr>
                      <w:rFonts w:ascii="Arial" w:hAnsi="Arial" w:cs="Arial"/>
                      <w:sz w:val="24"/>
                      <w:szCs w:val="24"/>
                    </w:rPr>
                    <w:t>Job title:</w:t>
                  </w:r>
                  <w:r w:rsidRPr="00BE78D3">
                    <w:rPr>
                      <w:rFonts w:ascii="Arial" w:hAnsi="Arial" w:cs="Arial"/>
                      <w:color w:val="1F497D"/>
                      <w:sz w:val="24"/>
                      <w:szCs w:val="24"/>
                    </w:rPr>
                    <w:t xml:space="preserve"> Head of Commissioning (Mental Health, Childrens and Maternity and Specialised Services)</w:t>
                  </w:r>
                </w:p>
                <w:p w:rsidR="00E53A0F" w:rsidRPr="00BE78D3" w:rsidRDefault="00E53A0F">
                  <w:pPr>
                    <w:spacing w:after="240"/>
                    <w:rPr>
                      <w:rFonts w:ascii="Arial" w:hAnsi="Arial" w:cs="Arial"/>
                      <w:sz w:val="24"/>
                      <w:szCs w:val="24"/>
                    </w:rPr>
                  </w:pPr>
                  <w:r w:rsidRPr="00BE78D3">
                    <w:rPr>
                      <w:rFonts w:ascii="Arial" w:hAnsi="Arial" w:cs="Arial"/>
                      <w:sz w:val="24"/>
                      <w:szCs w:val="24"/>
                    </w:rPr>
                    <w:t>Email address:</w:t>
                  </w:r>
                  <w:r w:rsidRPr="00BE78D3">
                    <w:rPr>
                      <w:rFonts w:ascii="Arial" w:hAnsi="Arial" w:cs="Arial"/>
                      <w:color w:val="1F497D"/>
                      <w:sz w:val="24"/>
                      <w:szCs w:val="24"/>
                    </w:rPr>
                    <w:t xml:space="preserve"> </w:t>
                  </w:r>
                  <w:hyperlink r:id="rId24" w:history="1">
                    <w:r w:rsidRPr="00BE78D3">
                      <w:rPr>
                        <w:rStyle w:val="Hyperlink"/>
                        <w:rFonts w:ascii="Arial" w:hAnsi="Arial" w:cs="Arial"/>
                        <w:sz w:val="24"/>
                        <w:szCs w:val="24"/>
                      </w:rPr>
                      <w:t>p.otway@nhs.net</w:t>
                    </w:r>
                  </w:hyperlink>
                </w:p>
                <w:p w:rsidR="00E53A0F" w:rsidRPr="00BE78D3" w:rsidRDefault="00E53A0F">
                  <w:pPr>
                    <w:rPr>
                      <w:rFonts w:ascii="Arial" w:hAnsi="Arial" w:cs="Arial"/>
                      <w:sz w:val="24"/>
                      <w:szCs w:val="24"/>
                    </w:rPr>
                  </w:pPr>
                  <w:r w:rsidRPr="00BE78D3">
                    <w:rPr>
                      <w:rFonts w:ascii="Arial" w:hAnsi="Arial" w:cs="Arial"/>
                      <w:sz w:val="24"/>
                      <w:szCs w:val="24"/>
                    </w:rPr>
                    <w:t>Phone number:</w:t>
                  </w:r>
                  <w:r w:rsidRPr="00BE78D3">
                    <w:rPr>
                      <w:rFonts w:ascii="Arial" w:hAnsi="Arial" w:cs="Arial"/>
                      <w:color w:val="1F497D"/>
                      <w:sz w:val="24"/>
                      <w:szCs w:val="24"/>
                    </w:rPr>
                    <w:t xml:space="preserve"> 01226 433627</w:t>
                  </w:r>
                </w:p>
              </w:tc>
            </w:tr>
          </w:tbl>
          <w:p w:rsidR="00E53A0F" w:rsidRPr="00BE78D3" w:rsidRDefault="00E53A0F" w:rsidP="00E53A0F">
            <w:pPr>
              <w:ind w:left="360"/>
              <w:rPr>
                <w:rFonts w:ascii="Arial" w:hAnsi="Arial" w:cs="Arial"/>
                <w:color w:val="212121"/>
                <w:sz w:val="24"/>
                <w:szCs w:val="24"/>
              </w:rPr>
            </w:pPr>
            <w:r w:rsidRPr="00BE78D3">
              <w:rPr>
                <w:rFonts w:ascii="Arial" w:hAnsi="Arial" w:cs="Arial"/>
                <w:color w:val="212121"/>
                <w:sz w:val="24"/>
                <w:szCs w:val="24"/>
              </w:rPr>
              <w:t> </w:t>
            </w:r>
          </w:p>
          <w:p w:rsidR="00E53A0F" w:rsidRPr="00BE78D3" w:rsidRDefault="00E53A0F" w:rsidP="00E53A0F">
            <w:pPr>
              <w:ind w:left="360" w:hanging="360"/>
              <w:rPr>
                <w:rFonts w:ascii="Arial" w:hAnsi="Arial" w:cs="Arial"/>
                <w:color w:val="212121"/>
                <w:sz w:val="24"/>
                <w:szCs w:val="24"/>
              </w:rPr>
            </w:pPr>
            <w:r w:rsidRPr="00BE78D3">
              <w:rPr>
                <w:rFonts w:ascii="Arial" w:hAnsi="Arial" w:cs="Arial"/>
                <w:b/>
                <w:bCs/>
                <w:color w:val="212121"/>
                <w:sz w:val="24"/>
                <w:szCs w:val="24"/>
              </w:rPr>
              <w:t>2.</w:t>
            </w:r>
            <w:r w:rsidR="00BE78D3">
              <w:rPr>
                <w:rFonts w:ascii="Arial" w:hAnsi="Arial" w:cs="Arial"/>
                <w:b/>
                <w:bCs/>
                <w:color w:val="212121"/>
                <w:sz w:val="24"/>
                <w:szCs w:val="24"/>
              </w:rPr>
              <w:t>  </w:t>
            </w:r>
            <w:r w:rsidRPr="00BE78D3">
              <w:rPr>
                <w:rFonts w:ascii="Arial" w:hAnsi="Arial" w:cs="Arial"/>
                <w:color w:val="212121"/>
                <w:sz w:val="24"/>
                <w:szCs w:val="24"/>
              </w:rPr>
              <w:t xml:space="preserve">Please list the locations where secondary tier </w:t>
            </w:r>
            <w:r w:rsidRPr="00BE78D3">
              <w:rPr>
                <w:rFonts w:ascii="Arial" w:hAnsi="Arial" w:cs="Arial"/>
                <w:b/>
                <w:bCs/>
                <w:color w:val="212121"/>
                <w:sz w:val="24"/>
                <w:szCs w:val="24"/>
              </w:rPr>
              <w:t>paediatric audiology services</w:t>
            </w:r>
            <w:r w:rsidRPr="00BE78D3">
              <w:rPr>
                <w:rFonts w:ascii="Arial" w:hAnsi="Arial" w:cs="Arial"/>
                <w:color w:val="212121"/>
                <w:sz w:val="24"/>
                <w:szCs w:val="24"/>
              </w:rPr>
              <w:t>, commissioned by your CCG, are carried out (services which carry out hearing assessments but do not carry out any treatment or re/</w:t>
            </w:r>
            <w:proofErr w:type="spellStart"/>
            <w:r w:rsidRPr="00BE78D3">
              <w:rPr>
                <w:rFonts w:ascii="Arial" w:hAnsi="Arial" w:cs="Arial"/>
                <w:color w:val="212121"/>
                <w:sz w:val="24"/>
                <w:szCs w:val="24"/>
              </w:rPr>
              <w:t>habilitation</w:t>
            </w:r>
            <w:proofErr w:type="spellEnd"/>
            <w:r w:rsidRPr="00BE78D3">
              <w:rPr>
                <w:rFonts w:ascii="Arial" w:hAnsi="Arial" w:cs="Arial"/>
                <w:color w:val="212121"/>
                <w:sz w:val="24"/>
                <w:szCs w:val="24"/>
              </w:rPr>
              <w:t xml:space="preserve"> services. Children found to have a hearing loss would be referred to the ENT clinic or tertiary paediatric audiology service for hearing aid fitting). </w:t>
            </w:r>
          </w:p>
          <w:p w:rsidR="00E53A0F" w:rsidRPr="00BE78D3" w:rsidRDefault="00E53A0F" w:rsidP="00E53A0F">
            <w:pPr>
              <w:ind w:left="360"/>
              <w:rPr>
                <w:rFonts w:ascii="Arial" w:hAnsi="Arial" w:cs="Arial"/>
                <w:color w:val="212121"/>
                <w:sz w:val="24"/>
                <w:szCs w:val="24"/>
              </w:rPr>
            </w:pPr>
            <w:r w:rsidRPr="00BE78D3">
              <w:rPr>
                <w:rFonts w:ascii="Arial" w:hAnsi="Arial" w:cs="Arial"/>
                <w:color w:val="212121"/>
                <w:sz w:val="24"/>
                <w:szCs w:val="24"/>
              </w:rPr>
              <w:t> </w:t>
            </w:r>
          </w:p>
          <w:p w:rsidR="00E53A0F" w:rsidRPr="00BE78D3" w:rsidRDefault="00E53A0F" w:rsidP="00E53A0F">
            <w:pPr>
              <w:ind w:left="360"/>
              <w:rPr>
                <w:rFonts w:ascii="Arial" w:hAnsi="Arial" w:cs="Arial"/>
                <w:color w:val="212121"/>
                <w:sz w:val="24"/>
                <w:szCs w:val="24"/>
              </w:rPr>
            </w:pPr>
            <w:r w:rsidRPr="00BE78D3">
              <w:rPr>
                <w:rFonts w:ascii="Arial" w:hAnsi="Arial" w:cs="Arial"/>
                <w:color w:val="212121"/>
                <w:sz w:val="24"/>
                <w:szCs w:val="24"/>
              </w:rPr>
              <w:t>Please use full names, with no abbreviations and add further rows or continue on a further sheet of paper if necessary.</w:t>
            </w:r>
          </w:p>
          <w:tbl>
            <w:tblPr>
              <w:tblW w:w="0" w:type="auto"/>
              <w:tblInd w:w="392" w:type="dxa"/>
              <w:tblCellMar>
                <w:left w:w="0" w:type="dxa"/>
                <w:right w:w="0" w:type="dxa"/>
              </w:tblCellMar>
              <w:tblLook w:val="04A0" w:firstRow="1" w:lastRow="0" w:firstColumn="1" w:lastColumn="0" w:noHBand="0" w:noVBand="1"/>
            </w:tblPr>
            <w:tblGrid>
              <w:gridCol w:w="2480"/>
              <w:gridCol w:w="2349"/>
              <w:gridCol w:w="3322"/>
              <w:gridCol w:w="1358"/>
            </w:tblGrid>
            <w:tr w:rsidR="00E53A0F" w:rsidRPr="00BE78D3" w:rsidTr="00E53A0F">
              <w:trPr>
                <w:trHeight w:val="1201"/>
              </w:trPr>
              <w:tc>
                <w:tcPr>
                  <w:tcW w:w="2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3A0F" w:rsidRPr="00BE78D3" w:rsidRDefault="00E53A0F">
                  <w:pPr>
                    <w:rPr>
                      <w:rFonts w:ascii="Arial" w:hAnsi="Arial" w:cs="Arial"/>
                      <w:sz w:val="24"/>
                      <w:szCs w:val="24"/>
                    </w:rPr>
                  </w:pPr>
                  <w:r w:rsidRPr="00BE78D3">
                    <w:rPr>
                      <w:rFonts w:ascii="Arial" w:hAnsi="Arial" w:cs="Arial"/>
                      <w:sz w:val="24"/>
                      <w:szCs w:val="24"/>
                    </w:rPr>
                    <w:t>Name of NHS Trust or Provider</w:t>
                  </w:r>
                </w:p>
              </w:tc>
              <w:tc>
                <w:tcPr>
                  <w:tcW w:w="25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3A0F" w:rsidRPr="00BE78D3" w:rsidRDefault="00E53A0F">
                  <w:pPr>
                    <w:rPr>
                      <w:rFonts w:ascii="Arial" w:hAnsi="Arial" w:cs="Arial"/>
                      <w:sz w:val="24"/>
                      <w:szCs w:val="24"/>
                    </w:rPr>
                  </w:pPr>
                  <w:r w:rsidRPr="00BE78D3">
                    <w:rPr>
                      <w:rFonts w:ascii="Arial" w:hAnsi="Arial" w:cs="Arial"/>
                      <w:sz w:val="24"/>
                      <w:szCs w:val="24"/>
                    </w:rPr>
                    <w:t>Hospital or Clinic or site name</w:t>
                  </w:r>
                </w:p>
              </w:tc>
              <w:tc>
                <w:tcPr>
                  <w:tcW w:w="36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3A0F" w:rsidRPr="00BE78D3" w:rsidRDefault="00E53A0F">
                  <w:pPr>
                    <w:rPr>
                      <w:rFonts w:ascii="Arial" w:hAnsi="Arial" w:cs="Arial"/>
                      <w:sz w:val="24"/>
                      <w:szCs w:val="24"/>
                    </w:rPr>
                  </w:pPr>
                  <w:r w:rsidRPr="00BE78D3">
                    <w:rPr>
                      <w:rFonts w:ascii="Arial" w:hAnsi="Arial" w:cs="Arial"/>
                      <w:sz w:val="24"/>
                      <w:szCs w:val="24"/>
                    </w:rPr>
                    <w:t>Address</w:t>
                  </w:r>
                </w:p>
              </w:tc>
              <w:tc>
                <w:tcPr>
                  <w:tcW w:w="13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3A0F" w:rsidRPr="00BE78D3" w:rsidRDefault="00E53A0F">
                  <w:pPr>
                    <w:rPr>
                      <w:rFonts w:ascii="Arial" w:hAnsi="Arial" w:cs="Arial"/>
                      <w:sz w:val="24"/>
                      <w:szCs w:val="24"/>
                    </w:rPr>
                  </w:pPr>
                  <w:r w:rsidRPr="00BE78D3">
                    <w:rPr>
                      <w:rFonts w:ascii="Arial" w:hAnsi="Arial" w:cs="Arial"/>
                      <w:sz w:val="24"/>
                      <w:szCs w:val="24"/>
                    </w:rPr>
                    <w:t>Postcode</w:t>
                  </w:r>
                </w:p>
              </w:tc>
            </w:tr>
            <w:tr w:rsidR="00E53A0F" w:rsidRPr="00BE78D3" w:rsidTr="00E53A0F">
              <w:trPr>
                <w:trHeight w:val="1201"/>
              </w:trPr>
              <w:tc>
                <w:tcPr>
                  <w:tcW w:w="26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3A0F" w:rsidRPr="00BE78D3" w:rsidRDefault="00E53A0F">
                  <w:pPr>
                    <w:rPr>
                      <w:rFonts w:ascii="Arial" w:hAnsi="Arial" w:cs="Arial"/>
                      <w:sz w:val="24"/>
                      <w:szCs w:val="24"/>
                    </w:rPr>
                  </w:pPr>
                  <w:r w:rsidRPr="00BE78D3">
                    <w:rPr>
                      <w:rFonts w:ascii="Arial" w:hAnsi="Arial" w:cs="Arial"/>
                      <w:sz w:val="24"/>
                      <w:szCs w:val="24"/>
                    </w:rPr>
                    <w:t> </w:t>
                  </w:r>
                  <w:r w:rsidRPr="00BE78D3">
                    <w:rPr>
                      <w:rFonts w:ascii="Arial" w:hAnsi="Arial" w:cs="Arial"/>
                      <w:color w:val="1F497D"/>
                      <w:sz w:val="24"/>
                      <w:szCs w:val="24"/>
                    </w:rPr>
                    <w:t>SWYPFT (South West Yorkshire Partnership NHS Foundation Trust)</w:t>
                  </w:r>
                </w:p>
              </w:tc>
              <w:tc>
                <w:tcPr>
                  <w:tcW w:w="2524" w:type="dxa"/>
                  <w:tcBorders>
                    <w:top w:val="nil"/>
                    <w:left w:val="nil"/>
                    <w:bottom w:val="single" w:sz="8" w:space="0" w:color="auto"/>
                    <w:right w:val="single" w:sz="8" w:space="0" w:color="auto"/>
                  </w:tcBorders>
                  <w:tcMar>
                    <w:top w:w="0" w:type="dxa"/>
                    <w:left w:w="108" w:type="dxa"/>
                    <w:bottom w:w="0" w:type="dxa"/>
                    <w:right w:w="108" w:type="dxa"/>
                  </w:tcMar>
                  <w:hideMark/>
                </w:tcPr>
                <w:p w:rsidR="00E53A0F" w:rsidRPr="00BE78D3" w:rsidRDefault="00E53A0F">
                  <w:pPr>
                    <w:rPr>
                      <w:rFonts w:ascii="Arial" w:hAnsi="Arial" w:cs="Arial"/>
                      <w:sz w:val="24"/>
                      <w:szCs w:val="24"/>
                    </w:rPr>
                  </w:pPr>
                  <w:r w:rsidRPr="00BE78D3">
                    <w:rPr>
                      <w:rFonts w:ascii="Arial" w:hAnsi="Arial" w:cs="Arial"/>
                      <w:sz w:val="24"/>
                      <w:szCs w:val="24"/>
                    </w:rPr>
                    <w:t> </w:t>
                  </w:r>
                  <w:r w:rsidRPr="00BE78D3">
                    <w:rPr>
                      <w:rFonts w:ascii="Arial" w:hAnsi="Arial" w:cs="Arial"/>
                      <w:color w:val="1F497D"/>
                      <w:sz w:val="24"/>
                      <w:szCs w:val="24"/>
                    </w:rPr>
                    <w:t>Paediatric Audiology</w:t>
                  </w:r>
                </w:p>
                <w:p w:rsidR="00E53A0F" w:rsidRPr="00BE78D3" w:rsidRDefault="00E53A0F">
                  <w:pPr>
                    <w:rPr>
                      <w:rFonts w:ascii="Arial" w:hAnsi="Arial" w:cs="Arial"/>
                      <w:color w:val="1F497D"/>
                      <w:sz w:val="24"/>
                      <w:szCs w:val="24"/>
                    </w:rPr>
                  </w:pPr>
                  <w:r w:rsidRPr="00BE78D3">
                    <w:rPr>
                      <w:rFonts w:ascii="Arial" w:hAnsi="Arial" w:cs="Arial"/>
                      <w:color w:val="1F497D"/>
                      <w:sz w:val="24"/>
                      <w:szCs w:val="24"/>
                    </w:rPr>
                    <w:t>New St Health Centre</w:t>
                  </w:r>
                </w:p>
                <w:p w:rsidR="00E53A0F" w:rsidRPr="00BE78D3" w:rsidRDefault="00E53A0F">
                  <w:pPr>
                    <w:rPr>
                      <w:rFonts w:ascii="Arial" w:hAnsi="Arial" w:cs="Arial"/>
                      <w:color w:val="1F497D"/>
                      <w:sz w:val="24"/>
                      <w:szCs w:val="24"/>
                    </w:rPr>
                  </w:pPr>
                  <w:r w:rsidRPr="00BE78D3">
                    <w:rPr>
                      <w:rFonts w:ascii="Arial" w:hAnsi="Arial" w:cs="Arial"/>
                      <w:color w:val="1F497D"/>
                      <w:sz w:val="24"/>
                      <w:szCs w:val="24"/>
                    </w:rPr>
                    <w:t>Barnsley</w:t>
                  </w:r>
                </w:p>
                <w:p w:rsidR="00E53A0F" w:rsidRPr="00BE78D3" w:rsidRDefault="00E53A0F">
                  <w:pPr>
                    <w:rPr>
                      <w:rFonts w:ascii="Arial" w:hAnsi="Arial" w:cs="Arial"/>
                      <w:color w:val="1F497D"/>
                      <w:sz w:val="24"/>
                      <w:szCs w:val="24"/>
                    </w:rPr>
                  </w:pPr>
                  <w:r w:rsidRPr="00BE78D3">
                    <w:rPr>
                      <w:rFonts w:ascii="Arial" w:hAnsi="Arial" w:cs="Arial"/>
                      <w:color w:val="1F497D"/>
                      <w:sz w:val="24"/>
                      <w:szCs w:val="24"/>
                    </w:rPr>
                    <w:t>S70 1LP</w:t>
                  </w:r>
                </w:p>
              </w:tc>
              <w:tc>
                <w:tcPr>
                  <w:tcW w:w="3647" w:type="dxa"/>
                  <w:tcBorders>
                    <w:top w:val="nil"/>
                    <w:left w:val="nil"/>
                    <w:bottom w:val="single" w:sz="8" w:space="0" w:color="auto"/>
                    <w:right w:val="single" w:sz="8" w:space="0" w:color="auto"/>
                  </w:tcBorders>
                  <w:tcMar>
                    <w:top w:w="0" w:type="dxa"/>
                    <w:left w:w="108" w:type="dxa"/>
                    <w:bottom w:w="0" w:type="dxa"/>
                    <w:right w:w="108" w:type="dxa"/>
                  </w:tcMar>
                  <w:hideMark/>
                </w:tcPr>
                <w:p w:rsidR="00E53A0F" w:rsidRPr="00BE78D3" w:rsidRDefault="00E53A0F">
                  <w:pPr>
                    <w:rPr>
                      <w:rFonts w:ascii="Arial" w:hAnsi="Arial" w:cs="Arial"/>
                      <w:sz w:val="24"/>
                      <w:szCs w:val="24"/>
                    </w:rPr>
                  </w:pPr>
                  <w:r w:rsidRPr="00BE78D3">
                    <w:rPr>
                      <w:rFonts w:ascii="Arial" w:hAnsi="Arial" w:cs="Arial"/>
                      <w:sz w:val="24"/>
                      <w:szCs w:val="24"/>
                    </w:rPr>
                    <w:t> </w:t>
                  </w:r>
                  <w:r w:rsidRPr="00BE78D3">
                    <w:rPr>
                      <w:rFonts w:ascii="Arial" w:hAnsi="Arial" w:cs="Arial"/>
                      <w:color w:val="1F497D"/>
                      <w:sz w:val="24"/>
                      <w:szCs w:val="24"/>
                    </w:rPr>
                    <w:t>Trust HQ</w:t>
                  </w:r>
                </w:p>
                <w:p w:rsidR="00E53A0F" w:rsidRPr="00BE78D3" w:rsidRDefault="00E53A0F">
                  <w:pPr>
                    <w:rPr>
                      <w:rFonts w:ascii="Arial" w:hAnsi="Arial" w:cs="Arial"/>
                      <w:color w:val="1F497D"/>
                      <w:sz w:val="24"/>
                      <w:szCs w:val="24"/>
                    </w:rPr>
                  </w:pPr>
                  <w:proofErr w:type="spellStart"/>
                  <w:r w:rsidRPr="00BE78D3">
                    <w:rPr>
                      <w:rFonts w:ascii="Arial" w:hAnsi="Arial" w:cs="Arial"/>
                      <w:color w:val="1F497D"/>
                      <w:sz w:val="24"/>
                      <w:szCs w:val="24"/>
                    </w:rPr>
                    <w:t>Fieldhead</w:t>
                  </w:r>
                  <w:proofErr w:type="spellEnd"/>
                  <w:r w:rsidRPr="00BE78D3">
                    <w:rPr>
                      <w:rFonts w:ascii="Arial" w:hAnsi="Arial" w:cs="Arial"/>
                      <w:color w:val="1F497D"/>
                      <w:sz w:val="24"/>
                      <w:szCs w:val="24"/>
                    </w:rPr>
                    <w:t xml:space="preserve">, </w:t>
                  </w:r>
                  <w:proofErr w:type="spellStart"/>
                  <w:r w:rsidRPr="00BE78D3">
                    <w:rPr>
                      <w:rFonts w:ascii="Arial" w:hAnsi="Arial" w:cs="Arial"/>
                      <w:color w:val="1F497D"/>
                      <w:sz w:val="24"/>
                      <w:szCs w:val="24"/>
                    </w:rPr>
                    <w:t>Ouchthorpe</w:t>
                  </w:r>
                  <w:proofErr w:type="spellEnd"/>
                  <w:r w:rsidRPr="00BE78D3">
                    <w:rPr>
                      <w:rFonts w:ascii="Arial" w:hAnsi="Arial" w:cs="Arial"/>
                      <w:color w:val="1F497D"/>
                      <w:sz w:val="24"/>
                      <w:szCs w:val="24"/>
                    </w:rPr>
                    <w:t xml:space="preserve"> Lane</w:t>
                  </w:r>
                </w:p>
                <w:p w:rsidR="00E53A0F" w:rsidRPr="00BE78D3" w:rsidRDefault="00E53A0F">
                  <w:pPr>
                    <w:rPr>
                      <w:rFonts w:ascii="Arial" w:hAnsi="Arial" w:cs="Arial"/>
                      <w:color w:val="1F497D"/>
                      <w:sz w:val="24"/>
                      <w:szCs w:val="24"/>
                    </w:rPr>
                  </w:pPr>
                  <w:r w:rsidRPr="00BE78D3">
                    <w:rPr>
                      <w:rFonts w:ascii="Arial" w:hAnsi="Arial" w:cs="Arial"/>
                      <w:color w:val="1F497D"/>
                      <w:sz w:val="24"/>
                      <w:szCs w:val="24"/>
                    </w:rPr>
                    <w:t>Wakefield</w:t>
                  </w:r>
                </w:p>
                <w:p w:rsidR="00E53A0F" w:rsidRPr="00BE78D3" w:rsidRDefault="00E53A0F">
                  <w:pPr>
                    <w:rPr>
                      <w:rFonts w:ascii="Arial" w:hAnsi="Arial" w:cs="Arial"/>
                      <w:color w:val="1F497D"/>
                      <w:sz w:val="24"/>
                      <w:szCs w:val="24"/>
                    </w:rPr>
                  </w:pPr>
                  <w:r w:rsidRPr="00BE78D3">
                    <w:rPr>
                      <w:rFonts w:ascii="Arial" w:hAnsi="Arial" w:cs="Arial"/>
                      <w:color w:val="1F497D"/>
                      <w:sz w:val="24"/>
                      <w:szCs w:val="24"/>
                    </w:rPr>
                    <w:t>WF1 3SP</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E53A0F" w:rsidRPr="00BE78D3" w:rsidRDefault="00E53A0F">
                  <w:pPr>
                    <w:rPr>
                      <w:rFonts w:ascii="Arial" w:hAnsi="Arial" w:cs="Arial"/>
                      <w:sz w:val="24"/>
                      <w:szCs w:val="24"/>
                    </w:rPr>
                  </w:pPr>
                  <w:r w:rsidRPr="00BE78D3">
                    <w:rPr>
                      <w:rFonts w:ascii="Arial" w:hAnsi="Arial" w:cs="Arial"/>
                      <w:sz w:val="24"/>
                      <w:szCs w:val="24"/>
                    </w:rPr>
                    <w:t> </w:t>
                  </w:r>
                </w:p>
              </w:tc>
            </w:tr>
            <w:tr w:rsidR="00E53A0F" w:rsidRPr="00BE78D3" w:rsidTr="00E53A0F">
              <w:trPr>
                <w:trHeight w:val="1201"/>
              </w:trPr>
              <w:tc>
                <w:tcPr>
                  <w:tcW w:w="26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3A0F" w:rsidRPr="00BE78D3" w:rsidRDefault="00E53A0F">
                  <w:pPr>
                    <w:rPr>
                      <w:rFonts w:ascii="Arial" w:hAnsi="Arial" w:cs="Arial"/>
                      <w:sz w:val="24"/>
                      <w:szCs w:val="24"/>
                    </w:rPr>
                  </w:pPr>
                  <w:r w:rsidRPr="00BE78D3">
                    <w:rPr>
                      <w:rFonts w:ascii="Arial" w:hAnsi="Arial" w:cs="Arial"/>
                      <w:sz w:val="24"/>
                      <w:szCs w:val="24"/>
                    </w:rPr>
                    <w:t> </w:t>
                  </w:r>
                </w:p>
              </w:tc>
              <w:tc>
                <w:tcPr>
                  <w:tcW w:w="2524" w:type="dxa"/>
                  <w:tcBorders>
                    <w:top w:val="nil"/>
                    <w:left w:val="nil"/>
                    <w:bottom w:val="single" w:sz="8" w:space="0" w:color="auto"/>
                    <w:right w:val="single" w:sz="8" w:space="0" w:color="auto"/>
                  </w:tcBorders>
                  <w:tcMar>
                    <w:top w:w="0" w:type="dxa"/>
                    <w:left w:w="108" w:type="dxa"/>
                    <w:bottom w:w="0" w:type="dxa"/>
                    <w:right w:w="108" w:type="dxa"/>
                  </w:tcMar>
                  <w:hideMark/>
                </w:tcPr>
                <w:p w:rsidR="00E53A0F" w:rsidRPr="00BE78D3" w:rsidRDefault="00E53A0F">
                  <w:pPr>
                    <w:rPr>
                      <w:rFonts w:ascii="Arial" w:hAnsi="Arial" w:cs="Arial"/>
                      <w:sz w:val="24"/>
                      <w:szCs w:val="24"/>
                    </w:rPr>
                  </w:pPr>
                  <w:r w:rsidRPr="00BE78D3">
                    <w:rPr>
                      <w:rFonts w:ascii="Arial" w:hAnsi="Arial" w:cs="Arial"/>
                      <w:sz w:val="24"/>
                      <w:szCs w:val="24"/>
                    </w:rPr>
                    <w:t> </w:t>
                  </w:r>
                </w:p>
              </w:tc>
              <w:tc>
                <w:tcPr>
                  <w:tcW w:w="3647" w:type="dxa"/>
                  <w:tcBorders>
                    <w:top w:val="nil"/>
                    <w:left w:val="nil"/>
                    <w:bottom w:val="single" w:sz="8" w:space="0" w:color="auto"/>
                    <w:right w:val="single" w:sz="8" w:space="0" w:color="auto"/>
                  </w:tcBorders>
                  <w:tcMar>
                    <w:top w:w="0" w:type="dxa"/>
                    <w:left w:w="108" w:type="dxa"/>
                    <w:bottom w:w="0" w:type="dxa"/>
                    <w:right w:w="108" w:type="dxa"/>
                  </w:tcMar>
                  <w:hideMark/>
                </w:tcPr>
                <w:p w:rsidR="00E53A0F" w:rsidRPr="00BE78D3" w:rsidRDefault="00E53A0F">
                  <w:pPr>
                    <w:rPr>
                      <w:rFonts w:ascii="Arial" w:hAnsi="Arial" w:cs="Arial"/>
                      <w:sz w:val="24"/>
                      <w:szCs w:val="24"/>
                    </w:rPr>
                  </w:pPr>
                  <w:r w:rsidRPr="00BE78D3">
                    <w:rPr>
                      <w:rFonts w:ascii="Arial" w:hAnsi="Arial" w:cs="Arial"/>
                      <w:sz w:val="24"/>
                      <w:szCs w:val="24"/>
                    </w:rPr>
                    <w:t> </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E53A0F" w:rsidRPr="00BE78D3" w:rsidRDefault="00E53A0F">
                  <w:pPr>
                    <w:rPr>
                      <w:rFonts w:ascii="Arial" w:hAnsi="Arial" w:cs="Arial"/>
                      <w:sz w:val="24"/>
                      <w:szCs w:val="24"/>
                    </w:rPr>
                  </w:pPr>
                  <w:r w:rsidRPr="00BE78D3">
                    <w:rPr>
                      <w:rFonts w:ascii="Arial" w:hAnsi="Arial" w:cs="Arial"/>
                      <w:sz w:val="24"/>
                      <w:szCs w:val="24"/>
                    </w:rPr>
                    <w:t> </w:t>
                  </w:r>
                </w:p>
              </w:tc>
            </w:tr>
          </w:tbl>
          <w:p w:rsidR="00E53A0F" w:rsidRPr="00BE78D3" w:rsidRDefault="00E53A0F" w:rsidP="00E53A0F">
            <w:pPr>
              <w:rPr>
                <w:rFonts w:ascii="Arial" w:hAnsi="Arial" w:cs="Arial"/>
                <w:color w:val="212121"/>
                <w:sz w:val="24"/>
                <w:szCs w:val="24"/>
              </w:rPr>
            </w:pPr>
            <w:r w:rsidRPr="00BE78D3">
              <w:rPr>
                <w:rFonts w:ascii="Arial" w:hAnsi="Arial" w:cs="Arial"/>
                <w:color w:val="212121"/>
                <w:sz w:val="24"/>
                <w:szCs w:val="24"/>
              </w:rPr>
              <w:t> </w:t>
            </w:r>
          </w:p>
          <w:p w:rsidR="00E53A0F" w:rsidRPr="00BE78D3" w:rsidRDefault="00E53A0F" w:rsidP="00E53A0F">
            <w:pPr>
              <w:ind w:left="360" w:hanging="360"/>
              <w:rPr>
                <w:rFonts w:ascii="Arial" w:hAnsi="Arial" w:cs="Arial"/>
                <w:color w:val="212121"/>
                <w:sz w:val="24"/>
                <w:szCs w:val="24"/>
              </w:rPr>
            </w:pPr>
            <w:r w:rsidRPr="00BE78D3">
              <w:rPr>
                <w:rFonts w:ascii="Arial" w:hAnsi="Arial" w:cs="Arial"/>
                <w:b/>
                <w:bCs/>
                <w:color w:val="212121"/>
                <w:sz w:val="24"/>
                <w:szCs w:val="24"/>
              </w:rPr>
              <w:t>3.</w:t>
            </w:r>
            <w:r w:rsidR="00BE78D3">
              <w:rPr>
                <w:rFonts w:ascii="Arial" w:hAnsi="Arial" w:cs="Arial"/>
                <w:b/>
                <w:bCs/>
                <w:color w:val="212121"/>
                <w:sz w:val="24"/>
                <w:szCs w:val="24"/>
              </w:rPr>
              <w:t>  </w:t>
            </w:r>
            <w:r w:rsidRPr="00BE78D3">
              <w:rPr>
                <w:rFonts w:ascii="Arial" w:hAnsi="Arial" w:cs="Arial"/>
                <w:color w:val="212121"/>
                <w:sz w:val="24"/>
                <w:szCs w:val="24"/>
              </w:rPr>
              <w:t xml:space="preserve">Please list the locations where tertiary </w:t>
            </w:r>
            <w:r w:rsidRPr="00BE78D3">
              <w:rPr>
                <w:rFonts w:ascii="Arial" w:hAnsi="Arial" w:cs="Arial"/>
                <w:b/>
                <w:bCs/>
                <w:color w:val="212121"/>
                <w:sz w:val="24"/>
                <w:szCs w:val="24"/>
              </w:rPr>
              <w:t>paediatric audiology services</w:t>
            </w:r>
            <w:r w:rsidRPr="00BE78D3">
              <w:rPr>
                <w:rFonts w:ascii="Arial" w:hAnsi="Arial" w:cs="Arial"/>
                <w:color w:val="212121"/>
                <w:sz w:val="24"/>
                <w:szCs w:val="24"/>
              </w:rPr>
              <w:t>, commissioned by your CCG, are carried out (services which carry out both hearing assessments and re/</w:t>
            </w:r>
            <w:proofErr w:type="spellStart"/>
            <w:r w:rsidRPr="00BE78D3">
              <w:rPr>
                <w:rFonts w:ascii="Arial" w:hAnsi="Arial" w:cs="Arial"/>
                <w:color w:val="212121"/>
                <w:sz w:val="24"/>
                <w:szCs w:val="24"/>
              </w:rPr>
              <w:t>habilitation</w:t>
            </w:r>
            <w:proofErr w:type="spellEnd"/>
            <w:r w:rsidRPr="00BE78D3">
              <w:rPr>
                <w:rFonts w:ascii="Arial" w:hAnsi="Arial" w:cs="Arial"/>
                <w:color w:val="212121"/>
                <w:sz w:val="24"/>
                <w:szCs w:val="24"/>
              </w:rPr>
              <w:t xml:space="preserve"> services, including hearing aid fitting). </w:t>
            </w:r>
          </w:p>
          <w:p w:rsidR="00E53A0F" w:rsidRPr="00BE78D3" w:rsidRDefault="00E53A0F" w:rsidP="00E53A0F">
            <w:pPr>
              <w:ind w:left="360"/>
              <w:rPr>
                <w:rFonts w:ascii="Arial" w:hAnsi="Arial" w:cs="Arial"/>
                <w:color w:val="212121"/>
                <w:sz w:val="24"/>
                <w:szCs w:val="24"/>
              </w:rPr>
            </w:pPr>
            <w:r w:rsidRPr="00BE78D3">
              <w:rPr>
                <w:rFonts w:ascii="Arial" w:hAnsi="Arial" w:cs="Arial"/>
                <w:color w:val="212121"/>
                <w:sz w:val="24"/>
                <w:szCs w:val="24"/>
              </w:rPr>
              <w:t> </w:t>
            </w:r>
          </w:p>
          <w:p w:rsidR="00E53A0F" w:rsidRPr="00BE78D3" w:rsidRDefault="00E53A0F" w:rsidP="00E53A0F">
            <w:pPr>
              <w:ind w:left="360"/>
              <w:rPr>
                <w:rFonts w:ascii="Arial" w:hAnsi="Arial" w:cs="Arial"/>
                <w:color w:val="212121"/>
                <w:sz w:val="24"/>
                <w:szCs w:val="24"/>
              </w:rPr>
            </w:pPr>
            <w:r w:rsidRPr="00BE78D3">
              <w:rPr>
                <w:rFonts w:ascii="Arial" w:hAnsi="Arial" w:cs="Arial"/>
                <w:color w:val="212121"/>
                <w:sz w:val="24"/>
                <w:szCs w:val="24"/>
              </w:rPr>
              <w:t>Please use full names, with no abbreviations and add further rows or continue on a further sheet of paper if necessary.</w:t>
            </w:r>
          </w:p>
          <w:tbl>
            <w:tblPr>
              <w:tblW w:w="0" w:type="auto"/>
              <w:tblInd w:w="392" w:type="dxa"/>
              <w:tblCellMar>
                <w:left w:w="0" w:type="dxa"/>
                <w:right w:w="0" w:type="dxa"/>
              </w:tblCellMar>
              <w:tblLook w:val="04A0" w:firstRow="1" w:lastRow="0" w:firstColumn="1" w:lastColumn="0" w:noHBand="0" w:noVBand="1"/>
            </w:tblPr>
            <w:tblGrid>
              <w:gridCol w:w="1471"/>
              <w:gridCol w:w="1396"/>
              <w:gridCol w:w="1544"/>
              <w:gridCol w:w="1218"/>
              <w:gridCol w:w="1617"/>
              <w:gridCol w:w="1027"/>
              <w:gridCol w:w="1236"/>
            </w:tblGrid>
            <w:tr w:rsidR="00E53A0F" w:rsidRPr="00BE78D3" w:rsidTr="00E53A0F">
              <w:trPr>
                <w:trHeight w:val="1201"/>
              </w:trPr>
              <w:tc>
                <w:tcPr>
                  <w:tcW w:w="16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3A0F" w:rsidRPr="00BE78D3" w:rsidRDefault="00E53A0F">
                  <w:pPr>
                    <w:rPr>
                      <w:rFonts w:ascii="Arial" w:hAnsi="Arial" w:cs="Arial"/>
                      <w:sz w:val="24"/>
                      <w:szCs w:val="24"/>
                    </w:rPr>
                  </w:pPr>
                  <w:r w:rsidRPr="00BE78D3">
                    <w:rPr>
                      <w:rFonts w:ascii="Arial" w:hAnsi="Arial" w:cs="Arial"/>
                      <w:sz w:val="24"/>
                      <w:szCs w:val="24"/>
                    </w:rPr>
                    <w:lastRenderedPageBreak/>
                    <w:t>Name of NHS Trust or Provider</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3A0F" w:rsidRPr="00BE78D3" w:rsidRDefault="00E53A0F">
                  <w:pPr>
                    <w:rPr>
                      <w:rFonts w:ascii="Arial" w:hAnsi="Arial" w:cs="Arial"/>
                      <w:sz w:val="24"/>
                      <w:szCs w:val="24"/>
                    </w:rPr>
                  </w:pPr>
                  <w:r w:rsidRPr="00BE78D3">
                    <w:rPr>
                      <w:rFonts w:ascii="Arial" w:hAnsi="Arial" w:cs="Arial"/>
                      <w:sz w:val="24"/>
                      <w:szCs w:val="24"/>
                    </w:rPr>
                    <w:t>Hospital or Clinic or site name</w:t>
                  </w:r>
                </w:p>
              </w:tc>
              <w:tc>
                <w:tcPr>
                  <w:tcW w:w="19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3A0F" w:rsidRPr="00BE78D3" w:rsidRDefault="00E53A0F">
                  <w:pPr>
                    <w:rPr>
                      <w:rFonts w:ascii="Arial" w:hAnsi="Arial" w:cs="Arial"/>
                      <w:sz w:val="24"/>
                      <w:szCs w:val="24"/>
                    </w:rPr>
                  </w:pPr>
                  <w:r w:rsidRPr="00BE78D3">
                    <w:rPr>
                      <w:rFonts w:ascii="Arial" w:hAnsi="Arial" w:cs="Arial"/>
                      <w:sz w:val="24"/>
                      <w:szCs w:val="24"/>
                    </w:rPr>
                    <w:t>Address</w:t>
                  </w:r>
                </w:p>
              </w:tc>
              <w:tc>
                <w:tcPr>
                  <w:tcW w:w="12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3A0F" w:rsidRPr="00BE78D3" w:rsidRDefault="00E53A0F">
                  <w:pPr>
                    <w:rPr>
                      <w:rFonts w:ascii="Arial" w:hAnsi="Arial" w:cs="Arial"/>
                      <w:sz w:val="24"/>
                      <w:szCs w:val="24"/>
                    </w:rPr>
                  </w:pPr>
                  <w:r w:rsidRPr="00BE78D3">
                    <w:rPr>
                      <w:rFonts w:ascii="Arial" w:hAnsi="Arial" w:cs="Arial"/>
                      <w:sz w:val="24"/>
                      <w:szCs w:val="24"/>
                    </w:rPr>
                    <w:t>Postcode</w:t>
                  </w: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3A0F" w:rsidRPr="00BE78D3" w:rsidRDefault="00E53A0F">
                  <w:pPr>
                    <w:rPr>
                      <w:rFonts w:ascii="Arial" w:hAnsi="Arial" w:cs="Arial"/>
                      <w:sz w:val="24"/>
                      <w:szCs w:val="24"/>
                    </w:rPr>
                  </w:pPr>
                  <w:r w:rsidRPr="00BE78D3">
                    <w:rPr>
                      <w:rFonts w:ascii="Arial" w:hAnsi="Arial" w:cs="Arial"/>
                      <w:sz w:val="24"/>
                      <w:szCs w:val="24"/>
                    </w:rPr>
                    <w:t>Are hearing assessments carried out at this site? Y/N</w:t>
                  </w:r>
                </w:p>
              </w:tc>
              <w:tc>
                <w:tcPr>
                  <w:tcW w:w="10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3A0F" w:rsidRPr="00BE78D3" w:rsidRDefault="00E53A0F">
                  <w:pPr>
                    <w:rPr>
                      <w:rFonts w:ascii="Arial" w:hAnsi="Arial" w:cs="Arial"/>
                      <w:sz w:val="24"/>
                      <w:szCs w:val="24"/>
                    </w:rPr>
                  </w:pPr>
                  <w:r w:rsidRPr="00BE78D3">
                    <w:rPr>
                      <w:rFonts w:ascii="Arial" w:hAnsi="Arial" w:cs="Arial"/>
                      <w:sz w:val="24"/>
                      <w:szCs w:val="24"/>
                    </w:rPr>
                    <w:t>Is hearing aid fitting carried out at this site? Y/N</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3A0F" w:rsidRPr="00BE78D3" w:rsidRDefault="00E53A0F">
                  <w:pPr>
                    <w:rPr>
                      <w:rFonts w:ascii="Arial" w:hAnsi="Arial" w:cs="Arial"/>
                      <w:sz w:val="24"/>
                      <w:szCs w:val="24"/>
                    </w:rPr>
                  </w:pPr>
                  <w:r w:rsidRPr="00BE78D3">
                    <w:rPr>
                      <w:rFonts w:ascii="Arial" w:hAnsi="Arial" w:cs="Arial"/>
                      <w:sz w:val="24"/>
                      <w:szCs w:val="24"/>
                    </w:rPr>
                    <w:t>Does this site provide tinnitus and balance services? Y/N</w:t>
                  </w:r>
                </w:p>
              </w:tc>
            </w:tr>
            <w:tr w:rsidR="00E53A0F" w:rsidRPr="00BE78D3" w:rsidTr="00E53A0F">
              <w:trPr>
                <w:trHeight w:val="1201"/>
              </w:trPr>
              <w:tc>
                <w:tcPr>
                  <w:tcW w:w="1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3A0F" w:rsidRPr="00BE78D3" w:rsidRDefault="00E53A0F">
                  <w:pPr>
                    <w:rPr>
                      <w:rFonts w:ascii="Arial" w:hAnsi="Arial" w:cs="Arial"/>
                      <w:sz w:val="24"/>
                      <w:szCs w:val="24"/>
                    </w:rPr>
                  </w:pPr>
                  <w:r w:rsidRPr="00BE78D3">
                    <w:rPr>
                      <w:rFonts w:ascii="Arial" w:hAnsi="Arial" w:cs="Arial"/>
                      <w:sz w:val="24"/>
                      <w:szCs w:val="24"/>
                    </w:rPr>
                    <w:t> </w:t>
                  </w:r>
                  <w:r w:rsidRPr="00BE78D3">
                    <w:rPr>
                      <w:rFonts w:ascii="Arial" w:hAnsi="Arial" w:cs="Arial"/>
                      <w:color w:val="1F497D"/>
                      <w:sz w:val="24"/>
                      <w:szCs w:val="24"/>
                    </w:rPr>
                    <w:t>SWYPFT (South West Yorkshire Partnership NHS Foundation Trust)</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E53A0F" w:rsidRPr="00BE78D3" w:rsidRDefault="00E53A0F">
                  <w:pPr>
                    <w:rPr>
                      <w:rFonts w:ascii="Arial" w:hAnsi="Arial" w:cs="Arial"/>
                      <w:sz w:val="24"/>
                      <w:szCs w:val="24"/>
                    </w:rPr>
                  </w:pPr>
                  <w:r w:rsidRPr="00BE78D3">
                    <w:rPr>
                      <w:rFonts w:ascii="Arial" w:hAnsi="Arial" w:cs="Arial"/>
                      <w:sz w:val="24"/>
                      <w:szCs w:val="24"/>
                    </w:rPr>
                    <w:t> </w:t>
                  </w:r>
                  <w:r w:rsidRPr="00BE78D3">
                    <w:rPr>
                      <w:rFonts w:ascii="Arial" w:hAnsi="Arial" w:cs="Arial"/>
                      <w:color w:val="1F497D"/>
                      <w:sz w:val="24"/>
                      <w:szCs w:val="24"/>
                    </w:rPr>
                    <w:t>Paediatric Audiology</w:t>
                  </w:r>
                </w:p>
                <w:p w:rsidR="00E53A0F" w:rsidRPr="00BE78D3" w:rsidRDefault="00E53A0F">
                  <w:pPr>
                    <w:rPr>
                      <w:rFonts w:ascii="Arial" w:hAnsi="Arial" w:cs="Arial"/>
                      <w:color w:val="1F497D"/>
                      <w:sz w:val="24"/>
                      <w:szCs w:val="24"/>
                    </w:rPr>
                  </w:pPr>
                  <w:r w:rsidRPr="00BE78D3">
                    <w:rPr>
                      <w:rFonts w:ascii="Arial" w:hAnsi="Arial" w:cs="Arial"/>
                      <w:color w:val="1F497D"/>
                      <w:sz w:val="24"/>
                      <w:szCs w:val="24"/>
                    </w:rPr>
                    <w:t>New St Health Centre</w:t>
                  </w:r>
                </w:p>
                <w:p w:rsidR="00E53A0F" w:rsidRPr="00BE78D3" w:rsidRDefault="00E53A0F">
                  <w:pPr>
                    <w:rPr>
                      <w:rFonts w:ascii="Arial" w:hAnsi="Arial" w:cs="Arial"/>
                      <w:color w:val="1F497D"/>
                      <w:sz w:val="24"/>
                      <w:szCs w:val="24"/>
                    </w:rPr>
                  </w:pPr>
                  <w:r w:rsidRPr="00BE78D3">
                    <w:rPr>
                      <w:rFonts w:ascii="Arial" w:hAnsi="Arial" w:cs="Arial"/>
                      <w:color w:val="1F497D"/>
                      <w:sz w:val="24"/>
                      <w:szCs w:val="24"/>
                    </w:rPr>
                    <w:t>Barnsley</w:t>
                  </w:r>
                </w:p>
                <w:p w:rsidR="00E53A0F" w:rsidRPr="00BE78D3" w:rsidRDefault="00E53A0F">
                  <w:pPr>
                    <w:rPr>
                      <w:rFonts w:ascii="Arial" w:hAnsi="Arial" w:cs="Arial"/>
                      <w:sz w:val="24"/>
                      <w:szCs w:val="24"/>
                    </w:rPr>
                  </w:pPr>
                  <w:r w:rsidRPr="00BE78D3">
                    <w:rPr>
                      <w:rFonts w:ascii="Arial" w:hAnsi="Arial" w:cs="Arial"/>
                      <w:color w:val="1F497D"/>
                      <w:sz w:val="24"/>
                      <w:szCs w:val="24"/>
                    </w:rPr>
                    <w:t>S70 1LP</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E53A0F" w:rsidRPr="00BE78D3" w:rsidRDefault="00E53A0F">
                  <w:pPr>
                    <w:rPr>
                      <w:rFonts w:ascii="Arial" w:hAnsi="Arial" w:cs="Arial"/>
                      <w:sz w:val="24"/>
                      <w:szCs w:val="24"/>
                    </w:rPr>
                  </w:pPr>
                  <w:r w:rsidRPr="00BE78D3">
                    <w:rPr>
                      <w:rFonts w:ascii="Arial" w:hAnsi="Arial" w:cs="Arial"/>
                      <w:sz w:val="24"/>
                      <w:szCs w:val="24"/>
                    </w:rPr>
                    <w:t>  </w:t>
                  </w:r>
                  <w:r w:rsidRPr="00BE78D3">
                    <w:rPr>
                      <w:rFonts w:ascii="Arial" w:hAnsi="Arial" w:cs="Arial"/>
                      <w:color w:val="1F497D"/>
                      <w:sz w:val="24"/>
                      <w:szCs w:val="24"/>
                    </w:rPr>
                    <w:t>Trust HQ</w:t>
                  </w:r>
                </w:p>
                <w:p w:rsidR="00E53A0F" w:rsidRPr="00BE78D3" w:rsidRDefault="00E53A0F">
                  <w:pPr>
                    <w:rPr>
                      <w:rFonts w:ascii="Arial" w:hAnsi="Arial" w:cs="Arial"/>
                      <w:color w:val="1F497D"/>
                      <w:sz w:val="24"/>
                      <w:szCs w:val="24"/>
                    </w:rPr>
                  </w:pPr>
                  <w:proofErr w:type="spellStart"/>
                  <w:r w:rsidRPr="00BE78D3">
                    <w:rPr>
                      <w:rFonts w:ascii="Arial" w:hAnsi="Arial" w:cs="Arial"/>
                      <w:color w:val="1F497D"/>
                      <w:sz w:val="24"/>
                      <w:szCs w:val="24"/>
                    </w:rPr>
                    <w:t>Fieldhead</w:t>
                  </w:r>
                  <w:proofErr w:type="spellEnd"/>
                  <w:r w:rsidRPr="00BE78D3">
                    <w:rPr>
                      <w:rFonts w:ascii="Arial" w:hAnsi="Arial" w:cs="Arial"/>
                      <w:color w:val="1F497D"/>
                      <w:sz w:val="24"/>
                      <w:szCs w:val="24"/>
                    </w:rPr>
                    <w:t xml:space="preserve">, </w:t>
                  </w:r>
                  <w:proofErr w:type="spellStart"/>
                  <w:r w:rsidRPr="00BE78D3">
                    <w:rPr>
                      <w:rFonts w:ascii="Arial" w:hAnsi="Arial" w:cs="Arial"/>
                      <w:color w:val="1F497D"/>
                      <w:sz w:val="24"/>
                      <w:szCs w:val="24"/>
                    </w:rPr>
                    <w:t>Ouchthorpe</w:t>
                  </w:r>
                  <w:proofErr w:type="spellEnd"/>
                  <w:r w:rsidRPr="00BE78D3">
                    <w:rPr>
                      <w:rFonts w:ascii="Arial" w:hAnsi="Arial" w:cs="Arial"/>
                      <w:color w:val="1F497D"/>
                      <w:sz w:val="24"/>
                      <w:szCs w:val="24"/>
                    </w:rPr>
                    <w:t xml:space="preserve"> Lane</w:t>
                  </w:r>
                </w:p>
                <w:p w:rsidR="00E53A0F" w:rsidRPr="00BE78D3" w:rsidRDefault="00E53A0F">
                  <w:pPr>
                    <w:rPr>
                      <w:rFonts w:ascii="Arial" w:hAnsi="Arial" w:cs="Arial"/>
                      <w:color w:val="1F497D"/>
                      <w:sz w:val="24"/>
                      <w:szCs w:val="24"/>
                    </w:rPr>
                  </w:pPr>
                  <w:r w:rsidRPr="00BE78D3">
                    <w:rPr>
                      <w:rFonts w:ascii="Arial" w:hAnsi="Arial" w:cs="Arial"/>
                      <w:color w:val="1F497D"/>
                      <w:sz w:val="24"/>
                      <w:szCs w:val="24"/>
                    </w:rPr>
                    <w:t>Wakefield</w:t>
                  </w:r>
                </w:p>
                <w:p w:rsidR="00E53A0F" w:rsidRPr="00BE78D3" w:rsidRDefault="00E53A0F">
                  <w:pPr>
                    <w:rPr>
                      <w:rFonts w:ascii="Arial" w:hAnsi="Arial" w:cs="Arial"/>
                      <w:sz w:val="24"/>
                      <w:szCs w:val="24"/>
                    </w:rPr>
                  </w:pPr>
                  <w:r w:rsidRPr="00BE78D3">
                    <w:rPr>
                      <w:rFonts w:ascii="Arial" w:hAnsi="Arial" w:cs="Arial"/>
                      <w:color w:val="1F497D"/>
                      <w:sz w:val="24"/>
                      <w:szCs w:val="24"/>
                    </w:rPr>
                    <w:t>WF1 3SP</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E53A0F" w:rsidRPr="00BE78D3" w:rsidRDefault="00E53A0F">
                  <w:pPr>
                    <w:rPr>
                      <w:rFonts w:ascii="Arial" w:hAnsi="Arial" w:cs="Arial"/>
                      <w:sz w:val="24"/>
                      <w:szCs w:val="24"/>
                    </w:rPr>
                  </w:pPr>
                  <w:r w:rsidRPr="00BE78D3">
                    <w:rPr>
                      <w:rFonts w:ascii="Arial" w:hAnsi="Arial" w:cs="Arial"/>
                      <w:sz w:val="24"/>
                      <w:szCs w:val="24"/>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E53A0F" w:rsidRPr="00BE78D3" w:rsidRDefault="00E53A0F">
                  <w:pPr>
                    <w:rPr>
                      <w:rFonts w:ascii="Arial" w:hAnsi="Arial" w:cs="Arial"/>
                      <w:sz w:val="24"/>
                      <w:szCs w:val="24"/>
                    </w:rPr>
                  </w:pPr>
                  <w:r w:rsidRPr="00BE78D3">
                    <w:rPr>
                      <w:rFonts w:ascii="Arial" w:hAnsi="Arial" w:cs="Arial"/>
                      <w:sz w:val="24"/>
                      <w:szCs w:val="24"/>
                    </w:rPr>
                    <w:t> </w:t>
                  </w:r>
                  <w:r w:rsidRPr="00BE78D3">
                    <w:rPr>
                      <w:rFonts w:ascii="Arial" w:hAnsi="Arial" w:cs="Arial"/>
                      <w:color w:val="1F497D"/>
                      <w:sz w:val="24"/>
                      <w:szCs w:val="24"/>
                    </w:rPr>
                    <w:t>Y</w:t>
                  </w:r>
                </w:p>
              </w:tc>
              <w:tc>
                <w:tcPr>
                  <w:tcW w:w="1079" w:type="dxa"/>
                  <w:tcBorders>
                    <w:top w:val="nil"/>
                    <w:left w:val="nil"/>
                    <w:bottom w:val="single" w:sz="8" w:space="0" w:color="auto"/>
                    <w:right w:val="single" w:sz="8" w:space="0" w:color="auto"/>
                  </w:tcBorders>
                  <w:tcMar>
                    <w:top w:w="0" w:type="dxa"/>
                    <w:left w:w="108" w:type="dxa"/>
                    <w:bottom w:w="0" w:type="dxa"/>
                    <w:right w:w="108" w:type="dxa"/>
                  </w:tcMar>
                  <w:hideMark/>
                </w:tcPr>
                <w:p w:rsidR="00E53A0F" w:rsidRPr="00BE78D3" w:rsidRDefault="00E53A0F">
                  <w:pPr>
                    <w:rPr>
                      <w:rFonts w:ascii="Arial" w:hAnsi="Arial" w:cs="Arial"/>
                      <w:sz w:val="24"/>
                      <w:szCs w:val="24"/>
                    </w:rPr>
                  </w:pPr>
                  <w:r w:rsidRPr="00BE78D3">
                    <w:rPr>
                      <w:rFonts w:ascii="Arial" w:hAnsi="Arial" w:cs="Arial"/>
                      <w:sz w:val="24"/>
                      <w:szCs w:val="24"/>
                    </w:rPr>
                    <w:t> </w:t>
                  </w:r>
                  <w:r w:rsidRPr="00BE78D3">
                    <w:rPr>
                      <w:rFonts w:ascii="Arial" w:hAnsi="Arial" w:cs="Arial"/>
                      <w:color w:val="1F497D"/>
                      <w:sz w:val="24"/>
                      <w:szCs w:val="24"/>
                    </w:rPr>
                    <w:t>Y</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E53A0F" w:rsidRPr="00BE78D3" w:rsidRDefault="00E53A0F">
                  <w:pPr>
                    <w:rPr>
                      <w:rFonts w:ascii="Arial" w:hAnsi="Arial" w:cs="Arial"/>
                      <w:sz w:val="24"/>
                      <w:szCs w:val="24"/>
                    </w:rPr>
                  </w:pPr>
                  <w:r w:rsidRPr="00BE78D3">
                    <w:rPr>
                      <w:rFonts w:ascii="Arial" w:hAnsi="Arial" w:cs="Arial"/>
                      <w:sz w:val="24"/>
                      <w:szCs w:val="24"/>
                    </w:rPr>
                    <w:t> </w:t>
                  </w:r>
                  <w:r w:rsidRPr="00BE78D3">
                    <w:rPr>
                      <w:rFonts w:ascii="Arial" w:hAnsi="Arial" w:cs="Arial"/>
                      <w:color w:val="1F497D"/>
                      <w:sz w:val="24"/>
                      <w:szCs w:val="24"/>
                    </w:rPr>
                    <w:t>N</w:t>
                  </w:r>
                </w:p>
              </w:tc>
            </w:tr>
            <w:tr w:rsidR="00E53A0F" w:rsidRPr="00BE78D3" w:rsidTr="00E53A0F">
              <w:trPr>
                <w:trHeight w:val="1201"/>
              </w:trPr>
              <w:tc>
                <w:tcPr>
                  <w:tcW w:w="1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3A0F" w:rsidRPr="00BE78D3" w:rsidRDefault="00E53A0F">
                  <w:pPr>
                    <w:rPr>
                      <w:rFonts w:ascii="Arial" w:hAnsi="Arial" w:cs="Arial"/>
                      <w:sz w:val="24"/>
                      <w:szCs w:val="24"/>
                    </w:rPr>
                  </w:pPr>
                  <w:r w:rsidRPr="00BE78D3">
                    <w:rPr>
                      <w:rFonts w:ascii="Arial" w:hAnsi="Arial" w:cs="Arial"/>
                      <w:sz w:val="24"/>
                      <w:szCs w:val="24"/>
                    </w:rPr>
                    <w:t> </w:t>
                  </w:r>
                  <w:r w:rsidRPr="00BE78D3">
                    <w:rPr>
                      <w:rFonts w:ascii="Arial" w:hAnsi="Arial" w:cs="Arial"/>
                      <w:color w:val="1F497D"/>
                      <w:sz w:val="24"/>
                      <w:szCs w:val="24"/>
                    </w:rPr>
                    <w:t>Barnsley Hospital NHS Foundation Trust</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E53A0F" w:rsidRPr="00BE78D3" w:rsidRDefault="00E53A0F">
                  <w:pPr>
                    <w:rPr>
                      <w:rFonts w:ascii="Arial" w:hAnsi="Arial" w:cs="Arial"/>
                      <w:sz w:val="24"/>
                      <w:szCs w:val="24"/>
                    </w:rPr>
                  </w:pPr>
                  <w:r w:rsidRPr="00BE78D3">
                    <w:rPr>
                      <w:rFonts w:ascii="Arial" w:hAnsi="Arial" w:cs="Arial"/>
                      <w:sz w:val="24"/>
                      <w:szCs w:val="24"/>
                    </w:rPr>
                    <w:t> </w:t>
                  </w:r>
                  <w:r w:rsidRPr="00BE78D3">
                    <w:rPr>
                      <w:rFonts w:ascii="Arial" w:hAnsi="Arial" w:cs="Arial"/>
                      <w:color w:val="1F497D"/>
                      <w:sz w:val="24"/>
                      <w:szCs w:val="24"/>
                    </w:rPr>
                    <w:t>Barnsley Hospital</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E53A0F" w:rsidRPr="00BE78D3" w:rsidRDefault="00E53A0F">
                  <w:pPr>
                    <w:rPr>
                      <w:rFonts w:ascii="Arial" w:hAnsi="Arial" w:cs="Arial"/>
                      <w:sz w:val="24"/>
                      <w:szCs w:val="24"/>
                    </w:rPr>
                  </w:pPr>
                  <w:r w:rsidRPr="00BE78D3">
                    <w:rPr>
                      <w:rFonts w:ascii="Arial" w:hAnsi="Arial" w:cs="Arial"/>
                      <w:sz w:val="24"/>
                      <w:szCs w:val="24"/>
                    </w:rPr>
                    <w:t> </w:t>
                  </w:r>
                  <w:r w:rsidRPr="00BE78D3">
                    <w:rPr>
                      <w:rFonts w:ascii="Arial" w:hAnsi="Arial" w:cs="Arial"/>
                      <w:color w:val="1F497D"/>
                      <w:sz w:val="24"/>
                      <w:szCs w:val="24"/>
                    </w:rPr>
                    <w:t>Gawber Road</w:t>
                  </w:r>
                </w:p>
                <w:p w:rsidR="00E53A0F" w:rsidRPr="00BE78D3" w:rsidRDefault="00E53A0F">
                  <w:pPr>
                    <w:rPr>
                      <w:rFonts w:ascii="Arial" w:hAnsi="Arial" w:cs="Arial"/>
                      <w:color w:val="1F497D"/>
                      <w:sz w:val="24"/>
                      <w:szCs w:val="24"/>
                    </w:rPr>
                  </w:pPr>
                  <w:r w:rsidRPr="00BE78D3">
                    <w:rPr>
                      <w:rFonts w:ascii="Arial" w:hAnsi="Arial" w:cs="Arial"/>
                      <w:color w:val="1F497D"/>
                      <w:sz w:val="24"/>
                      <w:szCs w:val="24"/>
                    </w:rPr>
                    <w:t>Barnsley</w:t>
                  </w:r>
                </w:p>
                <w:p w:rsidR="00E53A0F" w:rsidRPr="00BE78D3" w:rsidRDefault="00E53A0F">
                  <w:pPr>
                    <w:rPr>
                      <w:rFonts w:ascii="Arial" w:hAnsi="Arial" w:cs="Arial"/>
                      <w:color w:val="1F497D"/>
                      <w:sz w:val="24"/>
                      <w:szCs w:val="24"/>
                    </w:rPr>
                  </w:pPr>
                  <w:r w:rsidRPr="00BE78D3">
                    <w:rPr>
                      <w:rFonts w:ascii="Arial" w:hAnsi="Arial" w:cs="Arial"/>
                      <w:color w:val="1F497D"/>
                      <w:sz w:val="24"/>
                      <w:szCs w:val="24"/>
                    </w:rPr>
                    <w:t>S75 2EP</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E53A0F" w:rsidRPr="00BE78D3" w:rsidRDefault="00E53A0F">
                  <w:pPr>
                    <w:rPr>
                      <w:rFonts w:ascii="Arial" w:hAnsi="Arial" w:cs="Arial"/>
                      <w:sz w:val="24"/>
                      <w:szCs w:val="24"/>
                    </w:rPr>
                  </w:pPr>
                  <w:r w:rsidRPr="00BE78D3">
                    <w:rPr>
                      <w:rFonts w:ascii="Arial" w:hAnsi="Arial" w:cs="Arial"/>
                      <w:sz w:val="24"/>
                      <w:szCs w:val="24"/>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E53A0F" w:rsidRPr="00BE78D3" w:rsidRDefault="00E53A0F">
                  <w:pPr>
                    <w:rPr>
                      <w:rFonts w:ascii="Arial" w:hAnsi="Arial" w:cs="Arial"/>
                      <w:sz w:val="24"/>
                      <w:szCs w:val="24"/>
                    </w:rPr>
                  </w:pPr>
                  <w:r w:rsidRPr="00BE78D3">
                    <w:rPr>
                      <w:rFonts w:ascii="Arial" w:hAnsi="Arial" w:cs="Arial"/>
                      <w:sz w:val="24"/>
                      <w:szCs w:val="24"/>
                    </w:rPr>
                    <w:t> </w:t>
                  </w:r>
                  <w:r w:rsidRPr="00BE78D3">
                    <w:rPr>
                      <w:rFonts w:ascii="Arial" w:hAnsi="Arial" w:cs="Arial"/>
                      <w:color w:val="1F497D"/>
                      <w:sz w:val="24"/>
                      <w:szCs w:val="24"/>
                    </w:rPr>
                    <w:t>Y</w:t>
                  </w:r>
                </w:p>
              </w:tc>
              <w:tc>
                <w:tcPr>
                  <w:tcW w:w="1079" w:type="dxa"/>
                  <w:tcBorders>
                    <w:top w:val="nil"/>
                    <w:left w:val="nil"/>
                    <w:bottom w:val="single" w:sz="8" w:space="0" w:color="auto"/>
                    <w:right w:val="single" w:sz="8" w:space="0" w:color="auto"/>
                  </w:tcBorders>
                  <w:tcMar>
                    <w:top w:w="0" w:type="dxa"/>
                    <w:left w:w="108" w:type="dxa"/>
                    <w:bottom w:w="0" w:type="dxa"/>
                    <w:right w:w="108" w:type="dxa"/>
                  </w:tcMar>
                  <w:hideMark/>
                </w:tcPr>
                <w:p w:rsidR="00E53A0F" w:rsidRPr="00BE78D3" w:rsidRDefault="00E53A0F">
                  <w:pPr>
                    <w:rPr>
                      <w:rFonts w:ascii="Arial" w:hAnsi="Arial" w:cs="Arial"/>
                      <w:sz w:val="24"/>
                      <w:szCs w:val="24"/>
                    </w:rPr>
                  </w:pPr>
                  <w:r w:rsidRPr="00BE78D3">
                    <w:rPr>
                      <w:rFonts w:ascii="Arial" w:hAnsi="Arial" w:cs="Arial"/>
                      <w:sz w:val="24"/>
                      <w:szCs w:val="24"/>
                    </w:rPr>
                    <w:t> </w:t>
                  </w:r>
                  <w:r w:rsidRPr="00BE78D3">
                    <w:rPr>
                      <w:rFonts w:ascii="Arial" w:hAnsi="Arial" w:cs="Arial"/>
                      <w:color w:val="1F497D"/>
                      <w:sz w:val="24"/>
                      <w:szCs w:val="24"/>
                    </w:rPr>
                    <w:t>Y</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E53A0F" w:rsidRPr="00BE78D3" w:rsidRDefault="00E53A0F">
                  <w:pPr>
                    <w:rPr>
                      <w:rFonts w:ascii="Arial" w:hAnsi="Arial" w:cs="Arial"/>
                      <w:sz w:val="24"/>
                      <w:szCs w:val="24"/>
                    </w:rPr>
                  </w:pPr>
                  <w:r w:rsidRPr="00BE78D3">
                    <w:rPr>
                      <w:rFonts w:ascii="Arial" w:hAnsi="Arial" w:cs="Arial"/>
                      <w:sz w:val="24"/>
                      <w:szCs w:val="24"/>
                    </w:rPr>
                    <w:t> </w:t>
                  </w:r>
                  <w:r w:rsidRPr="00BE78D3">
                    <w:rPr>
                      <w:rFonts w:ascii="Arial" w:hAnsi="Arial" w:cs="Arial"/>
                      <w:color w:val="1F497D"/>
                      <w:sz w:val="24"/>
                      <w:szCs w:val="24"/>
                    </w:rPr>
                    <w:t>Y</w:t>
                  </w:r>
                </w:p>
              </w:tc>
            </w:tr>
          </w:tbl>
          <w:p w:rsidR="00E53A0F" w:rsidRPr="00BE78D3" w:rsidRDefault="00E53A0F" w:rsidP="00E53A0F">
            <w:pPr>
              <w:rPr>
                <w:rFonts w:ascii="Arial" w:hAnsi="Arial" w:cs="Arial"/>
                <w:color w:val="212121"/>
                <w:sz w:val="24"/>
                <w:szCs w:val="24"/>
              </w:rPr>
            </w:pPr>
            <w:r w:rsidRPr="00BE78D3">
              <w:rPr>
                <w:rFonts w:ascii="Arial" w:hAnsi="Arial" w:cs="Arial"/>
                <w:color w:val="212121"/>
                <w:sz w:val="24"/>
                <w:szCs w:val="24"/>
              </w:rPr>
              <w:t> </w:t>
            </w:r>
          </w:p>
          <w:p w:rsidR="00E53A0F" w:rsidRPr="00BE78D3" w:rsidRDefault="00E53A0F" w:rsidP="00E53A0F">
            <w:pPr>
              <w:pStyle w:val="ListParagraph"/>
              <w:ind w:left="360" w:hanging="360"/>
              <w:rPr>
                <w:color w:val="212121"/>
              </w:rPr>
            </w:pPr>
            <w:r w:rsidRPr="00BE78D3">
              <w:rPr>
                <w:b/>
                <w:bCs/>
                <w:color w:val="212121"/>
              </w:rPr>
              <w:t>4.</w:t>
            </w:r>
            <w:r w:rsidR="00BE78D3">
              <w:rPr>
                <w:b/>
                <w:bCs/>
                <w:color w:val="212121"/>
              </w:rPr>
              <w:t>   </w:t>
            </w:r>
            <w:r w:rsidRPr="00BE78D3">
              <w:rPr>
                <w:color w:val="212121"/>
              </w:rPr>
              <w:t>Is there anything else you’d like to tell us about the sites where paediatric audiology services are commissioned or details of the commissioning arrangements?</w:t>
            </w:r>
          </w:p>
          <w:tbl>
            <w:tblPr>
              <w:tblW w:w="0" w:type="auto"/>
              <w:tblInd w:w="392" w:type="dxa"/>
              <w:shd w:val="clear" w:color="auto" w:fill="FFFFFF"/>
              <w:tblCellMar>
                <w:left w:w="0" w:type="dxa"/>
                <w:right w:w="0" w:type="dxa"/>
              </w:tblCellMar>
              <w:tblLook w:val="04A0" w:firstRow="1" w:lastRow="0" w:firstColumn="1" w:lastColumn="0" w:noHBand="0" w:noVBand="1"/>
            </w:tblPr>
            <w:tblGrid>
              <w:gridCol w:w="9509"/>
            </w:tblGrid>
            <w:tr w:rsidR="00E53A0F" w:rsidRPr="00BE78D3" w:rsidTr="00E53A0F">
              <w:trPr>
                <w:trHeight w:val="1458"/>
              </w:trPr>
              <w:tc>
                <w:tcPr>
                  <w:tcW w:w="9571"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53A0F" w:rsidRPr="00BE78D3" w:rsidRDefault="00E53A0F">
                  <w:pPr>
                    <w:rPr>
                      <w:rFonts w:ascii="Arial" w:hAnsi="Arial" w:cs="Arial"/>
                      <w:color w:val="1F497D"/>
                      <w:sz w:val="24"/>
                      <w:szCs w:val="24"/>
                    </w:rPr>
                  </w:pPr>
                  <w:r w:rsidRPr="00BE78D3">
                    <w:rPr>
                      <w:rFonts w:ascii="Arial" w:hAnsi="Arial" w:cs="Arial"/>
                      <w:b/>
                      <w:bCs/>
                      <w:sz w:val="24"/>
                      <w:szCs w:val="24"/>
                    </w:rPr>
                    <w:t> </w:t>
                  </w:r>
                  <w:r w:rsidRPr="00BE78D3">
                    <w:rPr>
                      <w:rFonts w:ascii="Arial" w:hAnsi="Arial" w:cs="Arial"/>
                      <w:color w:val="1F497D"/>
                      <w:sz w:val="24"/>
                      <w:szCs w:val="24"/>
                    </w:rPr>
                    <w:t xml:space="preserve">Community Paediatric audiology is commissioned as part of the SWYPFT contract and this covers screening and identification of ear/hearing problems and some forms of therapeutic treatment and takes referrals from a variety of health care professionals and educational institutions. The service will then refer where outside the scope of the community paediatric audiology service and if required and to ENT services. ENT is provided by BHNFT but also by other acute Trusts and patient choice will determine where this is delivered. </w:t>
                  </w:r>
                </w:p>
              </w:tc>
            </w:tr>
          </w:tbl>
          <w:p w:rsidR="00E53A0F" w:rsidRPr="00BE78D3" w:rsidRDefault="00E53A0F" w:rsidP="00E53A0F">
            <w:pPr>
              <w:rPr>
                <w:rFonts w:ascii="Arial" w:hAnsi="Arial" w:cs="Arial"/>
                <w:color w:val="212121"/>
                <w:sz w:val="24"/>
                <w:szCs w:val="24"/>
              </w:rPr>
            </w:pPr>
            <w:r w:rsidRPr="00BE78D3">
              <w:rPr>
                <w:rFonts w:ascii="Arial" w:hAnsi="Arial" w:cs="Arial"/>
                <w:color w:val="212121"/>
                <w:sz w:val="24"/>
                <w:szCs w:val="24"/>
              </w:rPr>
              <w:t> </w:t>
            </w:r>
          </w:p>
          <w:p w:rsidR="00E53A0F" w:rsidRPr="00BE78D3" w:rsidRDefault="00E53A0F" w:rsidP="00E53A0F">
            <w:pPr>
              <w:pStyle w:val="ListParagraph"/>
              <w:ind w:left="360" w:hanging="360"/>
              <w:rPr>
                <w:color w:val="212121"/>
              </w:rPr>
            </w:pPr>
            <w:r w:rsidRPr="00BE78D3">
              <w:rPr>
                <w:b/>
                <w:bCs/>
                <w:color w:val="212121"/>
              </w:rPr>
              <w:t xml:space="preserve">5.      </w:t>
            </w:r>
            <w:r w:rsidRPr="00BE78D3">
              <w:rPr>
                <w:color w:val="212121"/>
              </w:rPr>
              <w:t xml:space="preserve">Do you use the </w:t>
            </w:r>
            <w:hyperlink r:id="rId25" w:history="1">
              <w:r w:rsidRPr="00BE78D3">
                <w:rPr>
                  <w:rStyle w:val="Hyperlink"/>
                  <w:i/>
                  <w:iCs/>
                </w:rPr>
                <w:t>Commissioning Services for People with Hearing Loss: A framework for clinical commissioning groups</w:t>
              </w:r>
            </w:hyperlink>
            <w:r w:rsidRPr="00BE78D3">
              <w:rPr>
                <w:i/>
                <w:iCs/>
                <w:color w:val="212121"/>
              </w:rPr>
              <w:t xml:space="preserve">? </w:t>
            </w:r>
            <w:proofErr w:type="gramStart"/>
            <w:r w:rsidRPr="00BE78D3">
              <w:rPr>
                <w:color w:val="212121"/>
              </w:rPr>
              <w:t>when</w:t>
            </w:r>
            <w:proofErr w:type="gramEnd"/>
            <w:r w:rsidRPr="00BE78D3">
              <w:rPr>
                <w:color w:val="212121"/>
              </w:rPr>
              <w:t xml:space="preserve"> commissioning services for deaf children in your area? Please put a cross next to the most relevant option.</w:t>
            </w:r>
          </w:p>
          <w:tbl>
            <w:tblPr>
              <w:tblW w:w="0" w:type="auto"/>
              <w:tblInd w:w="360" w:type="dxa"/>
              <w:shd w:val="clear" w:color="auto" w:fill="FFFFFF"/>
              <w:tblCellMar>
                <w:left w:w="0" w:type="dxa"/>
                <w:right w:w="0" w:type="dxa"/>
              </w:tblCellMar>
              <w:tblLook w:val="04A0" w:firstRow="1" w:lastRow="0" w:firstColumn="1" w:lastColumn="0" w:noHBand="0" w:noVBand="1"/>
            </w:tblPr>
            <w:tblGrid>
              <w:gridCol w:w="2369"/>
              <w:gridCol w:w="2336"/>
              <w:gridCol w:w="2388"/>
              <w:gridCol w:w="2448"/>
            </w:tblGrid>
            <w:tr w:rsidR="00E53A0F" w:rsidRPr="00BE78D3" w:rsidTr="00E53A0F">
              <w:tc>
                <w:tcPr>
                  <w:tcW w:w="3190"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53A0F" w:rsidRPr="00BE78D3" w:rsidRDefault="00E53A0F">
                  <w:pPr>
                    <w:pStyle w:val="ListParagraph"/>
                    <w:ind w:left="0"/>
                  </w:pPr>
                  <w:r w:rsidRPr="00BE78D3">
                    <w:t>Yes</w:t>
                  </w:r>
                  <w:r w:rsidRPr="00BE78D3">
                    <w:rPr>
                      <w:color w:val="1F497D"/>
                    </w:rPr>
                    <w:t xml:space="preserve"> X</w:t>
                  </w:r>
                </w:p>
              </w:tc>
              <w:tc>
                <w:tcPr>
                  <w:tcW w:w="319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53A0F" w:rsidRPr="00BE78D3" w:rsidRDefault="00E53A0F">
                  <w:pPr>
                    <w:pStyle w:val="ListParagraph"/>
                    <w:ind w:left="0"/>
                  </w:pPr>
                  <w:r w:rsidRPr="00BE78D3">
                    <w:t>No</w:t>
                  </w:r>
                </w:p>
              </w:tc>
              <w:tc>
                <w:tcPr>
                  <w:tcW w:w="319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53A0F" w:rsidRPr="00BE78D3" w:rsidRDefault="00E53A0F">
                  <w:pPr>
                    <w:pStyle w:val="ListParagraph"/>
                    <w:ind w:left="0"/>
                  </w:pPr>
                  <w:r w:rsidRPr="00BE78D3">
                    <w:t>Not sure</w:t>
                  </w:r>
                </w:p>
              </w:tc>
              <w:tc>
                <w:tcPr>
                  <w:tcW w:w="319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53A0F" w:rsidRPr="00BE78D3" w:rsidRDefault="00E53A0F">
                  <w:pPr>
                    <w:pStyle w:val="ListParagraph"/>
                    <w:ind w:left="0"/>
                  </w:pPr>
                  <w:r w:rsidRPr="00BE78D3">
                    <w:t>Not aware of it</w:t>
                  </w:r>
                </w:p>
              </w:tc>
            </w:tr>
          </w:tbl>
          <w:p w:rsidR="00BE78D3" w:rsidRDefault="00E53A0F" w:rsidP="00BE78D3">
            <w:pPr>
              <w:pStyle w:val="ListParagraph"/>
              <w:ind w:left="360"/>
              <w:rPr>
                <w:color w:val="212121"/>
              </w:rPr>
            </w:pPr>
            <w:r w:rsidRPr="00BE78D3">
              <w:rPr>
                <w:color w:val="212121"/>
              </w:rPr>
              <w:t> </w:t>
            </w:r>
          </w:p>
          <w:p w:rsidR="00BE78D3" w:rsidRDefault="00BE78D3" w:rsidP="00BE78D3">
            <w:pPr>
              <w:pStyle w:val="ListParagraph"/>
              <w:ind w:left="360"/>
              <w:rPr>
                <w:color w:val="212121"/>
              </w:rPr>
            </w:pPr>
          </w:p>
          <w:p w:rsidR="00BE78D3" w:rsidRDefault="00BE78D3" w:rsidP="00BE78D3">
            <w:pPr>
              <w:pStyle w:val="ListParagraph"/>
              <w:ind w:left="360"/>
              <w:rPr>
                <w:color w:val="212121"/>
              </w:rPr>
            </w:pPr>
          </w:p>
          <w:p w:rsidR="00BE78D3" w:rsidRDefault="00BE78D3" w:rsidP="00BE78D3">
            <w:pPr>
              <w:pStyle w:val="ListParagraph"/>
              <w:ind w:left="360"/>
              <w:rPr>
                <w:color w:val="212121"/>
              </w:rPr>
            </w:pPr>
          </w:p>
          <w:p w:rsidR="00BE78D3" w:rsidRDefault="00BE78D3" w:rsidP="00BE78D3">
            <w:pPr>
              <w:pStyle w:val="ListParagraph"/>
              <w:ind w:left="360"/>
              <w:rPr>
                <w:color w:val="212121"/>
              </w:rPr>
            </w:pPr>
          </w:p>
          <w:p w:rsidR="00BE78D3" w:rsidRDefault="00BE78D3" w:rsidP="00BE78D3">
            <w:pPr>
              <w:pStyle w:val="ListParagraph"/>
              <w:ind w:left="360"/>
              <w:rPr>
                <w:color w:val="212121"/>
              </w:rPr>
            </w:pPr>
          </w:p>
          <w:p w:rsidR="00BE78D3" w:rsidRPr="00BE78D3" w:rsidRDefault="00BE78D3" w:rsidP="00BE78D3">
            <w:pPr>
              <w:pStyle w:val="ListParagraph"/>
              <w:ind w:left="360"/>
              <w:rPr>
                <w:color w:val="212121"/>
              </w:rPr>
            </w:pPr>
          </w:p>
          <w:p w:rsidR="00E53A0F" w:rsidRPr="00BE78D3" w:rsidRDefault="00E53A0F" w:rsidP="00E53A0F">
            <w:pPr>
              <w:pStyle w:val="ListParagraph"/>
              <w:ind w:left="360" w:hanging="360"/>
              <w:rPr>
                <w:color w:val="212121"/>
              </w:rPr>
            </w:pPr>
            <w:r w:rsidRPr="00BE78D3">
              <w:rPr>
                <w:b/>
                <w:bCs/>
                <w:color w:val="212121"/>
              </w:rPr>
              <w:lastRenderedPageBreak/>
              <w:t>6.</w:t>
            </w:r>
            <w:r w:rsidR="00BE78D3">
              <w:rPr>
                <w:b/>
                <w:bCs/>
                <w:color w:val="212121"/>
              </w:rPr>
              <w:t>   </w:t>
            </w:r>
            <w:r w:rsidRPr="00BE78D3">
              <w:rPr>
                <w:color w:val="212121"/>
              </w:rPr>
              <w:t xml:space="preserve">Do you use the </w:t>
            </w:r>
            <w:hyperlink r:id="rId26" w:history="1">
              <w:r w:rsidRPr="00BE78D3">
                <w:rPr>
                  <w:rStyle w:val="Hyperlink"/>
                </w:rPr>
                <w:t>model service specification for children’s audiology services</w:t>
              </w:r>
            </w:hyperlink>
            <w:r w:rsidRPr="00BE78D3">
              <w:rPr>
                <w:color w:val="212121"/>
              </w:rPr>
              <w:t xml:space="preserve"> that forms part of the </w:t>
            </w:r>
            <w:r w:rsidRPr="00BE78D3">
              <w:rPr>
                <w:i/>
                <w:iCs/>
                <w:color w:val="212121"/>
              </w:rPr>
              <w:t>Commissioning Services for People with Hearing Loss: A framework for clinical commissioning groups?</w:t>
            </w:r>
            <w:r w:rsidRPr="00BE78D3">
              <w:rPr>
                <w:color w:val="212121"/>
              </w:rPr>
              <w:t xml:space="preserve"> (</w:t>
            </w:r>
            <w:proofErr w:type="gramStart"/>
            <w:r w:rsidRPr="00BE78D3">
              <w:rPr>
                <w:color w:val="212121"/>
              </w:rPr>
              <w:t>section</w:t>
            </w:r>
            <w:proofErr w:type="gramEnd"/>
            <w:r w:rsidRPr="00BE78D3">
              <w:rPr>
                <w:color w:val="212121"/>
              </w:rPr>
              <w:t xml:space="preserve"> 8.5)? Please put a cross next to the most relevant option.</w:t>
            </w:r>
          </w:p>
          <w:tbl>
            <w:tblPr>
              <w:tblW w:w="0" w:type="auto"/>
              <w:tblInd w:w="360" w:type="dxa"/>
              <w:shd w:val="clear" w:color="auto" w:fill="FFFFFF"/>
              <w:tblCellMar>
                <w:left w:w="0" w:type="dxa"/>
                <w:right w:w="0" w:type="dxa"/>
              </w:tblCellMar>
              <w:tblLook w:val="04A0" w:firstRow="1" w:lastRow="0" w:firstColumn="1" w:lastColumn="0" w:noHBand="0" w:noVBand="1"/>
            </w:tblPr>
            <w:tblGrid>
              <w:gridCol w:w="3180"/>
              <w:gridCol w:w="3180"/>
              <w:gridCol w:w="3181"/>
            </w:tblGrid>
            <w:tr w:rsidR="00E53A0F" w:rsidRPr="00BE78D3" w:rsidTr="00E53A0F">
              <w:tc>
                <w:tcPr>
                  <w:tcW w:w="3190"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53A0F" w:rsidRPr="00BE78D3" w:rsidRDefault="00E53A0F">
                  <w:pPr>
                    <w:pStyle w:val="ListParagraph"/>
                    <w:ind w:left="0"/>
                  </w:pPr>
                  <w:r w:rsidRPr="00BE78D3">
                    <w:t>Yes</w:t>
                  </w:r>
                  <w:r w:rsidRPr="00BE78D3">
                    <w:rPr>
                      <w:color w:val="1F497D"/>
                    </w:rPr>
                    <w:t xml:space="preserve"> X</w:t>
                  </w:r>
                </w:p>
              </w:tc>
              <w:tc>
                <w:tcPr>
                  <w:tcW w:w="319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53A0F" w:rsidRPr="00BE78D3" w:rsidRDefault="00E53A0F">
                  <w:pPr>
                    <w:pStyle w:val="ListParagraph"/>
                    <w:ind w:left="0"/>
                  </w:pPr>
                  <w:r w:rsidRPr="00BE78D3">
                    <w:t>No</w:t>
                  </w:r>
                </w:p>
              </w:tc>
              <w:tc>
                <w:tcPr>
                  <w:tcW w:w="319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53A0F" w:rsidRPr="00BE78D3" w:rsidRDefault="00E53A0F">
                  <w:pPr>
                    <w:pStyle w:val="ListParagraph"/>
                    <w:ind w:left="0"/>
                  </w:pPr>
                  <w:r w:rsidRPr="00BE78D3">
                    <w:t>Not sure</w:t>
                  </w:r>
                </w:p>
              </w:tc>
            </w:tr>
          </w:tbl>
          <w:p w:rsidR="00E53A0F" w:rsidRPr="00BE78D3" w:rsidRDefault="00E53A0F" w:rsidP="00E53A0F">
            <w:pPr>
              <w:pStyle w:val="ListParagraph"/>
              <w:ind w:left="360"/>
              <w:rPr>
                <w:color w:val="212121"/>
              </w:rPr>
            </w:pPr>
            <w:r w:rsidRPr="00BE78D3">
              <w:rPr>
                <w:color w:val="212121"/>
              </w:rPr>
              <w:t> </w:t>
            </w:r>
          </w:p>
          <w:p w:rsidR="00E53A0F" w:rsidRPr="00BE78D3" w:rsidRDefault="00E53A0F" w:rsidP="00E53A0F">
            <w:pPr>
              <w:pStyle w:val="ListParagraph"/>
              <w:ind w:left="360" w:hanging="360"/>
              <w:rPr>
                <w:color w:val="212121"/>
              </w:rPr>
            </w:pPr>
            <w:r w:rsidRPr="00BE78D3">
              <w:rPr>
                <w:b/>
                <w:bCs/>
                <w:color w:val="212121"/>
              </w:rPr>
              <w:t>7.</w:t>
            </w:r>
            <w:r w:rsidR="00BE78D3">
              <w:rPr>
                <w:b/>
                <w:bCs/>
                <w:color w:val="212121"/>
              </w:rPr>
              <w:t>    </w:t>
            </w:r>
            <w:r w:rsidRPr="00BE78D3">
              <w:rPr>
                <w:color w:val="212121"/>
              </w:rPr>
              <w:t>When commissioning paediatric audiology services (via a contract or service specification etc.) do you require them to:</w:t>
            </w:r>
            <w:r w:rsidRPr="00BE78D3">
              <w:rPr>
                <w:color w:val="212121"/>
              </w:rPr>
              <w:br/>
              <w:t>(Please put a cross next to the most relevant option)</w:t>
            </w:r>
          </w:p>
          <w:tbl>
            <w:tblPr>
              <w:tblW w:w="0" w:type="auto"/>
              <w:tblInd w:w="360" w:type="dxa"/>
              <w:shd w:val="clear" w:color="auto" w:fill="FFFFFF"/>
              <w:tblCellMar>
                <w:left w:w="0" w:type="dxa"/>
                <w:right w:w="0" w:type="dxa"/>
              </w:tblCellMar>
              <w:tblLook w:val="04A0" w:firstRow="1" w:lastRow="0" w:firstColumn="1" w:lastColumn="0" w:noHBand="0" w:noVBand="1"/>
            </w:tblPr>
            <w:tblGrid>
              <w:gridCol w:w="3181"/>
              <w:gridCol w:w="3181"/>
              <w:gridCol w:w="3179"/>
            </w:tblGrid>
            <w:tr w:rsidR="00E53A0F" w:rsidRPr="00BE78D3" w:rsidTr="00E53A0F">
              <w:trPr>
                <w:trHeight w:val="554"/>
              </w:trPr>
              <w:tc>
                <w:tcPr>
                  <w:tcW w:w="3190"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53A0F" w:rsidRPr="00BE78D3" w:rsidRDefault="00E53A0F">
                  <w:pPr>
                    <w:pStyle w:val="ListParagraph"/>
                    <w:ind w:left="0"/>
                  </w:pPr>
                  <w:r w:rsidRPr="00BE78D3">
                    <w:t>Have gained IQIPS (Improving Quality in Physiological Services) accreditation for paediatric audiology</w:t>
                  </w:r>
                </w:p>
                <w:p w:rsidR="00E53A0F" w:rsidRPr="00BE78D3" w:rsidRDefault="00E53A0F">
                  <w:pPr>
                    <w:pStyle w:val="ListParagraph"/>
                    <w:ind w:left="0"/>
                  </w:pPr>
                  <w:r w:rsidRPr="00BE78D3">
                    <w:t> </w:t>
                  </w:r>
                  <w:r w:rsidRPr="00BE78D3">
                    <w:rPr>
                      <w:color w:val="1F497D"/>
                    </w:rPr>
                    <w:t>    X</w:t>
                  </w:r>
                </w:p>
              </w:tc>
              <w:tc>
                <w:tcPr>
                  <w:tcW w:w="319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53A0F" w:rsidRPr="00BE78D3" w:rsidRDefault="00E53A0F">
                  <w:pPr>
                    <w:spacing w:before="60"/>
                    <w:rPr>
                      <w:rFonts w:ascii="Arial" w:hAnsi="Arial" w:cs="Arial"/>
                      <w:sz w:val="24"/>
                      <w:szCs w:val="24"/>
                    </w:rPr>
                  </w:pPr>
                  <w:r w:rsidRPr="00BE78D3">
                    <w:rPr>
                      <w:rFonts w:ascii="Arial" w:hAnsi="Arial" w:cs="Arial"/>
                      <w:sz w:val="24"/>
                      <w:szCs w:val="24"/>
                    </w:rPr>
                    <w:t>Be working towards IQIPS accreditation for paediatric audiology</w:t>
                  </w:r>
                </w:p>
                <w:p w:rsidR="00E53A0F" w:rsidRPr="00BE78D3" w:rsidRDefault="00E53A0F">
                  <w:pPr>
                    <w:pStyle w:val="ListParagraph"/>
                    <w:ind w:left="0"/>
                  </w:pPr>
                  <w:r w:rsidRPr="00BE78D3">
                    <w:t> </w:t>
                  </w:r>
                </w:p>
              </w:tc>
              <w:tc>
                <w:tcPr>
                  <w:tcW w:w="319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53A0F" w:rsidRPr="00BE78D3" w:rsidRDefault="00E53A0F">
                  <w:pPr>
                    <w:pStyle w:val="ListParagraph"/>
                    <w:ind w:left="0"/>
                  </w:pPr>
                  <w:r w:rsidRPr="00BE78D3">
                    <w:t>Neither of these options</w:t>
                  </w:r>
                </w:p>
              </w:tc>
            </w:tr>
          </w:tbl>
          <w:p w:rsidR="00E53A0F" w:rsidRPr="00BE78D3" w:rsidRDefault="00E53A0F" w:rsidP="00E53A0F">
            <w:pPr>
              <w:pStyle w:val="ListParagraph"/>
              <w:ind w:left="360"/>
              <w:rPr>
                <w:color w:val="212121"/>
              </w:rPr>
            </w:pPr>
            <w:r w:rsidRPr="00BE78D3">
              <w:rPr>
                <w:color w:val="212121"/>
              </w:rPr>
              <w:t> </w:t>
            </w:r>
          </w:p>
          <w:p w:rsidR="00E53A0F" w:rsidRPr="00BE78D3" w:rsidRDefault="00E53A0F" w:rsidP="00E53A0F">
            <w:pPr>
              <w:pStyle w:val="ListParagraph"/>
              <w:ind w:left="360" w:hanging="360"/>
              <w:rPr>
                <w:color w:val="212121"/>
              </w:rPr>
            </w:pPr>
            <w:r w:rsidRPr="00BE78D3">
              <w:rPr>
                <w:b/>
                <w:bCs/>
                <w:color w:val="212121"/>
              </w:rPr>
              <w:t>8.</w:t>
            </w:r>
            <w:r w:rsidR="00BE78D3">
              <w:rPr>
                <w:b/>
                <w:bCs/>
                <w:color w:val="212121"/>
              </w:rPr>
              <w:t>   </w:t>
            </w:r>
            <w:r w:rsidRPr="00BE78D3">
              <w:rPr>
                <w:color w:val="212121"/>
              </w:rPr>
              <w:t>Is there anything else you’d like to tell us about the paediatric audiology services that you commission?</w:t>
            </w:r>
          </w:p>
          <w:tbl>
            <w:tblPr>
              <w:tblW w:w="0" w:type="auto"/>
              <w:tblInd w:w="392" w:type="dxa"/>
              <w:shd w:val="clear" w:color="auto" w:fill="FFFFFF"/>
              <w:tblCellMar>
                <w:left w:w="0" w:type="dxa"/>
                <w:right w:w="0" w:type="dxa"/>
              </w:tblCellMar>
              <w:tblLook w:val="04A0" w:firstRow="1" w:lastRow="0" w:firstColumn="1" w:lastColumn="0" w:noHBand="0" w:noVBand="1"/>
            </w:tblPr>
            <w:tblGrid>
              <w:gridCol w:w="9509"/>
            </w:tblGrid>
            <w:tr w:rsidR="00E53A0F" w:rsidRPr="00BE78D3" w:rsidTr="00BE78D3">
              <w:trPr>
                <w:trHeight w:val="449"/>
              </w:trPr>
              <w:tc>
                <w:tcPr>
                  <w:tcW w:w="9571"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53A0F" w:rsidRDefault="00E53A0F">
                  <w:pPr>
                    <w:ind w:left="284" w:hanging="284"/>
                    <w:rPr>
                      <w:rFonts w:ascii="Arial" w:hAnsi="Arial" w:cs="Arial"/>
                      <w:b/>
                      <w:bCs/>
                      <w:color w:val="1F497D"/>
                      <w:sz w:val="24"/>
                      <w:szCs w:val="24"/>
                    </w:rPr>
                  </w:pPr>
                  <w:r w:rsidRPr="00BE78D3">
                    <w:rPr>
                      <w:rFonts w:ascii="Arial" w:hAnsi="Arial" w:cs="Arial"/>
                      <w:b/>
                      <w:bCs/>
                      <w:sz w:val="24"/>
                      <w:szCs w:val="24"/>
                    </w:rPr>
                    <w:t> </w:t>
                  </w:r>
                  <w:r w:rsidRPr="00BE78D3">
                    <w:rPr>
                      <w:rFonts w:ascii="Arial" w:hAnsi="Arial" w:cs="Arial"/>
                      <w:b/>
                      <w:bCs/>
                      <w:color w:val="1F497D"/>
                      <w:sz w:val="24"/>
                      <w:szCs w:val="24"/>
                    </w:rPr>
                    <w:t>As per answer to Q4.</w:t>
                  </w:r>
                </w:p>
                <w:p w:rsidR="00BE78D3" w:rsidRPr="00BE78D3" w:rsidRDefault="00BE78D3" w:rsidP="00BE78D3">
                  <w:pPr>
                    <w:rPr>
                      <w:rFonts w:ascii="Arial" w:hAnsi="Arial" w:cs="Arial"/>
                      <w:sz w:val="24"/>
                      <w:szCs w:val="24"/>
                    </w:rPr>
                  </w:pPr>
                </w:p>
              </w:tc>
            </w:tr>
          </w:tbl>
          <w:p w:rsidR="00C33052" w:rsidRPr="00E3504D" w:rsidRDefault="00C33052" w:rsidP="00810C4C">
            <w:pPr>
              <w:rPr>
                <w:rFonts w:ascii="Arial" w:hAnsi="Arial" w:cs="Arial"/>
                <w:sz w:val="24"/>
                <w:szCs w:val="24"/>
              </w:rPr>
            </w:pPr>
          </w:p>
        </w:tc>
      </w:tr>
    </w:tbl>
    <w:p w:rsidR="00C33052" w:rsidRPr="00E3504D"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E3504D" w:rsidTr="00810C4C">
        <w:tc>
          <w:tcPr>
            <w:tcW w:w="5068" w:type="dxa"/>
          </w:tcPr>
          <w:p w:rsidR="00C33052" w:rsidRPr="00E3504D" w:rsidRDefault="00C33052" w:rsidP="00810C4C">
            <w:pPr>
              <w:rPr>
                <w:rFonts w:ascii="Arial" w:hAnsi="Arial" w:cs="Arial"/>
                <w:b/>
                <w:sz w:val="24"/>
                <w:szCs w:val="24"/>
              </w:rPr>
            </w:pPr>
            <w:r w:rsidRPr="00E3504D">
              <w:rPr>
                <w:rFonts w:ascii="Arial" w:hAnsi="Arial" w:cs="Arial"/>
                <w:b/>
                <w:sz w:val="24"/>
                <w:szCs w:val="24"/>
              </w:rPr>
              <w:t>FOI NO:</w:t>
            </w:r>
            <w:r w:rsidRPr="00E3504D">
              <w:rPr>
                <w:rFonts w:ascii="Arial" w:hAnsi="Arial" w:cs="Arial"/>
                <w:b/>
                <w:sz w:val="24"/>
                <w:szCs w:val="24"/>
              </w:rPr>
              <w:tab/>
            </w:r>
            <w:r w:rsidR="00931FF9">
              <w:rPr>
                <w:rFonts w:ascii="Arial" w:hAnsi="Arial" w:cs="Arial"/>
                <w:b/>
                <w:sz w:val="24"/>
                <w:szCs w:val="24"/>
              </w:rPr>
              <w:t>925</w:t>
            </w:r>
          </w:p>
        </w:tc>
        <w:tc>
          <w:tcPr>
            <w:tcW w:w="5069" w:type="dxa"/>
          </w:tcPr>
          <w:p w:rsidR="00C33052" w:rsidRPr="00E3504D" w:rsidRDefault="00C33052" w:rsidP="00810C4C">
            <w:pPr>
              <w:rPr>
                <w:rFonts w:ascii="Arial" w:hAnsi="Arial" w:cs="Arial"/>
                <w:b/>
                <w:sz w:val="24"/>
                <w:szCs w:val="24"/>
              </w:rPr>
            </w:pPr>
            <w:r w:rsidRPr="00E3504D">
              <w:rPr>
                <w:rFonts w:ascii="Arial" w:hAnsi="Arial" w:cs="Arial"/>
                <w:b/>
                <w:sz w:val="24"/>
                <w:szCs w:val="24"/>
              </w:rPr>
              <w:t>Date Received:</w:t>
            </w:r>
            <w:r w:rsidRPr="00E3504D">
              <w:rPr>
                <w:rFonts w:ascii="Arial" w:hAnsi="Arial" w:cs="Arial"/>
                <w:b/>
                <w:sz w:val="24"/>
                <w:szCs w:val="24"/>
              </w:rPr>
              <w:tab/>
            </w:r>
            <w:r w:rsidR="00931FF9">
              <w:rPr>
                <w:rFonts w:ascii="Arial" w:hAnsi="Arial" w:cs="Arial"/>
                <w:b/>
                <w:sz w:val="24"/>
                <w:szCs w:val="24"/>
              </w:rPr>
              <w:t>14 November 2017</w:t>
            </w:r>
          </w:p>
          <w:p w:rsidR="00C33052" w:rsidRPr="00E3504D" w:rsidRDefault="00C33052" w:rsidP="00810C4C">
            <w:pPr>
              <w:rPr>
                <w:rFonts w:ascii="Arial" w:hAnsi="Arial" w:cs="Arial"/>
                <w:b/>
                <w:sz w:val="24"/>
                <w:szCs w:val="24"/>
              </w:rPr>
            </w:pPr>
          </w:p>
        </w:tc>
      </w:tr>
      <w:tr w:rsidR="00C33052" w:rsidRPr="00E3504D" w:rsidTr="00810C4C">
        <w:tc>
          <w:tcPr>
            <w:tcW w:w="10137" w:type="dxa"/>
            <w:gridSpan w:val="2"/>
          </w:tcPr>
          <w:p w:rsidR="00C33052" w:rsidRPr="00E3504D" w:rsidRDefault="00C33052" w:rsidP="00810C4C">
            <w:pPr>
              <w:rPr>
                <w:rFonts w:ascii="Arial" w:hAnsi="Arial" w:cs="Arial"/>
                <w:b/>
                <w:sz w:val="24"/>
                <w:szCs w:val="24"/>
              </w:rPr>
            </w:pPr>
            <w:r w:rsidRPr="00E3504D">
              <w:rPr>
                <w:rFonts w:ascii="Arial" w:hAnsi="Arial" w:cs="Arial"/>
                <w:b/>
                <w:sz w:val="24"/>
                <w:szCs w:val="24"/>
              </w:rPr>
              <w:t>Request :</w:t>
            </w:r>
          </w:p>
          <w:p w:rsidR="00C33052" w:rsidRDefault="00C33052" w:rsidP="00810C4C">
            <w:pPr>
              <w:rPr>
                <w:rFonts w:ascii="Arial" w:hAnsi="Arial" w:cs="Arial"/>
                <w:sz w:val="24"/>
                <w:szCs w:val="24"/>
              </w:rPr>
            </w:pPr>
          </w:p>
          <w:p w:rsidR="00931FF9" w:rsidRPr="00931FF9" w:rsidRDefault="00931FF9" w:rsidP="00931FF9">
            <w:pPr>
              <w:rPr>
                <w:rFonts w:ascii="Arial" w:hAnsi="Arial" w:cs="Arial"/>
                <w:sz w:val="24"/>
                <w:szCs w:val="24"/>
              </w:rPr>
            </w:pPr>
            <w:r w:rsidRPr="00931FF9">
              <w:rPr>
                <w:rFonts w:ascii="Arial" w:hAnsi="Arial" w:cs="Arial"/>
                <w:sz w:val="24"/>
                <w:szCs w:val="24"/>
              </w:rPr>
              <w:t>1) B</w:t>
            </w:r>
            <w:r>
              <w:rPr>
                <w:rFonts w:ascii="Arial" w:hAnsi="Arial" w:cs="Arial"/>
                <w:sz w:val="24"/>
                <w:szCs w:val="24"/>
              </w:rPr>
              <w:t xml:space="preserve">roken down by year since 2011, </w:t>
            </w:r>
            <w:r w:rsidRPr="00931FF9">
              <w:rPr>
                <w:rFonts w:ascii="Arial" w:hAnsi="Arial" w:cs="Arial"/>
                <w:sz w:val="24"/>
                <w:szCs w:val="24"/>
              </w:rPr>
              <w:t>how much in pound sterling has NHS Barnsley CCG been allocated to fund children's mental health services?</w:t>
            </w:r>
          </w:p>
          <w:p w:rsidR="00931FF9" w:rsidRPr="00931FF9" w:rsidRDefault="00931FF9" w:rsidP="00931FF9">
            <w:pPr>
              <w:rPr>
                <w:rFonts w:ascii="Arial" w:hAnsi="Arial" w:cs="Arial"/>
                <w:sz w:val="24"/>
                <w:szCs w:val="24"/>
              </w:rPr>
            </w:pPr>
          </w:p>
          <w:p w:rsidR="00931FF9" w:rsidRPr="00E3504D" w:rsidRDefault="00931FF9" w:rsidP="00931FF9">
            <w:pPr>
              <w:rPr>
                <w:rFonts w:ascii="Arial" w:hAnsi="Arial" w:cs="Arial"/>
                <w:sz w:val="24"/>
                <w:szCs w:val="24"/>
              </w:rPr>
            </w:pPr>
            <w:r w:rsidRPr="00931FF9">
              <w:rPr>
                <w:rFonts w:ascii="Arial" w:hAnsi="Arial" w:cs="Arial"/>
                <w:sz w:val="24"/>
                <w:szCs w:val="24"/>
              </w:rPr>
              <w:t>2) broken down by year since 2011, how much in pound sterling did NHS Barnsley CCG spend on children's mental health services?</w:t>
            </w:r>
          </w:p>
        </w:tc>
      </w:tr>
      <w:tr w:rsidR="00C33052" w:rsidRPr="00E3504D" w:rsidTr="00810C4C">
        <w:tc>
          <w:tcPr>
            <w:tcW w:w="10137" w:type="dxa"/>
            <w:gridSpan w:val="2"/>
          </w:tcPr>
          <w:p w:rsidR="00C33052" w:rsidRPr="00E3504D" w:rsidRDefault="00C33052" w:rsidP="00810C4C">
            <w:pPr>
              <w:rPr>
                <w:rFonts w:ascii="Arial" w:hAnsi="Arial" w:cs="Arial"/>
                <w:b/>
                <w:sz w:val="24"/>
                <w:szCs w:val="24"/>
              </w:rPr>
            </w:pPr>
            <w:r w:rsidRPr="00E3504D">
              <w:rPr>
                <w:rFonts w:ascii="Arial" w:hAnsi="Arial" w:cs="Arial"/>
                <w:b/>
                <w:sz w:val="24"/>
                <w:szCs w:val="24"/>
              </w:rPr>
              <w:t>Response :</w:t>
            </w:r>
          </w:p>
          <w:p w:rsidR="00C33052" w:rsidRPr="00E3504D" w:rsidRDefault="00C33052" w:rsidP="00810C4C">
            <w:pPr>
              <w:rPr>
                <w:rFonts w:ascii="Arial" w:hAnsi="Arial" w:cs="Arial"/>
                <w:sz w:val="24"/>
                <w:szCs w:val="24"/>
              </w:rPr>
            </w:pPr>
          </w:p>
          <w:tbl>
            <w:tblPr>
              <w:tblW w:w="6538" w:type="dxa"/>
              <w:tblCellMar>
                <w:left w:w="0" w:type="dxa"/>
                <w:right w:w="0" w:type="dxa"/>
              </w:tblCellMar>
              <w:tblLook w:val="04A0" w:firstRow="1" w:lastRow="0" w:firstColumn="1" w:lastColumn="0" w:noHBand="0" w:noVBand="1"/>
            </w:tblPr>
            <w:tblGrid>
              <w:gridCol w:w="2460"/>
              <w:gridCol w:w="4078"/>
            </w:tblGrid>
            <w:tr w:rsidR="00F13E4D" w:rsidTr="00F13E4D">
              <w:trPr>
                <w:trHeight w:val="315"/>
              </w:trPr>
              <w:tc>
                <w:tcPr>
                  <w:tcW w:w="24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F13E4D" w:rsidRDefault="00F13E4D">
                  <w:pPr>
                    <w:rPr>
                      <w:rFonts w:ascii="Arial" w:hAnsi="Arial" w:cs="Arial"/>
                      <w:sz w:val="24"/>
                      <w:szCs w:val="24"/>
                    </w:rPr>
                  </w:pPr>
                  <w:r>
                    <w:rPr>
                      <w:rFonts w:ascii="Arial" w:hAnsi="Arial" w:cs="Arial"/>
                      <w:b/>
                      <w:bCs/>
                      <w:color w:val="000000"/>
                    </w:rPr>
                    <w:t>Year</w:t>
                  </w:r>
                </w:p>
              </w:tc>
              <w:tc>
                <w:tcPr>
                  <w:tcW w:w="407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13E4D" w:rsidRDefault="00F13E4D">
                  <w:pPr>
                    <w:rPr>
                      <w:rFonts w:ascii="Arial" w:hAnsi="Arial" w:cs="Arial"/>
                      <w:sz w:val="24"/>
                      <w:szCs w:val="24"/>
                    </w:rPr>
                  </w:pPr>
                  <w:r>
                    <w:rPr>
                      <w:rFonts w:ascii="Arial" w:hAnsi="Arial" w:cs="Arial"/>
                      <w:b/>
                      <w:bCs/>
                      <w:color w:val="000000"/>
                    </w:rPr>
                    <w:t>Funding Allocation (£000s)</w:t>
                  </w:r>
                </w:p>
              </w:tc>
            </w:tr>
            <w:tr w:rsidR="00F13E4D" w:rsidTr="00F13E4D">
              <w:trPr>
                <w:trHeight w:val="315"/>
              </w:trPr>
              <w:tc>
                <w:tcPr>
                  <w:tcW w:w="24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F13E4D" w:rsidRDefault="00F13E4D">
                  <w:pPr>
                    <w:rPr>
                      <w:rFonts w:ascii="Arial" w:hAnsi="Arial" w:cs="Arial"/>
                      <w:sz w:val="24"/>
                      <w:szCs w:val="24"/>
                    </w:rPr>
                  </w:pPr>
                  <w:r>
                    <w:rPr>
                      <w:rFonts w:ascii="Arial" w:hAnsi="Arial" w:cs="Arial"/>
                      <w:color w:val="000000"/>
                    </w:rPr>
                    <w:t>2010/11</w:t>
                  </w:r>
                </w:p>
              </w:tc>
              <w:tc>
                <w:tcPr>
                  <w:tcW w:w="4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E4D" w:rsidRDefault="00F13E4D">
                  <w:pPr>
                    <w:rPr>
                      <w:rFonts w:ascii="Arial" w:hAnsi="Arial" w:cs="Arial"/>
                      <w:sz w:val="24"/>
                      <w:szCs w:val="24"/>
                    </w:rPr>
                  </w:pPr>
                  <w:r>
                    <w:rPr>
                      <w:rFonts w:ascii="Arial" w:hAnsi="Arial" w:cs="Arial"/>
                      <w:b/>
                      <w:bCs/>
                      <w:color w:val="FF0000"/>
                    </w:rPr>
                    <w:t>CCG not in existence pre-2013</w:t>
                  </w:r>
                </w:p>
              </w:tc>
            </w:tr>
            <w:tr w:rsidR="00F13E4D" w:rsidTr="00F13E4D">
              <w:trPr>
                <w:trHeight w:val="315"/>
              </w:trPr>
              <w:tc>
                <w:tcPr>
                  <w:tcW w:w="24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F13E4D" w:rsidRDefault="00F13E4D">
                  <w:pPr>
                    <w:rPr>
                      <w:rFonts w:ascii="Arial" w:hAnsi="Arial" w:cs="Arial"/>
                      <w:sz w:val="24"/>
                      <w:szCs w:val="24"/>
                    </w:rPr>
                  </w:pPr>
                  <w:r>
                    <w:rPr>
                      <w:rFonts w:ascii="Arial" w:hAnsi="Arial" w:cs="Arial"/>
                      <w:color w:val="000000"/>
                    </w:rPr>
                    <w:t>2011/12</w:t>
                  </w:r>
                </w:p>
              </w:tc>
              <w:tc>
                <w:tcPr>
                  <w:tcW w:w="4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E4D" w:rsidRDefault="00F13E4D">
                  <w:pPr>
                    <w:rPr>
                      <w:rFonts w:ascii="Arial" w:hAnsi="Arial" w:cs="Arial"/>
                      <w:sz w:val="24"/>
                      <w:szCs w:val="24"/>
                    </w:rPr>
                  </w:pPr>
                  <w:r>
                    <w:rPr>
                      <w:rFonts w:ascii="Arial" w:hAnsi="Arial" w:cs="Arial"/>
                      <w:b/>
                      <w:bCs/>
                      <w:color w:val="FF0000"/>
                    </w:rPr>
                    <w:t>CCG not in existence pre-2013</w:t>
                  </w:r>
                </w:p>
              </w:tc>
            </w:tr>
            <w:tr w:rsidR="00F13E4D" w:rsidTr="00F13E4D">
              <w:trPr>
                <w:trHeight w:val="315"/>
              </w:trPr>
              <w:tc>
                <w:tcPr>
                  <w:tcW w:w="24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F13E4D" w:rsidRDefault="00F13E4D">
                  <w:pPr>
                    <w:rPr>
                      <w:rFonts w:ascii="Arial" w:hAnsi="Arial" w:cs="Arial"/>
                      <w:sz w:val="24"/>
                      <w:szCs w:val="24"/>
                    </w:rPr>
                  </w:pPr>
                  <w:r>
                    <w:rPr>
                      <w:rFonts w:ascii="Arial" w:hAnsi="Arial" w:cs="Arial"/>
                      <w:color w:val="000000"/>
                    </w:rPr>
                    <w:t>2012/13</w:t>
                  </w:r>
                </w:p>
              </w:tc>
              <w:tc>
                <w:tcPr>
                  <w:tcW w:w="4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E4D" w:rsidRDefault="00F13E4D">
                  <w:pPr>
                    <w:rPr>
                      <w:rFonts w:ascii="Arial" w:hAnsi="Arial" w:cs="Arial"/>
                      <w:sz w:val="24"/>
                      <w:szCs w:val="24"/>
                    </w:rPr>
                  </w:pPr>
                  <w:r>
                    <w:rPr>
                      <w:rFonts w:ascii="Arial" w:hAnsi="Arial" w:cs="Arial"/>
                      <w:b/>
                      <w:bCs/>
                      <w:color w:val="FF0000"/>
                    </w:rPr>
                    <w:t>CCG not in existence pre-2013</w:t>
                  </w:r>
                </w:p>
              </w:tc>
            </w:tr>
            <w:tr w:rsidR="00F13E4D" w:rsidTr="00F13E4D">
              <w:trPr>
                <w:trHeight w:val="315"/>
              </w:trPr>
              <w:tc>
                <w:tcPr>
                  <w:tcW w:w="24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F13E4D" w:rsidRDefault="00F13E4D">
                  <w:pPr>
                    <w:rPr>
                      <w:rFonts w:ascii="Arial" w:hAnsi="Arial" w:cs="Arial"/>
                      <w:sz w:val="24"/>
                      <w:szCs w:val="24"/>
                    </w:rPr>
                  </w:pPr>
                  <w:r>
                    <w:rPr>
                      <w:rFonts w:ascii="Arial" w:hAnsi="Arial" w:cs="Arial"/>
                      <w:color w:val="000000"/>
                    </w:rPr>
                    <w:t>2013/14</w:t>
                  </w:r>
                </w:p>
              </w:tc>
              <w:tc>
                <w:tcPr>
                  <w:tcW w:w="4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E4D" w:rsidRDefault="00F13E4D">
                  <w:pPr>
                    <w:rPr>
                      <w:rFonts w:ascii="Arial" w:hAnsi="Arial" w:cs="Arial"/>
                      <w:sz w:val="24"/>
                      <w:szCs w:val="24"/>
                    </w:rPr>
                  </w:pPr>
                  <w:r>
                    <w:rPr>
                      <w:rFonts w:ascii="Arial" w:hAnsi="Arial" w:cs="Arial"/>
                      <w:b/>
                      <w:bCs/>
                      <w:color w:val="FF0000"/>
                    </w:rPr>
                    <w:t>£3,784,000</w:t>
                  </w:r>
                </w:p>
              </w:tc>
            </w:tr>
            <w:tr w:rsidR="00F13E4D" w:rsidTr="00F13E4D">
              <w:trPr>
                <w:trHeight w:val="315"/>
              </w:trPr>
              <w:tc>
                <w:tcPr>
                  <w:tcW w:w="24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F13E4D" w:rsidRDefault="00F13E4D">
                  <w:pPr>
                    <w:rPr>
                      <w:rFonts w:ascii="Arial" w:hAnsi="Arial" w:cs="Arial"/>
                      <w:sz w:val="24"/>
                      <w:szCs w:val="24"/>
                    </w:rPr>
                  </w:pPr>
                  <w:r>
                    <w:rPr>
                      <w:rFonts w:ascii="Arial" w:hAnsi="Arial" w:cs="Arial"/>
                      <w:color w:val="000000"/>
                    </w:rPr>
                    <w:t>2014/15</w:t>
                  </w:r>
                </w:p>
              </w:tc>
              <w:tc>
                <w:tcPr>
                  <w:tcW w:w="4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E4D" w:rsidRDefault="00F13E4D">
                  <w:pPr>
                    <w:rPr>
                      <w:rFonts w:ascii="Arial" w:hAnsi="Arial" w:cs="Arial"/>
                      <w:sz w:val="24"/>
                      <w:szCs w:val="24"/>
                    </w:rPr>
                  </w:pPr>
                  <w:r>
                    <w:rPr>
                      <w:rFonts w:ascii="Arial" w:hAnsi="Arial" w:cs="Arial"/>
                      <w:b/>
                      <w:bCs/>
                      <w:color w:val="FF0000"/>
                    </w:rPr>
                    <w:t>£3,689,000</w:t>
                  </w:r>
                </w:p>
              </w:tc>
            </w:tr>
            <w:tr w:rsidR="00F13E4D" w:rsidTr="00F13E4D">
              <w:trPr>
                <w:trHeight w:val="315"/>
              </w:trPr>
              <w:tc>
                <w:tcPr>
                  <w:tcW w:w="24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F13E4D" w:rsidRDefault="00F13E4D">
                  <w:pPr>
                    <w:rPr>
                      <w:rFonts w:ascii="Arial" w:hAnsi="Arial" w:cs="Arial"/>
                      <w:sz w:val="24"/>
                      <w:szCs w:val="24"/>
                    </w:rPr>
                  </w:pPr>
                  <w:r>
                    <w:rPr>
                      <w:rFonts w:ascii="Arial" w:hAnsi="Arial" w:cs="Arial"/>
                      <w:color w:val="000000"/>
                    </w:rPr>
                    <w:t>2015/16</w:t>
                  </w:r>
                </w:p>
              </w:tc>
              <w:tc>
                <w:tcPr>
                  <w:tcW w:w="4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E4D" w:rsidRDefault="00F13E4D">
                  <w:pPr>
                    <w:rPr>
                      <w:rFonts w:ascii="Arial" w:hAnsi="Arial" w:cs="Arial"/>
                      <w:sz w:val="24"/>
                      <w:szCs w:val="24"/>
                    </w:rPr>
                  </w:pPr>
                  <w:r>
                    <w:rPr>
                      <w:rFonts w:ascii="Arial" w:hAnsi="Arial" w:cs="Arial"/>
                      <w:b/>
                      <w:bCs/>
                      <w:color w:val="FF0000"/>
                    </w:rPr>
                    <w:t>£4,713,699</w:t>
                  </w:r>
                </w:p>
              </w:tc>
            </w:tr>
            <w:tr w:rsidR="00F13E4D" w:rsidTr="00F13E4D">
              <w:trPr>
                <w:trHeight w:val="315"/>
              </w:trPr>
              <w:tc>
                <w:tcPr>
                  <w:tcW w:w="24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F13E4D" w:rsidRDefault="00F13E4D">
                  <w:pPr>
                    <w:rPr>
                      <w:rFonts w:ascii="Arial" w:hAnsi="Arial" w:cs="Arial"/>
                      <w:sz w:val="24"/>
                      <w:szCs w:val="24"/>
                    </w:rPr>
                  </w:pPr>
                  <w:r>
                    <w:rPr>
                      <w:rFonts w:ascii="Arial" w:hAnsi="Arial" w:cs="Arial"/>
                      <w:color w:val="000000"/>
                    </w:rPr>
                    <w:t>2016/17</w:t>
                  </w:r>
                </w:p>
              </w:tc>
              <w:tc>
                <w:tcPr>
                  <w:tcW w:w="4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E4D" w:rsidRDefault="00F13E4D">
                  <w:pPr>
                    <w:rPr>
                      <w:rFonts w:ascii="Arial" w:hAnsi="Arial" w:cs="Arial"/>
                      <w:sz w:val="24"/>
                      <w:szCs w:val="24"/>
                    </w:rPr>
                  </w:pPr>
                  <w:r>
                    <w:rPr>
                      <w:rFonts w:ascii="Arial" w:hAnsi="Arial" w:cs="Arial"/>
                      <w:b/>
                      <w:bCs/>
                      <w:color w:val="FF0000"/>
                    </w:rPr>
                    <w:t>£4,661,220</w:t>
                  </w:r>
                </w:p>
              </w:tc>
            </w:tr>
          </w:tbl>
          <w:p w:rsidR="00C33052" w:rsidRPr="00E3504D" w:rsidRDefault="00C33052" w:rsidP="00810C4C">
            <w:pPr>
              <w:rPr>
                <w:rFonts w:ascii="Arial" w:hAnsi="Arial" w:cs="Arial"/>
                <w:sz w:val="24"/>
                <w:szCs w:val="24"/>
              </w:rPr>
            </w:pPr>
          </w:p>
        </w:tc>
      </w:tr>
    </w:tbl>
    <w:p w:rsidR="00C33052" w:rsidRDefault="00C33052" w:rsidP="00D16FB8">
      <w:pPr>
        <w:spacing w:after="0" w:line="240" w:lineRule="auto"/>
        <w:rPr>
          <w:rFonts w:ascii="Arial" w:hAnsi="Arial" w:cs="Arial"/>
          <w:sz w:val="24"/>
          <w:szCs w:val="24"/>
        </w:rPr>
      </w:pPr>
    </w:p>
    <w:p w:rsidR="00BE78D3" w:rsidRDefault="00BE78D3" w:rsidP="00D16FB8">
      <w:pPr>
        <w:spacing w:after="0" w:line="240" w:lineRule="auto"/>
        <w:rPr>
          <w:rFonts w:ascii="Arial" w:hAnsi="Arial" w:cs="Arial"/>
          <w:sz w:val="24"/>
          <w:szCs w:val="24"/>
        </w:rPr>
      </w:pPr>
    </w:p>
    <w:p w:rsidR="00BE78D3" w:rsidRPr="00E3504D" w:rsidRDefault="00BE78D3"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E3504D" w:rsidTr="00810C4C">
        <w:tc>
          <w:tcPr>
            <w:tcW w:w="5068" w:type="dxa"/>
          </w:tcPr>
          <w:p w:rsidR="00C33052" w:rsidRPr="00E3504D" w:rsidRDefault="00C33052" w:rsidP="00810C4C">
            <w:pPr>
              <w:rPr>
                <w:rFonts w:ascii="Arial" w:hAnsi="Arial" w:cs="Arial"/>
                <w:b/>
                <w:sz w:val="24"/>
                <w:szCs w:val="24"/>
              </w:rPr>
            </w:pPr>
            <w:r w:rsidRPr="00E3504D">
              <w:rPr>
                <w:rFonts w:ascii="Arial" w:hAnsi="Arial" w:cs="Arial"/>
                <w:b/>
                <w:sz w:val="24"/>
                <w:szCs w:val="24"/>
              </w:rPr>
              <w:lastRenderedPageBreak/>
              <w:t>FOI NO:</w:t>
            </w:r>
            <w:r w:rsidRPr="00E3504D">
              <w:rPr>
                <w:rFonts w:ascii="Arial" w:hAnsi="Arial" w:cs="Arial"/>
                <w:b/>
                <w:sz w:val="24"/>
                <w:szCs w:val="24"/>
              </w:rPr>
              <w:tab/>
            </w:r>
            <w:r w:rsidR="00F57EAF">
              <w:rPr>
                <w:rFonts w:ascii="Arial" w:hAnsi="Arial" w:cs="Arial"/>
                <w:b/>
                <w:sz w:val="24"/>
                <w:szCs w:val="24"/>
              </w:rPr>
              <w:t>926</w:t>
            </w:r>
          </w:p>
        </w:tc>
        <w:tc>
          <w:tcPr>
            <w:tcW w:w="5069" w:type="dxa"/>
          </w:tcPr>
          <w:p w:rsidR="00C33052" w:rsidRDefault="00C33052" w:rsidP="00810C4C">
            <w:pPr>
              <w:rPr>
                <w:rFonts w:ascii="Arial" w:hAnsi="Arial" w:cs="Arial"/>
                <w:b/>
                <w:sz w:val="24"/>
                <w:szCs w:val="24"/>
              </w:rPr>
            </w:pPr>
            <w:r w:rsidRPr="00E3504D">
              <w:rPr>
                <w:rFonts w:ascii="Arial" w:hAnsi="Arial" w:cs="Arial"/>
                <w:b/>
                <w:sz w:val="24"/>
                <w:szCs w:val="24"/>
              </w:rPr>
              <w:t>Date Received:</w:t>
            </w:r>
            <w:r w:rsidRPr="00E3504D">
              <w:rPr>
                <w:rFonts w:ascii="Arial" w:hAnsi="Arial" w:cs="Arial"/>
                <w:b/>
                <w:sz w:val="24"/>
                <w:szCs w:val="24"/>
              </w:rPr>
              <w:tab/>
            </w:r>
            <w:r w:rsidR="00F57EAF">
              <w:rPr>
                <w:rFonts w:ascii="Arial" w:hAnsi="Arial" w:cs="Arial"/>
                <w:b/>
                <w:sz w:val="24"/>
                <w:szCs w:val="24"/>
              </w:rPr>
              <w:t>14 November 2017</w:t>
            </w:r>
          </w:p>
          <w:p w:rsidR="00F57EAF" w:rsidRPr="00E3504D" w:rsidRDefault="00F57EAF" w:rsidP="00810C4C">
            <w:pPr>
              <w:rPr>
                <w:rFonts w:ascii="Arial" w:hAnsi="Arial" w:cs="Arial"/>
                <w:b/>
                <w:sz w:val="24"/>
                <w:szCs w:val="24"/>
              </w:rPr>
            </w:pPr>
          </w:p>
        </w:tc>
      </w:tr>
      <w:tr w:rsidR="00C33052" w:rsidRPr="00E3504D" w:rsidTr="00810C4C">
        <w:tc>
          <w:tcPr>
            <w:tcW w:w="10137" w:type="dxa"/>
            <w:gridSpan w:val="2"/>
          </w:tcPr>
          <w:p w:rsidR="00C33052" w:rsidRPr="00E3504D" w:rsidRDefault="00C33052" w:rsidP="00810C4C">
            <w:pPr>
              <w:rPr>
                <w:rFonts w:ascii="Arial" w:hAnsi="Arial" w:cs="Arial"/>
                <w:b/>
                <w:sz w:val="24"/>
                <w:szCs w:val="24"/>
              </w:rPr>
            </w:pPr>
            <w:r w:rsidRPr="00E3504D">
              <w:rPr>
                <w:rFonts w:ascii="Arial" w:hAnsi="Arial" w:cs="Arial"/>
                <w:b/>
                <w:sz w:val="24"/>
                <w:szCs w:val="24"/>
              </w:rPr>
              <w:t>Request :</w:t>
            </w:r>
          </w:p>
          <w:p w:rsidR="00C33052" w:rsidRPr="00E3504D" w:rsidRDefault="00F57EAF" w:rsidP="00810C4C">
            <w:pPr>
              <w:rPr>
                <w:rFonts w:ascii="Arial" w:hAnsi="Arial" w:cs="Arial"/>
                <w:sz w:val="24"/>
                <w:szCs w:val="24"/>
              </w:rPr>
            </w:pPr>
            <w:r>
              <w:object w:dxaOrig="1532" w:dyaOrig="961">
                <v:shape id="_x0000_i1028" type="#_x0000_t75" style="width:76.5pt;height:48pt" o:ole="">
                  <v:imagedata r:id="rId27" o:title=""/>
                </v:shape>
                <o:OLEObject Type="Embed" ProgID="Word.Document.12" ShapeID="_x0000_i1028" DrawAspect="Icon" ObjectID="_1577165611" r:id="rId28">
                  <o:FieldCodes>\s</o:FieldCodes>
                </o:OLEObject>
              </w:object>
            </w:r>
          </w:p>
        </w:tc>
      </w:tr>
      <w:tr w:rsidR="00C33052" w:rsidRPr="00E3504D" w:rsidTr="00810C4C">
        <w:tc>
          <w:tcPr>
            <w:tcW w:w="10137" w:type="dxa"/>
            <w:gridSpan w:val="2"/>
          </w:tcPr>
          <w:p w:rsidR="0030798F" w:rsidRPr="00E3504D" w:rsidRDefault="00C33052" w:rsidP="00810C4C">
            <w:pPr>
              <w:rPr>
                <w:rFonts w:ascii="Arial" w:hAnsi="Arial" w:cs="Arial"/>
                <w:b/>
                <w:sz w:val="24"/>
                <w:szCs w:val="24"/>
              </w:rPr>
            </w:pPr>
            <w:r w:rsidRPr="00E3504D">
              <w:rPr>
                <w:rFonts w:ascii="Arial" w:hAnsi="Arial" w:cs="Arial"/>
                <w:b/>
                <w:sz w:val="24"/>
                <w:szCs w:val="24"/>
              </w:rPr>
              <w:t>Response :</w:t>
            </w:r>
          </w:p>
          <w:p w:rsidR="0030798F" w:rsidRDefault="0030798F" w:rsidP="0030798F">
            <w:pPr>
              <w:pStyle w:val="ListParagraph"/>
              <w:numPr>
                <w:ilvl w:val="0"/>
                <w:numId w:val="10"/>
              </w:numPr>
              <w:contextualSpacing w:val="0"/>
            </w:pPr>
            <w:r>
              <w:t xml:space="preserve">Please provide a list of contracts that are in place relating to ‘transport’ for your organisation. Please note, ‘transport’ includes all patient transport and ancillary services (i.e. movement of medical records, equipment etc.). </w:t>
            </w:r>
          </w:p>
          <w:p w:rsidR="0030798F" w:rsidRDefault="0030798F" w:rsidP="0030798F">
            <w:pPr>
              <w:pStyle w:val="ListParagraph"/>
              <w:ind w:left="360"/>
              <w:rPr>
                <w:color w:val="FF0000"/>
              </w:rPr>
            </w:pPr>
            <w:r>
              <w:rPr>
                <w:color w:val="FF0000"/>
              </w:rPr>
              <w:t>A list of all contracts can be found on NHS Barnsley CCG website, please see the link below:</w:t>
            </w:r>
          </w:p>
          <w:p w:rsidR="0030798F" w:rsidRDefault="00BE78D3" w:rsidP="0030798F">
            <w:pPr>
              <w:pStyle w:val="ListParagraph"/>
              <w:ind w:left="360"/>
              <w:rPr>
                <w:color w:val="558ED5"/>
              </w:rPr>
            </w:pPr>
            <w:hyperlink r:id="rId29" w:history="1">
              <w:r w:rsidR="0030798F">
                <w:rPr>
                  <w:rStyle w:val="Hyperlink"/>
                  <w:color w:val="6666FF"/>
                </w:rPr>
                <w:t>http://www.barnsleyccg.nhs.uk/about-us/contracts.htm</w:t>
              </w:r>
            </w:hyperlink>
            <w:r w:rsidR="0030798F">
              <w:rPr>
                <w:color w:val="558ED5"/>
              </w:rPr>
              <w:t xml:space="preserve"> </w:t>
            </w:r>
          </w:p>
          <w:p w:rsidR="0030798F" w:rsidRDefault="0030798F" w:rsidP="0030798F">
            <w:pPr>
              <w:pStyle w:val="ListParagraph"/>
              <w:ind w:left="360"/>
              <w:rPr>
                <w:color w:val="558ED5"/>
              </w:rPr>
            </w:pPr>
          </w:p>
          <w:p w:rsidR="0030798F" w:rsidRDefault="0030798F" w:rsidP="0030798F">
            <w:pPr>
              <w:pStyle w:val="ListParagraph"/>
              <w:numPr>
                <w:ilvl w:val="0"/>
                <w:numId w:val="10"/>
              </w:numPr>
              <w:contextualSpacing w:val="0"/>
            </w:pPr>
            <w:r>
              <w:t>Please provide a list of providers for each contract.</w:t>
            </w:r>
          </w:p>
          <w:p w:rsidR="0030798F" w:rsidRDefault="0030798F" w:rsidP="0030798F">
            <w:pPr>
              <w:pStyle w:val="ListParagraph"/>
              <w:ind w:left="360"/>
              <w:rPr>
                <w:color w:val="FF0000"/>
              </w:rPr>
            </w:pPr>
            <w:r>
              <w:rPr>
                <w:color w:val="FF0000"/>
              </w:rPr>
              <w:t>A list of all contracts can be found on NHS Barnsley CCG website, please see the link below:</w:t>
            </w:r>
          </w:p>
          <w:p w:rsidR="0030798F" w:rsidRDefault="00BE78D3" w:rsidP="0030798F">
            <w:pPr>
              <w:pStyle w:val="ListParagraph"/>
              <w:ind w:left="360"/>
              <w:rPr>
                <w:color w:val="558ED5"/>
              </w:rPr>
            </w:pPr>
            <w:hyperlink r:id="rId30" w:history="1">
              <w:r w:rsidR="0030798F">
                <w:rPr>
                  <w:rStyle w:val="Hyperlink"/>
                  <w:color w:val="6666FF"/>
                </w:rPr>
                <w:t>http://www.barnsleyccg.nhs.uk/about-us/contracts.htm</w:t>
              </w:r>
            </w:hyperlink>
          </w:p>
          <w:p w:rsidR="0030798F" w:rsidRDefault="0030798F" w:rsidP="0030798F">
            <w:pPr>
              <w:pStyle w:val="ListParagraph"/>
              <w:ind w:left="360"/>
            </w:pPr>
          </w:p>
          <w:p w:rsidR="0030798F" w:rsidRDefault="0030798F" w:rsidP="0030798F">
            <w:pPr>
              <w:pStyle w:val="ListParagraph"/>
              <w:numPr>
                <w:ilvl w:val="0"/>
                <w:numId w:val="10"/>
              </w:numPr>
              <w:contextualSpacing w:val="0"/>
            </w:pPr>
            <w:r>
              <w:t>Please provide the contractual start and end date for each of the contracts.</w:t>
            </w:r>
          </w:p>
          <w:p w:rsidR="0030798F" w:rsidRDefault="0030798F" w:rsidP="0030798F">
            <w:pPr>
              <w:pStyle w:val="ListParagraph"/>
              <w:ind w:left="360"/>
              <w:rPr>
                <w:color w:val="FF0000"/>
              </w:rPr>
            </w:pPr>
            <w:r>
              <w:rPr>
                <w:color w:val="FF0000"/>
              </w:rPr>
              <w:t>A list of all contracts can be found on NHS Barnsley CCG website, please see the link below:</w:t>
            </w:r>
          </w:p>
          <w:p w:rsidR="0030798F" w:rsidRDefault="00BE78D3" w:rsidP="0030798F">
            <w:pPr>
              <w:pStyle w:val="ListParagraph"/>
              <w:ind w:left="360"/>
            </w:pPr>
            <w:hyperlink r:id="rId31" w:history="1">
              <w:r w:rsidR="0030798F">
                <w:rPr>
                  <w:rStyle w:val="Hyperlink"/>
                  <w:color w:val="6666FF"/>
                </w:rPr>
                <w:t>http://www.barnsleyccg.nhs.uk/about-us/contracts.htm</w:t>
              </w:r>
            </w:hyperlink>
          </w:p>
          <w:p w:rsidR="0030798F" w:rsidRDefault="0030798F" w:rsidP="0030798F">
            <w:pPr>
              <w:pStyle w:val="ListParagraph"/>
              <w:ind w:left="0"/>
              <w:rPr>
                <w:rFonts w:ascii="Calibri" w:hAnsi="Calibri" w:cs="Times New Roman"/>
                <w:color w:val="1F497D"/>
                <w:sz w:val="22"/>
                <w:szCs w:val="22"/>
              </w:rPr>
            </w:pPr>
          </w:p>
          <w:p w:rsidR="0030798F" w:rsidRDefault="0030798F" w:rsidP="0030798F">
            <w:pPr>
              <w:pStyle w:val="ListParagraph"/>
              <w:numPr>
                <w:ilvl w:val="0"/>
                <w:numId w:val="10"/>
              </w:numPr>
              <w:contextualSpacing w:val="0"/>
            </w:pPr>
            <w:r>
              <w:t xml:space="preserve">Please provide a brief description of the services provided under each contract (patient facing or not). </w:t>
            </w:r>
          </w:p>
          <w:p w:rsidR="0030798F" w:rsidRDefault="0030798F" w:rsidP="0030798F">
            <w:pPr>
              <w:pStyle w:val="ListParagraph"/>
              <w:ind w:left="360"/>
              <w:rPr>
                <w:color w:val="FF0000"/>
              </w:rPr>
            </w:pPr>
            <w:r>
              <w:rPr>
                <w:color w:val="FF0000"/>
              </w:rPr>
              <w:t>A list of all contracts can be found on NHS Barnsley CCG website, please see the link below:</w:t>
            </w:r>
          </w:p>
          <w:p w:rsidR="0030798F" w:rsidRDefault="00BE78D3" w:rsidP="0030798F">
            <w:pPr>
              <w:pStyle w:val="ListParagraph"/>
              <w:ind w:left="360"/>
              <w:rPr>
                <w:color w:val="FF0000"/>
              </w:rPr>
            </w:pPr>
            <w:hyperlink r:id="rId32" w:history="1">
              <w:r w:rsidR="0030798F">
                <w:rPr>
                  <w:rStyle w:val="Hyperlink"/>
                  <w:color w:val="FF0000"/>
                </w:rPr>
                <w:t>http://www.barnsleyccg.nhs.uk/about-us/contracts.htm</w:t>
              </w:r>
            </w:hyperlink>
          </w:p>
          <w:p w:rsidR="0030798F" w:rsidRDefault="0030798F" w:rsidP="0030798F">
            <w:pPr>
              <w:pStyle w:val="ListParagraph"/>
              <w:ind w:left="0"/>
              <w:rPr>
                <w:color w:val="FF0000"/>
              </w:rPr>
            </w:pPr>
            <w:r>
              <w:rPr>
                <w:color w:val="FF0000"/>
              </w:rPr>
              <w:t xml:space="preserve">       Non-Emergency Patient Transport Services </w:t>
            </w:r>
          </w:p>
          <w:p w:rsidR="0030798F" w:rsidRDefault="0030798F" w:rsidP="0030798F">
            <w:pPr>
              <w:pStyle w:val="ListParagraph"/>
              <w:ind w:left="360"/>
              <w:rPr>
                <w:color w:val="FF0000"/>
              </w:rPr>
            </w:pPr>
            <w:r>
              <w:rPr>
                <w:color w:val="FF0000"/>
              </w:rPr>
              <w:t>Non-emergency Health Care Transport Service (NUHCTS) activity is typified by the non-urgent, planned transportation of patients, with a medical need for transport, to and from a premises providing NHS healthcare and between NHS healthcare providers</w:t>
            </w:r>
          </w:p>
          <w:p w:rsidR="0030798F" w:rsidRDefault="0030798F" w:rsidP="0030798F">
            <w:pPr>
              <w:pStyle w:val="ListParagraph"/>
              <w:ind w:left="0" w:firstLine="360"/>
              <w:rPr>
                <w:color w:val="FF0000"/>
              </w:rPr>
            </w:pPr>
          </w:p>
          <w:p w:rsidR="0030798F" w:rsidRDefault="0030798F" w:rsidP="0030798F">
            <w:pPr>
              <w:ind w:firstLine="360"/>
              <w:jc w:val="both"/>
              <w:rPr>
                <w:rFonts w:ascii="Arial" w:hAnsi="Arial" w:cs="Arial"/>
                <w:color w:val="FF0000"/>
                <w:sz w:val="24"/>
                <w:szCs w:val="24"/>
              </w:rPr>
            </w:pPr>
            <w:r>
              <w:rPr>
                <w:rFonts w:ascii="Arial" w:hAnsi="Arial" w:cs="Arial"/>
                <w:color w:val="FF0000"/>
                <w:sz w:val="24"/>
                <w:szCs w:val="24"/>
              </w:rPr>
              <w:t>Yorkshire Ambulance Service – Core PTS service for South Yorkshire and Ad hoc Journeys</w:t>
            </w:r>
          </w:p>
          <w:p w:rsidR="0030798F" w:rsidRDefault="0030798F" w:rsidP="0030798F">
            <w:pPr>
              <w:ind w:left="360"/>
              <w:jc w:val="both"/>
              <w:rPr>
                <w:rFonts w:ascii="Arial" w:hAnsi="Arial" w:cs="Arial"/>
                <w:color w:val="FF0000"/>
                <w:sz w:val="24"/>
                <w:szCs w:val="24"/>
              </w:rPr>
            </w:pPr>
            <w:r>
              <w:rPr>
                <w:rFonts w:ascii="Arial" w:hAnsi="Arial" w:cs="Arial"/>
                <w:color w:val="FF0000"/>
                <w:sz w:val="24"/>
                <w:szCs w:val="24"/>
              </w:rPr>
              <w:t>This specification covers patients with all mobility’s therefore their requirements will vary. The Provider will accommodate all their needs and provide the most appropriate vehicle and workforce to undertake the journey irrespective of the patient’s mobility. This service covers the provision of short notice/on the day non-emergency transport services for patients</w:t>
            </w:r>
          </w:p>
          <w:p w:rsidR="0030798F" w:rsidRDefault="0030798F" w:rsidP="0030798F">
            <w:pPr>
              <w:jc w:val="both"/>
              <w:rPr>
                <w:rFonts w:ascii="Arial" w:hAnsi="Arial" w:cs="Arial"/>
                <w:color w:val="FF0000"/>
                <w:sz w:val="24"/>
                <w:szCs w:val="24"/>
              </w:rPr>
            </w:pPr>
          </w:p>
          <w:p w:rsidR="0030798F" w:rsidRDefault="0030798F" w:rsidP="0030798F">
            <w:pPr>
              <w:pStyle w:val="ListParagraph"/>
              <w:ind w:left="0" w:firstLine="360"/>
              <w:rPr>
                <w:color w:val="FF0000"/>
              </w:rPr>
            </w:pPr>
            <w:r>
              <w:rPr>
                <w:color w:val="FF0000"/>
              </w:rPr>
              <w:t>TASL – Additional Patient Discharge Service for Barnsley, Rotherham, Doncaster</w:t>
            </w:r>
          </w:p>
          <w:p w:rsidR="0030798F" w:rsidRDefault="0030798F" w:rsidP="0030798F">
            <w:pPr>
              <w:ind w:left="601" w:hanging="709"/>
              <w:jc w:val="both"/>
              <w:rPr>
                <w:rFonts w:ascii="Arial" w:hAnsi="Arial" w:cs="Arial"/>
                <w:color w:val="FF0000"/>
                <w:sz w:val="24"/>
                <w:szCs w:val="24"/>
              </w:rPr>
            </w:pPr>
            <w:r>
              <w:rPr>
                <w:rFonts w:ascii="Arial" w:hAnsi="Arial" w:cs="Arial"/>
                <w:color w:val="FF0000"/>
                <w:sz w:val="24"/>
                <w:szCs w:val="24"/>
              </w:rPr>
              <w:t>       This service covers the provision of short notice/on the day non-emergency transport services for patients as defined below:</w:t>
            </w:r>
          </w:p>
          <w:p w:rsidR="0030798F" w:rsidRDefault="0030798F" w:rsidP="0030798F">
            <w:pPr>
              <w:ind w:left="743" w:hanging="709"/>
              <w:jc w:val="both"/>
              <w:rPr>
                <w:rFonts w:ascii="Arial" w:hAnsi="Arial" w:cs="Arial"/>
                <w:color w:val="FF0000"/>
                <w:sz w:val="24"/>
                <w:szCs w:val="24"/>
              </w:rPr>
            </w:pPr>
          </w:p>
          <w:p w:rsidR="0030798F" w:rsidRDefault="0030798F" w:rsidP="0030798F">
            <w:pPr>
              <w:numPr>
                <w:ilvl w:val="0"/>
                <w:numId w:val="11"/>
              </w:numPr>
              <w:spacing w:line="276" w:lineRule="auto"/>
              <w:jc w:val="both"/>
              <w:rPr>
                <w:rFonts w:ascii="Arial" w:eastAsia="Times New Roman" w:hAnsi="Arial" w:cs="Arial"/>
                <w:color w:val="FF0000"/>
                <w:sz w:val="24"/>
                <w:szCs w:val="24"/>
              </w:rPr>
            </w:pPr>
            <w:r>
              <w:rPr>
                <w:rFonts w:ascii="Arial" w:eastAsia="Times New Roman" w:hAnsi="Arial" w:cs="Arial"/>
                <w:color w:val="FF0000"/>
                <w:sz w:val="24"/>
                <w:szCs w:val="24"/>
              </w:rPr>
              <w:t xml:space="preserve">Discharge – The patient will be conveyed home or to another appropriate location </w:t>
            </w:r>
          </w:p>
          <w:p w:rsidR="0030798F" w:rsidRDefault="0030798F" w:rsidP="0030798F">
            <w:pPr>
              <w:ind w:left="360"/>
              <w:jc w:val="both"/>
              <w:rPr>
                <w:rFonts w:ascii="Arial" w:hAnsi="Arial" w:cs="Arial"/>
                <w:color w:val="FF0000"/>
                <w:sz w:val="24"/>
                <w:szCs w:val="24"/>
              </w:rPr>
            </w:pPr>
          </w:p>
          <w:p w:rsidR="0030798F" w:rsidRPr="00BE78D3" w:rsidRDefault="0030798F" w:rsidP="00BE78D3">
            <w:pPr>
              <w:numPr>
                <w:ilvl w:val="0"/>
                <w:numId w:val="11"/>
              </w:numPr>
              <w:spacing w:line="276" w:lineRule="auto"/>
              <w:jc w:val="both"/>
              <w:rPr>
                <w:rFonts w:ascii="Arial" w:eastAsia="Times New Roman" w:hAnsi="Arial" w:cs="Arial"/>
                <w:color w:val="FF0000"/>
                <w:sz w:val="24"/>
                <w:szCs w:val="24"/>
              </w:rPr>
            </w:pPr>
            <w:r>
              <w:rPr>
                <w:rFonts w:ascii="Arial" w:eastAsia="Times New Roman" w:hAnsi="Arial" w:cs="Arial"/>
                <w:color w:val="FF0000"/>
                <w:sz w:val="24"/>
                <w:szCs w:val="24"/>
              </w:rPr>
              <w:t xml:space="preserve">Transfer – The patient will be transported from the local District Generals to their associated sites within South Yorkshire or respite unit. This will also include if necessary the transfer of any patient that is suitable to another local hospital in order to reduce the use of emergency resources. </w:t>
            </w:r>
          </w:p>
          <w:p w:rsidR="0030798F" w:rsidRDefault="0030798F" w:rsidP="0030798F">
            <w:pPr>
              <w:numPr>
                <w:ilvl w:val="0"/>
                <w:numId w:val="11"/>
              </w:numPr>
              <w:spacing w:line="276" w:lineRule="auto"/>
              <w:jc w:val="both"/>
              <w:rPr>
                <w:rFonts w:ascii="Arial" w:eastAsia="Times New Roman" w:hAnsi="Arial" w:cs="Arial"/>
                <w:color w:val="FF0000"/>
                <w:sz w:val="24"/>
                <w:szCs w:val="24"/>
              </w:rPr>
            </w:pPr>
            <w:r>
              <w:rPr>
                <w:rFonts w:ascii="Arial" w:eastAsia="Times New Roman" w:hAnsi="Arial" w:cs="Arial"/>
                <w:color w:val="FF0000"/>
                <w:sz w:val="24"/>
                <w:szCs w:val="24"/>
              </w:rPr>
              <w:lastRenderedPageBreak/>
              <w:t xml:space="preserve">A&amp;E Take Homes- The patient will travel from the District Generals and associated sites within South Yorkshire A&amp;E department to their “Home Address” or to another appropriate location as outlined above. </w:t>
            </w:r>
          </w:p>
          <w:p w:rsidR="0030798F" w:rsidRDefault="0030798F" w:rsidP="0030798F">
            <w:pPr>
              <w:jc w:val="both"/>
              <w:rPr>
                <w:rFonts w:ascii="Arial" w:hAnsi="Arial" w:cs="Arial"/>
                <w:color w:val="FF0000"/>
                <w:sz w:val="24"/>
                <w:szCs w:val="24"/>
              </w:rPr>
            </w:pPr>
          </w:p>
          <w:p w:rsidR="0030798F" w:rsidRDefault="0030798F" w:rsidP="0030798F">
            <w:pPr>
              <w:pStyle w:val="ListParagraph"/>
              <w:ind w:left="0" w:firstLine="360"/>
              <w:rPr>
                <w:color w:val="FF0000"/>
              </w:rPr>
            </w:pPr>
            <w:r>
              <w:rPr>
                <w:color w:val="FF0000"/>
              </w:rPr>
              <w:t>      PCD – Dedicated transport service for Renal patients</w:t>
            </w:r>
          </w:p>
          <w:p w:rsidR="0030798F" w:rsidRDefault="0030798F" w:rsidP="0030798F">
            <w:pPr>
              <w:pStyle w:val="PTSLevel3Bullets"/>
              <w:numPr>
                <w:ilvl w:val="0"/>
                <w:numId w:val="12"/>
              </w:numPr>
              <w:spacing w:before="120" w:after="0"/>
              <w:ind w:left="1134" w:hanging="425"/>
              <w:jc w:val="both"/>
              <w:rPr>
                <w:rFonts w:ascii="Arial" w:hAnsi="Arial" w:cs="Arial"/>
                <w:color w:val="FF0000"/>
                <w:sz w:val="24"/>
                <w:szCs w:val="24"/>
                <w:lang w:eastAsia="en-US"/>
              </w:rPr>
            </w:pPr>
            <w:r>
              <w:rPr>
                <w:rFonts w:ascii="Arial" w:hAnsi="Arial" w:cs="Arial"/>
                <w:color w:val="FF0000"/>
                <w:sz w:val="24"/>
                <w:szCs w:val="24"/>
                <w:lang w:eastAsia="en-US"/>
              </w:rPr>
              <w:t>Patients are escorted to their dialysis clinic (including the specific clinic or other area as specified on the booking) and handed over to a responsible person;</w:t>
            </w:r>
          </w:p>
          <w:p w:rsidR="0030798F" w:rsidRDefault="0030798F" w:rsidP="0030798F">
            <w:pPr>
              <w:pStyle w:val="PTSLevel3Bullets"/>
              <w:numPr>
                <w:ilvl w:val="0"/>
                <w:numId w:val="12"/>
              </w:numPr>
              <w:spacing w:before="120" w:after="0"/>
              <w:ind w:left="1134" w:hanging="425"/>
              <w:jc w:val="both"/>
              <w:rPr>
                <w:rFonts w:ascii="Arial" w:hAnsi="Arial" w:cs="Arial"/>
                <w:color w:val="FF0000"/>
                <w:sz w:val="24"/>
                <w:szCs w:val="24"/>
                <w:lang w:eastAsia="en-US"/>
              </w:rPr>
            </w:pPr>
            <w:r>
              <w:rPr>
                <w:rFonts w:ascii="Arial" w:hAnsi="Arial" w:cs="Arial"/>
                <w:color w:val="FF0000"/>
                <w:sz w:val="24"/>
                <w:szCs w:val="24"/>
                <w:lang w:eastAsia="en-US"/>
              </w:rPr>
              <w:t>Patients must only be taken to the address on the booking and no other destination without consultation with the dialysis unit</w:t>
            </w:r>
          </w:p>
          <w:p w:rsidR="0030798F" w:rsidRDefault="0030798F" w:rsidP="0030798F">
            <w:pPr>
              <w:pStyle w:val="PTSLevel3Bullets"/>
              <w:numPr>
                <w:ilvl w:val="0"/>
                <w:numId w:val="12"/>
              </w:numPr>
              <w:spacing w:before="120" w:after="0"/>
              <w:ind w:left="1134" w:hanging="425"/>
              <w:jc w:val="both"/>
              <w:rPr>
                <w:rFonts w:ascii="Arial" w:hAnsi="Arial" w:cs="Arial"/>
                <w:color w:val="FF0000"/>
                <w:sz w:val="24"/>
                <w:szCs w:val="24"/>
                <w:lang w:eastAsia="en-US"/>
              </w:rPr>
            </w:pPr>
            <w:r>
              <w:rPr>
                <w:rFonts w:ascii="Arial" w:hAnsi="Arial" w:cs="Arial"/>
                <w:color w:val="FF0000"/>
                <w:sz w:val="24"/>
                <w:szCs w:val="24"/>
                <w:lang w:eastAsia="en-US"/>
              </w:rPr>
              <w:t xml:space="preserve">Patients are escorted to their door for homebound journeys and handed over to a relative or carer if one is available; and, </w:t>
            </w:r>
          </w:p>
          <w:p w:rsidR="0030798F" w:rsidRDefault="0030798F" w:rsidP="0030798F">
            <w:pPr>
              <w:pStyle w:val="PTSLevel3Bullets"/>
              <w:numPr>
                <w:ilvl w:val="0"/>
                <w:numId w:val="12"/>
              </w:numPr>
              <w:spacing w:before="120" w:after="0"/>
              <w:ind w:left="1134" w:hanging="425"/>
              <w:jc w:val="both"/>
              <w:rPr>
                <w:rFonts w:ascii="Arial" w:hAnsi="Arial" w:cs="Arial"/>
                <w:color w:val="FF0000"/>
                <w:sz w:val="24"/>
                <w:szCs w:val="24"/>
                <w:lang w:eastAsia="en-US"/>
              </w:rPr>
            </w:pPr>
            <w:r>
              <w:rPr>
                <w:rFonts w:ascii="Arial" w:hAnsi="Arial" w:cs="Arial"/>
                <w:color w:val="FF0000"/>
                <w:sz w:val="24"/>
                <w:szCs w:val="24"/>
                <w:lang w:eastAsia="en-US"/>
              </w:rPr>
              <w:t>Access to the Patient’s home is safely gained.  Patients who live alone should be taken into their home and settled before being left.</w:t>
            </w:r>
          </w:p>
          <w:p w:rsidR="0030798F" w:rsidRDefault="0030798F" w:rsidP="0030798F">
            <w:pPr>
              <w:pStyle w:val="PTSLevel3Bullets"/>
              <w:numPr>
                <w:ilvl w:val="0"/>
                <w:numId w:val="12"/>
              </w:numPr>
              <w:spacing w:before="120" w:after="0"/>
              <w:ind w:left="1134" w:hanging="425"/>
              <w:jc w:val="both"/>
              <w:rPr>
                <w:rFonts w:ascii="Arial" w:hAnsi="Arial" w:cs="Arial"/>
                <w:color w:val="FF0000"/>
                <w:sz w:val="24"/>
                <w:szCs w:val="24"/>
                <w:lang w:eastAsia="en-US"/>
              </w:rPr>
            </w:pPr>
            <w:r>
              <w:rPr>
                <w:rFonts w:ascii="Arial" w:hAnsi="Arial" w:cs="Arial"/>
                <w:color w:val="FF0000"/>
                <w:sz w:val="24"/>
                <w:szCs w:val="24"/>
                <w:lang w:eastAsia="en-US"/>
              </w:rPr>
              <w:t>Where a vehicle includes a driver and attendant, patients should be accompanied by the attendant in the rear of the vehicle during the journey.</w:t>
            </w:r>
          </w:p>
          <w:p w:rsidR="0030798F" w:rsidRDefault="0030798F" w:rsidP="0030798F">
            <w:pPr>
              <w:pStyle w:val="PTSLevel3Bullets"/>
              <w:numPr>
                <w:ilvl w:val="0"/>
                <w:numId w:val="12"/>
              </w:numPr>
              <w:spacing w:before="120" w:after="0"/>
              <w:ind w:left="1134" w:hanging="425"/>
              <w:jc w:val="both"/>
              <w:rPr>
                <w:rFonts w:ascii="Arial" w:hAnsi="Arial" w:cs="Arial"/>
                <w:color w:val="FF0000"/>
                <w:sz w:val="24"/>
                <w:szCs w:val="24"/>
                <w:lang w:eastAsia="en-US"/>
              </w:rPr>
            </w:pPr>
            <w:r>
              <w:rPr>
                <w:rFonts w:ascii="Arial" w:hAnsi="Arial" w:cs="Arial"/>
                <w:color w:val="FF0000"/>
                <w:sz w:val="24"/>
                <w:szCs w:val="24"/>
                <w:lang w:eastAsia="en-US"/>
              </w:rPr>
              <w:t xml:space="preserve">Appointment times will not be changed without prior agreement of the dialysis unit. </w:t>
            </w:r>
          </w:p>
          <w:p w:rsidR="0030798F" w:rsidRPr="00BE78D3" w:rsidRDefault="0030798F" w:rsidP="00BE78D3">
            <w:pPr>
              <w:rPr>
                <w:color w:val="FF0000"/>
              </w:rPr>
            </w:pPr>
          </w:p>
          <w:p w:rsidR="0030798F" w:rsidRDefault="0030798F" w:rsidP="0030798F">
            <w:pPr>
              <w:pStyle w:val="ListParagraph"/>
              <w:ind w:left="0" w:firstLine="709"/>
              <w:rPr>
                <w:color w:val="FF0000"/>
              </w:rPr>
            </w:pPr>
            <w:r>
              <w:rPr>
                <w:color w:val="FF0000"/>
              </w:rPr>
              <w:t>Yorkshire Ambulance Service - Emergency &amp; Urgent Response Services</w:t>
            </w:r>
          </w:p>
          <w:p w:rsidR="0030798F" w:rsidRDefault="0030798F" w:rsidP="0030798F">
            <w:pPr>
              <w:pStyle w:val="ListParagraph"/>
              <w:ind w:left="0" w:firstLine="709"/>
              <w:rPr>
                <w:color w:val="FF0000"/>
              </w:rPr>
            </w:pPr>
            <w:r>
              <w:rPr>
                <w:color w:val="FF0000"/>
              </w:rPr>
              <w:t>Emergency and Urgent Response Service for patients of Barnsley</w:t>
            </w:r>
          </w:p>
          <w:p w:rsidR="0030798F" w:rsidRDefault="0030798F" w:rsidP="0030798F">
            <w:pPr>
              <w:pStyle w:val="ListParagraph"/>
              <w:ind w:left="0"/>
              <w:rPr>
                <w:color w:val="FF0000"/>
              </w:rPr>
            </w:pPr>
          </w:p>
          <w:p w:rsidR="0030798F" w:rsidRDefault="0030798F" w:rsidP="0030798F">
            <w:pPr>
              <w:pStyle w:val="ListParagraph"/>
              <w:ind w:left="0" w:firstLine="709"/>
              <w:rPr>
                <w:color w:val="FF0000"/>
              </w:rPr>
            </w:pPr>
            <w:r>
              <w:rPr>
                <w:color w:val="FF0000"/>
              </w:rPr>
              <w:t xml:space="preserve">South West Yorkshire Partnership FT </w:t>
            </w:r>
          </w:p>
          <w:p w:rsidR="0030798F" w:rsidRDefault="0030798F" w:rsidP="0030798F">
            <w:pPr>
              <w:pStyle w:val="ListParagraph"/>
              <w:ind w:left="0" w:firstLine="709"/>
              <w:rPr>
                <w:color w:val="FF0000"/>
              </w:rPr>
            </w:pPr>
            <w:r>
              <w:rPr>
                <w:color w:val="FF0000"/>
              </w:rPr>
              <w:t>Transportation of good and services to include:</w:t>
            </w:r>
          </w:p>
          <w:p w:rsidR="0030798F" w:rsidRDefault="0030798F" w:rsidP="0030798F">
            <w:pPr>
              <w:pStyle w:val="ListParagraph"/>
              <w:ind w:left="0" w:firstLine="709"/>
              <w:rPr>
                <w:color w:val="FF0000"/>
              </w:rPr>
            </w:pPr>
            <w:r>
              <w:rPr>
                <w:color w:val="FF0000"/>
              </w:rPr>
              <w:t xml:space="preserve">Delivery of sterile equipment from Barnsley District General Hospital (BHNFT) to </w:t>
            </w:r>
            <w:r w:rsidR="00BE78D3">
              <w:rPr>
                <w:color w:val="FF0000"/>
              </w:rPr>
              <w:tab/>
            </w:r>
            <w:r>
              <w:rPr>
                <w:color w:val="FF0000"/>
              </w:rPr>
              <w:t>General Pract</w:t>
            </w:r>
            <w:r w:rsidR="00BE78D3">
              <w:rPr>
                <w:color w:val="FF0000"/>
              </w:rPr>
              <w:t>ice (GP</w:t>
            </w:r>
            <w:proofErr w:type="gramStart"/>
            <w:r w:rsidR="00BE78D3">
              <w:rPr>
                <w:color w:val="FF0000"/>
              </w:rPr>
              <w:t>)and</w:t>
            </w:r>
            <w:proofErr w:type="gramEnd"/>
            <w:r w:rsidR="00BE78D3">
              <w:rPr>
                <w:color w:val="FF0000"/>
              </w:rPr>
              <w:t xml:space="preserve"> return of used </w:t>
            </w:r>
            <w:r>
              <w:rPr>
                <w:color w:val="FF0000"/>
              </w:rPr>
              <w:t>equipment to BHNFT.</w:t>
            </w:r>
          </w:p>
          <w:p w:rsidR="0030798F" w:rsidRDefault="0030798F" w:rsidP="0030798F">
            <w:pPr>
              <w:pStyle w:val="ListParagraph"/>
              <w:ind w:left="0" w:firstLine="709"/>
              <w:rPr>
                <w:color w:val="FF0000"/>
              </w:rPr>
            </w:pPr>
            <w:r>
              <w:rPr>
                <w:color w:val="FF0000"/>
              </w:rPr>
              <w:t>Transportation and receipt of delivery of mail</w:t>
            </w:r>
          </w:p>
          <w:p w:rsidR="0030798F" w:rsidRDefault="0030798F" w:rsidP="0030798F">
            <w:pPr>
              <w:pStyle w:val="ListParagraph"/>
              <w:ind w:left="0" w:firstLine="709"/>
              <w:rPr>
                <w:color w:val="FF0000"/>
              </w:rPr>
            </w:pPr>
            <w:r>
              <w:rPr>
                <w:color w:val="FF0000"/>
              </w:rPr>
              <w:t>Transportation of the receipt and delivery of stores to GPs</w:t>
            </w:r>
          </w:p>
          <w:p w:rsidR="0030798F" w:rsidRDefault="0030798F" w:rsidP="0030798F">
            <w:pPr>
              <w:pStyle w:val="ListParagraph"/>
              <w:ind w:left="0" w:firstLine="709"/>
              <w:rPr>
                <w:color w:val="FF0000"/>
              </w:rPr>
            </w:pPr>
            <w:r>
              <w:rPr>
                <w:color w:val="FF0000"/>
              </w:rPr>
              <w:t>Transportation of the retina Camera to GPs</w:t>
            </w:r>
          </w:p>
          <w:p w:rsidR="0030798F" w:rsidRDefault="0030798F" w:rsidP="0030798F">
            <w:pPr>
              <w:pStyle w:val="ListParagraph"/>
              <w:ind w:left="0"/>
              <w:rPr>
                <w:rFonts w:ascii="Calibri" w:hAnsi="Calibri" w:cs="Times New Roman"/>
                <w:color w:val="1F497D"/>
                <w:sz w:val="22"/>
                <w:szCs w:val="22"/>
              </w:rPr>
            </w:pPr>
          </w:p>
          <w:p w:rsidR="0030798F" w:rsidRDefault="0030798F" w:rsidP="0030798F">
            <w:pPr>
              <w:pStyle w:val="ListParagraph"/>
              <w:numPr>
                <w:ilvl w:val="0"/>
                <w:numId w:val="10"/>
              </w:numPr>
              <w:contextualSpacing w:val="0"/>
            </w:pPr>
            <w:r>
              <w:t xml:space="preserve">Please provide the contract value for each contract. </w:t>
            </w:r>
          </w:p>
          <w:p w:rsidR="0030798F" w:rsidRDefault="0030798F" w:rsidP="0030798F">
            <w:pPr>
              <w:pStyle w:val="ListParagraph"/>
              <w:ind w:left="360"/>
              <w:rPr>
                <w:color w:val="FF0000"/>
              </w:rPr>
            </w:pPr>
            <w:r>
              <w:rPr>
                <w:color w:val="FF0000"/>
              </w:rPr>
              <w:t>A list of all contracts can be found on NHS Barnsley CCG website, please see the link below:</w:t>
            </w:r>
          </w:p>
          <w:p w:rsidR="0030798F" w:rsidRDefault="00BE78D3" w:rsidP="0030798F">
            <w:pPr>
              <w:pStyle w:val="ListParagraph"/>
              <w:ind w:left="360"/>
            </w:pPr>
            <w:hyperlink r:id="rId33" w:history="1">
              <w:r w:rsidR="0030798F">
                <w:rPr>
                  <w:rStyle w:val="Hyperlink"/>
                </w:rPr>
                <w:t>http://www.barnsleyccg.nhs.uk/about-us/contracts.htm</w:t>
              </w:r>
            </w:hyperlink>
            <w:r w:rsidR="0030798F">
              <w:t xml:space="preserve"> </w:t>
            </w:r>
          </w:p>
          <w:p w:rsidR="00C33052" w:rsidRPr="0030798F" w:rsidRDefault="0030798F" w:rsidP="00810C4C">
            <w:pPr>
              <w:pStyle w:val="ListParagraph"/>
              <w:numPr>
                <w:ilvl w:val="0"/>
                <w:numId w:val="13"/>
              </w:numPr>
              <w:contextualSpacing w:val="0"/>
              <w:rPr>
                <w:color w:val="FF0000"/>
              </w:rPr>
            </w:pPr>
            <w:r>
              <w:t xml:space="preserve">If you are unable to provide the contract value for each contract for reason of an applicable exemption, please provide the total value of all contracts combined. </w:t>
            </w:r>
            <w:r>
              <w:rPr>
                <w:color w:val="FF0000"/>
              </w:rPr>
              <w:t>Not applicable.</w:t>
            </w:r>
          </w:p>
          <w:p w:rsidR="00C33052" w:rsidRPr="00E3504D" w:rsidRDefault="00C33052" w:rsidP="00810C4C">
            <w:pPr>
              <w:rPr>
                <w:rFonts w:ascii="Arial" w:hAnsi="Arial" w:cs="Arial"/>
                <w:sz w:val="24"/>
                <w:szCs w:val="24"/>
              </w:rPr>
            </w:pPr>
          </w:p>
        </w:tc>
      </w:tr>
    </w:tbl>
    <w:p w:rsidR="00C33052" w:rsidRPr="00E3504D"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E3504D" w:rsidTr="00810C4C">
        <w:tc>
          <w:tcPr>
            <w:tcW w:w="5068" w:type="dxa"/>
          </w:tcPr>
          <w:p w:rsidR="00C33052" w:rsidRPr="00E3504D" w:rsidRDefault="00C33052" w:rsidP="00810C4C">
            <w:pPr>
              <w:rPr>
                <w:rFonts w:ascii="Arial" w:hAnsi="Arial" w:cs="Arial"/>
                <w:b/>
                <w:sz w:val="24"/>
                <w:szCs w:val="24"/>
              </w:rPr>
            </w:pPr>
            <w:r w:rsidRPr="00E3504D">
              <w:rPr>
                <w:rFonts w:ascii="Arial" w:hAnsi="Arial" w:cs="Arial"/>
                <w:b/>
                <w:sz w:val="24"/>
                <w:szCs w:val="24"/>
              </w:rPr>
              <w:t>FOI NO:</w:t>
            </w:r>
            <w:r w:rsidRPr="00E3504D">
              <w:rPr>
                <w:rFonts w:ascii="Arial" w:hAnsi="Arial" w:cs="Arial"/>
                <w:b/>
                <w:sz w:val="24"/>
                <w:szCs w:val="24"/>
              </w:rPr>
              <w:tab/>
            </w:r>
            <w:r w:rsidR="009A60C1">
              <w:rPr>
                <w:rFonts w:ascii="Arial" w:hAnsi="Arial" w:cs="Arial"/>
                <w:b/>
                <w:sz w:val="24"/>
                <w:szCs w:val="24"/>
              </w:rPr>
              <w:t>927</w:t>
            </w:r>
          </w:p>
        </w:tc>
        <w:tc>
          <w:tcPr>
            <w:tcW w:w="5069" w:type="dxa"/>
          </w:tcPr>
          <w:p w:rsidR="00C33052" w:rsidRPr="00E3504D" w:rsidRDefault="00C33052" w:rsidP="00810C4C">
            <w:pPr>
              <w:rPr>
                <w:rFonts w:ascii="Arial" w:hAnsi="Arial" w:cs="Arial"/>
                <w:b/>
                <w:sz w:val="24"/>
                <w:szCs w:val="24"/>
              </w:rPr>
            </w:pPr>
            <w:r w:rsidRPr="00E3504D">
              <w:rPr>
                <w:rFonts w:ascii="Arial" w:hAnsi="Arial" w:cs="Arial"/>
                <w:b/>
                <w:sz w:val="24"/>
                <w:szCs w:val="24"/>
              </w:rPr>
              <w:t>Date Received:</w:t>
            </w:r>
            <w:r w:rsidRPr="00E3504D">
              <w:rPr>
                <w:rFonts w:ascii="Arial" w:hAnsi="Arial" w:cs="Arial"/>
                <w:b/>
                <w:sz w:val="24"/>
                <w:szCs w:val="24"/>
              </w:rPr>
              <w:tab/>
            </w:r>
            <w:r w:rsidR="009A60C1">
              <w:rPr>
                <w:rFonts w:ascii="Arial" w:hAnsi="Arial" w:cs="Arial"/>
                <w:b/>
                <w:sz w:val="24"/>
                <w:szCs w:val="24"/>
              </w:rPr>
              <w:t>14 November 2017</w:t>
            </w:r>
          </w:p>
          <w:p w:rsidR="00C33052" w:rsidRPr="00E3504D" w:rsidRDefault="00C33052" w:rsidP="00810C4C">
            <w:pPr>
              <w:rPr>
                <w:rFonts w:ascii="Arial" w:hAnsi="Arial" w:cs="Arial"/>
                <w:b/>
                <w:sz w:val="24"/>
                <w:szCs w:val="24"/>
              </w:rPr>
            </w:pPr>
          </w:p>
        </w:tc>
      </w:tr>
      <w:tr w:rsidR="00C33052" w:rsidRPr="00E3504D" w:rsidTr="00810C4C">
        <w:tc>
          <w:tcPr>
            <w:tcW w:w="10137" w:type="dxa"/>
            <w:gridSpan w:val="2"/>
          </w:tcPr>
          <w:p w:rsidR="00C33052" w:rsidRPr="00E3504D" w:rsidRDefault="00C33052" w:rsidP="00810C4C">
            <w:pPr>
              <w:rPr>
                <w:rFonts w:ascii="Arial" w:hAnsi="Arial" w:cs="Arial"/>
                <w:b/>
                <w:sz w:val="24"/>
                <w:szCs w:val="24"/>
              </w:rPr>
            </w:pPr>
            <w:r w:rsidRPr="00E3504D">
              <w:rPr>
                <w:rFonts w:ascii="Arial" w:hAnsi="Arial" w:cs="Arial"/>
                <w:b/>
                <w:sz w:val="24"/>
                <w:szCs w:val="24"/>
              </w:rPr>
              <w:t>Request :</w:t>
            </w:r>
          </w:p>
          <w:p w:rsidR="009A60C1" w:rsidRPr="009A60C1" w:rsidRDefault="009A60C1" w:rsidP="009A60C1">
            <w:pPr>
              <w:numPr>
                <w:ilvl w:val="0"/>
                <w:numId w:val="7"/>
              </w:numPr>
              <w:autoSpaceDE w:val="0"/>
              <w:autoSpaceDN w:val="0"/>
              <w:rPr>
                <w:rFonts w:ascii="Arial" w:eastAsia="Calibri" w:hAnsi="Arial" w:cs="Arial"/>
                <w:sz w:val="24"/>
                <w:szCs w:val="20"/>
                <w:lang w:eastAsia="en-GB"/>
              </w:rPr>
            </w:pPr>
            <w:r w:rsidRPr="009A60C1">
              <w:rPr>
                <w:rFonts w:ascii="Arial" w:eastAsia="Calibri" w:hAnsi="Arial" w:cs="Arial"/>
                <w:sz w:val="24"/>
                <w:szCs w:val="20"/>
                <w:lang w:eastAsia="en-GB"/>
              </w:rPr>
              <w:t>Have referral policies changed for elective procedures for patients who are obese (with a BMI of 30 or above)?</w:t>
            </w:r>
          </w:p>
          <w:p w:rsidR="009A60C1" w:rsidRPr="009A60C1" w:rsidRDefault="009A60C1" w:rsidP="009A60C1">
            <w:pPr>
              <w:autoSpaceDE w:val="0"/>
              <w:autoSpaceDN w:val="0"/>
              <w:ind w:left="720"/>
              <w:rPr>
                <w:rFonts w:ascii="Arial" w:eastAsia="Calibri" w:hAnsi="Arial" w:cs="Arial"/>
                <w:sz w:val="24"/>
                <w:szCs w:val="20"/>
                <w:lang w:eastAsia="en-GB"/>
              </w:rPr>
            </w:pPr>
          </w:p>
          <w:p w:rsidR="009A60C1" w:rsidRPr="009A60C1" w:rsidRDefault="009A60C1" w:rsidP="009A60C1">
            <w:pPr>
              <w:numPr>
                <w:ilvl w:val="0"/>
                <w:numId w:val="7"/>
              </w:numPr>
              <w:autoSpaceDE w:val="0"/>
              <w:autoSpaceDN w:val="0"/>
              <w:rPr>
                <w:rFonts w:ascii="Arial" w:eastAsia="Calibri" w:hAnsi="Arial" w:cs="Arial"/>
                <w:sz w:val="24"/>
                <w:szCs w:val="20"/>
                <w:lang w:eastAsia="en-GB"/>
              </w:rPr>
            </w:pPr>
            <w:r w:rsidRPr="009A60C1">
              <w:rPr>
                <w:rFonts w:ascii="Arial" w:eastAsia="Calibri" w:hAnsi="Arial" w:cs="Arial"/>
                <w:sz w:val="24"/>
                <w:szCs w:val="20"/>
                <w:lang w:eastAsia="en-GB"/>
              </w:rPr>
              <w:t>Have referral policies changed for elective procedures for patients who smoke?</w:t>
            </w:r>
          </w:p>
          <w:p w:rsidR="009A60C1" w:rsidRPr="009A60C1" w:rsidRDefault="009A60C1" w:rsidP="009A60C1">
            <w:pPr>
              <w:autoSpaceDE w:val="0"/>
              <w:autoSpaceDN w:val="0"/>
              <w:ind w:left="720"/>
              <w:rPr>
                <w:rFonts w:ascii="Arial" w:eastAsia="Calibri" w:hAnsi="Arial" w:cs="Arial"/>
                <w:sz w:val="24"/>
                <w:szCs w:val="20"/>
                <w:lang w:eastAsia="en-GB"/>
              </w:rPr>
            </w:pPr>
          </w:p>
          <w:p w:rsidR="009A60C1" w:rsidRPr="009A60C1" w:rsidRDefault="009A60C1" w:rsidP="009A60C1">
            <w:pPr>
              <w:numPr>
                <w:ilvl w:val="0"/>
                <w:numId w:val="7"/>
              </w:numPr>
              <w:autoSpaceDE w:val="0"/>
              <w:autoSpaceDN w:val="0"/>
              <w:rPr>
                <w:rFonts w:ascii="Arial" w:eastAsia="Calibri" w:hAnsi="Arial" w:cs="Arial"/>
                <w:sz w:val="24"/>
                <w:szCs w:val="20"/>
                <w:lang w:eastAsia="en-GB"/>
              </w:rPr>
            </w:pPr>
            <w:r w:rsidRPr="009A60C1">
              <w:rPr>
                <w:rFonts w:ascii="Arial" w:eastAsia="Calibri" w:hAnsi="Arial" w:cs="Arial"/>
                <w:sz w:val="24"/>
                <w:szCs w:val="20"/>
                <w:lang w:eastAsia="en-GB"/>
              </w:rPr>
              <w:t>Are you considering changing referral policies for elective procedures for patients who are obese?</w:t>
            </w:r>
          </w:p>
          <w:p w:rsidR="009A60C1" w:rsidRPr="009A60C1" w:rsidRDefault="009A60C1" w:rsidP="009A60C1">
            <w:pPr>
              <w:autoSpaceDE w:val="0"/>
              <w:autoSpaceDN w:val="0"/>
              <w:ind w:left="720"/>
              <w:rPr>
                <w:rFonts w:ascii="Arial" w:eastAsia="Calibri" w:hAnsi="Arial" w:cs="Arial"/>
                <w:sz w:val="24"/>
                <w:szCs w:val="20"/>
                <w:lang w:eastAsia="en-GB"/>
              </w:rPr>
            </w:pPr>
          </w:p>
          <w:p w:rsidR="009A60C1" w:rsidRPr="009A60C1" w:rsidRDefault="009A60C1" w:rsidP="009A60C1">
            <w:pPr>
              <w:numPr>
                <w:ilvl w:val="0"/>
                <w:numId w:val="7"/>
              </w:numPr>
              <w:autoSpaceDE w:val="0"/>
              <w:autoSpaceDN w:val="0"/>
              <w:rPr>
                <w:rFonts w:ascii="Arial" w:eastAsia="Calibri" w:hAnsi="Arial" w:cs="Arial"/>
                <w:sz w:val="24"/>
                <w:szCs w:val="20"/>
                <w:lang w:eastAsia="en-GB"/>
              </w:rPr>
            </w:pPr>
            <w:r w:rsidRPr="009A60C1">
              <w:rPr>
                <w:rFonts w:ascii="Arial" w:eastAsia="Calibri" w:hAnsi="Arial" w:cs="Arial"/>
                <w:sz w:val="24"/>
                <w:szCs w:val="20"/>
                <w:lang w:eastAsia="en-GB"/>
              </w:rPr>
              <w:t>Are you considering changing referral policies for elective procedures for patients who smoke?</w:t>
            </w:r>
          </w:p>
          <w:p w:rsidR="009A60C1" w:rsidRPr="009A60C1" w:rsidRDefault="009A60C1" w:rsidP="009A60C1">
            <w:pPr>
              <w:autoSpaceDE w:val="0"/>
              <w:autoSpaceDN w:val="0"/>
              <w:rPr>
                <w:rFonts w:ascii="Arial" w:eastAsia="Calibri" w:hAnsi="Arial" w:cs="Arial"/>
                <w:sz w:val="24"/>
                <w:szCs w:val="20"/>
                <w:lang w:eastAsia="en-GB"/>
              </w:rPr>
            </w:pPr>
          </w:p>
          <w:p w:rsidR="009A60C1" w:rsidRPr="009A60C1" w:rsidRDefault="009A60C1" w:rsidP="009A60C1">
            <w:pPr>
              <w:numPr>
                <w:ilvl w:val="0"/>
                <w:numId w:val="7"/>
              </w:numPr>
              <w:autoSpaceDE w:val="0"/>
              <w:autoSpaceDN w:val="0"/>
              <w:rPr>
                <w:rFonts w:ascii="Arial" w:eastAsia="Calibri" w:hAnsi="Arial" w:cs="Arial"/>
                <w:sz w:val="24"/>
                <w:szCs w:val="20"/>
                <w:lang w:eastAsia="en-GB"/>
              </w:rPr>
            </w:pPr>
            <w:r w:rsidRPr="009A60C1">
              <w:rPr>
                <w:rFonts w:ascii="Arial" w:eastAsia="Calibri" w:hAnsi="Arial" w:cs="Arial"/>
                <w:sz w:val="24"/>
                <w:szCs w:val="20"/>
                <w:lang w:eastAsia="en-GB"/>
              </w:rPr>
              <w:t>If yes to any of the above what has the change been or what change are you considering?</w:t>
            </w:r>
          </w:p>
          <w:p w:rsidR="009A60C1" w:rsidRPr="009A60C1" w:rsidRDefault="009A60C1" w:rsidP="009A60C1">
            <w:pPr>
              <w:autoSpaceDE w:val="0"/>
              <w:autoSpaceDN w:val="0"/>
              <w:rPr>
                <w:rFonts w:ascii="Arial" w:eastAsia="Calibri" w:hAnsi="Arial" w:cs="Arial"/>
                <w:sz w:val="24"/>
                <w:szCs w:val="20"/>
                <w:lang w:eastAsia="en-GB"/>
              </w:rPr>
            </w:pPr>
          </w:p>
          <w:p w:rsidR="009A60C1" w:rsidRPr="009A60C1" w:rsidRDefault="009A60C1" w:rsidP="009A60C1">
            <w:pPr>
              <w:numPr>
                <w:ilvl w:val="0"/>
                <w:numId w:val="7"/>
              </w:numPr>
              <w:autoSpaceDE w:val="0"/>
              <w:autoSpaceDN w:val="0"/>
              <w:rPr>
                <w:rFonts w:ascii="Arial" w:eastAsia="Calibri" w:hAnsi="Arial" w:cs="Arial"/>
                <w:sz w:val="24"/>
                <w:szCs w:val="20"/>
                <w:lang w:eastAsia="en-GB"/>
              </w:rPr>
            </w:pPr>
            <w:r w:rsidRPr="009A60C1">
              <w:rPr>
                <w:rFonts w:ascii="Arial" w:eastAsia="Calibri" w:hAnsi="Arial" w:cs="Arial"/>
                <w:sz w:val="24"/>
                <w:szCs w:val="20"/>
                <w:lang w:eastAsia="en-GB"/>
              </w:rPr>
              <w:t>What is the current average wait from referral to treatment for elective hip replacements for patients who are obese or smoke?</w:t>
            </w:r>
          </w:p>
          <w:p w:rsidR="009A60C1" w:rsidRPr="009A60C1" w:rsidRDefault="009A60C1" w:rsidP="009A60C1">
            <w:pPr>
              <w:rPr>
                <w:rFonts w:ascii="Arial" w:eastAsia="Calibri" w:hAnsi="Arial" w:cs="Arial"/>
                <w:sz w:val="24"/>
                <w:szCs w:val="20"/>
                <w:lang w:eastAsia="en-GB"/>
              </w:rPr>
            </w:pPr>
          </w:p>
          <w:p w:rsidR="009A60C1" w:rsidRPr="009A60C1" w:rsidRDefault="009A60C1" w:rsidP="009A60C1">
            <w:pPr>
              <w:numPr>
                <w:ilvl w:val="0"/>
                <w:numId w:val="7"/>
              </w:numPr>
              <w:rPr>
                <w:rFonts w:ascii="Calibri" w:eastAsia="Calibri" w:hAnsi="Calibri" w:cs="Times New Roman"/>
                <w:sz w:val="28"/>
                <w:lang w:eastAsia="en-GB"/>
              </w:rPr>
            </w:pPr>
            <w:r w:rsidRPr="009A60C1">
              <w:rPr>
                <w:rFonts w:ascii="Arial" w:eastAsia="Calibri" w:hAnsi="Arial" w:cs="Arial"/>
                <w:sz w:val="24"/>
                <w:szCs w:val="20"/>
                <w:lang w:eastAsia="en-GB"/>
              </w:rPr>
              <w:t>What is the current average wait from referral to treatment for elective hip replacements for patients who are not obese and do not smoke?</w:t>
            </w:r>
          </w:p>
          <w:p w:rsidR="00C33052" w:rsidRPr="00E3504D" w:rsidRDefault="00C33052" w:rsidP="00810C4C">
            <w:pPr>
              <w:rPr>
                <w:rFonts w:ascii="Arial" w:hAnsi="Arial" w:cs="Arial"/>
                <w:sz w:val="24"/>
                <w:szCs w:val="24"/>
              </w:rPr>
            </w:pPr>
          </w:p>
        </w:tc>
      </w:tr>
      <w:tr w:rsidR="00C33052" w:rsidRPr="00E3504D" w:rsidTr="00810C4C">
        <w:tc>
          <w:tcPr>
            <w:tcW w:w="10137" w:type="dxa"/>
            <w:gridSpan w:val="2"/>
          </w:tcPr>
          <w:p w:rsidR="00C33052" w:rsidRPr="00E3504D" w:rsidRDefault="00C33052" w:rsidP="00810C4C">
            <w:pPr>
              <w:rPr>
                <w:rFonts w:ascii="Arial" w:hAnsi="Arial" w:cs="Arial"/>
                <w:b/>
                <w:sz w:val="24"/>
                <w:szCs w:val="24"/>
              </w:rPr>
            </w:pPr>
            <w:r w:rsidRPr="00E3504D">
              <w:rPr>
                <w:rFonts w:ascii="Arial" w:hAnsi="Arial" w:cs="Arial"/>
                <w:b/>
                <w:sz w:val="24"/>
                <w:szCs w:val="24"/>
              </w:rPr>
              <w:lastRenderedPageBreak/>
              <w:t>Response :</w:t>
            </w:r>
          </w:p>
          <w:p w:rsidR="004B15A7" w:rsidRPr="004B15A7" w:rsidRDefault="004B15A7" w:rsidP="004B15A7">
            <w:pPr>
              <w:pStyle w:val="ListParagraph"/>
              <w:numPr>
                <w:ilvl w:val="0"/>
                <w:numId w:val="31"/>
              </w:numPr>
              <w:autoSpaceDE w:val="0"/>
              <w:autoSpaceDN w:val="0"/>
              <w:contextualSpacing w:val="0"/>
              <w:jc w:val="left"/>
              <w:rPr>
                <w:bCs/>
              </w:rPr>
            </w:pPr>
            <w:r w:rsidRPr="004B15A7">
              <w:t>Have referral policies changed for elective procedures for patients who are obese (with a BMI of 30 or above)?</w:t>
            </w:r>
            <w:r w:rsidRPr="004B15A7">
              <w:rPr>
                <w:color w:val="1F497D"/>
              </w:rPr>
              <w:t xml:space="preserve">  </w:t>
            </w:r>
            <w:r w:rsidRPr="004B15A7">
              <w:rPr>
                <w:bCs/>
                <w:color w:val="FF0000"/>
              </w:rPr>
              <w:t>No</w:t>
            </w:r>
          </w:p>
          <w:p w:rsidR="004B15A7" w:rsidRPr="004B15A7" w:rsidRDefault="004B15A7" w:rsidP="004B15A7">
            <w:pPr>
              <w:pStyle w:val="ListParagraph"/>
              <w:autoSpaceDE w:val="0"/>
              <w:autoSpaceDN w:val="0"/>
            </w:pPr>
          </w:p>
          <w:p w:rsidR="004B15A7" w:rsidRPr="004B15A7" w:rsidRDefault="004B15A7" w:rsidP="004B15A7">
            <w:pPr>
              <w:pStyle w:val="ListParagraph"/>
              <w:numPr>
                <w:ilvl w:val="0"/>
                <w:numId w:val="31"/>
              </w:numPr>
              <w:autoSpaceDE w:val="0"/>
              <w:autoSpaceDN w:val="0"/>
              <w:contextualSpacing w:val="0"/>
              <w:jc w:val="left"/>
            </w:pPr>
            <w:r w:rsidRPr="004B15A7">
              <w:t>Have referral policies changed for elective procedures for patients who smoke?</w:t>
            </w:r>
            <w:r w:rsidRPr="004B15A7">
              <w:rPr>
                <w:color w:val="1F497D"/>
              </w:rPr>
              <w:t xml:space="preserve">  </w:t>
            </w:r>
            <w:r w:rsidRPr="004B15A7">
              <w:rPr>
                <w:bCs/>
                <w:color w:val="FF0000"/>
              </w:rPr>
              <w:t>No</w:t>
            </w:r>
          </w:p>
          <w:p w:rsidR="004B15A7" w:rsidRPr="004B15A7" w:rsidRDefault="004B15A7" w:rsidP="004B15A7">
            <w:pPr>
              <w:pStyle w:val="ListParagraph"/>
              <w:autoSpaceDE w:val="0"/>
              <w:autoSpaceDN w:val="0"/>
            </w:pPr>
          </w:p>
          <w:p w:rsidR="004B15A7" w:rsidRPr="004B15A7" w:rsidRDefault="004B15A7" w:rsidP="004B15A7">
            <w:pPr>
              <w:pStyle w:val="ListParagraph"/>
              <w:numPr>
                <w:ilvl w:val="0"/>
                <w:numId w:val="31"/>
              </w:numPr>
              <w:autoSpaceDE w:val="0"/>
              <w:autoSpaceDN w:val="0"/>
              <w:contextualSpacing w:val="0"/>
              <w:jc w:val="left"/>
            </w:pPr>
            <w:r w:rsidRPr="004B15A7">
              <w:t>Are you considering changing referral policies for elective procedures for patients who are obese?</w:t>
            </w:r>
            <w:r w:rsidRPr="004B15A7">
              <w:rPr>
                <w:color w:val="1F497D"/>
              </w:rPr>
              <w:t xml:space="preserve">  </w:t>
            </w:r>
            <w:r w:rsidRPr="004B15A7">
              <w:rPr>
                <w:bCs/>
                <w:color w:val="FF0000"/>
              </w:rPr>
              <w:t>Yes – see below</w:t>
            </w:r>
          </w:p>
          <w:p w:rsidR="004B15A7" w:rsidRPr="004B15A7" w:rsidRDefault="004B15A7" w:rsidP="004B15A7">
            <w:pPr>
              <w:pStyle w:val="ListParagraph"/>
              <w:autoSpaceDE w:val="0"/>
              <w:autoSpaceDN w:val="0"/>
            </w:pPr>
          </w:p>
          <w:p w:rsidR="004B15A7" w:rsidRPr="004B15A7" w:rsidRDefault="004B15A7" w:rsidP="004B15A7">
            <w:pPr>
              <w:pStyle w:val="ListParagraph"/>
              <w:numPr>
                <w:ilvl w:val="0"/>
                <w:numId w:val="31"/>
              </w:numPr>
              <w:autoSpaceDE w:val="0"/>
              <w:autoSpaceDN w:val="0"/>
              <w:contextualSpacing w:val="0"/>
              <w:jc w:val="left"/>
            </w:pPr>
            <w:r w:rsidRPr="004B15A7">
              <w:t>Are you considering changing referral policies for elective procedures for patients who smoke?</w:t>
            </w:r>
            <w:r w:rsidRPr="004B15A7">
              <w:rPr>
                <w:color w:val="1F497D"/>
              </w:rPr>
              <w:t xml:space="preserve">  </w:t>
            </w:r>
            <w:r w:rsidRPr="004B15A7">
              <w:rPr>
                <w:bCs/>
                <w:color w:val="FF0000"/>
              </w:rPr>
              <w:t>Yes – see below</w:t>
            </w:r>
          </w:p>
          <w:p w:rsidR="004B15A7" w:rsidRPr="004B15A7" w:rsidRDefault="004B15A7" w:rsidP="004B15A7">
            <w:pPr>
              <w:autoSpaceDE w:val="0"/>
              <w:autoSpaceDN w:val="0"/>
              <w:rPr>
                <w:rFonts w:ascii="Arial" w:hAnsi="Arial" w:cs="Arial"/>
                <w:sz w:val="24"/>
                <w:szCs w:val="24"/>
              </w:rPr>
            </w:pPr>
          </w:p>
          <w:p w:rsidR="004B15A7" w:rsidRPr="004B15A7" w:rsidRDefault="004B15A7" w:rsidP="004B15A7">
            <w:pPr>
              <w:pStyle w:val="ListParagraph"/>
              <w:numPr>
                <w:ilvl w:val="0"/>
                <w:numId w:val="31"/>
              </w:numPr>
              <w:autoSpaceDE w:val="0"/>
              <w:autoSpaceDN w:val="0"/>
              <w:contextualSpacing w:val="0"/>
              <w:jc w:val="left"/>
              <w:rPr>
                <w:rFonts w:ascii="Calibri" w:hAnsi="Calibri" w:cs="Times New Roman"/>
                <w:bCs/>
                <w:color w:val="FF0000"/>
              </w:rPr>
            </w:pPr>
            <w:r w:rsidRPr="004B15A7">
              <w:t>If yes to any of the above what has the change been or what change are you considering?</w:t>
            </w:r>
            <w:r w:rsidRPr="004B15A7">
              <w:rPr>
                <w:color w:val="1F497D"/>
              </w:rPr>
              <w:t xml:space="preserve">  </w:t>
            </w:r>
            <w:r w:rsidRPr="004B15A7">
              <w:rPr>
                <w:bCs/>
                <w:color w:val="FF0000"/>
              </w:rPr>
              <w:t>NHS Barnsley Clinical Commissioning Group (CCG) is considering proposals that adults who have a body mass index (BMI) of 30 or above, or who smoke, will be asked to spend a period of time getting fit first, before being referred for routine surgery and will be offered support to help them to do so. This will support patients being in the best shape they can be before surgery.  The CCGs Governing Body will be considering the proposal in December 2017.</w:t>
            </w:r>
          </w:p>
          <w:p w:rsidR="004B15A7" w:rsidRPr="004B15A7" w:rsidRDefault="004B15A7" w:rsidP="004B15A7">
            <w:pPr>
              <w:pStyle w:val="ListParagraph"/>
              <w:numPr>
                <w:ilvl w:val="0"/>
                <w:numId w:val="32"/>
              </w:numPr>
              <w:contextualSpacing w:val="0"/>
              <w:jc w:val="left"/>
              <w:rPr>
                <w:bCs/>
                <w:color w:val="FF0000"/>
              </w:rPr>
            </w:pPr>
            <w:r w:rsidRPr="004B15A7">
              <w:rPr>
                <w:bCs/>
                <w:color w:val="FF0000"/>
              </w:rPr>
              <w:t xml:space="preserve">GPs will ask patients to lose weight and stop smoking over a maximum six-month period.  Switching to vaping or using e-cigarettes would count as stopping smoking for the purposes of this policy.  </w:t>
            </w:r>
          </w:p>
          <w:p w:rsidR="004B15A7" w:rsidRPr="004B15A7" w:rsidRDefault="004B15A7" w:rsidP="004B15A7">
            <w:pPr>
              <w:pStyle w:val="ListParagraph"/>
              <w:numPr>
                <w:ilvl w:val="0"/>
                <w:numId w:val="32"/>
              </w:numPr>
              <w:contextualSpacing w:val="0"/>
              <w:jc w:val="left"/>
              <w:rPr>
                <w:bCs/>
                <w:color w:val="FF0000"/>
              </w:rPr>
            </w:pPr>
            <w:r w:rsidRPr="004B15A7">
              <w:rPr>
                <w:bCs/>
                <w:color w:val="FF0000"/>
              </w:rPr>
              <w:t>If at any time the harm of waiting for a referral for surgery outweighs the benefit of losing weight or stopping smoking, the patient will be referred to a consultant</w:t>
            </w:r>
          </w:p>
          <w:p w:rsidR="004B15A7" w:rsidRPr="004B15A7" w:rsidRDefault="004B15A7" w:rsidP="004B15A7">
            <w:pPr>
              <w:pStyle w:val="ListParagraph"/>
              <w:numPr>
                <w:ilvl w:val="0"/>
                <w:numId w:val="32"/>
              </w:numPr>
              <w:contextualSpacing w:val="0"/>
              <w:jc w:val="left"/>
              <w:rPr>
                <w:bCs/>
                <w:color w:val="FF0000"/>
              </w:rPr>
            </w:pPr>
            <w:r w:rsidRPr="004B15A7">
              <w:rPr>
                <w:bCs/>
                <w:color w:val="FF0000"/>
              </w:rPr>
              <w:t>If at the end of the six-month period a patient doesn’t lose the required weight or continues to smoke, then their individual circumstances will be considered by their clinicians and a referral and treatment will go ahead if it is clinically safe and appropriate.</w:t>
            </w:r>
          </w:p>
          <w:p w:rsidR="004B15A7" w:rsidRPr="004B15A7" w:rsidRDefault="004B15A7" w:rsidP="004B15A7">
            <w:pPr>
              <w:pStyle w:val="ListParagraph"/>
              <w:numPr>
                <w:ilvl w:val="0"/>
                <w:numId w:val="32"/>
              </w:numPr>
              <w:contextualSpacing w:val="0"/>
              <w:jc w:val="left"/>
              <w:rPr>
                <w:bCs/>
                <w:color w:val="FF0000"/>
              </w:rPr>
            </w:pPr>
            <w:r w:rsidRPr="004B15A7">
              <w:rPr>
                <w:bCs/>
                <w:color w:val="FF0000"/>
              </w:rPr>
              <w:t xml:space="preserve">Our policy is designed to improve patient safety and people’s  health before, during and immediately after non-urgent surgery under general anaesthetic. </w:t>
            </w:r>
          </w:p>
          <w:p w:rsidR="004B15A7" w:rsidRPr="004B15A7" w:rsidRDefault="004B15A7" w:rsidP="004B15A7">
            <w:pPr>
              <w:pStyle w:val="ListParagraph"/>
              <w:numPr>
                <w:ilvl w:val="0"/>
                <w:numId w:val="32"/>
              </w:numPr>
              <w:contextualSpacing w:val="0"/>
              <w:jc w:val="left"/>
              <w:rPr>
                <w:bCs/>
                <w:color w:val="FF0000"/>
              </w:rPr>
            </w:pPr>
            <w:r w:rsidRPr="004B15A7">
              <w:rPr>
                <w:bCs/>
                <w:color w:val="FF0000"/>
              </w:rPr>
              <w:t xml:space="preserve">The council in Barnsley funds weight management and stop smoking services which GPs can refer patients to, at no cost to the patient. There are also additional specialist support measures in place for those who require more help to lose weight.  </w:t>
            </w:r>
          </w:p>
          <w:p w:rsidR="004B15A7" w:rsidRPr="004B15A7" w:rsidRDefault="004B15A7" w:rsidP="004B15A7">
            <w:pPr>
              <w:pStyle w:val="ListParagraph"/>
              <w:ind w:left="1080"/>
              <w:rPr>
                <w:bCs/>
                <w:color w:val="FF0000"/>
              </w:rPr>
            </w:pPr>
          </w:p>
          <w:p w:rsidR="004B15A7" w:rsidRPr="004B15A7" w:rsidRDefault="004B15A7" w:rsidP="004B15A7">
            <w:pPr>
              <w:pStyle w:val="ListParagraph"/>
              <w:autoSpaceDE w:val="0"/>
              <w:autoSpaceDN w:val="0"/>
              <w:rPr>
                <w:bCs/>
                <w:color w:val="FF0000"/>
              </w:rPr>
            </w:pPr>
            <w:r w:rsidRPr="004B15A7">
              <w:rPr>
                <w:bCs/>
                <w:color w:val="FF0000"/>
              </w:rPr>
              <w:t xml:space="preserve">We have pulled together a draft patient information leaflet and we are currently asking members of the public for comments. The information can be found at </w:t>
            </w:r>
            <w:hyperlink r:id="rId34" w:history="1">
              <w:r w:rsidRPr="004B15A7">
                <w:rPr>
                  <w:rStyle w:val="Hyperlink"/>
                  <w:bCs/>
                </w:rPr>
                <w:t>http://www.barnsleyccg.nhs.uk/get-involved/consultations.htm</w:t>
              </w:r>
            </w:hyperlink>
            <w:r w:rsidRPr="004B15A7">
              <w:rPr>
                <w:bCs/>
                <w:color w:val="1F497D"/>
              </w:rPr>
              <w:t xml:space="preserve"> </w:t>
            </w:r>
            <w:r w:rsidRPr="004B15A7">
              <w:rPr>
                <w:bCs/>
                <w:color w:val="FF0000"/>
              </w:rPr>
              <w:t>and details of the benefits of getting in the best shape before surgery and how GPs will talk to patients to support them to do this, in a way which support them.</w:t>
            </w:r>
          </w:p>
          <w:p w:rsidR="004B15A7" w:rsidRDefault="004B15A7" w:rsidP="004B15A7">
            <w:pPr>
              <w:autoSpaceDE w:val="0"/>
              <w:autoSpaceDN w:val="0"/>
              <w:rPr>
                <w:rFonts w:ascii="Arial" w:hAnsi="Arial" w:cs="Arial"/>
                <w:sz w:val="24"/>
                <w:szCs w:val="24"/>
              </w:rPr>
            </w:pPr>
          </w:p>
          <w:p w:rsidR="00BE78D3" w:rsidRDefault="00BE78D3" w:rsidP="004B15A7">
            <w:pPr>
              <w:autoSpaceDE w:val="0"/>
              <w:autoSpaceDN w:val="0"/>
              <w:rPr>
                <w:rFonts w:ascii="Arial" w:hAnsi="Arial" w:cs="Arial"/>
                <w:sz w:val="24"/>
                <w:szCs w:val="24"/>
              </w:rPr>
            </w:pPr>
          </w:p>
          <w:p w:rsidR="00BE78D3" w:rsidRPr="004B15A7" w:rsidRDefault="00BE78D3" w:rsidP="004B15A7">
            <w:pPr>
              <w:autoSpaceDE w:val="0"/>
              <w:autoSpaceDN w:val="0"/>
              <w:rPr>
                <w:rFonts w:ascii="Arial" w:hAnsi="Arial" w:cs="Arial"/>
                <w:sz w:val="24"/>
                <w:szCs w:val="24"/>
              </w:rPr>
            </w:pPr>
          </w:p>
          <w:p w:rsidR="004B15A7" w:rsidRPr="004B15A7" w:rsidRDefault="004B15A7" w:rsidP="004B15A7">
            <w:pPr>
              <w:pStyle w:val="ListParagraph"/>
              <w:numPr>
                <w:ilvl w:val="0"/>
                <w:numId w:val="31"/>
              </w:numPr>
              <w:autoSpaceDE w:val="0"/>
              <w:autoSpaceDN w:val="0"/>
              <w:contextualSpacing w:val="0"/>
              <w:jc w:val="left"/>
              <w:rPr>
                <w:bCs/>
              </w:rPr>
            </w:pPr>
            <w:r w:rsidRPr="004B15A7">
              <w:lastRenderedPageBreak/>
              <w:t>What is the current average wait from referral to treatment for elective hip replacements for patients who are obese or smoke?</w:t>
            </w:r>
            <w:r w:rsidRPr="004B15A7">
              <w:rPr>
                <w:color w:val="1F497D"/>
              </w:rPr>
              <w:t xml:space="preserve">  </w:t>
            </w:r>
            <w:r w:rsidRPr="004B15A7">
              <w:rPr>
                <w:bCs/>
                <w:color w:val="FF0000"/>
              </w:rPr>
              <w:t>The CCG does not col</w:t>
            </w:r>
            <w:r>
              <w:rPr>
                <w:bCs/>
                <w:color w:val="FF0000"/>
              </w:rPr>
              <w:t>lect waiting times by obesity/</w:t>
            </w:r>
            <w:r w:rsidRPr="004B15A7">
              <w:rPr>
                <w:bCs/>
                <w:color w:val="FF0000"/>
              </w:rPr>
              <w:t>smoking status.</w:t>
            </w:r>
          </w:p>
          <w:p w:rsidR="004B15A7" w:rsidRPr="004B15A7" w:rsidRDefault="004B15A7" w:rsidP="004B15A7">
            <w:pPr>
              <w:pStyle w:val="ListParagraph"/>
              <w:autoSpaceDE w:val="0"/>
              <w:autoSpaceDN w:val="0"/>
              <w:contextualSpacing w:val="0"/>
              <w:jc w:val="left"/>
              <w:rPr>
                <w:bCs/>
              </w:rPr>
            </w:pPr>
          </w:p>
          <w:p w:rsidR="00C33052" w:rsidRPr="004B15A7" w:rsidRDefault="004B15A7" w:rsidP="004B15A7">
            <w:pPr>
              <w:pStyle w:val="ListParagraph"/>
              <w:numPr>
                <w:ilvl w:val="0"/>
                <w:numId w:val="31"/>
              </w:numPr>
              <w:autoSpaceDE w:val="0"/>
              <w:autoSpaceDN w:val="0"/>
              <w:contextualSpacing w:val="0"/>
              <w:jc w:val="left"/>
              <w:rPr>
                <w:bCs/>
              </w:rPr>
            </w:pPr>
            <w:r w:rsidRPr="004B15A7">
              <w:t>What is the current average wait from referral to treatment for elective hip replacements for patients who are not obese and do not smoke?</w:t>
            </w:r>
            <w:r w:rsidRPr="004B15A7">
              <w:rPr>
                <w:color w:val="1F497D"/>
              </w:rPr>
              <w:t xml:space="preserve">  </w:t>
            </w:r>
            <w:r w:rsidRPr="004B15A7">
              <w:rPr>
                <w:bCs/>
                <w:color w:val="FF0000"/>
              </w:rPr>
              <w:t>The CCG does not collect waiting times by obesity / smoking status.</w:t>
            </w:r>
          </w:p>
          <w:p w:rsidR="00C33052" w:rsidRPr="00E3504D" w:rsidRDefault="00C33052" w:rsidP="00810C4C">
            <w:pPr>
              <w:rPr>
                <w:rFonts w:ascii="Arial" w:hAnsi="Arial" w:cs="Arial"/>
                <w:sz w:val="24"/>
                <w:szCs w:val="24"/>
              </w:rPr>
            </w:pPr>
          </w:p>
        </w:tc>
      </w:tr>
    </w:tbl>
    <w:p w:rsidR="00C33052" w:rsidRPr="00E3504D"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E3504D" w:rsidTr="00810C4C">
        <w:tc>
          <w:tcPr>
            <w:tcW w:w="5068" w:type="dxa"/>
          </w:tcPr>
          <w:p w:rsidR="00C33052" w:rsidRPr="00E3504D" w:rsidRDefault="00C33052" w:rsidP="00810C4C">
            <w:pPr>
              <w:rPr>
                <w:rFonts w:ascii="Arial" w:hAnsi="Arial" w:cs="Arial"/>
                <w:b/>
                <w:sz w:val="24"/>
                <w:szCs w:val="24"/>
              </w:rPr>
            </w:pPr>
            <w:r w:rsidRPr="00E3504D">
              <w:rPr>
                <w:rFonts w:ascii="Arial" w:hAnsi="Arial" w:cs="Arial"/>
                <w:b/>
                <w:sz w:val="24"/>
                <w:szCs w:val="24"/>
              </w:rPr>
              <w:t>FOI NO:</w:t>
            </w:r>
            <w:r w:rsidRPr="00E3504D">
              <w:rPr>
                <w:rFonts w:ascii="Arial" w:hAnsi="Arial" w:cs="Arial"/>
                <w:b/>
                <w:sz w:val="24"/>
                <w:szCs w:val="24"/>
              </w:rPr>
              <w:tab/>
            </w:r>
            <w:r w:rsidR="00A96A7B">
              <w:rPr>
                <w:rFonts w:ascii="Arial" w:hAnsi="Arial" w:cs="Arial"/>
                <w:b/>
                <w:sz w:val="24"/>
                <w:szCs w:val="24"/>
              </w:rPr>
              <w:t>928</w:t>
            </w:r>
          </w:p>
        </w:tc>
        <w:tc>
          <w:tcPr>
            <w:tcW w:w="5069" w:type="dxa"/>
          </w:tcPr>
          <w:p w:rsidR="00C33052" w:rsidRPr="00E3504D" w:rsidRDefault="00C33052" w:rsidP="00810C4C">
            <w:pPr>
              <w:rPr>
                <w:rFonts w:ascii="Arial" w:hAnsi="Arial" w:cs="Arial"/>
                <w:b/>
                <w:sz w:val="24"/>
                <w:szCs w:val="24"/>
              </w:rPr>
            </w:pPr>
            <w:r w:rsidRPr="00E3504D">
              <w:rPr>
                <w:rFonts w:ascii="Arial" w:hAnsi="Arial" w:cs="Arial"/>
                <w:b/>
                <w:sz w:val="24"/>
                <w:szCs w:val="24"/>
              </w:rPr>
              <w:t>Date Received:</w:t>
            </w:r>
            <w:r w:rsidRPr="00E3504D">
              <w:rPr>
                <w:rFonts w:ascii="Arial" w:hAnsi="Arial" w:cs="Arial"/>
                <w:b/>
                <w:sz w:val="24"/>
                <w:szCs w:val="24"/>
              </w:rPr>
              <w:tab/>
            </w:r>
            <w:r w:rsidR="00A96A7B">
              <w:rPr>
                <w:rFonts w:ascii="Arial" w:hAnsi="Arial" w:cs="Arial"/>
                <w:b/>
                <w:sz w:val="24"/>
                <w:szCs w:val="24"/>
              </w:rPr>
              <w:t>15 November 2017</w:t>
            </w:r>
          </w:p>
          <w:p w:rsidR="00C33052" w:rsidRPr="00E3504D" w:rsidRDefault="00C33052" w:rsidP="00810C4C">
            <w:pPr>
              <w:rPr>
                <w:rFonts w:ascii="Arial" w:hAnsi="Arial" w:cs="Arial"/>
                <w:b/>
                <w:sz w:val="24"/>
                <w:szCs w:val="24"/>
              </w:rPr>
            </w:pPr>
          </w:p>
        </w:tc>
      </w:tr>
      <w:tr w:rsidR="00C33052" w:rsidRPr="00E3504D" w:rsidTr="00810C4C">
        <w:tc>
          <w:tcPr>
            <w:tcW w:w="10137" w:type="dxa"/>
            <w:gridSpan w:val="2"/>
          </w:tcPr>
          <w:p w:rsidR="00C33052" w:rsidRPr="00E3504D" w:rsidRDefault="00C33052" w:rsidP="00810C4C">
            <w:pPr>
              <w:rPr>
                <w:rFonts w:ascii="Arial" w:hAnsi="Arial" w:cs="Arial"/>
                <w:b/>
                <w:sz w:val="24"/>
                <w:szCs w:val="24"/>
              </w:rPr>
            </w:pPr>
            <w:r w:rsidRPr="00E3504D">
              <w:rPr>
                <w:rFonts w:ascii="Arial" w:hAnsi="Arial" w:cs="Arial"/>
                <w:b/>
                <w:sz w:val="24"/>
                <w:szCs w:val="24"/>
              </w:rPr>
              <w:t>Request :</w:t>
            </w:r>
          </w:p>
          <w:p w:rsidR="00A96A7B" w:rsidRPr="00A96A7B" w:rsidRDefault="00A96A7B" w:rsidP="00A96A7B">
            <w:pPr>
              <w:pStyle w:val="PlainText"/>
              <w:rPr>
                <w:rFonts w:ascii="Arial" w:hAnsi="Arial" w:cs="Arial"/>
                <w:sz w:val="24"/>
              </w:rPr>
            </w:pPr>
            <w:r w:rsidRPr="00A96A7B">
              <w:rPr>
                <w:rFonts w:ascii="Arial" w:hAnsi="Arial" w:cs="Arial"/>
                <w:sz w:val="24"/>
              </w:rPr>
              <w:t xml:space="preserve">Who provides your current Wheelchair Service  </w:t>
            </w:r>
          </w:p>
          <w:p w:rsidR="00A96A7B" w:rsidRPr="00A96A7B" w:rsidRDefault="00A96A7B" w:rsidP="00A96A7B">
            <w:pPr>
              <w:pStyle w:val="PlainText"/>
              <w:rPr>
                <w:rFonts w:ascii="Arial" w:hAnsi="Arial" w:cs="Arial"/>
                <w:sz w:val="24"/>
              </w:rPr>
            </w:pPr>
            <w:r w:rsidRPr="00A96A7B">
              <w:rPr>
                <w:rFonts w:ascii="Arial" w:hAnsi="Arial" w:cs="Arial"/>
                <w:sz w:val="24"/>
              </w:rPr>
              <w:t>a.</w:t>
            </w:r>
            <w:r w:rsidRPr="00A96A7B">
              <w:rPr>
                <w:rFonts w:ascii="Arial" w:hAnsi="Arial" w:cs="Arial"/>
                <w:sz w:val="24"/>
              </w:rPr>
              <w:tab/>
              <w:t>Is your provider an NHS organisation or a contracted-out, non-NHS organisation?</w:t>
            </w:r>
          </w:p>
          <w:p w:rsidR="00A96A7B" w:rsidRPr="00A96A7B" w:rsidRDefault="00A96A7B" w:rsidP="00A96A7B">
            <w:pPr>
              <w:pStyle w:val="PlainText"/>
              <w:rPr>
                <w:rFonts w:ascii="Arial" w:hAnsi="Arial" w:cs="Arial"/>
                <w:sz w:val="24"/>
              </w:rPr>
            </w:pPr>
            <w:r w:rsidRPr="00A96A7B">
              <w:rPr>
                <w:rFonts w:ascii="Arial" w:hAnsi="Arial" w:cs="Arial"/>
                <w:sz w:val="24"/>
              </w:rPr>
              <w:t>b.</w:t>
            </w:r>
            <w:r w:rsidRPr="00A96A7B">
              <w:rPr>
                <w:rFonts w:ascii="Arial" w:hAnsi="Arial" w:cs="Arial"/>
                <w:sz w:val="24"/>
              </w:rPr>
              <w:tab/>
              <w:t xml:space="preserve">What is the name of your current provider? </w:t>
            </w:r>
          </w:p>
          <w:p w:rsidR="00A96A7B" w:rsidRPr="00A96A7B" w:rsidRDefault="00A96A7B" w:rsidP="00A96A7B">
            <w:pPr>
              <w:pStyle w:val="PlainText"/>
              <w:rPr>
                <w:rFonts w:ascii="Arial" w:hAnsi="Arial" w:cs="Arial"/>
                <w:sz w:val="24"/>
              </w:rPr>
            </w:pPr>
            <w:r w:rsidRPr="00A96A7B">
              <w:rPr>
                <w:rFonts w:ascii="Arial" w:hAnsi="Arial" w:cs="Arial"/>
                <w:sz w:val="24"/>
              </w:rPr>
              <w:t>c.</w:t>
            </w:r>
            <w:r w:rsidRPr="00A96A7B">
              <w:rPr>
                <w:rFonts w:ascii="Arial" w:hAnsi="Arial" w:cs="Arial"/>
                <w:sz w:val="24"/>
              </w:rPr>
              <w:tab/>
              <w:t>What is the name of the Wheelchair Service Manager?</w:t>
            </w:r>
          </w:p>
          <w:p w:rsidR="00A96A7B" w:rsidRPr="00A96A7B" w:rsidRDefault="00A96A7B" w:rsidP="00A96A7B">
            <w:pPr>
              <w:pStyle w:val="PlainText"/>
              <w:rPr>
                <w:rFonts w:ascii="Arial" w:hAnsi="Arial" w:cs="Arial"/>
                <w:sz w:val="24"/>
              </w:rPr>
            </w:pPr>
          </w:p>
          <w:p w:rsidR="00A96A7B" w:rsidRPr="00A96A7B" w:rsidRDefault="00A96A7B" w:rsidP="00A96A7B">
            <w:pPr>
              <w:pStyle w:val="PlainText"/>
              <w:rPr>
                <w:rFonts w:ascii="Arial" w:hAnsi="Arial" w:cs="Arial"/>
                <w:sz w:val="24"/>
              </w:rPr>
            </w:pPr>
            <w:r w:rsidRPr="00A96A7B">
              <w:rPr>
                <w:rFonts w:ascii="Arial" w:hAnsi="Arial" w:cs="Arial"/>
                <w:sz w:val="24"/>
              </w:rPr>
              <w:t>2.</w:t>
            </w:r>
            <w:r w:rsidRPr="00A96A7B">
              <w:rPr>
                <w:rFonts w:ascii="Arial" w:hAnsi="Arial" w:cs="Arial"/>
                <w:sz w:val="24"/>
              </w:rPr>
              <w:tab/>
              <w:t xml:space="preserve">How your wheelchair services are provided </w:t>
            </w:r>
          </w:p>
          <w:p w:rsidR="00A96A7B" w:rsidRPr="00A96A7B" w:rsidRDefault="00A96A7B" w:rsidP="00A96A7B">
            <w:pPr>
              <w:pStyle w:val="PlainText"/>
              <w:rPr>
                <w:rFonts w:ascii="Arial" w:hAnsi="Arial" w:cs="Arial"/>
                <w:sz w:val="24"/>
              </w:rPr>
            </w:pPr>
            <w:r w:rsidRPr="00A96A7B">
              <w:rPr>
                <w:rFonts w:ascii="Arial" w:hAnsi="Arial" w:cs="Arial"/>
                <w:sz w:val="24"/>
              </w:rPr>
              <w:t>a.</w:t>
            </w:r>
            <w:r w:rsidRPr="00A96A7B">
              <w:rPr>
                <w:rFonts w:ascii="Arial" w:hAnsi="Arial" w:cs="Arial"/>
                <w:sz w:val="24"/>
              </w:rPr>
              <w:tab/>
              <w:t>Do you combine your Wheelchair Service with any other service, such as Prosthetics or Community Equipment?  If so, please provide a list of the other services.</w:t>
            </w:r>
          </w:p>
          <w:p w:rsidR="00A96A7B" w:rsidRPr="00A96A7B" w:rsidRDefault="00A96A7B" w:rsidP="00A96A7B">
            <w:pPr>
              <w:pStyle w:val="PlainText"/>
              <w:rPr>
                <w:rFonts w:ascii="Arial" w:hAnsi="Arial" w:cs="Arial"/>
                <w:sz w:val="24"/>
              </w:rPr>
            </w:pPr>
            <w:r w:rsidRPr="00A96A7B">
              <w:rPr>
                <w:rFonts w:ascii="Arial" w:hAnsi="Arial" w:cs="Arial"/>
                <w:sz w:val="24"/>
              </w:rPr>
              <w:t>b.</w:t>
            </w:r>
            <w:r w:rsidRPr="00A96A7B">
              <w:rPr>
                <w:rFonts w:ascii="Arial" w:hAnsi="Arial" w:cs="Arial"/>
                <w:sz w:val="24"/>
              </w:rPr>
              <w:tab/>
              <w:t xml:space="preserve">Is your Wheelchair Service exclusive to your CCG? </w:t>
            </w:r>
          </w:p>
          <w:p w:rsidR="00A96A7B" w:rsidRPr="00A96A7B" w:rsidRDefault="00A96A7B" w:rsidP="00A96A7B">
            <w:pPr>
              <w:pStyle w:val="PlainText"/>
              <w:rPr>
                <w:rFonts w:ascii="Arial" w:hAnsi="Arial" w:cs="Arial"/>
                <w:sz w:val="24"/>
              </w:rPr>
            </w:pPr>
            <w:r w:rsidRPr="00A96A7B">
              <w:rPr>
                <w:rFonts w:ascii="Arial" w:hAnsi="Arial" w:cs="Arial"/>
                <w:sz w:val="24"/>
              </w:rPr>
              <w:t>c.</w:t>
            </w:r>
            <w:r w:rsidRPr="00A96A7B">
              <w:rPr>
                <w:rFonts w:ascii="Arial" w:hAnsi="Arial" w:cs="Arial"/>
                <w:sz w:val="24"/>
              </w:rPr>
              <w:tab/>
              <w:t xml:space="preserve">If you service is combined with another please provide a list of the CCGs that share this Wheelchair Service and confirm who is the lead CCG? </w:t>
            </w:r>
          </w:p>
          <w:p w:rsidR="00A96A7B" w:rsidRPr="00A96A7B" w:rsidRDefault="00A96A7B" w:rsidP="00A96A7B">
            <w:pPr>
              <w:pStyle w:val="PlainText"/>
              <w:rPr>
                <w:rFonts w:ascii="Arial" w:hAnsi="Arial" w:cs="Arial"/>
                <w:sz w:val="24"/>
              </w:rPr>
            </w:pPr>
            <w:r w:rsidRPr="00A96A7B">
              <w:rPr>
                <w:rFonts w:ascii="Arial" w:hAnsi="Arial" w:cs="Arial"/>
                <w:sz w:val="24"/>
              </w:rPr>
              <w:t>d.</w:t>
            </w:r>
            <w:r w:rsidRPr="00A96A7B">
              <w:rPr>
                <w:rFonts w:ascii="Arial" w:hAnsi="Arial" w:cs="Arial"/>
                <w:sz w:val="24"/>
              </w:rPr>
              <w:tab/>
              <w:t>Is the Repair and Maintenance element of the service “integrated” or contracted out to a 3rd party Approved Repairer?</w:t>
            </w:r>
          </w:p>
          <w:p w:rsidR="00A96A7B" w:rsidRPr="00A96A7B" w:rsidRDefault="00A96A7B" w:rsidP="00A96A7B">
            <w:pPr>
              <w:pStyle w:val="PlainText"/>
              <w:rPr>
                <w:rFonts w:ascii="Arial" w:hAnsi="Arial" w:cs="Arial"/>
                <w:sz w:val="24"/>
              </w:rPr>
            </w:pPr>
            <w:r w:rsidRPr="00A96A7B">
              <w:rPr>
                <w:rFonts w:ascii="Arial" w:hAnsi="Arial" w:cs="Arial"/>
                <w:sz w:val="24"/>
              </w:rPr>
              <w:t>e.</w:t>
            </w:r>
            <w:r w:rsidRPr="00A96A7B">
              <w:rPr>
                <w:rFonts w:ascii="Arial" w:hAnsi="Arial" w:cs="Arial"/>
                <w:sz w:val="24"/>
              </w:rPr>
              <w:tab/>
              <w:t xml:space="preserve">If you have an externally provided Approved Repairer, what is the name of your current provider? </w:t>
            </w:r>
          </w:p>
          <w:p w:rsidR="00A96A7B" w:rsidRPr="00A96A7B" w:rsidRDefault="00A96A7B" w:rsidP="00A96A7B">
            <w:pPr>
              <w:pStyle w:val="PlainText"/>
              <w:rPr>
                <w:rFonts w:ascii="Arial" w:hAnsi="Arial" w:cs="Arial"/>
                <w:sz w:val="24"/>
              </w:rPr>
            </w:pPr>
          </w:p>
          <w:p w:rsidR="00A96A7B" w:rsidRPr="00A96A7B" w:rsidRDefault="00A96A7B" w:rsidP="00A96A7B">
            <w:pPr>
              <w:pStyle w:val="PlainText"/>
              <w:rPr>
                <w:rFonts w:ascii="Arial" w:hAnsi="Arial" w:cs="Arial"/>
                <w:sz w:val="24"/>
              </w:rPr>
            </w:pPr>
            <w:r w:rsidRPr="00A96A7B">
              <w:rPr>
                <w:rFonts w:ascii="Arial" w:hAnsi="Arial" w:cs="Arial"/>
                <w:sz w:val="24"/>
              </w:rPr>
              <w:t>3.</w:t>
            </w:r>
            <w:r w:rsidRPr="00A96A7B">
              <w:rPr>
                <w:rFonts w:ascii="Arial" w:hAnsi="Arial" w:cs="Arial"/>
                <w:sz w:val="24"/>
              </w:rPr>
              <w:tab/>
              <w:t xml:space="preserve">About your wheelchair service </w:t>
            </w:r>
          </w:p>
          <w:p w:rsidR="00A96A7B" w:rsidRPr="00A96A7B" w:rsidRDefault="00A96A7B" w:rsidP="00A96A7B">
            <w:pPr>
              <w:pStyle w:val="PlainText"/>
              <w:rPr>
                <w:rFonts w:ascii="Arial" w:hAnsi="Arial" w:cs="Arial"/>
                <w:sz w:val="24"/>
              </w:rPr>
            </w:pPr>
            <w:r w:rsidRPr="00A96A7B">
              <w:rPr>
                <w:rFonts w:ascii="Arial" w:hAnsi="Arial" w:cs="Arial"/>
                <w:sz w:val="24"/>
              </w:rPr>
              <w:t>a.</w:t>
            </w:r>
            <w:r w:rsidRPr="00A96A7B">
              <w:rPr>
                <w:rFonts w:ascii="Arial" w:hAnsi="Arial" w:cs="Arial"/>
                <w:sz w:val="24"/>
              </w:rPr>
              <w:tab/>
              <w:t>What is the size of the population covered by your Wheelchair Service?</w:t>
            </w:r>
          </w:p>
          <w:p w:rsidR="00A96A7B" w:rsidRPr="00A96A7B" w:rsidRDefault="00A96A7B" w:rsidP="00A96A7B">
            <w:pPr>
              <w:pStyle w:val="PlainText"/>
              <w:rPr>
                <w:rFonts w:ascii="Arial" w:hAnsi="Arial" w:cs="Arial"/>
                <w:sz w:val="24"/>
              </w:rPr>
            </w:pPr>
            <w:r w:rsidRPr="00A96A7B">
              <w:rPr>
                <w:rFonts w:ascii="Arial" w:hAnsi="Arial" w:cs="Arial"/>
                <w:sz w:val="24"/>
              </w:rPr>
              <w:t>b.</w:t>
            </w:r>
            <w:r w:rsidRPr="00A96A7B">
              <w:rPr>
                <w:rFonts w:ascii="Arial" w:hAnsi="Arial" w:cs="Arial"/>
                <w:sz w:val="24"/>
              </w:rPr>
              <w:tab/>
              <w:t>How many registered service users are served by the Wheelchair Service?</w:t>
            </w:r>
          </w:p>
          <w:p w:rsidR="00A96A7B" w:rsidRPr="00A96A7B" w:rsidRDefault="00A96A7B" w:rsidP="00A96A7B">
            <w:pPr>
              <w:pStyle w:val="PlainText"/>
              <w:rPr>
                <w:rFonts w:ascii="Arial" w:hAnsi="Arial" w:cs="Arial"/>
                <w:sz w:val="24"/>
              </w:rPr>
            </w:pPr>
          </w:p>
          <w:p w:rsidR="00A96A7B" w:rsidRPr="00A96A7B" w:rsidRDefault="00A96A7B" w:rsidP="00A96A7B">
            <w:pPr>
              <w:pStyle w:val="PlainText"/>
              <w:rPr>
                <w:rFonts w:ascii="Arial" w:hAnsi="Arial" w:cs="Arial"/>
                <w:sz w:val="24"/>
              </w:rPr>
            </w:pPr>
            <w:r w:rsidRPr="00A96A7B">
              <w:rPr>
                <w:rFonts w:ascii="Arial" w:hAnsi="Arial" w:cs="Arial"/>
                <w:sz w:val="24"/>
              </w:rPr>
              <w:t>4.</w:t>
            </w:r>
            <w:r w:rsidRPr="00A96A7B">
              <w:rPr>
                <w:rFonts w:ascii="Arial" w:hAnsi="Arial" w:cs="Arial"/>
                <w:sz w:val="24"/>
              </w:rPr>
              <w:tab/>
              <w:t xml:space="preserve">About the Integrated (Combined service and Repair &amp; Maintenance) contract with your provider </w:t>
            </w:r>
          </w:p>
          <w:p w:rsidR="00A96A7B" w:rsidRPr="00A96A7B" w:rsidRDefault="00A96A7B" w:rsidP="00A96A7B">
            <w:pPr>
              <w:pStyle w:val="PlainText"/>
              <w:rPr>
                <w:rFonts w:ascii="Arial" w:hAnsi="Arial" w:cs="Arial"/>
                <w:sz w:val="24"/>
              </w:rPr>
            </w:pPr>
            <w:r w:rsidRPr="00A96A7B">
              <w:rPr>
                <w:rFonts w:ascii="Arial" w:hAnsi="Arial" w:cs="Arial"/>
                <w:sz w:val="24"/>
              </w:rPr>
              <w:t>a.</w:t>
            </w:r>
            <w:r w:rsidRPr="00A96A7B">
              <w:rPr>
                <w:rFonts w:ascii="Arial" w:hAnsi="Arial" w:cs="Arial"/>
                <w:sz w:val="24"/>
              </w:rPr>
              <w:tab/>
              <w:t>What is the contract spend in the last financial year for the Integrated Wheelchair Service?</w:t>
            </w:r>
          </w:p>
          <w:p w:rsidR="00A96A7B" w:rsidRPr="00A96A7B" w:rsidRDefault="00A96A7B" w:rsidP="00A96A7B">
            <w:pPr>
              <w:pStyle w:val="PlainText"/>
              <w:rPr>
                <w:rFonts w:ascii="Arial" w:hAnsi="Arial" w:cs="Arial"/>
                <w:sz w:val="24"/>
              </w:rPr>
            </w:pPr>
            <w:r w:rsidRPr="00A96A7B">
              <w:rPr>
                <w:rFonts w:ascii="Arial" w:hAnsi="Arial" w:cs="Arial"/>
                <w:sz w:val="24"/>
              </w:rPr>
              <w:t>b.</w:t>
            </w:r>
            <w:r w:rsidRPr="00A96A7B">
              <w:rPr>
                <w:rFonts w:ascii="Arial" w:hAnsi="Arial" w:cs="Arial"/>
                <w:sz w:val="24"/>
              </w:rPr>
              <w:tab/>
              <w:t>Please state the dates of your last financial year.</w:t>
            </w:r>
          </w:p>
          <w:p w:rsidR="00A96A7B" w:rsidRPr="00A96A7B" w:rsidRDefault="00A96A7B" w:rsidP="00A96A7B">
            <w:pPr>
              <w:pStyle w:val="PlainText"/>
              <w:rPr>
                <w:rFonts w:ascii="Arial" w:hAnsi="Arial" w:cs="Arial"/>
                <w:sz w:val="24"/>
              </w:rPr>
            </w:pPr>
            <w:r w:rsidRPr="00A96A7B">
              <w:rPr>
                <w:rFonts w:ascii="Arial" w:hAnsi="Arial" w:cs="Arial"/>
                <w:sz w:val="24"/>
              </w:rPr>
              <w:t>c.</w:t>
            </w:r>
            <w:r w:rsidRPr="00A96A7B">
              <w:rPr>
                <w:rFonts w:ascii="Arial" w:hAnsi="Arial" w:cs="Arial"/>
                <w:sz w:val="24"/>
              </w:rPr>
              <w:tab/>
              <w:t>When was the Integrated Wheelchair Service last tendered?</w:t>
            </w:r>
          </w:p>
          <w:p w:rsidR="00A96A7B" w:rsidRPr="00A96A7B" w:rsidRDefault="00A96A7B" w:rsidP="00A96A7B">
            <w:pPr>
              <w:pStyle w:val="PlainText"/>
              <w:rPr>
                <w:rFonts w:ascii="Arial" w:hAnsi="Arial" w:cs="Arial"/>
                <w:sz w:val="24"/>
              </w:rPr>
            </w:pPr>
            <w:r w:rsidRPr="00A96A7B">
              <w:rPr>
                <w:rFonts w:ascii="Arial" w:hAnsi="Arial" w:cs="Arial"/>
                <w:sz w:val="24"/>
              </w:rPr>
              <w:t>d.</w:t>
            </w:r>
            <w:r w:rsidRPr="00A96A7B">
              <w:rPr>
                <w:rFonts w:ascii="Arial" w:hAnsi="Arial" w:cs="Arial"/>
                <w:sz w:val="24"/>
              </w:rPr>
              <w:tab/>
              <w:t>When does the current contract expire please provide details of any potential contract extension?</w:t>
            </w:r>
          </w:p>
          <w:p w:rsidR="00A96A7B" w:rsidRPr="00A96A7B" w:rsidRDefault="00A96A7B" w:rsidP="00A96A7B">
            <w:pPr>
              <w:pStyle w:val="PlainText"/>
              <w:rPr>
                <w:rFonts w:ascii="Arial" w:hAnsi="Arial" w:cs="Arial"/>
                <w:sz w:val="24"/>
              </w:rPr>
            </w:pPr>
            <w:r w:rsidRPr="00A96A7B">
              <w:rPr>
                <w:rFonts w:ascii="Arial" w:hAnsi="Arial" w:cs="Arial"/>
                <w:sz w:val="24"/>
              </w:rPr>
              <w:t>e.</w:t>
            </w:r>
            <w:r w:rsidRPr="00A96A7B">
              <w:rPr>
                <w:rFonts w:ascii="Arial" w:hAnsi="Arial" w:cs="Arial"/>
                <w:sz w:val="24"/>
              </w:rPr>
              <w:tab/>
              <w:t>Please provide the date this Wheelchair Service will be next tendered</w:t>
            </w:r>
          </w:p>
          <w:p w:rsidR="00A96A7B" w:rsidRPr="00A96A7B" w:rsidRDefault="00A96A7B" w:rsidP="00A96A7B">
            <w:pPr>
              <w:pStyle w:val="PlainText"/>
              <w:rPr>
                <w:rFonts w:ascii="Arial" w:hAnsi="Arial" w:cs="Arial"/>
                <w:sz w:val="24"/>
              </w:rPr>
            </w:pPr>
          </w:p>
          <w:p w:rsidR="00A96A7B" w:rsidRPr="00A96A7B" w:rsidRDefault="00A96A7B" w:rsidP="00A96A7B">
            <w:pPr>
              <w:pStyle w:val="PlainText"/>
              <w:rPr>
                <w:rFonts w:ascii="Arial" w:hAnsi="Arial" w:cs="Arial"/>
                <w:sz w:val="24"/>
              </w:rPr>
            </w:pPr>
            <w:r w:rsidRPr="00A96A7B">
              <w:rPr>
                <w:rFonts w:ascii="Arial" w:hAnsi="Arial" w:cs="Arial"/>
                <w:sz w:val="24"/>
              </w:rPr>
              <w:t>5.</w:t>
            </w:r>
            <w:r w:rsidRPr="00A96A7B">
              <w:rPr>
                <w:rFonts w:ascii="Arial" w:hAnsi="Arial" w:cs="Arial"/>
                <w:sz w:val="24"/>
              </w:rPr>
              <w:tab/>
              <w:t>About the Repair and Maintenance (R&amp;M) sub-contract with your wheelchair provider (where appropriate)</w:t>
            </w:r>
          </w:p>
          <w:p w:rsidR="00A96A7B" w:rsidRPr="00A96A7B" w:rsidRDefault="00A96A7B" w:rsidP="00A96A7B">
            <w:pPr>
              <w:pStyle w:val="PlainText"/>
              <w:rPr>
                <w:rFonts w:ascii="Arial" w:hAnsi="Arial" w:cs="Arial"/>
                <w:sz w:val="24"/>
              </w:rPr>
            </w:pPr>
            <w:r w:rsidRPr="00A96A7B">
              <w:rPr>
                <w:rFonts w:ascii="Arial" w:hAnsi="Arial" w:cs="Arial"/>
                <w:sz w:val="24"/>
              </w:rPr>
              <w:t>a.</w:t>
            </w:r>
            <w:r w:rsidRPr="00A96A7B">
              <w:rPr>
                <w:rFonts w:ascii="Arial" w:hAnsi="Arial" w:cs="Arial"/>
                <w:sz w:val="24"/>
              </w:rPr>
              <w:tab/>
              <w:t>What is the contract spend in the last financial year for the R&amp;M Wheelchair Service?</w:t>
            </w:r>
          </w:p>
          <w:p w:rsidR="00A96A7B" w:rsidRPr="00A96A7B" w:rsidRDefault="00A96A7B" w:rsidP="00A96A7B">
            <w:pPr>
              <w:pStyle w:val="PlainText"/>
              <w:rPr>
                <w:rFonts w:ascii="Arial" w:hAnsi="Arial" w:cs="Arial"/>
                <w:sz w:val="24"/>
              </w:rPr>
            </w:pPr>
            <w:r w:rsidRPr="00A96A7B">
              <w:rPr>
                <w:rFonts w:ascii="Arial" w:hAnsi="Arial" w:cs="Arial"/>
                <w:sz w:val="24"/>
              </w:rPr>
              <w:t>b.</w:t>
            </w:r>
            <w:r w:rsidRPr="00A96A7B">
              <w:rPr>
                <w:rFonts w:ascii="Arial" w:hAnsi="Arial" w:cs="Arial"/>
                <w:sz w:val="24"/>
              </w:rPr>
              <w:tab/>
              <w:t>Please state the dates of your last financial year.</w:t>
            </w:r>
          </w:p>
          <w:p w:rsidR="00A96A7B" w:rsidRPr="00A96A7B" w:rsidRDefault="00A96A7B" w:rsidP="00A96A7B">
            <w:pPr>
              <w:pStyle w:val="PlainText"/>
              <w:rPr>
                <w:rFonts w:ascii="Arial" w:hAnsi="Arial" w:cs="Arial"/>
                <w:sz w:val="24"/>
              </w:rPr>
            </w:pPr>
            <w:r w:rsidRPr="00A96A7B">
              <w:rPr>
                <w:rFonts w:ascii="Arial" w:hAnsi="Arial" w:cs="Arial"/>
                <w:sz w:val="24"/>
              </w:rPr>
              <w:t>c.</w:t>
            </w:r>
            <w:r w:rsidRPr="00A96A7B">
              <w:rPr>
                <w:rFonts w:ascii="Arial" w:hAnsi="Arial" w:cs="Arial"/>
                <w:sz w:val="24"/>
              </w:rPr>
              <w:tab/>
              <w:t>When was the R&amp;M Wheelchair Service last tendered?</w:t>
            </w:r>
          </w:p>
          <w:p w:rsidR="00A96A7B" w:rsidRPr="00A96A7B" w:rsidRDefault="00A96A7B" w:rsidP="00A96A7B">
            <w:pPr>
              <w:pStyle w:val="PlainText"/>
              <w:rPr>
                <w:rFonts w:ascii="Arial" w:hAnsi="Arial" w:cs="Arial"/>
                <w:sz w:val="24"/>
              </w:rPr>
            </w:pPr>
            <w:r w:rsidRPr="00A96A7B">
              <w:rPr>
                <w:rFonts w:ascii="Arial" w:hAnsi="Arial" w:cs="Arial"/>
                <w:sz w:val="24"/>
              </w:rPr>
              <w:t>d.</w:t>
            </w:r>
            <w:r w:rsidRPr="00A96A7B">
              <w:rPr>
                <w:rFonts w:ascii="Arial" w:hAnsi="Arial" w:cs="Arial"/>
                <w:sz w:val="24"/>
              </w:rPr>
              <w:tab/>
              <w:t>When does the current R&amp;M sub-contract expire please provide details of any potential contract extension</w:t>
            </w:r>
          </w:p>
          <w:p w:rsidR="00C33052" w:rsidRDefault="00A96A7B" w:rsidP="00A96A7B">
            <w:pPr>
              <w:rPr>
                <w:rFonts w:ascii="Arial" w:hAnsi="Arial" w:cs="Arial"/>
                <w:sz w:val="24"/>
              </w:rPr>
            </w:pPr>
            <w:r w:rsidRPr="00A96A7B">
              <w:rPr>
                <w:rFonts w:ascii="Arial" w:hAnsi="Arial" w:cs="Arial"/>
                <w:sz w:val="24"/>
              </w:rPr>
              <w:t>e.</w:t>
            </w:r>
            <w:r w:rsidRPr="00A96A7B">
              <w:rPr>
                <w:rFonts w:ascii="Arial" w:hAnsi="Arial" w:cs="Arial"/>
                <w:sz w:val="24"/>
              </w:rPr>
              <w:tab/>
              <w:t>Please provide the date that R&amp;M Wheelchair Service sub-contract will be next tendered</w:t>
            </w:r>
            <w:r w:rsidR="00BE78D3">
              <w:rPr>
                <w:rFonts w:ascii="Arial" w:hAnsi="Arial" w:cs="Arial"/>
                <w:sz w:val="24"/>
              </w:rPr>
              <w:t>.</w:t>
            </w:r>
          </w:p>
          <w:p w:rsidR="00BE78D3" w:rsidRDefault="00BE78D3" w:rsidP="00A96A7B">
            <w:pPr>
              <w:rPr>
                <w:rFonts w:ascii="Arial" w:hAnsi="Arial" w:cs="Arial"/>
                <w:sz w:val="24"/>
              </w:rPr>
            </w:pPr>
          </w:p>
          <w:p w:rsidR="00BE78D3" w:rsidRPr="00E3504D" w:rsidRDefault="00BE78D3" w:rsidP="00A96A7B">
            <w:pPr>
              <w:rPr>
                <w:rFonts w:ascii="Arial" w:hAnsi="Arial" w:cs="Arial"/>
                <w:sz w:val="24"/>
                <w:szCs w:val="24"/>
              </w:rPr>
            </w:pPr>
          </w:p>
        </w:tc>
      </w:tr>
      <w:tr w:rsidR="00C33052" w:rsidRPr="00E3504D" w:rsidTr="00810C4C">
        <w:tc>
          <w:tcPr>
            <w:tcW w:w="10137" w:type="dxa"/>
            <w:gridSpan w:val="2"/>
          </w:tcPr>
          <w:p w:rsidR="00C33052" w:rsidRPr="00E3504D" w:rsidRDefault="00C33052" w:rsidP="00810C4C">
            <w:pPr>
              <w:rPr>
                <w:rFonts w:ascii="Arial" w:hAnsi="Arial" w:cs="Arial"/>
                <w:b/>
                <w:sz w:val="24"/>
                <w:szCs w:val="24"/>
              </w:rPr>
            </w:pPr>
            <w:r w:rsidRPr="00E3504D">
              <w:rPr>
                <w:rFonts w:ascii="Arial" w:hAnsi="Arial" w:cs="Arial"/>
                <w:b/>
                <w:sz w:val="24"/>
                <w:szCs w:val="24"/>
              </w:rPr>
              <w:lastRenderedPageBreak/>
              <w:t>Response :</w:t>
            </w:r>
          </w:p>
          <w:p w:rsidR="002D0537" w:rsidRPr="002D0537" w:rsidRDefault="002D0537" w:rsidP="002D0537">
            <w:pPr>
              <w:pStyle w:val="PlainText"/>
              <w:rPr>
                <w:rFonts w:ascii="Arial" w:hAnsi="Arial" w:cs="Arial"/>
                <w:sz w:val="24"/>
                <w:szCs w:val="24"/>
              </w:rPr>
            </w:pPr>
            <w:r w:rsidRPr="002D0537">
              <w:rPr>
                <w:rFonts w:ascii="Arial" w:hAnsi="Arial" w:cs="Arial"/>
                <w:sz w:val="24"/>
                <w:szCs w:val="24"/>
              </w:rPr>
              <w:t xml:space="preserve">1.            </w:t>
            </w:r>
            <w:r w:rsidRPr="002D0537">
              <w:rPr>
                <w:rFonts w:ascii="Arial" w:hAnsi="Arial" w:cs="Arial"/>
                <w:b/>
                <w:bCs/>
                <w:sz w:val="24"/>
                <w:szCs w:val="24"/>
              </w:rPr>
              <w:t>Who provides your current Wheelchair Service</w:t>
            </w:r>
            <w:r w:rsidRPr="002D0537">
              <w:rPr>
                <w:rFonts w:ascii="Arial" w:hAnsi="Arial" w:cs="Arial"/>
                <w:sz w:val="24"/>
                <w:szCs w:val="24"/>
              </w:rPr>
              <w:t xml:space="preserve">  </w:t>
            </w:r>
            <w:r w:rsidRPr="002D0537">
              <w:rPr>
                <w:rFonts w:ascii="Arial" w:hAnsi="Arial" w:cs="Arial"/>
                <w:color w:val="FF0000"/>
                <w:sz w:val="24"/>
                <w:szCs w:val="24"/>
              </w:rPr>
              <w:t>South West Yorkshire Partnership Foundation Trust (SWYPFT)</w:t>
            </w:r>
          </w:p>
          <w:p w:rsidR="002D0537" w:rsidRPr="002D0537" w:rsidRDefault="002D0537" w:rsidP="002D0537">
            <w:pPr>
              <w:pStyle w:val="PlainText"/>
              <w:rPr>
                <w:rFonts w:ascii="Arial" w:hAnsi="Arial" w:cs="Arial"/>
                <w:sz w:val="24"/>
                <w:szCs w:val="24"/>
              </w:rPr>
            </w:pPr>
            <w:r w:rsidRPr="002D0537">
              <w:rPr>
                <w:rFonts w:ascii="Arial" w:hAnsi="Arial" w:cs="Arial"/>
                <w:sz w:val="24"/>
                <w:szCs w:val="24"/>
              </w:rPr>
              <w:t>a.            Is your provider an NHS organisation or a contracted-out, non-NHS organisation?</w:t>
            </w:r>
            <w:r w:rsidRPr="002D0537">
              <w:rPr>
                <w:rFonts w:ascii="Arial" w:hAnsi="Arial" w:cs="Arial"/>
                <w:color w:val="1F497D"/>
                <w:sz w:val="24"/>
                <w:szCs w:val="24"/>
              </w:rPr>
              <w:t xml:space="preserve"> </w:t>
            </w:r>
            <w:r w:rsidRPr="002D0537">
              <w:rPr>
                <w:rFonts w:ascii="Arial" w:hAnsi="Arial" w:cs="Arial"/>
                <w:color w:val="FF0000"/>
                <w:sz w:val="24"/>
                <w:szCs w:val="24"/>
              </w:rPr>
              <w:t>NHS Provider</w:t>
            </w:r>
          </w:p>
          <w:p w:rsidR="002D0537" w:rsidRPr="002D0537" w:rsidRDefault="002D0537" w:rsidP="002D0537">
            <w:pPr>
              <w:pStyle w:val="PlainText"/>
              <w:rPr>
                <w:rFonts w:ascii="Arial" w:hAnsi="Arial" w:cs="Arial"/>
                <w:sz w:val="24"/>
                <w:szCs w:val="24"/>
              </w:rPr>
            </w:pPr>
            <w:r w:rsidRPr="002D0537">
              <w:rPr>
                <w:rFonts w:ascii="Arial" w:hAnsi="Arial" w:cs="Arial"/>
                <w:sz w:val="24"/>
                <w:szCs w:val="24"/>
              </w:rPr>
              <w:t xml:space="preserve">b.            What is the name of your current provider? </w:t>
            </w:r>
            <w:r w:rsidRPr="002D0537">
              <w:rPr>
                <w:rFonts w:ascii="Arial" w:hAnsi="Arial" w:cs="Arial"/>
                <w:color w:val="FF0000"/>
                <w:sz w:val="24"/>
                <w:szCs w:val="24"/>
              </w:rPr>
              <w:t>South West Yorkshire Partnership Foundation Trust (SWYPFT)</w:t>
            </w:r>
          </w:p>
          <w:p w:rsidR="002D0537" w:rsidRPr="002D0537" w:rsidRDefault="002D0537" w:rsidP="002D0537">
            <w:pPr>
              <w:rPr>
                <w:rFonts w:ascii="Arial" w:hAnsi="Arial" w:cs="Arial"/>
                <w:color w:val="1F497D"/>
                <w:sz w:val="24"/>
                <w:szCs w:val="24"/>
              </w:rPr>
            </w:pPr>
            <w:r w:rsidRPr="002D0537">
              <w:rPr>
                <w:rFonts w:ascii="Arial" w:hAnsi="Arial" w:cs="Arial"/>
                <w:sz w:val="24"/>
                <w:szCs w:val="24"/>
              </w:rPr>
              <w:t>c.            What is the name of the Wheelchair Service Manager?</w:t>
            </w:r>
            <w:r w:rsidRPr="002D0537">
              <w:rPr>
                <w:rFonts w:ascii="Arial" w:hAnsi="Arial" w:cs="Arial"/>
                <w:color w:val="1F497D"/>
                <w:sz w:val="24"/>
                <w:szCs w:val="24"/>
              </w:rPr>
              <w:t xml:space="preserve"> </w:t>
            </w:r>
            <w:r w:rsidRPr="002D0537">
              <w:rPr>
                <w:rFonts w:ascii="Arial" w:hAnsi="Arial" w:cs="Arial"/>
                <w:color w:val="FF0000"/>
                <w:sz w:val="24"/>
                <w:szCs w:val="24"/>
              </w:rPr>
              <w:t>Barnsley CCG does not hold this information, please redirect your request to South West Yorkshire Partnership Foundation Trust at</w:t>
            </w:r>
            <w:r w:rsidRPr="002D0537">
              <w:rPr>
                <w:rFonts w:ascii="Arial" w:hAnsi="Arial" w:cs="Arial"/>
                <w:sz w:val="24"/>
                <w:szCs w:val="24"/>
              </w:rPr>
              <w:t xml:space="preserve">  </w:t>
            </w:r>
            <w:hyperlink r:id="rId35" w:history="1">
              <w:r w:rsidRPr="002D0537">
                <w:rPr>
                  <w:rStyle w:val="Hyperlink"/>
                  <w:rFonts w:ascii="Arial" w:hAnsi="Arial" w:cs="Arial"/>
                  <w:sz w:val="24"/>
                  <w:szCs w:val="24"/>
                </w:rPr>
                <w:t>foi@swyt.nhs.uk</w:t>
              </w:r>
            </w:hyperlink>
            <w:r w:rsidRPr="002D0537">
              <w:rPr>
                <w:rFonts w:ascii="Arial" w:hAnsi="Arial" w:cs="Arial"/>
                <w:sz w:val="24"/>
                <w:szCs w:val="24"/>
              </w:rPr>
              <w:t xml:space="preserve"> </w:t>
            </w:r>
          </w:p>
          <w:p w:rsidR="002D0537" w:rsidRPr="002D0537" w:rsidRDefault="002D0537" w:rsidP="002D0537">
            <w:pPr>
              <w:rPr>
                <w:rFonts w:ascii="Arial" w:hAnsi="Arial" w:cs="Arial"/>
                <w:color w:val="1F497D"/>
                <w:sz w:val="24"/>
                <w:szCs w:val="24"/>
              </w:rPr>
            </w:pPr>
          </w:p>
          <w:p w:rsidR="002D0537" w:rsidRPr="002D0537" w:rsidRDefault="002D0537" w:rsidP="002D0537">
            <w:pPr>
              <w:pStyle w:val="PlainText"/>
              <w:rPr>
                <w:rFonts w:ascii="Arial" w:hAnsi="Arial" w:cs="Arial"/>
                <w:sz w:val="24"/>
                <w:szCs w:val="24"/>
              </w:rPr>
            </w:pPr>
            <w:r w:rsidRPr="002D0537">
              <w:rPr>
                <w:rFonts w:ascii="Arial" w:hAnsi="Arial" w:cs="Arial"/>
                <w:sz w:val="24"/>
                <w:szCs w:val="24"/>
              </w:rPr>
              <w:t xml:space="preserve">2.            </w:t>
            </w:r>
            <w:r w:rsidRPr="002D0537">
              <w:rPr>
                <w:rFonts w:ascii="Arial" w:hAnsi="Arial" w:cs="Arial"/>
                <w:b/>
                <w:bCs/>
                <w:sz w:val="24"/>
                <w:szCs w:val="24"/>
              </w:rPr>
              <w:t>How your wheelchair services are provided</w:t>
            </w:r>
            <w:r w:rsidRPr="002D0537">
              <w:rPr>
                <w:rFonts w:ascii="Arial" w:hAnsi="Arial" w:cs="Arial"/>
                <w:sz w:val="24"/>
                <w:szCs w:val="24"/>
              </w:rPr>
              <w:t xml:space="preserve"> </w:t>
            </w:r>
          </w:p>
          <w:p w:rsidR="002D0537" w:rsidRPr="002D0537" w:rsidRDefault="002D0537" w:rsidP="002D0537">
            <w:pPr>
              <w:pStyle w:val="PlainText"/>
              <w:rPr>
                <w:rFonts w:ascii="Arial" w:hAnsi="Arial" w:cs="Arial"/>
                <w:color w:val="00B050"/>
                <w:sz w:val="24"/>
                <w:szCs w:val="24"/>
              </w:rPr>
            </w:pPr>
            <w:r w:rsidRPr="002D0537">
              <w:rPr>
                <w:rFonts w:ascii="Arial" w:hAnsi="Arial" w:cs="Arial"/>
                <w:sz w:val="24"/>
                <w:szCs w:val="24"/>
              </w:rPr>
              <w:t>a.            Do you combine your Wheelchair Service with any other service, such as Prosthetics or Community Equipment?  If so, please provide a list of the other services</w:t>
            </w:r>
            <w:r w:rsidRPr="002D0537">
              <w:rPr>
                <w:rFonts w:ascii="Arial" w:hAnsi="Arial" w:cs="Arial"/>
                <w:color w:val="00B050"/>
                <w:sz w:val="24"/>
                <w:szCs w:val="24"/>
              </w:rPr>
              <w:t xml:space="preserve">. </w:t>
            </w:r>
            <w:r w:rsidRPr="002D0537">
              <w:rPr>
                <w:rFonts w:ascii="Arial" w:hAnsi="Arial" w:cs="Arial"/>
                <w:color w:val="FF0000"/>
                <w:sz w:val="24"/>
                <w:szCs w:val="24"/>
              </w:rPr>
              <w:t>The wheelchair service is part of the Community Equipment Service</w:t>
            </w:r>
          </w:p>
          <w:p w:rsidR="002D0537" w:rsidRPr="002D0537" w:rsidRDefault="002D0537" w:rsidP="002D0537">
            <w:pPr>
              <w:pStyle w:val="PlainText"/>
              <w:rPr>
                <w:rFonts w:ascii="Arial" w:hAnsi="Arial" w:cs="Arial"/>
                <w:sz w:val="24"/>
                <w:szCs w:val="24"/>
              </w:rPr>
            </w:pPr>
            <w:r w:rsidRPr="002D0537">
              <w:rPr>
                <w:rFonts w:ascii="Arial" w:hAnsi="Arial" w:cs="Arial"/>
                <w:sz w:val="24"/>
                <w:szCs w:val="24"/>
              </w:rPr>
              <w:t xml:space="preserve">b.            Is your Wheelchair Service exclusive to your CCG? </w:t>
            </w:r>
            <w:r w:rsidRPr="002D0537">
              <w:rPr>
                <w:rFonts w:ascii="Arial" w:hAnsi="Arial" w:cs="Arial"/>
                <w:color w:val="FF0000"/>
                <w:sz w:val="24"/>
                <w:szCs w:val="24"/>
              </w:rPr>
              <w:t>The service is commissioned for Barnsley registered patients.  </w:t>
            </w:r>
          </w:p>
          <w:p w:rsidR="002D0537" w:rsidRPr="002D0537" w:rsidRDefault="002D0537" w:rsidP="002D0537">
            <w:pPr>
              <w:pStyle w:val="PlainText"/>
              <w:rPr>
                <w:rFonts w:ascii="Arial" w:hAnsi="Arial" w:cs="Arial"/>
                <w:sz w:val="24"/>
                <w:szCs w:val="24"/>
              </w:rPr>
            </w:pPr>
            <w:r w:rsidRPr="002D0537">
              <w:rPr>
                <w:rFonts w:ascii="Arial" w:hAnsi="Arial" w:cs="Arial"/>
                <w:sz w:val="24"/>
                <w:szCs w:val="24"/>
              </w:rPr>
              <w:t xml:space="preserve">c.            If you service is combined with another please provide a list of the CCGs that share this Wheelchair Service and confirm who is the lead CCG? </w:t>
            </w:r>
            <w:r w:rsidRPr="002D0537">
              <w:rPr>
                <w:rFonts w:ascii="Arial" w:hAnsi="Arial" w:cs="Arial"/>
                <w:color w:val="FF0000"/>
                <w:sz w:val="24"/>
                <w:szCs w:val="24"/>
              </w:rPr>
              <w:t>N/A</w:t>
            </w:r>
            <w:r w:rsidRPr="002D0537">
              <w:rPr>
                <w:rFonts w:ascii="Arial" w:hAnsi="Arial" w:cs="Arial"/>
                <w:color w:val="1F497D"/>
                <w:sz w:val="24"/>
                <w:szCs w:val="24"/>
              </w:rPr>
              <w:t>?</w:t>
            </w:r>
          </w:p>
          <w:p w:rsidR="002D0537" w:rsidRPr="002D0537" w:rsidRDefault="002D0537" w:rsidP="002D0537">
            <w:pPr>
              <w:pStyle w:val="PlainText"/>
              <w:rPr>
                <w:rFonts w:ascii="Arial" w:hAnsi="Arial" w:cs="Arial"/>
                <w:sz w:val="24"/>
                <w:szCs w:val="24"/>
              </w:rPr>
            </w:pPr>
            <w:r w:rsidRPr="002D0537">
              <w:rPr>
                <w:rFonts w:ascii="Arial" w:hAnsi="Arial" w:cs="Arial"/>
                <w:sz w:val="24"/>
                <w:szCs w:val="24"/>
              </w:rPr>
              <w:t>d.            Is the Repair and Maintenance element of the service “integrated” or contracted out to a 3rd party Approved Repairer?</w:t>
            </w:r>
            <w:r w:rsidRPr="002D0537">
              <w:rPr>
                <w:rFonts w:ascii="Arial" w:hAnsi="Arial" w:cs="Arial"/>
                <w:color w:val="1F497D"/>
                <w:sz w:val="24"/>
                <w:szCs w:val="24"/>
              </w:rPr>
              <w:t xml:space="preserve"> </w:t>
            </w:r>
            <w:r w:rsidRPr="002D0537">
              <w:rPr>
                <w:rFonts w:ascii="Arial" w:hAnsi="Arial" w:cs="Arial"/>
                <w:color w:val="FF0000"/>
                <w:sz w:val="24"/>
                <w:szCs w:val="24"/>
              </w:rPr>
              <w:t xml:space="preserve">Integrated as we do not have any separate agreements. However, the provider may have an external agreement. </w:t>
            </w:r>
          </w:p>
          <w:p w:rsidR="002D0537" w:rsidRPr="002D0537" w:rsidRDefault="002D0537" w:rsidP="002D0537">
            <w:pPr>
              <w:pStyle w:val="PlainText"/>
              <w:rPr>
                <w:rFonts w:ascii="Arial" w:hAnsi="Arial" w:cs="Arial"/>
                <w:sz w:val="24"/>
                <w:szCs w:val="24"/>
              </w:rPr>
            </w:pPr>
            <w:r w:rsidRPr="002D0537">
              <w:rPr>
                <w:rFonts w:ascii="Arial" w:hAnsi="Arial" w:cs="Arial"/>
                <w:sz w:val="24"/>
                <w:szCs w:val="24"/>
              </w:rPr>
              <w:t xml:space="preserve">e.            If you have an externally provided Approved Repairer, what is the name of your current provider? </w:t>
            </w:r>
            <w:r w:rsidRPr="002D0537">
              <w:rPr>
                <w:rFonts w:ascii="Arial" w:hAnsi="Arial" w:cs="Arial"/>
                <w:color w:val="FF0000"/>
                <w:sz w:val="24"/>
                <w:szCs w:val="24"/>
              </w:rPr>
              <w:t>Barnsley CCG does not hold this information, please redirect your request to South West Yorkshire Partnership Foundation Trust at</w:t>
            </w:r>
            <w:r w:rsidRPr="002D0537">
              <w:rPr>
                <w:rFonts w:ascii="Arial" w:hAnsi="Arial" w:cs="Arial"/>
                <w:sz w:val="24"/>
                <w:szCs w:val="24"/>
              </w:rPr>
              <w:t xml:space="preserve">  </w:t>
            </w:r>
            <w:hyperlink r:id="rId36" w:history="1">
              <w:r w:rsidRPr="002D0537">
                <w:rPr>
                  <w:rStyle w:val="Hyperlink"/>
                  <w:rFonts w:ascii="Arial" w:hAnsi="Arial" w:cs="Arial"/>
                  <w:sz w:val="24"/>
                  <w:szCs w:val="24"/>
                </w:rPr>
                <w:t>foi@swyt.nhs.uk</w:t>
              </w:r>
            </w:hyperlink>
            <w:r w:rsidRPr="002D0537">
              <w:rPr>
                <w:rFonts w:ascii="Arial" w:hAnsi="Arial" w:cs="Arial"/>
                <w:sz w:val="24"/>
                <w:szCs w:val="24"/>
              </w:rPr>
              <w:t xml:space="preserve">  </w:t>
            </w:r>
          </w:p>
          <w:p w:rsidR="002D0537" w:rsidRPr="002D0537" w:rsidRDefault="002D0537" w:rsidP="002D0537">
            <w:pPr>
              <w:pStyle w:val="PlainText"/>
              <w:rPr>
                <w:rFonts w:ascii="Arial" w:hAnsi="Arial" w:cs="Arial"/>
                <w:sz w:val="24"/>
                <w:szCs w:val="24"/>
              </w:rPr>
            </w:pPr>
          </w:p>
          <w:p w:rsidR="002D0537" w:rsidRPr="002D0537" w:rsidRDefault="002D0537" w:rsidP="002D0537">
            <w:pPr>
              <w:pStyle w:val="PlainText"/>
              <w:rPr>
                <w:rFonts w:ascii="Arial" w:hAnsi="Arial" w:cs="Arial"/>
                <w:sz w:val="24"/>
                <w:szCs w:val="24"/>
              </w:rPr>
            </w:pPr>
            <w:r w:rsidRPr="002D0537">
              <w:rPr>
                <w:rFonts w:ascii="Arial" w:hAnsi="Arial" w:cs="Arial"/>
                <w:sz w:val="24"/>
                <w:szCs w:val="24"/>
              </w:rPr>
              <w:t>3</w:t>
            </w:r>
            <w:r w:rsidRPr="002D0537">
              <w:rPr>
                <w:rFonts w:ascii="Arial" w:hAnsi="Arial" w:cs="Arial"/>
                <w:b/>
                <w:bCs/>
                <w:sz w:val="24"/>
                <w:szCs w:val="24"/>
              </w:rPr>
              <w:t>.            About your wheelchair service</w:t>
            </w:r>
            <w:r w:rsidRPr="002D0537">
              <w:rPr>
                <w:rFonts w:ascii="Arial" w:hAnsi="Arial" w:cs="Arial"/>
                <w:sz w:val="24"/>
                <w:szCs w:val="24"/>
              </w:rPr>
              <w:t xml:space="preserve"> </w:t>
            </w:r>
          </w:p>
          <w:p w:rsidR="002D0537" w:rsidRPr="002D0537" w:rsidRDefault="002D0537" w:rsidP="002D0537">
            <w:pPr>
              <w:pStyle w:val="PlainText"/>
              <w:rPr>
                <w:rFonts w:ascii="Arial" w:hAnsi="Arial" w:cs="Arial"/>
                <w:sz w:val="24"/>
                <w:szCs w:val="24"/>
              </w:rPr>
            </w:pPr>
            <w:r w:rsidRPr="002D0537">
              <w:rPr>
                <w:rFonts w:ascii="Arial" w:hAnsi="Arial" w:cs="Arial"/>
                <w:sz w:val="24"/>
                <w:szCs w:val="24"/>
              </w:rPr>
              <w:t>a.            What is the size of the population covered by your Wheelchair Service?</w:t>
            </w:r>
            <w:r w:rsidRPr="002D0537">
              <w:rPr>
                <w:rFonts w:ascii="Arial" w:hAnsi="Arial" w:cs="Arial"/>
                <w:color w:val="1F497D"/>
                <w:sz w:val="24"/>
                <w:szCs w:val="24"/>
              </w:rPr>
              <w:t xml:space="preserve"> </w:t>
            </w:r>
            <w:r w:rsidRPr="002D0537">
              <w:rPr>
                <w:rFonts w:ascii="Arial" w:hAnsi="Arial" w:cs="Arial"/>
                <w:color w:val="FF0000"/>
                <w:sz w:val="24"/>
                <w:szCs w:val="24"/>
              </w:rPr>
              <w:t>Barnsley CCG does not hold this information, please redirect your request to South West Yorkshire Partnership Foundation Trust at</w:t>
            </w:r>
            <w:r w:rsidRPr="002D0537">
              <w:rPr>
                <w:rFonts w:ascii="Arial" w:hAnsi="Arial" w:cs="Arial"/>
                <w:sz w:val="24"/>
                <w:szCs w:val="24"/>
              </w:rPr>
              <w:t xml:space="preserve">  </w:t>
            </w:r>
            <w:hyperlink r:id="rId37" w:history="1">
              <w:r w:rsidRPr="002D0537">
                <w:rPr>
                  <w:rStyle w:val="Hyperlink"/>
                  <w:rFonts w:ascii="Arial" w:hAnsi="Arial" w:cs="Arial"/>
                  <w:sz w:val="24"/>
                  <w:szCs w:val="24"/>
                </w:rPr>
                <w:t>foi@swyt.nhs.uk</w:t>
              </w:r>
            </w:hyperlink>
            <w:r w:rsidRPr="002D0537">
              <w:rPr>
                <w:rFonts w:ascii="Arial" w:hAnsi="Arial" w:cs="Arial"/>
                <w:sz w:val="24"/>
                <w:szCs w:val="24"/>
              </w:rPr>
              <w:t xml:space="preserve">  </w:t>
            </w:r>
          </w:p>
          <w:p w:rsidR="002D0537" w:rsidRPr="002D0537" w:rsidRDefault="002D0537" w:rsidP="002D0537">
            <w:pPr>
              <w:pStyle w:val="PlainText"/>
              <w:rPr>
                <w:rFonts w:ascii="Arial" w:hAnsi="Arial" w:cs="Arial"/>
                <w:sz w:val="24"/>
                <w:szCs w:val="24"/>
              </w:rPr>
            </w:pPr>
            <w:r w:rsidRPr="002D0537">
              <w:rPr>
                <w:rFonts w:ascii="Arial" w:hAnsi="Arial" w:cs="Arial"/>
                <w:sz w:val="24"/>
                <w:szCs w:val="24"/>
              </w:rPr>
              <w:t>b.            How many registered service users are served by the Wheelchair Service?</w:t>
            </w:r>
            <w:r w:rsidRPr="002D0537">
              <w:rPr>
                <w:rFonts w:ascii="Arial" w:hAnsi="Arial" w:cs="Arial"/>
                <w:color w:val="1F497D"/>
                <w:sz w:val="24"/>
                <w:szCs w:val="24"/>
              </w:rPr>
              <w:t xml:space="preserve"> </w:t>
            </w:r>
            <w:r w:rsidRPr="002D0537">
              <w:rPr>
                <w:rFonts w:ascii="Arial" w:hAnsi="Arial" w:cs="Arial"/>
                <w:color w:val="FF0000"/>
                <w:sz w:val="24"/>
                <w:szCs w:val="24"/>
              </w:rPr>
              <w:t>Barnsley CCG does not hold this information, please redirect your request to South West Yorkshire Partnership Foundation Trust at</w:t>
            </w:r>
            <w:r w:rsidRPr="002D0537">
              <w:rPr>
                <w:rFonts w:ascii="Arial" w:hAnsi="Arial" w:cs="Arial"/>
                <w:sz w:val="24"/>
                <w:szCs w:val="24"/>
              </w:rPr>
              <w:t xml:space="preserve">  </w:t>
            </w:r>
            <w:hyperlink r:id="rId38" w:history="1">
              <w:r w:rsidRPr="002D0537">
                <w:rPr>
                  <w:rStyle w:val="Hyperlink"/>
                  <w:rFonts w:ascii="Arial" w:hAnsi="Arial" w:cs="Arial"/>
                  <w:sz w:val="24"/>
                  <w:szCs w:val="24"/>
                </w:rPr>
                <w:t>foi@swyt.nhs.uk</w:t>
              </w:r>
            </w:hyperlink>
            <w:r w:rsidRPr="002D0537">
              <w:rPr>
                <w:rFonts w:ascii="Arial" w:hAnsi="Arial" w:cs="Arial"/>
                <w:sz w:val="24"/>
                <w:szCs w:val="24"/>
              </w:rPr>
              <w:t xml:space="preserve">  </w:t>
            </w:r>
          </w:p>
          <w:p w:rsidR="002D0537" w:rsidRPr="002D0537" w:rsidRDefault="002D0537" w:rsidP="002D0537">
            <w:pPr>
              <w:pStyle w:val="PlainText"/>
              <w:rPr>
                <w:rFonts w:ascii="Arial" w:hAnsi="Arial" w:cs="Arial"/>
                <w:sz w:val="24"/>
                <w:szCs w:val="24"/>
              </w:rPr>
            </w:pPr>
          </w:p>
          <w:p w:rsidR="002D0537" w:rsidRPr="002D0537" w:rsidRDefault="002D0537" w:rsidP="002D0537">
            <w:pPr>
              <w:pStyle w:val="PlainText"/>
              <w:rPr>
                <w:rFonts w:ascii="Arial" w:hAnsi="Arial" w:cs="Arial"/>
                <w:sz w:val="24"/>
                <w:szCs w:val="24"/>
              </w:rPr>
            </w:pPr>
            <w:r w:rsidRPr="002D0537">
              <w:rPr>
                <w:rFonts w:ascii="Arial" w:hAnsi="Arial" w:cs="Arial"/>
                <w:sz w:val="24"/>
                <w:szCs w:val="24"/>
              </w:rPr>
              <w:t xml:space="preserve">4.            </w:t>
            </w:r>
            <w:r w:rsidRPr="002D0537">
              <w:rPr>
                <w:rFonts w:ascii="Arial" w:hAnsi="Arial" w:cs="Arial"/>
                <w:b/>
                <w:bCs/>
                <w:sz w:val="24"/>
                <w:szCs w:val="24"/>
              </w:rPr>
              <w:t>About the Integrated (Combined service and Repair &amp; Maintenance) contract with your provider</w:t>
            </w:r>
            <w:r w:rsidRPr="002D0537">
              <w:rPr>
                <w:rFonts w:ascii="Arial" w:hAnsi="Arial" w:cs="Arial"/>
                <w:sz w:val="24"/>
                <w:szCs w:val="24"/>
              </w:rPr>
              <w:t xml:space="preserve"> </w:t>
            </w:r>
          </w:p>
          <w:p w:rsidR="002D0537" w:rsidRPr="002D0537" w:rsidRDefault="002D0537" w:rsidP="002D0537">
            <w:pPr>
              <w:pStyle w:val="PlainText"/>
              <w:rPr>
                <w:rFonts w:ascii="Arial" w:hAnsi="Arial" w:cs="Arial"/>
                <w:sz w:val="24"/>
                <w:szCs w:val="24"/>
              </w:rPr>
            </w:pPr>
            <w:r w:rsidRPr="002D0537">
              <w:rPr>
                <w:rFonts w:ascii="Arial" w:hAnsi="Arial" w:cs="Arial"/>
                <w:sz w:val="24"/>
                <w:szCs w:val="24"/>
              </w:rPr>
              <w:t>a.            What is the contract spend in the last financial year for the Integrated Wheelchair Service?</w:t>
            </w:r>
            <w:r w:rsidRPr="002D0537">
              <w:rPr>
                <w:rFonts w:ascii="Arial" w:hAnsi="Arial" w:cs="Arial"/>
                <w:color w:val="1F497D"/>
                <w:sz w:val="24"/>
                <w:szCs w:val="24"/>
              </w:rPr>
              <w:t xml:space="preserve"> </w:t>
            </w:r>
            <w:r w:rsidRPr="002D0537">
              <w:rPr>
                <w:rFonts w:ascii="Arial" w:hAnsi="Arial" w:cs="Arial"/>
                <w:color w:val="FF0000"/>
                <w:sz w:val="24"/>
                <w:szCs w:val="24"/>
              </w:rPr>
              <w:t>Community Equipment service commissioned by the CCG costs £415,629 pa</w:t>
            </w:r>
          </w:p>
          <w:p w:rsidR="002D0537" w:rsidRPr="002D0537" w:rsidRDefault="002D0537" w:rsidP="002D0537">
            <w:pPr>
              <w:pStyle w:val="PlainText"/>
              <w:rPr>
                <w:rFonts w:ascii="Arial" w:hAnsi="Arial" w:cs="Arial"/>
                <w:sz w:val="24"/>
                <w:szCs w:val="24"/>
              </w:rPr>
            </w:pPr>
            <w:r w:rsidRPr="002D0537">
              <w:rPr>
                <w:rFonts w:ascii="Arial" w:hAnsi="Arial" w:cs="Arial"/>
                <w:sz w:val="24"/>
                <w:szCs w:val="24"/>
              </w:rPr>
              <w:t>b.            Please state the dates of your last financial year.</w:t>
            </w:r>
            <w:r w:rsidRPr="002D0537">
              <w:rPr>
                <w:rFonts w:ascii="Arial" w:hAnsi="Arial" w:cs="Arial"/>
                <w:color w:val="1F497D"/>
                <w:sz w:val="24"/>
                <w:szCs w:val="24"/>
              </w:rPr>
              <w:t xml:space="preserve"> </w:t>
            </w:r>
            <w:r w:rsidRPr="002D0537">
              <w:rPr>
                <w:rFonts w:ascii="Arial" w:hAnsi="Arial" w:cs="Arial"/>
                <w:color w:val="FF0000"/>
                <w:sz w:val="24"/>
                <w:szCs w:val="24"/>
              </w:rPr>
              <w:t>1 April 2016 – 31 March 2017</w:t>
            </w:r>
          </w:p>
          <w:p w:rsidR="002D0537" w:rsidRPr="002D0537" w:rsidRDefault="002D0537" w:rsidP="002D0537">
            <w:pPr>
              <w:pStyle w:val="PlainText"/>
              <w:rPr>
                <w:rFonts w:ascii="Arial" w:hAnsi="Arial" w:cs="Arial"/>
                <w:sz w:val="24"/>
                <w:szCs w:val="24"/>
              </w:rPr>
            </w:pPr>
            <w:r w:rsidRPr="002D0537">
              <w:rPr>
                <w:rFonts w:ascii="Arial" w:hAnsi="Arial" w:cs="Arial"/>
                <w:sz w:val="24"/>
                <w:szCs w:val="24"/>
              </w:rPr>
              <w:t>c.            When was the Integrated Wheelchair Service last tendered?</w:t>
            </w:r>
            <w:r w:rsidRPr="002D0537">
              <w:rPr>
                <w:rFonts w:ascii="Arial" w:hAnsi="Arial" w:cs="Arial"/>
                <w:color w:val="1F497D"/>
                <w:sz w:val="24"/>
                <w:szCs w:val="24"/>
              </w:rPr>
              <w:t xml:space="preserve"> </w:t>
            </w:r>
            <w:r w:rsidRPr="002D0537">
              <w:rPr>
                <w:rFonts w:ascii="Arial" w:hAnsi="Arial" w:cs="Arial"/>
                <w:color w:val="FF0000"/>
                <w:sz w:val="24"/>
                <w:szCs w:val="24"/>
              </w:rPr>
              <w:t>Unknown</w:t>
            </w:r>
          </w:p>
          <w:p w:rsidR="002D0537" w:rsidRPr="002D0537" w:rsidRDefault="002D0537" w:rsidP="002D0537">
            <w:pPr>
              <w:pStyle w:val="PlainText"/>
              <w:rPr>
                <w:rFonts w:ascii="Arial" w:hAnsi="Arial" w:cs="Arial"/>
                <w:color w:val="00B050"/>
                <w:sz w:val="24"/>
                <w:szCs w:val="24"/>
              </w:rPr>
            </w:pPr>
            <w:r w:rsidRPr="002D0537">
              <w:rPr>
                <w:rFonts w:ascii="Arial" w:hAnsi="Arial" w:cs="Arial"/>
                <w:sz w:val="24"/>
                <w:szCs w:val="24"/>
              </w:rPr>
              <w:t>d.            When does the current contract expire please provide details of any potential contract extension?</w:t>
            </w:r>
            <w:r w:rsidRPr="002D0537">
              <w:rPr>
                <w:rFonts w:ascii="Arial" w:hAnsi="Arial" w:cs="Arial"/>
                <w:color w:val="1F497D"/>
                <w:sz w:val="24"/>
                <w:szCs w:val="24"/>
              </w:rPr>
              <w:t xml:space="preserve"> </w:t>
            </w:r>
            <w:r w:rsidRPr="002D0537">
              <w:rPr>
                <w:rFonts w:ascii="Arial" w:hAnsi="Arial" w:cs="Arial"/>
                <w:color w:val="FF0000"/>
                <w:sz w:val="24"/>
                <w:szCs w:val="24"/>
              </w:rPr>
              <w:t>31 March 2019</w:t>
            </w:r>
          </w:p>
          <w:p w:rsidR="002D0537" w:rsidRPr="002D0537" w:rsidRDefault="002D0537" w:rsidP="002D0537">
            <w:pPr>
              <w:pStyle w:val="PlainText"/>
              <w:rPr>
                <w:rFonts w:ascii="Arial" w:hAnsi="Arial" w:cs="Arial"/>
                <w:color w:val="00B050"/>
                <w:sz w:val="24"/>
                <w:szCs w:val="24"/>
              </w:rPr>
            </w:pPr>
            <w:r w:rsidRPr="002D0537">
              <w:rPr>
                <w:rFonts w:ascii="Arial" w:hAnsi="Arial" w:cs="Arial"/>
                <w:sz w:val="24"/>
                <w:szCs w:val="24"/>
              </w:rPr>
              <w:t>e.            Please provide the date this Wheelchair Service will be next tendered</w:t>
            </w:r>
            <w:r w:rsidRPr="002D0537">
              <w:rPr>
                <w:rFonts w:ascii="Arial" w:hAnsi="Arial" w:cs="Arial"/>
                <w:color w:val="1F497D"/>
                <w:sz w:val="24"/>
                <w:szCs w:val="24"/>
              </w:rPr>
              <w:t xml:space="preserve"> - </w:t>
            </w:r>
            <w:r w:rsidRPr="002D0537">
              <w:rPr>
                <w:rFonts w:ascii="Arial" w:hAnsi="Arial" w:cs="Arial"/>
                <w:color w:val="FF0000"/>
                <w:sz w:val="24"/>
                <w:szCs w:val="24"/>
              </w:rPr>
              <w:t>Barnsley CCG does not hold this information, please redirect your request to South West Yorkshire Partnership Foundation Trust at</w:t>
            </w:r>
            <w:r w:rsidRPr="002D0537">
              <w:rPr>
                <w:rFonts w:ascii="Arial" w:hAnsi="Arial" w:cs="Arial"/>
                <w:sz w:val="24"/>
                <w:szCs w:val="24"/>
              </w:rPr>
              <w:t xml:space="preserve">  </w:t>
            </w:r>
            <w:hyperlink r:id="rId39" w:history="1">
              <w:r w:rsidRPr="002D0537">
                <w:rPr>
                  <w:rStyle w:val="Hyperlink"/>
                  <w:rFonts w:ascii="Arial" w:hAnsi="Arial" w:cs="Arial"/>
                  <w:sz w:val="24"/>
                  <w:szCs w:val="24"/>
                </w:rPr>
                <w:t>foi@swyt.nhs.uk</w:t>
              </w:r>
            </w:hyperlink>
            <w:r w:rsidRPr="002D0537">
              <w:rPr>
                <w:rFonts w:ascii="Arial" w:hAnsi="Arial" w:cs="Arial"/>
                <w:sz w:val="24"/>
                <w:szCs w:val="24"/>
              </w:rPr>
              <w:t xml:space="preserve">  </w:t>
            </w:r>
          </w:p>
          <w:p w:rsidR="002D0537" w:rsidRPr="002D0537" w:rsidRDefault="002D0537" w:rsidP="002D0537">
            <w:pPr>
              <w:pStyle w:val="PlainText"/>
              <w:rPr>
                <w:rFonts w:ascii="Arial" w:hAnsi="Arial" w:cs="Arial"/>
                <w:color w:val="1F497D"/>
                <w:sz w:val="24"/>
                <w:szCs w:val="24"/>
              </w:rPr>
            </w:pPr>
          </w:p>
          <w:p w:rsidR="002D0537" w:rsidRPr="002D0537" w:rsidRDefault="002D0537" w:rsidP="002D0537">
            <w:pPr>
              <w:pStyle w:val="PlainText"/>
              <w:rPr>
                <w:rFonts w:ascii="Arial" w:hAnsi="Arial" w:cs="Arial"/>
                <w:b/>
                <w:bCs/>
                <w:sz w:val="24"/>
                <w:szCs w:val="24"/>
              </w:rPr>
            </w:pPr>
            <w:r w:rsidRPr="002D0537">
              <w:rPr>
                <w:rFonts w:ascii="Arial" w:hAnsi="Arial" w:cs="Arial"/>
                <w:sz w:val="24"/>
                <w:szCs w:val="24"/>
              </w:rPr>
              <w:t xml:space="preserve">5.            </w:t>
            </w:r>
            <w:r w:rsidRPr="002D0537">
              <w:rPr>
                <w:rFonts w:ascii="Arial" w:hAnsi="Arial" w:cs="Arial"/>
                <w:b/>
                <w:bCs/>
                <w:sz w:val="24"/>
                <w:szCs w:val="24"/>
              </w:rPr>
              <w:t>About the Repair and Maintenance (R&amp;M) sub-contract with your wheelchair provider (where appropriate)</w:t>
            </w:r>
          </w:p>
          <w:p w:rsidR="002D0537" w:rsidRPr="002D0537" w:rsidRDefault="002D0537" w:rsidP="002D0537">
            <w:pPr>
              <w:pStyle w:val="PlainText"/>
              <w:rPr>
                <w:rFonts w:ascii="Arial" w:hAnsi="Arial" w:cs="Arial"/>
                <w:sz w:val="24"/>
                <w:szCs w:val="24"/>
              </w:rPr>
            </w:pPr>
            <w:r w:rsidRPr="002D0537">
              <w:rPr>
                <w:rFonts w:ascii="Arial" w:hAnsi="Arial" w:cs="Arial"/>
                <w:sz w:val="24"/>
                <w:szCs w:val="24"/>
              </w:rPr>
              <w:t xml:space="preserve">a.            What is the contract spend in the last financial year for the R&amp;M </w:t>
            </w:r>
            <w:r w:rsidRPr="002D0537">
              <w:rPr>
                <w:rFonts w:ascii="Arial" w:hAnsi="Arial" w:cs="Arial"/>
                <w:color w:val="1F497D"/>
                <w:sz w:val="24"/>
                <w:szCs w:val="24"/>
              </w:rPr>
              <w:t xml:space="preserve">  </w:t>
            </w:r>
            <w:r w:rsidRPr="002D0537">
              <w:rPr>
                <w:rFonts w:ascii="Arial" w:hAnsi="Arial" w:cs="Arial"/>
                <w:sz w:val="24"/>
                <w:szCs w:val="24"/>
              </w:rPr>
              <w:t>Wheelchair Service?</w:t>
            </w:r>
            <w:r w:rsidRPr="002D0537">
              <w:rPr>
                <w:rFonts w:ascii="Arial" w:hAnsi="Arial" w:cs="Arial"/>
                <w:color w:val="1F497D"/>
                <w:sz w:val="24"/>
                <w:szCs w:val="24"/>
              </w:rPr>
              <w:t xml:space="preserve"> </w:t>
            </w:r>
            <w:r w:rsidRPr="002D0537">
              <w:rPr>
                <w:rFonts w:ascii="Arial" w:hAnsi="Arial" w:cs="Arial"/>
                <w:color w:val="FF0000"/>
                <w:sz w:val="24"/>
                <w:szCs w:val="24"/>
              </w:rPr>
              <w:t>Barnsley CCG does not hold this information, please redirect your request to South West Yorkshire Partnership Foundation Trust at</w:t>
            </w:r>
            <w:r w:rsidRPr="002D0537">
              <w:rPr>
                <w:rFonts w:ascii="Arial" w:hAnsi="Arial" w:cs="Arial"/>
                <w:sz w:val="24"/>
                <w:szCs w:val="24"/>
              </w:rPr>
              <w:t xml:space="preserve">  </w:t>
            </w:r>
            <w:hyperlink r:id="rId40" w:history="1">
              <w:r w:rsidRPr="002D0537">
                <w:rPr>
                  <w:rStyle w:val="Hyperlink"/>
                  <w:rFonts w:ascii="Arial" w:hAnsi="Arial" w:cs="Arial"/>
                  <w:sz w:val="24"/>
                  <w:szCs w:val="24"/>
                </w:rPr>
                <w:t>foi@swyt.nhs.uk</w:t>
              </w:r>
            </w:hyperlink>
            <w:r w:rsidRPr="002D0537">
              <w:rPr>
                <w:rFonts w:ascii="Arial" w:hAnsi="Arial" w:cs="Arial"/>
                <w:sz w:val="24"/>
                <w:szCs w:val="24"/>
              </w:rPr>
              <w:t xml:space="preserve">  </w:t>
            </w:r>
          </w:p>
          <w:p w:rsidR="002D0537" w:rsidRPr="002D0537" w:rsidRDefault="002D0537" w:rsidP="002D0537">
            <w:pPr>
              <w:pStyle w:val="PlainText"/>
              <w:rPr>
                <w:rFonts w:ascii="Arial" w:hAnsi="Arial" w:cs="Arial"/>
                <w:sz w:val="24"/>
                <w:szCs w:val="24"/>
              </w:rPr>
            </w:pPr>
            <w:r w:rsidRPr="002D0537">
              <w:rPr>
                <w:rFonts w:ascii="Arial" w:hAnsi="Arial" w:cs="Arial"/>
                <w:sz w:val="24"/>
                <w:szCs w:val="24"/>
              </w:rPr>
              <w:t>b.            Please state the dates of your last financial year.</w:t>
            </w:r>
            <w:r w:rsidRPr="002D0537">
              <w:rPr>
                <w:rFonts w:ascii="Arial" w:hAnsi="Arial" w:cs="Arial"/>
                <w:color w:val="1F497D"/>
                <w:sz w:val="24"/>
                <w:szCs w:val="24"/>
              </w:rPr>
              <w:t xml:space="preserve"> </w:t>
            </w:r>
            <w:r w:rsidRPr="002D0537">
              <w:rPr>
                <w:rFonts w:ascii="Arial" w:hAnsi="Arial" w:cs="Arial"/>
                <w:color w:val="FF0000"/>
                <w:sz w:val="24"/>
                <w:szCs w:val="24"/>
              </w:rPr>
              <w:t xml:space="preserve">Barnsley CCG does not hold this information, please redirect your request to South West Yorkshire Partnership Foundation </w:t>
            </w:r>
            <w:r w:rsidRPr="002D0537">
              <w:rPr>
                <w:rFonts w:ascii="Arial" w:hAnsi="Arial" w:cs="Arial"/>
                <w:color w:val="FF0000"/>
                <w:sz w:val="24"/>
                <w:szCs w:val="24"/>
              </w:rPr>
              <w:lastRenderedPageBreak/>
              <w:t>Trust at</w:t>
            </w:r>
            <w:r w:rsidRPr="002D0537">
              <w:rPr>
                <w:rFonts w:ascii="Arial" w:hAnsi="Arial" w:cs="Arial"/>
                <w:sz w:val="24"/>
                <w:szCs w:val="24"/>
              </w:rPr>
              <w:t xml:space="preserve">  </w:t>
            </w:r>
            <w:hyperlink r:id="rId41" w:history="1">
              <w:r w:rsidRPr="002D0537">
                <w:rPr>
                  <w:rStyle w:val="Hyperlink"/>
                  <w:rFonts w:ascii="Arial" w:hAnsi="Arial" w:cs="Arial"/>
                  <w:sz w:val="24"/>
                  <w:szCs w:val="24"/>
                </w:rPr>
                <w:t>foi@swyt.nhs.uk</w:t>
              </w:r>
            </w:hyperlink>
            <w:r w:rsidRPr="002D0537">
              <w:rPr>
                <w:rFonts w:ascii="Arial" w:hAnsi="Arial" w:cs="Arial"/>
                <w:sz w:val="24"/>
                <w:szCs w:val="24"/>
              </w:rPr>
              <w:t xml:space="preserve">  </w:t>
            </w:r>
          </w:p>
          <w:p w:rsidR="002D0537" w:rsidRPr="002D0537" w:rsidRDefault="002D0537" w:rsidP="002D0537">
            <w:pPr>
              <w:pStyle w:val="PlainText"/>
              <w:rPr>
                <w:rFonts w:ascii="Arial" w:hAnsi="Arial" w:cs="Arial"/>
                <w:sz w:val="24"/>
                <w:szCs w:val="24"/>
              </w:rPr>
            </w:pPr>
            <w:r w:rsidRPr="002D0537">
              <w:rPr>
                <w:rFonts w:ascii="Arial" w:hAnsi="Arial" w:cs="Arial"/>
                <w:sz w:val="24"/>
                <w:szCs w:val="24"/>
              </w:rPr>
              <w:t>c.            When was the R&amp;M Wheelchair Service last tendered?</w:t>
            </w:r>
            <w:r w:rsidRPr="002D0537">
              <w:rPr>
                <w:rFonts w:ascii="Arial" w:hAnsi="Arial" w:cs="Arial"/>
                <w:color w:val="1F497D"/>
                <w:sz w:val="24"/>
                <w:szCs w:val="24"/>
              </w:rPr>
              <w:t xml:space="preserve"> </w:t>
            </w:r>
            <w:r w:rsidRPr="002D0537">
              <w:rPr>
                <w:rFonts w:ascii="Arial" w:hAnsi="Arial" w:cs="Arial"/>
                <w:color w:val="FF0000"/>
                <w:sz w:val="24"/>
                <w:szCs w:val="24"/>
              </w:rPr>
              <w:t>Barnsley CCG does not hold this information, please redirect your request to South West Yorkshire Partnership Foundation Trust at</w:t>
            </w:r>
            <w:r w:rsidRPr="002D0537">
              <w:rPr>
                <w:rFonts w:ascii="Arial" w:hAnsi="Arial" w:cs="Arial"/>
                <w:sz w:val="24"/>
                <w:szCs w:val="24"/>
              </w:rPr>
              <w:t xml:space="preserve">  </w:t>
            </w:r>
            <w:hyperlink r:id="rId42" w:history="1">
              <w:r w:rsidRPr="002D0537">
                <w:rPr>
                  <w:rStyle w:val="Hyperlink"/>
                  <w:rFonts w:ascii="Arial" w:hAnsi="Arial" w:cs="Arial"/>
                  <w:sz w:val="24"/>
                  <w:szCs w:val="24"/>
                </w:rPr>
                <w:t>foi@swyt.nhs.uk</w:t>
              </w:r>
            </w:hyperlink>
            <w:r w:rsidRPr="002D0537">
              <w:rPr>
                <w:rFonts w:ascii="Arial" w:hAnsi="Arial" w:cs="Arial"/>
                <w:sz w:val="24"/>
                <w:szCs w:val="24"/>
              </w:rPr>
              <w:t xml:space="preserve">  </w:t>
            </w:r>
          </w:p>
          <w:p w:rsidR="002D0537" w:rsidRPr="002D0537" w:rsidRDefault="002D0537" w:rsidP="002D0537">
            <w:pPr>
              <w:pStyle w:val="PlainText"/>
              <w:rPr>
                <w:rFonts w:ascii="Arial" w:hAnsi="Arial" w:cs="Arial"/>
                <w:sz w:val="24"/>
                <w:szCs w:val="24"/>
              </w:rPr>
            </w:pPr>
            <w:r w:rsidRPr="002D0537">
              <w:rPr>
                <w:rFonts w:ascii="Arial" w:hAnsi="Arial" w:cs="Arial"/>
                <w:sz w:val="24"/>
                <w:szCs w:val="24"/>
              </w:rPr>
              <w:t>d.            When does the current R&amp;M sub-contract expire please provide details of any potential contract extension</w:t>
            </w:r>
            <w:r w:rsidRPr="002D0537">
              <w:rPr>
                <w:rFonts w:ascii="Arial" w:hAnsi="Arial" w:cs="Arial"/>
                <w:color w:val="1F497D"/>
                <w:sz w:val="24"/>
                <w:szCs w:val="24"/>
              </w:rPr>
              <w:t xml:space="preserve"> </w:t>
            </w:r>
            <w:r w:rsidRPr="002D0537">
              <w:rPr>
                <w:rFonts w:ascii="Arial" w:hAnsi="Arial" w:cs="Arial"/>
                <w:color w:val="FF0000"/>
                <w:sz w:val="24"/>
                <w:szCs w:val="24"/>
              </w:rPr>
              <w:t>Barnsley CCG does not hold this information, please redirect your request to South West Yorkshire Partnership Foundation Trust at</w:t>
            </w:r>
            <w:r w:rsidRPr="002D0537">
              <w:rPr>
                <w:rFonts w:ascii="Arial" w:hAnsi="Arial" w:cs="Arial"/>
                <w:sz w:val="24"/>
                <w:szCs w:val="24"/>
              </w:rPr>
              <w:t xml:space="preserve">  </w:t>
            </w:r>
            <w:hyperlink r:id="rId43" w:history="1">
              <w:r w:rsidRPr="002D0537">
                <w:rPr>
                  <w:rStyle w:val="Hyperlink"/>
                  <w:rFonts w:ascii="Arial" w:hAnsi="Arial" w:cs="Arial"/>
                  <w:sz w:val="24"/>
                  <w:szCs w:val="24"/>
                </w:rPr>
                <w:t>foi@swyt.nhs.uk</w:t>
              </w:r>
            </w:hyperlink>
            <w:r w:rsidRPr="002D0537">
              <w:rPr>
                <w:rFonts w:ascii="Arial" w:hAnsi="Arial" w:cs="Arial"/>
                <w:sz w:val="24"/>
                <w:szCs w:val="24"/>
              </w:rPr>
              <w:t xml:space="preserve">  </w:t>
            </w:r>
          </w:p>
          <w:p w:rsidR="002D0537" w:rsidRPr="002D0537" w:rsidRDefault="002D0537" w:rsidP="002D0537">
            <w:pPr>
              <w:pStyle w:val="PlainText"/>
              <w:rPr>
                <w:rFonts w:ascii="Arial" w:hAnsi="Arial" w:cs="Arial"/>
                <w:sz w:val="24"/>
                <w:szCs w:val="24"/>
              </w:rPr>
            </w:pPr>
            <w:r w:rsidRPr="002D0537">
              <w:rPr>
                <w:rFonts w:ascii="Arial" w:hAnsi="Arial" w:cs="Arial"/>
                <w:sz w:val="24"/>
                <w:szCs w:val="24"/>
              </w:rPr>
              <w:t>e.            Please provide the date that R&amp;M Wheelchair Service sub-contract will be next tendered</w:t>
            </w:r>
            <w:r w:rsidRPr="002D0537">
              <w:rPr>
                <w:rFonts w:ascii="Arial" w:hAnsi="Arial" w:cs="Arial"/>
                <w:color w:val="1F497D"/>
                <w:sz w:val="24"/>
                <w:szCs w:val="24"/>
              </w:rPr>
              <w:t xml:space="preserve"> </w:t>
            </w:r>
            <w:r w:rsidRPr="002D0537">
              <w:rPr>
                <w:rFonts w:ascii="Arial" w:hAnsi="Arial" w:cs="Arial"/>
                <w:color w:val="FF0000"/>
                <w:sz w:val="24"/>
                <w:szCs w:val="24"/>
              </w:rPr>
              <w:t>Barnsley CCG does not hold this information, please redirect your request to South West Yorkshire Partnership Foundation Trust at</w:t>
            </w:r>
            <w:r w:rsidRPr="002D0537">
              <w:rPr>
                <w:rFonts w:ascii="Arial" w:hAnsi="Arial" w:cs="Arial"/>
                <w:sz w:val="24"/>
                <w:szCs w:val="24"/>
              </w:rPr>
              <w:t xml:space="preserve">  </w:t>
            </w:r>
            <w:hyperlink r:id="rId44" w:history="1">
              <w:r w:rsidRPr="002D0537">
                <w:rPr>
                  <w:rStyle w:val="Hyperlink"/>
                  <w:rFonts w:ascii="Arial" w:hAnsi="Arial" w:cs="Arial"/>
                  <w:sz w:val="24"/>
                  <w:szCs w:val="24"/>
                </w:rPr>
                <w:t>foi@swyt.nhs.uk</w:t>
              </w:r>
            </w:hyperlink>
            <w:r w:rsidRPr="002D0537">
              <w:rPr>
                <w:rFonts w:ascii="Arial" w:hAnsi="Arial" w:cs="Arial"/>
                <w:sz w:val="24"/>
                <w:szCs w:val="24"/>
              </w:rPr>
              <w:t xml:space="preserve">  </w:t>
            </w:r>
          </w:p>
          <w:p w:rsidR="00C33052" w:rsidRPr="00E3504D" w:rsidRDefault="00C33052" w:rsidP="00810C4C">
            <w:pPr>
              <w:rPr>
                <w:rFonts w:ascii="Arial" w:hAnsi="Arial" w:cs="Arial"/>
                <w:sz w:val="24"/>
                <w:szCs w:val="24"/>
              </w:rPr>
            </w:pPr>
          </w:p>
        </w:tc>
      </w:tr>
    </w:tbl>
    <w:p w:rsidR="00C33052"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9A60C1" w:rsidRPr="00E3504D" w:rsidTr="005A0473">
        <w:tc>
          <w:tcPr>
            <w:tcW w:w="5068" w:type="dxa"/>
          </w:tcPr>
          <w:p w:rsidR="009A60C1" w:rsidRPr="00E3504D" w:rsidRDefault="009A60C1" w:rsidP="005A0473">
            <w:pPr>
              <w:rPr>
                <w:rFonts w:ascii="Arial" w:hAnsi="Arial" w:cs="Arial"/>
                <w:b/>
                <w:sz w:val="24"/>
                <w:szCs w:val="24"/>
              </w:rPr>
            </w:pPr>
            <w:r w:rsidRPr="00E3504D">
              <w:rPr>
                <w:rFonts w:ascii="Arial" w:hAnsi="Arial" w:cs="Arial"/>
                <w:b/>
                <w:sz w:val="24"/>
                <w:szCs w:val="24"/>
              </w:rPr>
              <w:t>FOI NO:</w:t>
            </w:r>
            <w:r w:rsidRPr="00E3504D">
              <w:rPr>
                <w:rFonts w:ascii="Arial" w:hAnsi="Arial" w:cs="Arial"/>
                <w:b/>
                <w:sz w:val="24"/>
                <w:szCs w:val="24"/>
              </w:rPr>
              <w:tab/>
            </w:r>
            <w:r w:rsidR="000F53DF">
              <w:rPr>
                <w:rFonts w:ascii="Arial" w:hAnsi="Arial" w:cs="Arial"/>
                <w:b/>
                <w:sz w:val="24"/>
                <w:szCs w:val="24"/>
              </w:rPr>
              <w:t>929</w:t>
            </w:r>
          </w:p>
        </w:tc>
        <w:tc>
          <w:tcPr>
            <w:tcW w:w="5069" w:type="dxa"/>
          </w:tcPr>
          <w:p w:rsidR="009A60C1" w:rsidRPr="00E3504D" w:rsidRDefault="009A60C1" w:rsidP="005A0473">
            <w:pPr>
              <w:rPr>
                <w:rFonts w:ascii="Arial" w:hAnsi="Arial" w:cs="Arial"/>
                <w:b/>
                <w:sz w:val="24"/>
                <w:szCs w:val="24"/>
              </w:rPr>
            </w:pPr>
            <w:r w:rsidRPr="00E3504D">
              <w:rPr>
                <w:rFonts w:ascii="Arial" w:hAnsi="Arial" w:cs="Arial"/>
                <w:b/>
                <w:sz w:val="24"/>
                <w:szCs w:val="24"/>
              </w:rPr>
              <w:t>Date Received:</w:t>
            </w:r>
            <w:r w:rsidRPr="00E3504D">
              <w:rPr>
                <w:rFonts w:ascii="Arial" w:hAnsi="Arial" w:cs="Arial"/>
                <w:b/>
                <w:sz w:val="24"/>
                <w:szCs w:val="24"/>
              </w:rPr>
              <w:tab/>
            </w:r>
            <w:r w:rsidR="000F53DF">
              <w:rPr>
                <w:rFonts w:ascii="Arial" w:hAnsi="Arial" w:cs="Arial"/>
                <w:b/>
                <w:sz w:val="24"/>
                <w:szCs w:val="24"/>
              </w:rPr>
              <w:t>16 November 2017</w:t>
            </w:r>
          </w:p>
          <w:p w:rsidR="009A60C1" w:rsidRPr="00E3504D" w:rsidRDefault="009A60C1" w:rsidP="005A0473">
            <w:pPr>
              <w:rPr>
                <w:rFonts w:ascii="Arial" w:hAnsi="Arial" w:cs="Arial"/>
                <w:b/>
                <w:sz w:val="24"/>
                <w:szCs w:val="24"/>
              </w:rPr>
            </w:pPr>
          </w:p>
        </w:tc>
      </w:tr>
      <w:tr w:rsidR="009A60C1" w:rsidRPr="00E3504D" w:rsidTr="005A0473">
        <w:tc>
          <w:tcPr>
            <w:tcW w:w="10137" w:type="dxa"/>
            <w:gridSpan w:val="2"/>
          </w:tcPr>
          <w:p w:rsidR="009A60C1" w:rsidRPr="00E3504D" w:rsidRDefault="009A60C1" w:rsidP="005A0473">
            <w:pPr>
              <w:rPr>
                <w:rFonts w:ascii="Arial" w:hAnsi="Arial" w:cs="Arial"/>
                <w:b/>
                <w:sz w:val="24"/>
                <w:szCs w:val="24"/>
              </w:rPr>
            </w:pPr>
            <w:r w:rsidRPr="00E3504D">
              <w:rPr>
                <w:rFonts w:ascii="Arial" w:hAnsi="Arial" w:cs="Arial"/>
                <w:b/>
                <w:sz w:val="24"/>
                <w:szCs w:val="24"/>
              </w:rPr>
              <w:t>Request :</w:t>
            </w:r>
          </w:p>
          <w:p w:rsidR="000F53DF" w:rsidRPr="000F53DF" w:rsidRDefault="000F53DF" w:rsidP="000F53DF">
            <w:pPr>
              <w:rPr>
                <w:rFonts w:ascii="Arial" w:hAnsi="Arial" w:cs="Arial"/>
                <w:i/>
                <w:iCs/>
                <w:sz w:val="24"/>
                <w:szCs w:val="24"/>
              </w:rPr>
            </w:pPr>
            <w:r w:rsidRPr="000F53DF">
              <w:rPr>
                <w:rFonts w:ascii="Arial" w:hAnsi="Arial" w:cs="Arial"/>
                <w:i/>
                <w:iCs/>
                <w:sz w:val="24"/>
                <w:szCs w:val="24"/>
              </w:rPr>
              <w:t>How many patients have been referred by their GP for elective care but have been unable to receive treatment because of a) being a smoker, and b) having a BMI over 30 for each of the following periods:</w:t>
            </w:r>
          </w:p>
          <w:p w:rsidR="000F53DF" w:rsidRPr="000F53DF" w:rsidRDefault="000F53DF" w:rsidP="000F53DF">
            <w:pPr>
              <w:pStyle w:val="ListParagraph"/>
              <w:ind w:hanging="360"/>
              <w:rPr>
                <w:i/>
                <w:iCs/>
              </w:rPr>
            </w:pPr>
            <w:r w:rsidRPr="000F53DF">
              <w:t xml:space="preserve">-          </w:t>
            </w:r>
            <w:r w:rsidRPr="000F53DF">
              <w:rPr>
                <w:i/>
                <w:iCs/>
              </w:rPr>
              <w:t xml:space="preserve"> 2014/15; </w:t>
            </w:r>
          </w:p>
          <w:p w:rsidR="000F53DF" w:rsidRPr="000F53DF" w:rsidRDefault="000F53DF" w:rsidP="000F53DF">
            <w:pPr>
              <w:pStyle w:val="ListParagraph"/>
              <w:ind w:hanging="360"/>
              <w:rPr>
                <w:i/>
                <w:iCs/>
              </w:rPr>
            </w:pPr>
            <w:r w:rsidRPr="000F53DF">
              <w:t xml:space="preserve">-          </w:t>
            </w:r>
            <w:r w:rsidRPr="000F53DF">
              <w:rPr>
                <w:i/>
                <w:iCs/>
              </w:rPr>
              <w:t xml:space="preserve">2015/16; </w:t>
            </w:r>
          </w:p>
          <w:p w:rsidR="000F53DF" w:rsidRPr="000F53DF" w:rsidRDefault="000F53DF" w:rsidP="000F53DF">
            <w:pPr>
              <w:pStyle w:val="ListParagraph"/>
              <w:ind w:hanging="360"/>
              <w:rPr>
                <w:i/>
                <w:iCs/>
              </w:rPr>
            </w:pPr>
            <w:r w:rsidRPr="000F53DF">
              <w:t xml:space="preserve">-          </w:t>
            </w:r>
            <w:r w:rsidRPr="000F53DF">
              <w:rPr>
                <w:i/>
                <w:iCs/>
              </w:rPr>
              <w:t xml:space="preserve">2016/17; </w:t>
            </w:r>
          </w:p>
          <w:p w:rsidR="000F53DF" w:rsidRPr="000F53DF" w:rsidRDefault="000F53DF" w:rsidP="000F53DF">
            <w:pPr>
              <w:pStyle w:val="ListParagraph"/>
              <w:ind w:hanging="360"/>
              <w:rPr>
                <w:i/>
                <w:iCs/>
              </w:rPr>
            </w:pPr>
            <w:r w:rsidRPr="000F53DF">
              <w:t xml:space="preserve">-          </w:t>
            </w:r>
            <w:r w:rsidRPr="000F53DF">
              <w:rPr>
                <w:i/>
                <w:iCs/>
              </w:rPr>
              <w:t xml:space="preserve">and the first two quarters of 2017/18. </w:t>
            </w:r>
          </w:p>
          <w:p w:rsidR="009A60C1" w:rsidRPr="00E3504D" w:rsidRDefault="009A60C1" w:rsidP="005A0473">
            <w:pPr>
              <w:rPr>
                <w:rFonts w:ascii="Arial" w:hAnsi="Arial" w:cs="Arial"/>
                <w:sz w:val="24"/>
                <w:szCs w:val="24"/>
              </w:rPr>
            </w:pPr>
          </w:p>
        </w:tc>
      </w:tr>
      <w:tr w:rsidR="009A60C1" w:rsidRPr="00E3504D" w:rsidTr="005A0473">
        <w:tc>
          <w:tcPr>
            <w:tcW w:w="10137" w:type="dxa"/>
            <w:gridSpan w:val="2"/>
          </w:tcPr>
          <w:p w:rsidR="009A60C1" w:rsidRPr="00E3504D" w:rsidRDefault="009A60C1" w:rsidP="005A0473">
            <w:pPr>
              <w:rPr>
                <w:rFonts w:ascii="Arial" w:hAnsi="Arial" w:cs="Arial"/>
                <w:b/>
                <w:sz w:val="24"/>
                <w:szCs w:val="24"/>
              </w:rPr>
            </w:pPr>
            <w:r w:rsidRPr="00E3504D">
              <w:rPr>
                <w:rFonts w:ascii="Arial" w:hAnsi="Arial" w:cs="Arial"/>
                <w:b/>
                <w:sz w:val="24"/>
                <w:szCs w:val="24"/>
              </w:rPr>
              <w:t>Response :</w:t>
            </w:r>
          </w:p>
          <w:p w:rsidR="009A60C1" w:rsidRPr="00E3504D" w:rsidRDefault="009A60C1" w:rsidP="005A0473">
            <w:pPr>
              <w:rPr>
                <w:rFonts w:ascii="Arial" w:hAnsi="Arial" w:cs="Arial"/>
                <w:sz w:val="24"/>
                <w:szCs w:val="24"/>
              </w:rPr>
            </w:pPr>
          </w:p>
          <w:p w:rsidR="001617FE" w:rsidRPr="001617FE" w:rsidRDefault="001617FE" w:rsidP="001617FE">
            <w:pPr>
              <w:ind w:right="719"/>
              <w:rPr>
                <w:rFonts w:ascii="Arial" w:hAnsi="Arial" w:cs="Arial"/>
                <w:color w:val="FF0000"/>
                <w:sz w:val="24"/>
                <w:szCs w:val="24"/>
                <w:lang w:eastAsia="en-GB"/>
              </w:rPr>
            </w:pPr>
            <w:r w:rsidRPr="001617FE">
              <w:rPr>
                <w:rFonts w:ascii="Arial" w:hAnsi="Arial" w:cs="Arial"/>
                <w:color w:val="FF0000"/>
                <w:sz w:val="24"/>
                <w:szCs w:val="24"/>
              </w:rPr>
              <w:t xml:space="preserve">Barnsley CCG only </w:t>
            </w:r>
            <w:r w:rsidR="009E0900" w:rsidRPr="001617FE">
              <w:rPr>
                <w:rFonts w:ascii="Arial" w:hAnsi="Arial" w:cs="Arial"/>
                <w:color w:val="FF0000"/>
                <w:sz w:val="24"/>
                <w:szCs w:val="24"/>
              </w:rPr>
              <w:t>receives</w:t>
            </w:r>
            <w:r w:rsidRPr="001617FE">
              <w:rPr>
                <w:rFonts w:ascii="Arial" w:hAnsi="Arial" w:cs="Arial"/>
                <w:color w:val="FF0000"/>
                <w:sz w:val="24"/>
                <w:szCs w:val="24"/>
              </w:rPr>
              <w:t xml:space="preserve"> data on the patients who have been treated, therefore cannot provide an answer to your request.</w:t>
            </w:r>
          </w:p>
          <w:p w:rsidR="009A60C1" w:rsidRPr="00E3504D" w:rsidRDefault="009A60C1" w:rsidP="005A0473">
            <w:pPr>
              <w:rPr>
                <w:rFonts w:ascii="Arial" w:hAnsi="Arial" w:cs="Arial"/>
                <w:sz w:val="24"/>
                <w:szCs w:val="24"/>
              </w:rPr>
            </w:pPr>
          </w:p>
        </w:tc>
      </w:tr>
    </w:tbl>
    <w:p w:rsidR="009A60C1" w:rsidRDefault="009A60C1"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9A60C1" w:rsidRPr="00E3504D" w:rsidTr="005A0473">
        <w:tc>
          <w:tcPr>
            <w:tcW w:w="5068" w:type="dxa"/>
          </w:tcPr>
          <w:p w:rsidR="009A60C1" w:rsidRPr="00E3504D" w:rsidRDefault="009A60C1" w:rsidP="005A0473">
            <w:pPr>
              <w:rPr>
                <w:rFonts w:ascii="Arial" w:hAnsi="Arial" w:cs="Arial"/>
                <w:b/>
                <w:sz w:val="24"/>
                <w:szCs w:val="24"/>
              </w:rPr>
            </w:pPr>
            <w:r w:rsidRPr="00E3504D">
              <w:rPr>
                <w:rFonts w:ascii="Arial" w:hAnsi="Arial" w:cs="Arial"/>
                <w:b/>
                <w:sz w:val="24"/>
                <w:szCs w:val="24"/>
              </w:rPr>
              <w:t>FOI NO:</w:t>
            </w:r>
            <w:r w:rsidRPr="00E3504D">
              <w:rPr>
                <w:rFonts w:ascii="Arial" w:hAnsi="Arial" w:cs="Arial"/>
                <w:b/>
                <w:sz w:val="24"/>
                <w:szCs w:val="24"/>
              </w:rPr>
              <w:tab/>
            </w:r>
            <w:r w:rsidR="007D2DF9">
              <w:rPr>
                <w:rFonts w:ascii="Arial" w:hAnsi="Arial" w:cs="Arial"/>
                <w:b/>
                <w:sz w:val="24"/>
                <w:szCs w:val="24"/>
              </w:rPr>
              <w:t>930</w:t>
            </w:r>
          </w:p>
        </w:tc>
        <w:tc>
          <w:tcPr>
            <w:tcW w:w="5069" w:type="dxa"/>
          </w:tcPr>
          <w:p w:rsidR="009A60C1" w:rsidRPr="00E3504D" w:rsidRDefault="009A60C1" w:rsidP="005A0473">
            <w:pPr>
              <w:rPr>
                <w:rFonts w:ascii="Arial" w:hAnsi="Arial" w:cs="Arial"/>
                <w:b/>
                <w:sz w:val="24"/>
                <w:szCs w:val="24"/>
              </w:rPr>
            </w:pPr>
            <w:r w:rsidRPr="00E3504D">
              <w:rPr>
                <w:rFonts w:ascii="Arial" w:hAnsi="Arial" w:cs="Arial"/>
                <w:b/>
                <w:sz w:val="24"/>
                <w:szCs w:val="24"/>
              </w:rPr>
              <w:t>Date Received:</w:t>
            </w:r>
            <w:r w:rsidRPr="00E3504D">
              <w:rPr>
                <w:rFonts w:ascii="Arial" w:hAnsi="Arial" w:cs="Arial"/>
                <w:b/>
                <w:sz w:val="24"/>
                <w:szCs w:val="24"/>
              </w:rPr>
              <w:tab/>
            </w:r>
            <w:r w:rsidR="007D2DF9">
              <w:rPr>
                <w:rFonts w:ascii="Arial" w:hAnsi="Arial" w:cs="Arial"/>
                <w:b/>
                <w:sz w:val="24"/>
                <w:szCs w:val="24"/>
              </w:rPr>
              <w:t>17 November 2017</w:t>
            </w:r>
          </w:p>
          <w:p w:rsidR="009A60C1" w:rsidRPr="00E3504D" w:rsidRDefault="009A60C1" w:rsidP="005A0473">
            <w:pPr>
              <w:rPr>
                <w:rFonts w:ascii="Arial" w:hAnsi="Arial" w:cs="Arial"/>
                <w:b/>
                <w:sz w:val="24"/>
                <w:szCs w:val="24"/>
              </w:rPr>
            </w:pPr>
          </w:p>
        </w:tc>
      </w:tr>
      <w:tr w:rsidR="009A60C1" w:rsidRPr="00E3504D" w:rsidTr="005A0473">
        <w:tc>
          <w:tcPr>
            <w:tcW w:w="10137" w:type="dxa"/>
            <w:gridSpan w:val="2"/>
          </w:tcPr>
          <w:p w:rsidR="009A60C1" w:rsidRPr="00E3504D" w:rsidRDefault="009A60C1" w:rsidP="005A0473">
            <w:pPr>
              <w:rPr>
                <w:rFonts w:ascii="Arial" w:hAnsi="Arial" w:cs="Arial"/>
                <w:b/>
                <w:sz w:val="24"/>
                <w:szCs w:val="24"/>
              </w:rPr>
            </w:pPr>
            <w:r w:rsidRPr="00E3504D">
              <w:rPr>
                <w:rFonts w:ascii="Arial" w:hAnsi="Arial" w:cs="Arial"/>
                <w:b/>
                <w:sz w:val="24"/>
                <w:szCs w:val="24"/>
              </w:rPr>
              <w:t>Request :</w:t>
            </w:r>
          </w:p>
          <w:p w:rsidR="009A60C1" w:rsidRDefault="009A60C1" w:rsidP="005A0473">
            <w:pPr>
              <w:rPr>
                <w:rFonts w:ascii="Arial" w:hAnsi="Arial" w:cs="Arial"/>
                <w:sz w:val="24"/>
                <w:szCs w:val="24"/>
              </w:rPr>
            </w:pPr>
          </w:p>
          <w:p w:rsidR="007D2DF9" w:rsidRDefault="007D2DF9" w:rsidP="007D2DF9">
            <w:pPr>
              <w:pStyle w:val="ListParagraph"/>
              <w:numPr>
                <w:ilvl w:val="0"/>
                <w:numId w:val="8"/>
              </w:numPr>
              <w:spacing w:after="200" w:line="276" w:lineRule="auto"/>
              <w:jc w:val="left"/>
            </w:pPr>
            <w:r>
              <w:t>What was your total CCG 2015/16 outturn?</w:t>
            </w:r>
          </w:p>
          <w:p w:rsidR="007D2DF9" w:rsidRDefault="007D2DF9" w:rsidP="007D2DF9">
            <w:pPr>
              <w:pStyle w:val="ListParagraph"/>
              <w:numPr>
                <w:ilvl w:val="0"/>
                <w:numId w:val="8"/>
              </w:numPr>
              <w:spacing w:after="200" w:line="276" w:lineRule="auto"/>
              <w:jc w:val="left"/>
            </w:pPr>
            <w:r>
              <w:t>What was your total CCG 2016/17 outturn?</w:t>
            </w:r>
          </w:p>
          <w:p w:rsidR="007D2DF9" w:rsidRDefault="007D2DF9" w:rsidP="007D2DF9">
            <w:pPr>
              <w:pStyle w:val="ListParagraph"/>
              <w:numPr>
                <w:ilvl w:val="0"/>
                <w:numId w:val="8"/>
              </w:numPr>
              <w:spacing w:after="200" w:line="276" w:lineRule="auto"/>
              <w:jc w:val="left"/>
            </w:pPr>
            <w:r>
              <w:t>What was your planned spend as a proportion of overall CCG allocation in 2015/16 on mental health?</w:t>
            </w:r>
          </w:p>
          <w:p w:rsidR="007D2DF9" w:rsidRDefault="007D2DF9" w:rsidP="007D2DF9">
            <w:pPr>
              <w:pStyle w:val="ListParagraph"/>
              <w:numPr>
                <w:ilvl w:val="0"/>
                <w:numId w:val="8"/>
              </w:numPr>
              <w:spacing w:after="200" w:line="276" w:lineRule="auto"/>
              <w:jc w:val="left"/>
            </w:pPr>
            <w:r>
              <w:t>What was your planned spend as a proportion of overall CCG allocation in 2016/17 on mental health?</w:t>
            </w:r>
          </w:p>
          <w:p w:rsidR="007D2DF9" w:rsidRDefault="007D2DF9" w:rsidP="007D2DF9">
            <w:pPr>
              <w:pStyle w:val="ListParagraph"/>
              <w:numPr>
                <w:ilvl w:val="0"/>
                <w:numId w:val="8"/>
              </w:numPr>
              <w:spacing w:after="200" w:line="276" w:lineRule="auto"/>
              <w:jc w:val="left"/>
            </w:pPr>
            <w:r>
              <w:t>What was your total planned spending for mental health 2016/17?</w:t>
            </w:r>
          </w:p>
          <w:p w:rsidR="007D2DF9" w:rsidRDefault="007D2DF9" w:rsidP="007D2DF9">
            <w:pPr>
              <w:pStyle w:val="ListParagraph"/>
              <w:numPr>
                <w:ilvl w:val="0"/>
                <w:numId w:val="8"/>
              </w:numPr>
              <w:spacing w:after="200" w:line="276" w:lineRule="auto"/>
              <w:jc w:val="left"/>
            </w:pPr>
            <w:r>
              <w:t>What was your total planned spending for mental health 2015/16?</w:t>
            </w:r>
          </w:p>
          <w:p w:rsidR="007D2DF9" w:rsidRDefault="007D2DF9" w:rsidP="007D2DF9">
            <w:pPr>
              <w:pStyle w:val="ListParagraph"/>
              <w:numPr>
                <w:ilvl w:val="0"/>
                <w:numId w:val="8"/>
              </w:numPr>
              <w:spacing w:after="200" w:line="276" w:lineRule="auto"/>
              <w:jc w:val="left"/>
            </w:pPr>
            <w:r>
              <w:t>What was your mental health 2015/16 outturn?</w:t>
            </w:r>
          </w:p>
          <w:p w:rsidR="007D2DF9" w:rsidRPr="007D2DF9" w:rsidRDefault="007D2DF9" w:rsidP="007D2DF9">
            <w:pPr>
              <w:pStyle w:val="ListParagraph"/>
              <w:numPr>
                <w:ilvl w:val="0"/>
                <w:numId w:val="8"/>
              </w:numPr>
              <w:spacing w:after="200" w:line="276" w:lineRule="auto"/>
              <w:jc w:val="left"/>
            </w:pPr>
            <w:r>
              <w:t>What was your mental health 2016/17 outturn?</w:t>
            </w:r>
          </w:p>
        </w:tc>
      </w:tr>
      <w:tr w:rsidR="009A60C1" w:rsidRPr="00E3504D" w:rsidTr="005A0473">
        <w:tc>
          <w:tcPr>
            <w:tcW w:w="10137" w:type="dxa"/>
            <w:gridSpan w:val="2"/>
          </w:tcPr>
          <w:p w:rsidR="009A60C1" w:rsidRDefault="009A60C1" w:rsidP="005A0473">
            <w:pPr>
              <w:rPr>
                <w:rFonts w:ascii="Arial" w:hAnsi="Arial" w:cs="Arial"/>
                <w:b/>
                <w:sz w:val="24"/>
                <w:szCs w:val="24"/>
              </w:rPr>
            </w:pPr>
            <w:r w:rsidRPr="00E3504D">
              <w:rPr>
                <w:rFonts w:ascii="Arial" w:hAnsi="Arial" w:cs="Arial"/>
                <w:b/>
                <w:sz w:val="24"/>
                <w:szCs w:val="24"/>
              </w:rPr>
              <w:t>Response :</w:t>
            </w:r>
          </w:p>
          <w:p w:rsidR="005E2685" w:rsidRPr="00E3504D" w:rsidRDefault="005E2685" w:rsidP="005A0473">
            <w:pPr>
              <w:rPr>
                <w:rFonts w:ascii="Arial" w:hAnsi="Arial" w:cs="Arial"/>
                <w:b/>
                <w:sz w:val="24"/>
                <w:szCs w:val="24"/>
              </w:rPr>
            </w:pPr>
          </w:p>
          <w:p w:rsidR="005E2685" w:rsidRPr="005E2685" w:rsidRDefault="005E2685" w:rsidP="005E2685">
            <w:pPr>
              <w:rPr>
                <w:rFonts w:ascii="Arial" w:hAnsi="Arial" w:cs="Arial"/>
                <w:b/>
                <w:bCs/>
                <w:color w:val="FF0000"/>
                <w:sz w:val="24"/>
                <w:szCs w:val="24"/>
              </w:rPr>
            </w:pPr>
            <w:r w:rsidRPr="005E2685">
              <w:rPr>
                <w:rFonts w:ascii="Arial" w:hAnsi="Arial" w:cs="Arial"/>
                <w:b/>
                <w:bCs/>
                <w:color w:val="FF0000"/>
                <w:sz w:val="24"/>
                <w:szCs w:val="24"/>
              </w:rPr>
              <w:t>Figures are in £’000</w:t>
            </w:r>
          </w:p>
          <w:p w:rsidR="005E2685" w:rsidRPr="005E2685" w:rsidRDefault="005E2685" w:rsidP="005E2685">
            <w:pPr>
              <w:rPr>
                <w:rFonts w:ascii="Arial" w:hAnsi="Arial" w:cs="Arial"/>
                <w:sz w:val="24"/>
                <w:szCs w:val="24"/>
              </w:rPr>
            </w:pPr>
          </w:p>
          <w:p w:rsidR="005E2685" w:rsidRPr="005E2685" w:rsidRDefault="005E2685" w:rsidP="005E2685">
            <w:pPr>
              <w:pStyle w:val="ListParagraph"/>
              <w:numPr>
                <w:ilvl w:val="0"/>
                <w:numId w:val="30"/>
              </w:numPr>
              <w:spacing w:after="200" w:line="276" w:lineRule="auto"/>
              <w:jc w:val="left"/>
            </w:pPr>
            <w:r w:rsidRPr="005E2685">
              <w:t>What was your total CCG 2015/16 outturn?</w:t>
            </w:r>
            <w:r w:rsidRPr="005E2685">
              <w:rPr>
                <w:b/>
                <w:bCs/>
                <w:color w:val="FF0000"/>
              </w:rPr>
              <w:t xml:space="preserve"> £405,048</w:t>
            </w:r>
          </w:p>
          <w:p w:rsidR="005E2685" w:rsidRPr="005E2685" w:rsidRDefault="005E2685" w:rsidP="005E2685">
            <w:pPr>
              <w:pStyle w:val="ListParagraph"/>
              <w:numPr>
                <w:ilvl w:val="0"/>
                <w:numId w:val="30"/>
              </w:numPr>
              <w:spacing w:after="200" w:line="276" w:lineRule="auto"/>
              <w:jc w:val="left"/>
            </w:pPr>
            <w:r w:rsidRPr="005E2685">
              <w:t>What was your total CCG 2016/17 outturn?</w:t>
            </w:r>
            <w:r w:rsidRPr="005E2685">
              <w:rPr>
                <w:b/>
                <w:bCs/>
                <w:color w:val="FF0000"/>
              </w:rPr>
              <w:t xml:space="preserve"> £404,651</w:t>
            </w:r>
          </w:p>
          <w:p w:rsidR="005E2685" w:rsidRPr="005E2685" w:rsidRDefault="005E2685" w:rsidP="005E2685">
            <w:pPr>
              <w:pStyle w:val="ListParagraph"/>
              <w:numPr>
                <w:ilvl w:val="0"/>
                <w:numId w:val="30"/>
              </w:numPr>
              <w:spacing w:after="200" w:line="276" w:lineRule="auto"/>
              <w:jc w:val="left"/>
            </w:pPr>
            <w:r w:rsidRPr="005E2685">
              <w:t xml:space="preserve">What was your planned spend as a proportion of overall CCG allocation in 2015/16 on </w:t>
            </w:r>
            <w:r w:rsidRPr="005E2685">
              <w:lastRenderedPageBreak/>
              <w:t>mental health?</w:t>
            </w:r>
            <w:r w:rsidRPr="005E2685">
              <w:rPr>
                <w:b/>
                <w:bCs/>
                <w:color w:val="FF0000"/>
              </w:rPr>
              <w:t>9%</w:t>
            </w:r>
          </w:p>
          <w:p w:rsidR="005E2685" w:rsidRPr="005E2685" w:rsidRDefault="005E2685" w:rsidP="005E2685">
            <w:pPr>
              <w:pStyle w:val="ListParagraph"/>
              <w:numPr>
                <w:ilvl w:val="0"/>
                <w:numId w:val="30"/>
              </w:numPr>
              <w:spacing w:after="200" w:line="276" w:lineRule="auto"/>
              <w:jc w:val="left"/>
            </w:pPr>
            <w:r w:rsidRPr="005E2685">
              <w:t>What was your planned spend as a proportion of overall CCG allocation in 2016/17 on mental health?</w:t>
            </w:r>
            <w:r w:rsidRPr="005E2685">
              <w:rPr>
                <w:b/>
                <w:bCs/>
                <w:color w:val="FF0000"/>
              </w:rPr>
              <w:t>8%</w:t>
            </w:r>
          </w:p>
          <w:p w:rsidR="005E2685" w:rsidRPr="005E2685" w:rsidRDefault="005E2685" w:rsidP="005E2685">
            <w:pPr>
              <w:pStyle w:val="ListParagraph"/>
              <w:numPr>
                <w:ilvl w:val="0"/>
                <w:numId w:val="30"/>
              </w:numPr>
              <w:spacing w:after="200" w:line="276" w:lineRule="auto"/>
              <w:jc w:val="left"/>
            </w:pPr>
            <w:r w:rsidRPr="005E2685">
              <w:t>What was your total planned spending for mental health 2016/17?</w:t>
            </w:r>
            <w:r w:rsidRPr="005E2685">
              <w:rPr>
                <w:b/>
                <w:bCs/>
                <w:color w:val="FF0000"/>
              </w:rPr>
              <w:t xml:space="preserve"> £33,111</w:t>
            </w:r>
          </w:p>
          <w:p w:rsidR="005E2685" w:rsidRPr="005E2685" w:rsidRDefault="005E2685" w:rsidP="005E2685">
            <w:pPr>
              <w:pStyle w:val="ListParagraph"/>
              <w:numPr>
                <w:ilvl w:val="0"/>
                <w:numId w:val="30"/>
              </w:numPr>
              <w:spacing w:after="200" w:line="276" w:lineRule="auto"/>
              <w:jc w:val="left"/>
            </w:pPr>
            <w:r w:rsidRPr="005E2685">
              <w:t>What was your total planned spending for mental health 2015/16?</w:t>
            </w:r>
            <w:r w:rsidRPr="005E2685">
              <w:rPr>
                <w:b/>
                <w:bCs/>
                <w:color w:val="FF0000"/>
              </w:rPr>
              <w:t xml:space="preserve"> £35,346</w:t>
            </w:r>
          </w:p>
          <w:p w:rsidR="005E2685" w:rsidRPr="005E2685" w:rsidRDefault="005E2685" w:rsidP="005E2685">
            <w:pPr>
              <w:pStyle w:val="ListParagraph"/>
              <w:numPr>
                <w:ilvl w:val="0"/>
                <w:numId w:val="30"/>
              </w:numPr>
              <w:spacing w:after="200" w:line="276" w:lineRule="auto"/>
              <w:jc w:val="left"/>
            </w:pPr>
            <w:r w:rsidRPr="005E2685">
              <w:t>What was your mental health 2015/16 outturn?</w:t>
            </w:r>
            <w:r w:rsidRPr="005E2685">
              <w:rPr>
                <w:b/>
                <w:bCs/>
                <w:color w:val="FF0000"/>
              </w:rPr>
              <w:t xml:space="preserve"> £36,600</w:t>
            </w:r>
          </w:p>
          <w:p w:rsidR="009A60C1" w:rsidRPr="005E2685" w:rsidRDefault="005E2685" w:rsidP="005E2685">
            <w:pPr>
              <w:rPr>
                <w:rFonts w:ascii="Arial" w:hAnsi="Arial" w:cs="Arial"/>
                <w:sz w:val="24"/>
                <w:szCs w:val="24"/>
              </w:rPr>
            </w:pPr>
            <w:r w:rsidRPr="005E2685">
              <w:rPr>
                <w:rFonts w:ascii="Arial" w:hAnsi="Arial" w:cs="Arial"/>
                <w:sz w:val="24"/>
                <w:szCs w:val="24"/>
              </w:rPr>
              <w:t>What was your mental health 2016/17 outturn?</w:t>
            </w:r>
            <w:r w:rsidRPr="005E2685">
              <w:rPr>
                <w:rFonts w:ascii="Arial" w:hAnsi="Arial" w:cs="Arial"/>
                <w:b/>
                <w:bCs/>
                <w:color w:val="FF0000"/>
                <w:sz w:val="24"/>
                <w:szCs w:val="24"/>
              </w:rPr>
              <w:t xml:space="preserve"> £32,308</w:t>
            </w:r>
          </w:p>
          <w:p w:rsidR="009A60C1" w:rsidRPr="00E3504D" w:rsidRDefault="009A60C1" w:rsidP="005A0473">
            <w:pPr>
              <w:rPr>
                <w:rFonts w:ascii="Arial" w:hAnsi="Arial" w:cs="Arial"/>
                <w:sz w:val="24"/>
                <w:szCs w:val="24"/>
              </w:rPr>
            </w:pPr>
          </w:p>
        </w:tc>
      </w:tr>
    </w:tbl>
    <w:p w:rsidR="009A60C1" w:rsidRDefault="009A60C1"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9A60C1" w:rsidRPr="00E3504D" w:rsidTr="005A0473">
        <w:tc>
          <w:tcPr>
            <w:tcW w:w="5068" w:type="dxa"/>
          </w:tcPr>
          <w:p w:rsidR="009A60C1" w:rsidRPr="00E3504D" w:rsidRDefault="009A60C1" w:rsidP="005A0473">
            <w:pPr>
              <w:rPr>
                <w:rFonts w:ascii="Arial" w:hAnsi="Arial" w:cs="Arial"/>
                <w:b/>
                <w:sz w:val="24"/>
                <w:szCs w:val="24"/>
              </w:rPr>
            </w:pPr>
            <w:r w:rsidRPr="00E3504D">
              <w:rPr>
                <w:rFonts w:ascii="Arial" w:hAnsi="Arial" w:cs="Arial"/>
                <w:b/>
                <w:sz w:val="24"/>
                <w:szCs w:val="24"/>
              </w:rPr>
              <w:t>FOI NO:</w:t>
            </w:r>
            <w:r w:rsidRPr="00E3504D">
              <w:rPr>
                <w:rFonts w:ascii="Arial" w:hAnsi="Arial" w:cs="Arial"/>
                <w:b/>
                <w:sz w:val="24"/>
                <w:szCs w:val="24"/>
              </w:rPr>
              <w:tab/>
            </w:r>
            <w:r w:rsidR="00B86F23">
              <w:rPr>
                <w:rFonts w:ascii="Arial" w:hAnsi="Arial" w:cs="Arial"/>
                <w:b/>
                <w:sz w:val="24"/>
                <w:szCs w:val="24"/>
              </w:rPr>
              <w:t>931</w:t>
            </w:r>
          </w:p>
        </w:tc>
        <w:tc>
          <w:tcPr>
            <w:tcW w:w="5069" w:type="dxa"/>
          </w:tcPr>
          <w:p w:rsidR="009A60C1" w:rsidRPr="00E3504D" w:rsidRDefault="009A60C1" w:rsidP="005A0473">
            <w:pPr>
              <w:rPr>
                <w:rFonts w:ascii="Arial" w:hAnsi="Arial" w:cs="Arial"/>
                <w:b/>
                <w:sz w:val="24"/>
                <w:szCs w:val="24"/>
              </w:rPr>
            </w:pPr>
            <w:r w:rsidRPr="00E3504D">
              <w:rPr>
                <w:rFonts w:ascii="Arial" w:hAnsi="Arial" w:cs="Arial"/>
                <w:b/>
                <w:sz w:val="24"/>
                <w:szCs w:val="24"/>
              </w:rPr>
              <w:t>Date Received:</w:t>
            </w:r>
            <w:r w:rsidRPr="00E3504D">
              <w:rPr>
                <w:rFonts w:ascii="Arial" w:hAnsi="Arial" w:cs="Arial"/>
                <w:b/>
                <w:sz w:val="24"/>
                <w:szCs w:val="24"/>
              </w:rPr>
              <w:tab/>
            </w:r>
            <w:r w:rsidR="00B86F23">
              <w:rPr>
                <w:rFonts w:ascii="Arial" w:hAnsi="Arial" w:cs="Arial"/>
                <w:b/>
                <w:sz w:val="24"/>
                <w:szCs w:val="24"/>
              </w:rPr>
              <w:t>20 November 2017</w:t>
            </w:r>
          </w:p>
          <w:p w:rsidR="009A60C1" w:rsidRPr="00E3504D" w:rsidRDefault="009A60C1" w:rsidP="005A0473">
            <w:pPr>
              <w:rPr>
                <w:rFonts w:ascii="Arial" w:hAnsi="Arial" w:cs="Arial"/>
                <w:b/>
                <w:sz w:val="24"/>
                <w:szCs w:val="24"/>
              </w:rPr>
            </w:pPr>
          </w:p>
        </w:tc>
      </w:tr>
      <w:tr w:rsidR="009A60C1" w:rsidRPr="00E3504D" w:rsidTr="005A0473">
        <w:tc>
          <w:tcPr>
            <w:tcW w:w="10137" w:type="dxa"/>
            <w:gridSpan w:val="2"/>
          </w:tcPr>
          <w:p w:rsidR="009A60C1" w:rsidRPr="00E3504D" w:rsidRDefault="009A60C1" w:rsidP="005A0473">
            <w:pPr>
              <w:rPr>
                <w:rFonts w:ascii="Arial" w:hAnsi="Arial" w:cs="Arial"/>
                <w:b/>
                <w:sz w:val="24"/>
                <w:szCs w:val="24"/>
              </w:rPr>
            </w:pPr>
            <w:r w:rsidRPr="00E3504D">
              <w:rPr>
                <w:rFonts w:ascii="Arial" w:hAnsi="Arial" w:cs="Arial"/>
                <w:b/>
                <w:sz w:val="24"/>
                <w:szCs w:val="24"/>
              </w:rPr>
              <w:t>Request :</w:t>
            </w:r>
          </w:p>
          <w:p w:rsidR="009A60C1" w:rsidRDefault="009A60C1" w:rsidP="005A0473">
            <w:pPr>
              <w:rPr>
                <w:rFonts w:ascii="Arial" w:hAnsi="Arial" w:cs="Arial"/>
                <w:sz w:val="24"/>
                <w:szCs w:val="24"/>
              </w:rPr>
            </w:pPr>
          </w:p>
          <w:p w:rsidR="00B86F23" w:rsidRPr="00B86F23" w:rsidRDefault="00B86F23" w:rsidP="00B86F23">
            <w:pPr>
              <w:rPr>
                <w:rFonts w:ascii="Arial" w:hAnsi="Arial" w:cs="Arial"/>
                <w:sz w:val="24"/>
                <w:szCs w:val="24"/>
              </w:rPr>
            </w:pPr>
            <w:r w:rsidRPr="00B86F23">
              <w:rPr>
                <w:rFonts w:ascii="Arial" w:hAnsi="Arial" w:cs="Arial"/>
                <w:sz w:val="24"/>
                <w:szCs w:val="24"/>
              </w:rPr>
              <w:t>1) A list of all GP Federations (alliance, network, social enterprise, collaboration or any other associative name) etc. that operate through your CCG.</w:t>
            </w:r>
          </w:p>
          <w:p w:rsidR="00B86F23" w:rsidRPr="00B86F23" w:rsidRDefault="00B86F23" w:rsidP="00B86F23">
            <w:pPr>
              <w:rPr>
                <w:rFonts w:ascii="Arial" w:hAnsi="Arial" w:cs="Arial"/>
                <w:sz w:val="24"/>
                <w:szCs w:val="24"/>
              </w:rPr>
            </w:pPr>
            <w:r w:rsidRPr="00B86F23">
              <w:rPr>
                <w:rFonts w:ascii="Arial" w:hAnsi="Arial" w:cs="Arial"/>
                <w:sz w:val="24"/>
                <w:szCs w:val="24"/>
              </w:rPr>
              <w:t xml:space="preserve"> </w:t>
            </w:r>
          </w:p>
          <w:p w:rsidR="00B86F23" w:rsidRPr="00B86F23" w:rsidRDefault="00B86F23" w:rsidP="00B86F23">
            <w:pPr>
              <w:rPr>
                <w:rFonts w:ascii="Arial" w:hAnsi="Arial" w:cs="Arial"/>
                <w:sz w:val="24"/>
                <w:szCs w:val="24"/>
              </w:rPr>
            </w:pPr>
            <w:r w:rsidRPr="00B86F23">
              <w:rPr>
                <w:rFonts w:ascii="Arial" w:hAnsi="Arial" w:cs="Arial"/>
                <w:sz w:val="24"/>
                <w:szCs w:val="24"/>
              </w:rPr>
              <w:t>The list will include:</w:t>
            </w:r>
          </w:p>
          <w:p w:rsidR="00B86F23" w:rsidRPr="00B86F23" w:rsidRDefault="00B86F23" w:rsidP="00B86F23">
            <w:pPr>
              <w:rPr>
                <w:rFonts w:ascii="Arial" w:hAnsi="Arial" w:cs="Arial"/>
                <w:sz w:val="24"/>
                <w:szCs w:val="24"/>
              </w:rPr>
            </w:pPr>
            <w:r w:rsidRPr="00B86F23">
              <w:rPr>
                <w:rFonts w:ascii="Arial" w:hAnsi="Arial" w:cs="Arial"/>
                <w:sz w:val="24"/>
                <w:szCs w:val="24"/>
              </w:rPr>
              <w:t xml:space="preserve"> </w:t>
            </w:r>
          </w:p>
          <w:p w:rsidR="00B86F23" w:rsidRPr="00B86F23" w:rsidRDefault="00B86F23" w:rsidP="00B86F23">
            <w:pPr>
              <w:rPr>
                <w:rFonts w:ascii="Arial" w:hAnsi="Arial" w:cs="Arial"/>
                <w:sz w:val="24"/>
                <w:szCs w:val="24"/>
              </w:rPr>
            </w:pPr>
            <w:r w:rsidRPr="00B86F23">
              <w:rPr>
                <w:rFonts w:ascii="Arial" w:hAnsi="Arial" w:cs="Arial"/>
                <w:sz w:val="24"/>
                <w:szCs w:val="24"/>
              </w:rPr>
              <w:t>-Name of the Federation</w:t>
            </w:r>
          </w:p>
          <w:p w:rsidR="00B86F23" w:rsidRPr="00B86F23" w:rsidRDefault="00B86F23" w:rsidP="00B86F23">
            <w:pPr>
              <w:rPr>
                <w:rFonts w:ascii="Arial" w:hAnsi="Arial" w:cs="Arial"/>
                <w:sz w:val="24"/>
                <w:szCs w:val="24"/>
              </w:rPr>
            </w:pPr>
            <w:r w:rsidRPr="00B86F23">
              <w:rPr>
                <w:rFonts w:ascii="Arial" w:hAnsi="Arial" w:cs="Arial"/>
                <w:sz w:val="24"/>
                <w:szCs w:val="24"/>
              </w:rPr>
              <w:t>-Number and list of names of practices</w:t>
            </w:r>
          </w:p>
          <w:p w:rsidR="00B86F23" w:rsidRPr="00B86F23" w:rsidRDefault="00B86F23" w:rsidP="00B86F23">
            <w:pPr>
              <w:rPr>
                <w:rFonts w:ascii="Arial" w:hAnsi="Arial" w:cs="Arial"/>
                <w:sz w:val="24"/>
                <w:szCs w:val="24"/>
              </w:rPr>
            </w:pPr>
            <w:r w:rsidRPr="00B86F23">
              <w:rPr>
                <w:rFonts w:ascii="Arial" w:hAnsi="Arial" w:cs="Arial"/>
                <w:sz w:val="24"/>
                <w:szCs w:val="24"/>
              </w:rPr>
              <w:t>-Structure of each Federation (whether a LTD company, LLP, coop, CIC etc.)</w:t>
            </w:r>
          </w:p>
          <w:p w:rsidR="00B86F23" w:rsidRPr="00B86F23" w:rsidRDefault="00B86F23" w:rsidP="00B86F23">
            <w:pPr>
              <w:rPr>
                <w:rFonts w:ascii="Arial" w:hAnsi="Arial" w:cs="Arial"/>
                <w:sz w:val="24"/>
                <w:szCs w:val="24"/>
              </w:rPr>
            </w:pPr>
            <w:r w:rsidRPr="00B86F23">
              <w:rPr>
                <w:rFonts w:ascii="Arial" w:hAnsi="Arial" w:cs="Arial"/>
                <w:sz w:val="24"/>
                <w:szCs w:val="24"/>
              </w:rPr>
              <w:t>-Main point of contact for each Federation</w:t>
            </w:r>
          </w:p>
          <w:p w:rsidR="00B86F23" w:rsidRDefault="00B86F23" w:rsidP="00B86F23">
            <w:pPr>
              <w:rPr>
                <w:rFonts w:ascii="Arial" w:hAnsi="Arial" w:cs="Arial"/>
                <w:sz w:val="24"/>
                <w:szCs w:val="24"/>
              </w:rPr>
            </w:pPr>
            <w:r w:rsidRPr="00B86F23">
              <w:rPr>
                <w:rFonts w:ascii="Arial" w:hAnsi="Arial" w:cs="Arial"/>
                <w:sz w:val="24"/>
                <w:szCs w:val="24"/>
              </w:rPr>
              <w:t>-Population covered</w:t>
            </w:r>
          </w:p>
          <w:p w:rsidR="00B86F23" w:rsidRPr="00E3504D" w:rsidRDefault="00B86F23" w:rsidP="005A0473">
            <w:pPr>
              <w:rPr>
                <w:rFonts w:ascii="Arial" w:hAnsi="Arial" w:cs="Arial"/>
                <w:sz w:val="24"/>
                <w:szCs w:val="24"/>
              </w:rPr>
            </w:pPr>
          </w:p>
        </w:tc>
      </w:tr>
      <w:tr w:rsidR="009A60C1" w:rsidRPr="00E3504D" w:rsidTr="005A0473">
        <w:tc>
          <w:tcPr>
            <w:tcW w:w="10137" w:type="dxa"/>
            <w:gridSpan w:val="2"/>
          </w:tcPr>
          <w:p w:rsidR="009A60C1" w:rsidRPr="00E3504D" w:rsidRDefault="009A60C1" w:rsidP="005A0473">
            <w:pPr>
              <w:rPr>
                <w:rFonts w:ascii="Arial" w:hAnsi="Arial" w:cs="Arial"/>
                <w:b/>
                <w:sz w:val="24"/>
                <w:szCs w:val="24"/>
              </w:rPr>
            </w:pPr>
            <w:r w:rsidRPr="00E3504D">
              <w:rPr>
                <w:rFonts w:ascii="Arial" w:hAnsi="Arial" w:cs="Arial"/>
                <w:b/>
                <w:sz w:val="24"/>
                <w:szCs w:val="24"/>
              </w:rPr>
              <w:t>Response :</w:t>
            </w:r>
          </w:p>
          <w:p w:rsidR="00AD6D7C" w:rsidRPr="00AD6D7C" w:rsidRDefault="00AD6D7C" w:rsidP="00AD6D7C">
            <w:pPr>
              <w:rPr>
                <w:rFonts w:ascii="Arial" w:hAnsi="Arial" w:cs="Arial"/>
                <w:sz w:val="24"/>
                <w:szCs w:val="24"/>
              </w:rPr>
            </w:pPr>
            <w:r w:rsidRPr="00AD6D7C">
              <w:rPr>
                <w:rFonts w:ascii="Arial" w:hAnsi="Arial" w:cs="Arial"/>
                <w:sz w:val="24"/>
                <w:szCs w:val="24"/>
              </w:rPr>
              <w:t>Name of the Federation</w:t>
            </w:r>
          </w:p>
          <w:p w:rsidR="00AD6D7C" w:rsidRPr="00AD6D7C" w:rsidRDefault="00AD6D7C" w:rsidP="00AD6D7C">
            <w:pPr>
              <w:rPr>
                <w:rFonts w:ascii="Arial" w:hAnsi="Arial" w:cs="Arial"/>
                <w:color w:val="FF0000"/>
                <w:sz w:val="24"/>
                <w:szCs w:val="24"/>
              </w:rPr>
            </w:pPr>
            <w:r w:rsidRPr="00AD6D7C">
              <w:rPr>
                <w:rFonts w:ascii="Arial" w:hAnsi="Arial" w:cs="Arial"/>
                <w:color w:val="FF0000"/>
                <w:sz w:val="24"/>
                <w:szCs w:val="24"/>
              </w:rPr>
              <w:t>Barnsley Healthcare Federation CIC</w:t>
            </w:r>
          </w:p>
          <w:p w:rsidR="00AD6D7C" w:rsidRPr="00AD6D7C" w:rsidRDefault="00AD6D7C" w:rsidP="00AD6D7C">
            <w:pPr>
              <w:rPr>
                <w:rFonts w:ascii="Arial" w:hAnsi="Arial" w:cs="Arial"/>
                <w:sz w:val="24"/>
                <w:szCs w:val="24"/>
              </w:rPr>
            </w:pPr>
            <w:r w:rsidRPr="00AD6D7C">
              <w:rPr>
                <w:rFonts w:ascii="Arial" w:hAnsi="Arial" w:cs="Arial"/>
                <w:sz w:val="24"/>
                <w:szCs w:val="24"/>
              </w:rPr>
              <w:t xml:space="preserve"> </w:t>
            </w:r>
          </w:p>
          <w:p w:rsidR="00AD6D7C" w:rsidRDefault="00AD6D7C" w:rsidP="00AD6D7C">
            <w:pPr>
              <w:rPr>
                <w:rFonts w:ascii="Arial" w:hAnsi="Arial" w:cs="Arial"/>
                <w:color w:val="FF0000"/>
                <w:sz w:val="24"/>
                <w:szCs w:val="24"/>
              </w:rPr>
            </w:pPr>
            <w:r w:rsidRPr="00AD6D7C">
              <w:rPr>
                <w:rFonts w:ascii="Arial" w:hAnsi="Arial" w:cs="Arial"/>
                <w:sz w:val="24"/>
                <w:szCs w:val="24"/>
              </w:rPr>
              <w:t xml:space="preserve">-Number and list of names of practices – </w:t>
            </w:r>
            <w:r w:rsidRPr="00AD6D7C">
              <w:rPr>
                <w:rFonts w:ascii="Arial" w:hAnsi="Arial" w:cs="Arial"/>
                <w:color w:val="FF0000"/>
                <w:sz w:val="24"/>
                <w:szCs w:val="24"/>
              </w:rPr>
              <w:t>the CCG does not hold this information. Please approach Barnsley healthcare Federation directly for this information.</w:t>
            </w:r>
          </w:p>
          <w:p w:rsidR="00AD6D7C" w:rsidRPr="00AD6D7C" w:rsidRDefault="00AD6D7C" w:rsidP="00AD6D7C">
            <w:pPr>
              <w:rPr>
                <w:rFonts w:ascii="Arial" w:hAnsi="Arial" w:cs="Arial"/>
                <w:color w:val="FF0000"/>
                <w:sz w:val="24"/>
                <w:szCs w:val="24"/>
              </w:rPr>
            </w:pPr>
          </w:p>
          <w:p w:rsidR="00AD6D7C" w:rsidRPr="00AD6D7C" w:rsidRDefault="00AD6D7C" w:rsidP="00AD6D7C">
            <w:pPr>
              <w:rPr>
                <w:rFonts w:ascii="Arial" w:hAnsi="Arial" w:cs="Arial"/>
                <w:sz w:val="24"/>
                <w:szCs w:val="24"/>
              </w:rPr>
            </w:pPr>
            <w:r w:rsidRPr="00AD6D7C">
              <w:rPr>
                <w:rFonts w:ascii="Arial" w:hAnsi="Arial" w:cs="Arial"/>
                <w:sz w:val="24"/>
                <w:szCs w:val="24"/>
              </w:rPr>
              <w:t>-Structure of each Federation (whether a LTD company, LLP, coop, CIC etc.)</w:t>
            </w:r>
          </w:p>
          <w:p w:rsidR="00AD6D7C" w:rsidRDefault="00AD6D7C" w:rsidP="00AD6D7C">
            <w:pPr>
              <w:rPr>
                <w:rFonts w:ascii="Arial" w:hAnsi="Arial" w:cs="Arial"/>
                <w:color w:val="FF0000"/>
                <w:sz w:val="24"/>
                <w:szCs w:val="24"/>
              </w:rPr>
            </w:pPr>
            <w:r w:rsidRPr="00AD6D7C">
              <w:rPr>
                <w:rFonts w:ascii="Arial" w:hAnsi="Arial" w:cs="Arial"/>
                <w:color w:val="FF0000"/>
                <w:sz w:val="24"/>
                <w:szCs w:val="24"/>
              </w:rPr>
              <w:t>Barnsley Healthcare Federation is a  community interest company (CIC)</w:t>
            </w:r>
          </w:p>
          <w:p w:rsidR="00AD6D7C" w:rsidRPr="00AD6D7C" w:rsidRDefault="00AD6D7C" w:rsidP="00AD6D7C">
            <w:pPr>
              <w:rPr>
                <w:rFonts w:ascii="Arial" w:hAnsi="Arial" w:cs="Arial"/>
                <w:color w:val="FF0000"/>
                <w:sz w:val="24"/>
                <w:szCs w:val="24"/>
              </w:rPr>
            </w:pPr>
          </w:p>
          <w:p w:rsidR="00AD6D7C" w:rsidRPr="00AD6D7C" w:rsidRDefault="00AD6D7C" w:rsidP="00AD6D7C">
            <w:pPr>
              <w:rPr>
                <w:rFonts w:ascii="Arial" w:hAnsi="Arial" w:cs="Arial"/>
                <w:sz w:val="24"/>
                <w:szCs w:val="24"/>
              </w:rPr>
            </w:pPr>
            <w:r w:rsidRPr="00AD6D7C">
              <w:rPr>
                <w:rFonts w:ascii="Arial" w:hAnsi="Arial" w:cs="Arial"/>
                <w:sz w:val="24"/>
                <w:szCs w:val="24"/>
              </w:rPr>
              <w:t>-Main point of contact for each Federation</w:t>
            </w:r>
          </w:p>
          <w:p w:rsidR="00AD6D7C" w:rsidRDefault="00AD6D7C" w:rsidP="00AD6D7C">
            <w:pPr>
              <w:rPr>
                <w:rFonts w:ascii="Arial" w:hAnsi="Arial" w:cs="Arial"/>
                <w:color w:val="FF0000"/>
                <w:sz w:val="24"/>
                <w:szCs w:val="24"/>
              </w:rPr>
            </w:pPr>
            <w:r w:rsidRPr="00AD6D7C">
              <w:rPr>
                <w:rFonts w:ascii="Arial" w:hAnsi="Arial" w:cs="Arial"/>
                <w:color w:val="FF0000"/>
                <w:sz w:val="24"/>
                <w:szCs w:val="24"/>
              </w:rPr>
              <w:t>Barnsley Healthcare Federation CIC – – the CCG does not hold this information. Please approach Barnsley healthcare Federation directly for this information.</w:t>
            </w:r>
          </w:p>
          <w:p w:rsidR="00AD6D7C" w:rsidRPr="00AD6D7C" w:rsidRDefault="00AD6D7C" w:rsidP="00AD6D7C">
            <w:pPr>
              <w:rPr>
                <w:rFonts w:ascii="Arial" w:hAnsi="Arial" w:cs="Arial"/>
                <w:color w:val="FF0000"/>
                <w:sz w:val="24"/>
                <w:szCs w:val="24"/>
              </w:rPr>
            </w:pPr>
          </w:p>
          <w:p w:rsidR="00AD6D7C" w:rsidRPr="00AD6D7C" w:rsidRDefault="00AD6D7C" w:rsidP="00AD6D7C">
            <w:pPr>
              <w:rPr>
                <w:rFonts w:ascii="Arial" w:hAnsi="Arial" w:cs="Arial"/>
                <w:sz w:val="24"/>
                <w:szCs w:val="24"/>
              </w:rPr>
            </w:pPr>
            <w:r w:rsidRPr="00AD6D7C">
              <w:rPr>
                <w:rFonts w:ascii="Arial" w:hAnsi="Arial" w:cs="Arial"/>
                <w:sz w:val="24"/>
                <w:szCs w:val="24"/>
              </w:rPr>
              <w:t xml:space="preserve">Population covered </w:t>
            </w:r>
          </w:p>
          <w:p w:rsidR="009A60C1" w:rsidRPr="00AD6D7C" w:rsidRDefault="00AD6D7C" w:rsidP="00AD6D7C">
            <w:pPr>
              <w:rPr>
                <w:rFonts w:ascii="Arial" w:hAnsi="Arial" w:cs="Arial"/>
                <w:color w:val="FF0000"/>
                <w:sz w:val="24"/>
                <w:szCs w:val="24"/>
              </w:rPr>
            </w:pPr>
            <w:r w:rsidRPr="00AD6D7C">
              <w:rPr>
                <w:rFonts w:ascii="Arial" w:hAnsi="Arial" w:cs="Arial"/>
                <w:color w:val="FF0000"/>
                <w:sz w:val="24"/>
                <w:szCs w:val="24"/>
              </w:rPr>
              <w:t>– The CCG does not hold this information. Please approach Barnsley healthcare Federation directly for this information.</w:t>
            </w:r>
          </w:p>
          <w:p w:rsidR="009A60C1" w:rsidRPr="00E3504D" w:rsidRDefault="009A60C1" w:rsidP="005A0473">
            <w:pPr>
              <w:rPr>
                <w:rFonts w:ascii="Arial" w:hAnsi="Arial" w:cs="Arial"/>
                <w:sz w:val="24"/>
                <w:szCs w:val="24"/>
              </w:rPr>
            </w:pPr>
          </w:p>
        </w:tc>
      </w:tr>
    </w:tbl>
    <w:p w:rsidR="009A60C1" w:rsidRDefault="009A60C1"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9A60C1" w:rsidRPr="00E3504D" w:rsidTr="005A0473">
        <w:tc>
          <w:tcPr>
            <w:tcW w:w="5068" w:type="dxa"/>
          </w:tcPr>
          <w:p w:rsidR="009A60C1" w:rsidRPr="00E3504D" w:rsidRDefault="009A60C1" w:rsidP="005A0473">
            <w:pPr>
              <w:rPr>
                <w:rFonts w:ascii="Arial" w:hAnsi="Arial" w:cs="Arial"/>
                <w:b/>
                <w:sz w:val="24"/>
                <w:szCs w:val="24"/>
              </w:rPr>
            </w:pPr>
            <w:r w:rsidRPr="00E3504D">
              <w:rPr>
                <w:rFonts w:ascii="Arial" w:hAnsi="Arial" w:cs="Arial"/>
                <w:b/>
                <w:sz w:val="24"/>
                <w:szCs w:val="24"/>
              </w:rPr>
              <w:t>FOI NO:</w:t>
            </w:r>
            <w:r w:rsidRPr="00E3504D">
              <w:rPr>
                <w:rFonts w:ascii="Arial" w:hAnsi="Arial" w:cs="Arial"/>
                <w:b/>
                <w:sz w:val="24"/>
                <w:szCs w:val="24"/>
              </w:rPr>
              <w:tab/>
            </w:r>
            <w:r w:rsidR="0023638E">
              <w:rPr>
                <w:rFonts w:ascii="Arial" w:hAnsi="Arial" w:cs="Arial"/>
                <w:b/>
                <w:sz w:val="24"/>
                <w:szCs w:val="24"/>
              </w:rPr>
              <w:t>932</w:t>
            </w:r>
          </w:p>
        </w:tc>
        <w:tc>
          <w:tcPr>
            <w:tcW w:w="5069" w:type="dxa"/>
          </w:tcPr>
          <w:p w:rsidR="009A60C1" w:rsidRPr="00E3504D" w:rsidRDefault="009A60C1" w:rsidP="005A0473">
            <w:pPr>
              <w:rPr>
                <w:rFonts w:ascii="Arial" w:hAnsi="Arial" w:cs="Arial"/>
                <w:b/>
                <w:sz w:val="24"/>
                <w:szCs w:val="24"/>
              </w:rPr>
            </w:pPr>
            <w:r w:rsidRPr="00E3504D">
              <w:rPr>
                <w:rFonts w:ascii="Arial" w:hAnsi="Arial" w:cs="Arial"/>
                <w:b/>
                <w:sz w:val="24"/>
                <w:szCs w:val="24"/>
              </w:rPr>
              <w:t>Date Received:</w:t>
            </w:r>
            <w:r w:rsidRPr="00E3504D">
              <w:rPr>
                <w:rFonts w:ascii="Arial" w:hAnsi="Arial" w:cs="Arial"/>
                <w:b/>
                <w:sz w:val="24"/>
                <w:szCs w:val="24"/>
              </w:rPr>
              <w:tab/>
            </w:r>
            <w:r w:rsidR="0023638E">
              <w:rPr>
                <w:rFonts w:ascii="Arial" w:hAnsi="Arial" w:cs="Arial"/>
                <w:b/>
                <w:sz w:val="24"/>
                <w:szCs w:val="24"/>
              </w:rPr>
              <w:t>20 November 2017</w:t>
            </w:r>
          </w:p>
          <w:p w:rsidR="009A60C1" w:rsidRPr="00E3504D" w:rsidRDefault="009A60C1" w:rsidP="005A0473">
            <w:pPr>
              <w:rPr>
                <w:rFonts w:ascii="Arial" w:hAnsi="Arial" w:cs="Arial"/>
                <w:b/>
                <w:sz w:val="24"/>
                <w:szCs w:val="24"/>
              </w:rPr>
            </w:pPr>
          </w:p>
        </w:tc>
      </w:tr>
      <w:tr w:rsidR="009A60C1" w:rsidRPr="00E3504D" w:rsidTr="005A0473">
        <w:tc>
          <w:tcPr>
            <w:tcW w:w="10137" w:type="dxa"/>
            <w:gridSpan w:val="2"/>
          </w:tcPr>
          <w:p w:rsidR="009A60C1" w:rsidRPr="00E3504D" w:rsidRDefault="009A60C1" w:rsidP="005A0473">
            <w:pPr>
              <w:rPr>
                <w:rFonts w:ascii="Arial" w:hAnsi="Arial" w:cs="Arial"/>
                <w:b/>
                <w:sz w:val="24"/>
                <w:szCs w:val="24"/>
              </w:rPr>
            </w:pPr>
            <w:r w:rsidRPr="00E3504D">
              <w:rPr>
                <w:rFonts w:ascii="Arial" w:hAnsi="Arial" w:cs="Arial"/>
                <w:b/>
                <w:sz w:val="24"/>
                <w:szCs w:val="24"/>
              </w:rPr>
              <w:t>Request :</w:t>
            </w:r>
          </w:p>
          <w:p w:rsidR="0023638E" w:rsidRPr="0023638E" w:rsidRDefault="0023638E" w:rsidP="0023638E">
            <w:pPr>
              <w:pStyle w:val="gmail-msolistparagraph"/>
              <w:rPr>
                <w:rFonts w:ascii="Arial" w:hAnsi="Arial" w:cs="Arial"/>
              </w:rPr>
            </w:pPr>
            <w:r w:rsidRPr="0023638E">
              <w:rPr>
                <w:rFonts w:ascii="Arial" w:hAnsi="Arial" w:cs="Arial"/>
              </w:rPr>
              <w:t>1.</w:t>
            </w:r>
            <w:r w:rsidRPr="0023638E">
              <w:rPr>
                <w:rFonts w:ascii="Arial" w:hAnsi="Arial" w:cs="Arial"/>
                <w:sz w:val="14"/>
                <w:szCs w:val="14"/>
              </w:rPr>
              <w:t xml:space="preserve">     </w:t>
            </w:r>
            <w:r w:rsidRPr="0023638E">
              <w:rPr>
                <w:rFonts w:ascii="Arial" w:hAnsi="Arial" w:cs="Arial"/>
              </w:rPr>
              <w:t>How much money was spent in total on the management of diabetic wounds (A: clinician hourly rates, B: cost of materials) effecting the sole of the foot between January 2015 and January 2017?</w:t>
            </w:r>
          </w:p>
          <w:p w:rsidR="0023638E" w:rsidRPr="0023638E" w:rsidRDefault="0023638E" w:rsidP="0023638E">
            <w:pPr>
              <w:pStyle w:val="gmail-msolistparagraph"/>
              <w:rPr>
                <w:rFonts w:ascii="Arial" w:hAnsi="Arial" w:cs="Arial"/>
              </w:rPr>
            </w:pPr>
            <w:r w:rsidRPr="0023638E">
              <w:rPr>
                <w:rFonts w:ascii="Arial" w:hAnsi="Arial" w:cs="Arial"/>
              </w:rPr>
              <w:lastRenderedPageBreak/>
              <w:t>2.</w:t>
            </w:r>
            <w:r w:rsidRPr="0023638E">
              <w:rPr>
                <w:rFonts w:ascii="Arial" w:hAnsi="Arial" w:cs="Arial"/>
                <w:sz w:val="14"/>
                <w:szCs w:val="14"/>
              </w:rPr>
              <w:t xml:space="preserve">     </w:t>
            </w:r>
            <w:r w:rsidRPr="0023638E">
              <w:rPr>
                <w:rFonts w:ascii="Arial" w:hAnsi="Arial" w:cs="Arial"/>
              </w:rPr>
              <w:t xml:space="preserve">How much money was spent on offloading orthoses (insoles that reduce high pressure points of the foot) for patients with diabetes between January 2015 and January 2017?  </w:t>
            </w:r>
          </w:p>
          <w:p w:rsidR="0023638E" w:rsidRPr="0023638E" w:rsidRDefault="0023638E" w:rsidP="0023638E">
            <w:pPr>
              <w:pStyle w:val="gmail-msolistparagraph"/>
              <w:rPr>
                <w:rFonts w:ascii="Arial" w:hAnsi="Arial" w:cs="Arial"/>
              </w:rPr>
            </w:pPr>
            <w:r w:rsidRPr="0023638E">
              <w:rPr>
                <w:rFonts w:ascii="Arial" w:hAnsi="Arial" w:cs="Arial"/>
              </w:rPr>
              <w:t>3.</w:t>
            </w:r>
            <w:r w:rsidRPr="0023638E">
              <w:rPr>
                <w:rFonts w:ascii="Arial" w:hAnsi="Arial" w:cs="Arial"/>
                <w:sz w:val="14"/>
                <w:szCs w:val="14"/>
              </w:rPr>
              <w:t xml:space="preserve">     </w:t>
            </w:r>
            <w:r w:rsidRPr="0023638E">
              <w:rPr>
                <w:rFonts w:ascii="Arial" w:hAnsi="Arial" w:cs="Arial"/>
              </w:rPr>
              <w:t xml:space="preserve">How much money was spent on TTCs (Total Contact Casts) used in the management of foot wounds in diabetic patients between January 2015 and January 2017? </w:t>
            </w:r>
          </w:p>
          <w:p w:rsidR="0023638E" w:rsidRPr="0023638E" w:rsidRDefault="0023638E" w:rsidP="0023638E">
            <w:pPr>
              <w:pStyle w:val="gmail-msolistparagraph"/>
              <w:rPr>
                <w:rFonts w:ascii="Arial" w:hAnsi="Arial" w:cs="Arial"/>
              </w:rPr>
            </w:pPr>
            <w:r w:rsidRPr="0023638E">
              <w:rPr>
                <w:rFonts w:ascii="Arial" w:hAnsi="Arial" w:cs="Arial"/>
              </w:rPr>
              <w:t>4.</w:t>
            </w:r>
            <w:r w:rsidRPr="0023638E">
              <w:rPr>
                <w:rFonts w:ascii="Arial" w:hAnsi="Arial" w:cs="Arial"/>
                <w:sz w:val="14"/>
                <w:szCs w:val="14"/>
              </w:rPr>
              <w:t xml:space="preserve">     </w:t>
            </w:r>
            <w:r w:rsidRPr="0023638E">
              <w:rPr>
                <w:rFonts w:ascii="Arial" w:hAnsi="Arial" w:cs="Arial"/>
              </w:rPr>
              <w:t>How much money was spent on bespoke footwear (customised shoes) made for patients with diabetes-related foot complications between January 2015 and January 2017?</w:t>
            </w:r>
          </w:p>
          <w:p w:rsidR="0023638E" w:rsidRPr="0023638E" w:rsidRDefault="0023638E" w:rsidP="0023638E">
            <w:pPr>
              <w:pStyle w:val="gmail-msolistparagraph"/>
              <w:rPr>
                <w:rFonts w:ascii="Arial" w:hAnsi="Arial" w:cs="Arial"/>
              </w:rPr>
            </w:pPr>
            <w:r w:rsidRPr="0023638E">
              <w:rPr>
                <w:rFonts w:ascii="Arial" w:hAnsi="Arial" w:cs="Arial"/>
              </w:rPr>
              <w:t>5.</w:t>
            </w:r>
            <w:r w:rsidRPr="0023638E">
              <w:rPr>
                <w:rFonts w:ascii="Arial" w:hAnsi="Arial" w:cs="Arial"/>
                <w:sz w:val="14"/>
                <w:szCs w:val="14"/>
              </w:rPr>
              <w:t xml:space="preserve">     </w:t>
            </w:r>
            <w:r w:rsidRPr="0023638E">
              <w:rPr>
                <w:rFonts w:ascii="Arial" w:hAnsi="Arial" w:cs="Arial"/>
              </w:rPr>
              <w:t xml:space="preserve">How many home visits were there related to the care for patients with diabetic neuropathic ulcers in 2015-2017 by: </w:t>
            </w:r>
          </w:p>
          <w:p w:rsidR="0023638E" w:rsidRPr="0023638E" w:rsidRDefault="0023638E" w:rsidP="0023638E">
            <w:pPr>
              <w:pStyle w:val="gmail-msolistparagraph"/>
              <w:ind w:left="1490"/>
              <w:rPr>
                <w:rFonts w:ascii="Arial" w:hAnsi="Arial" w:cs="Arial"/>
              </w:rPr>
            </w:pPr>
            <w:r w:rsidRPr="0023638E">
              <w:rPr>
                <w:rFonts w:ascii="Arial" w:hAnsi="Arial" w:cs="Arial"/>
              </w:rPr>
              <w:t>a)</w:t>
            </w:r>
            <w:r w:rsidRPr="0023638E">
              <w:rPr>
                <w:rFonts w:ascii="Arial" w:hAnsi="Arial" w:cs="Arial"/>
                <w:sz w:val="14"/>
                <w:szCs w:val="14"/>
              </w:rPr>
              <w:t xml:space="preserve">    </w:t>
            </w:r>
            <w:r w:rsidRPr="0023638E">
              <w:rPr>
                <w:rFonts w:ascii="Arial" w:hAnsi="Arial" w:cs="Arial"/>
              </w:rPr>
              <w:t>District nurses; and</w:t>
            </w:r>
          </w:p>
          <w:p w:rsidR="0023638E" w:rsidRPr="0023638E" w:rsidRDefault="0023638E" w:rsidP="0023638E">
            <w:pPr>
              <w:pStyle w:val="gmail-msolistparagraph"/>
              <w:ind w:left="1490"/>
              <w:rPr>
                <w:rFonts w:ascii="Arial" w:hAnsi="Arial" w:cs="Arial"/>
              </w:rPr>
            </w:pPr>
            <w:r w:rsidRPr="0023638E">
              <w:rPr>
                <w:rFonts w:ascii="Arial" w:hAnsi="Arial" w:cs="Arial"/>
              </w:rPr>
              <w:t>b)</w:t>
            </w:r>
            <w:r w:rsidRPr="0023638E">
              <w:rPr>
                <w:rFonts w:ascii="Arial" w:hAnsi="Arial" w:cs="Arial"/>
                <w:sz w:val="14"/>
                <w:szCs w:val="14"/>
              </w:rPr>
              <w:t xml:space="preserve">    </w:t>
            </w:r>
            <w:r w:rsidRPr="0023638E">
              <w:rPr>
                <w:rFonts w:ascii="Arial" w:hAnsi="Arial" w:cs="Arial"/>
              </w:rPr>
              <w:t>Podiatrists?</w:t>
            </w:r>
          </w:p>
          <w:p w:rsidR="0023638E" w:rsidRDefault="0023638E" w:rsidP="0023638E">
            <w:pPr>
              <w:pStyle w:val="gmail-msolistparagraph"/>
            </w:pPr>
            <w:r w:rsidRPr="0023638E">
              <w:rPr>
                <w:rFonts w:ascii="Arial" w:hAnsi="Arial" w:cs="Arial"/>
              </w:rPr>
              <w:t>6.</w:t>
            </w:r>
            <w:r w:rsidRPr="0023638E">
              <w:rPr>
                <w:rFonts w:ascii="Arial" w:hAnsi="Arial" w:cs="Arial"/>
                <w:sz w:val="14"/>
                <w:szCs w:val="14"/>
              </w:rPr>
              <w:t xml:space="preserve">     </w:t>
            </w:r>
            <w:r w:rsidRPr="0023638E">
              <w:rPr>
                <w:rFonts w:ascii="Arial" w:hAnsi="Arial" w:cs="Arial"/>
              </w:rPr>
              <w:t>What is the total cost of routine podiatry appointments for patients with diabetic neuropathic ulcers</w:t>
            </w:r>
            <w:r>
              <w:t xml:space="preserve">? </w:t>
            </w:r>
          </w:p>
          <w:p w:rsidR="009A60C1" w:rsidRPr="00E3504D" w:rsidRDefault="009A60C1" w:rsidP="005A0473">
            <w:pPr>
              <w:rPr>
                <w:rFonts w:ascii="Arial" w:hAnsi="Arial" w:cs="Arial"/>
                <w:sz w:val="24"/>
                <w:szCs w:val="24"/>
              </w:rPr>
            </w:pPr>
          </w:p>
        </w:tc>
      </w:tr>
      <w:tr w:rsidR="009A60C1" w:rsidRPr="00E3504D" w:rsidTr="005A0473">
        <w:tc>
          <w:tcPr>
            <w:tcW w:w="10137" w:type="dxa"/>
            <w:gridSpan w:val="2"/>
          </w:tcPr>
          <w:p w:rsidR="009A60C1" w:rsidRPr="00E3504D" w:rsidRDefault="009A60C1" w:rsidP="005A0473">
            <w:pPr>
              <w:rPr>
                <w:rFonts w:ascii="Arial" w:hAnsi="Arial" w:cs="Arial"/>
                <w:b/>
                <w:sz w:val="24"/>
                <w:szCs w:val="24"/>
              </w:rPr>
            </w:pPr>
            <w:r w:rsidRPr="00E3504D">
              <w:rPr>
                <w:rFonts w:ascii="Arial" w:hAnsi="Arial" w:cs="Arial"/>
                <w:b/>
                <w:sz w:val="24"/>
                <w:szCs w:val="24"/>
              </w:rPr>
              <w:lastRenderedPageBreak/>
              <w:t>Response :</w:t>
            </w:r>
          </w:p>
          <w:p w:rsidR="00C1500A" w:rsidRPr="00C1500A" w:rsidRDefault="00C1500A" w:rsidP="00C1500A">
            <w:pPr>
              <w:ind w:right="719"/>
              <w:rPr>
                <w:rFonts w:ascii="Arial" w:hAnsi="Arial" w:cs="Arial"/>
                <w:color w:val="FF0000"/>
                <w:sz w:val="24"/>
              </w:rPr>
            </w:pPr>
            <w:r w:rsidRPr="00C1500A">
              <w:rPr>
                <w:rFonts w:ascii="Arial" w:hAnsi="Arial" w:cs="Arial"/>
                <w:color w:val="FF0000"/>
                <w:sz w:val="24"/>
              </w:rPr>
              <w:t>Barnsley CCG does not hold this level of information and you should therefore re-direct your request to South West Yorkshire Partnership on the web link below</w:t>
            </w:r>
          </w:p>
          <w:p w:rsidR="00C1500A" w:rsidRDefault="00C1500A" w:rsidP="00C1500A">
            <w:pPr>
              <w:ind w:right="719"/>
              <w:rPr>
                <w:rFonts w:ascii="Arial" w:hAnsi="Arial" w:cs="Arial"/>
                <w:color w:val="FF0000"/>
              </w:rPr>
            </w:pPr>
          </w:p>
          <w:p w:rsidR="00C1500A" w:rsidRDefault="00BE78D3" w:rsidP="00C1500A">
            <w:pPr>
              <w:rPr>
                <w:rFonts w:ascii="Times New Roman" w:hAnsi="Times New Roman" w:cs="Times New Roman"/>
                <w:sz w:val="28"/>
                <w:szCs w:val="28"/>
              </w:rPr>
            </w:pPr>
            <w:hyperlink r:id="rId45" w:history="1">
              <w:r w:rsidR="00C1500A">
                <w:rPr>
                  <w:rStyle w:val="Hyperlink"/>
                  <w:sz w:val="28"/>
                  <w:szCs w:val="28"/>
                </w:rPr>
                <w:t>http://www.southwestyorkshire.nhs.uk/about-us/contact-us/freedom-of-information/</w:t>
              </w:r>
            </w:hyperlink>
          </w:p>
          <w:p w:rsidR="009A60C1" w:rsidRPr="00E3504D" w:rsidRDefault="009A60C1" w:rsidP="005A0473">
            <w:pPr>
              <w:rPr>
                <w:rFonts w:ascii="Arial" w:hAnsi="Arial" w:cs="Arial"/>
                <w:sz w:val="24"/>
                <w:szCs w:val="24"/>
              </w:rPr>
            </w:pPr>
          </w:p>
        </w:tc>
      </w:tr>
    </w:tbl>
    <w:p w:rsidR="009A60C1" w:rsidRDefault="009A60C1"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9A60C1" w:rsidRPr="00E3504D" w:rsidTr="005A0473">
        <w:tc>
          <w:tcPr>
            <w:tcW w:w="5068" w:type="dxa"/>
          </w:tcPr>
          <w:p w:rsidR="009A60C1" w:rsidRPr="00E3504D" w:rsidRDefault="009A60C1" w:rsidP="005A0473">
            <w:pPr>
              <w:rPr>
                <w:rFonts w:ascii="Arial" w:hAnsi="Arial" w:cs="Arial"/>
                <w:b/>
                <w:sz w:val="24"/>
                <w:szCs w:val="24"/>
              </w:rPr>
            </w:pPr>
            <w:r w:rsidRPr="00E3504D">
              <w:rPr>
                <w:rFonts w:ascii="Arial" w:hAnsi="Arial" w:cs="Arial"/>
                <w:b/>
                <w:sz w:val="24"/>
                <w:szCs w:val="24"/>
              </w:rPr>
              <w:t>FOI NO:</w:t>
            </w:r>
            <w:r w:rsidRPr="00E3504D">
              <w:rPr>
                <w:rFonts w:ascii="Arial" w:hAnsi="Arial" w:cs="Arial"/>
                <w:b/>
                <w:sz w:val="24"/>
                <w:szCs w:val="24"/>
              </w:rPr>
              <w:tab/>
            </w:r>
            <w:r w:rsidR="002D7510">
              <w:rPr>
                <w:rFonts w:ascii="Arial" w:hAnsi="Arial" w:cs="Arial"/>
                <w:b/>
                <w:sz w:val="24"/>
                <w:szCs w:val="24"/>
              </w:rPr>
              <w:t>933</w:t>
            </w:r>
          </w:p>
        </w:tc>
        <w:tc>
          <w:tcPr>
            <w:tcW w:w="5069" w:type="dxa"/>
          </w:tcPr>
          <w:p w:rsidR="009A60C1" w:rsidRPr="00E3504D" w:rsidRDefault="009A60C1" w:rsidP="005A0473">
            <w:pPr>
              <w:rPr>
                <w:rFonts w:ascii="Arial" w:hAnsi="Arial" w:cs="Arial"/>
                <w:b/>
                <w:sz w:val="24"/>
                <w:szCs w:val="24"/>
              </w:rPr>
            </w:pPr>
            <w:r w:rsidRPr="00E3504D">
              <w:rPr>
                <w:rFonts w:ascii="Arial" w:hAnsi="Arial" w:cs="Arial"/>
                <w:b/>
                <w:sz w:val="24"/>
                <w:szCs w:val="24"/>
              </w:rPr>
              <w:t>Date Received:</w:t>
            </w:r>
            <w:r w:rsidRPr="00E3504D">
              <w:rPr>
                <w:rFonts w:ascii="Arial" w:hAnsi="Arial" w:cs="Arial"/>
                <w:b/>
                <w:sz w:val="24"/>
                <w:szCs w:val="24"/>
              </w:rPr>
              <w:tab/>
            </w:r>
            <w:r w:rsidR="002D7510">
              <w:rPr>
                <w:rFonts w:ascii="Arial" w:hAnsi="Arial" w:cs="Arial"/>
                <w:b/>
                <w:sz w:val="24"/>
                <w:szCs w:val="24"/>
              </w:rPr>
              <w:t>20 November 2017</w:t>
            </w:r>
          </w:p>
          <w:p w:rsidR="009A60C1" w:rsidRPr="00E3504D" w:rsidRDefault="009A60C1" w:rsidP="005A0473">
            <w:pPr>
              <w:rPr>
                <w:rFonts w:ascii="Arial" w:hAnsi="Arial" w:cs="Arial"/>
                <w:b/>
                <w:sz w:val="24"/>
                <w:szCs w:val="24"/>
              </w:rPr>
            </w:pPr>
          </w:p>
        </w:tc>
      </w:tr>
      <w:tr w:rsidR="009A60C1" w:rsidRPr="00E3504D" w:rsidTr="005A0473">
        <w:tc>
          <w:tcPr>
            <w:tcW w:w="10137" w:type="dxa"/>
            <w:gridSpan w:val="2"/>
          </w:tcPr>
          <w:p w:rsidR="009A60C1" w:rsidRDefault="009A60C1" w:rsidP="005A0473">
            <w:pPr>
              <w:rPr>
                <w:rFonts w:ascii="Arial" w:hAnsi="Arial" w:cs="Arial"/>
                <w:b/>
                <w:sz w:val="24"/>
                <w:szCs w:val="24"/>
              </w:rPr>
            </w:pPr>
            <w:r w:rsidRPr="00E3504D">
              <w:rPr>
                <w:rFonts w:ascii="Arial" w:hAnsi="Arial" w:cs="Arial"/>
                <w:b/>
                <w:sz w:val="24"/>
                <w:szCs w:val="24"/>
              </w:rPr>
              <w:t>Request :</w:t>
            </w:r>
          </w:p>
          <w:p w:rsidR="002D7510" w:rsidRPr="002D7510" w:rsidRDefault="002D7510" w:rsidP="005A0473">
            <w:pPr>
              <w:rPr>
                <w:rFonts w:ascii="Arial" w:hAnsi="Arial" w:cs="Arial"/>
                <w:b/>
                <w:sz w:val="24"/>
                <w:szCs w:val="24"/>
              </w:rPr>
            </w:pPr>
          </w:p>
          <w:p w:rsidR="002D7510" w:rsidRPr="002D7510" w:rsidRDefault="002D7510" w:rsidP="002D7510">
            <w:pPr>
              <w:numPr>
                <w:ilvl w:val="0"/>
                <w:numId w:val="15"/>
              </w:numPr>
              <w:rPr>
                <w:rFonts w:ascii="Arial" w:eastAsia="Times New Roman" w:hAnsi="Arial" w:cs="Arial"/>
                <w:sz w:val="24"/>
                <w:szCs w:val="24"/>
              </w:rPr>
            </w:pPr>
            <w:r w:rsidRPr="002D7510">
              <w:rPr>
                <w:rFonts w:ascii="Arial" w:eastAsia="Times New Roman" w:hAnsi="Arial" w:cs="Arial"/>
                <w:sz w:val="24"/>
                <w:szCs w:val="24"/>
              </w:rPr>
              <w:t>How many patients within your CCG were deemed eligible for NHS Continuing Healthcare packages in the financial years 2016/17, 2015/16 and 2014/15? Please could I have this information broken down by year?</w:t>
            </w:r>
          </w:p>
          <w:p w:rsidR="002D7510" w:rsidRPr="002D7510" w:rsidRDefault="002D7510" w:rsidP="002D7510">
            <w:pPr>
              <w:rPr>
                <w:rFonts w:ascii="Arial" w:hAnsi="Arial" w:cs="Arial"/>
                <w:sz w:val="24"/>
                <w:szCs w:val="24"/>
              </w:rPr>
            </w:pPr>
          </w:p>
          <w:p w:rsidR="002D7510" w:rsidRPr="002D7510" w:rsidRDefault="002D7510" w:rsidP="002D7510">
            <w:pPr>
              <w:numPr>
                <w:ilvl w:val="0"/>
                <w:numId w:val="16"/>
              </w:numPr>
              <w:rPr>
                <w:rFonts w:ascii="Arial" w:eastAsia="Times New Roman" w:hAnsi="Arial" w:cs="Arial"/>
                <w:sz w:val="24"/>
                <w:szCs w:val="24"/>
              </w:rPr>
            </w:pPr>
            <w:r w:rsidRPr="002D7510">
              <w:rPr>
                <w:rFonts w:ascii="Arial" w:eastAsia="Times New Roman" w:hAnsi="Arial" w:cs="Arial"/>
                <w:sz w:val="24"/>
                <w:szCs w:val="24"/>
              </w:rPr>
              <w:t>How many patients within your CCG died in hospital while awaiting the start of a NHS Continuing Healthcare care and support package in the financial years 2016/17, 2015/16 and 2014/15? Please could I have this information broken down by year?</w:t>
            </w:r>
          </w:p>
          <w:p w:rsidR="002D7510" w:rsidRPr="002D7510" w:rsidRDefault="002D7510" w:rsidP="002D7510">
            <w:pPr>
              <w:rPr>
                <w:rFonts w:ascii="Arial" w:hAnsi="Arial" w:cs="Arial"/>
                <w:sz w:val="24"/>
                <w:szCs w:val="24"/>
              </w:rPr>
            </w:pPr>
          </w:p>
          <w:p w:rsidR="002D7510" w:rsidRPr="002D7510" w:rsidRDefault="002D7510" w:rsidP="002D7510">
            <w:pPr>
              <w:numPr>
                <w:ilvl w:val="0"/>
                <w:numId w:val="17"/>
              </w:numPr>
              <w:spacing w:after="240"/>
              <w:rPr>
                <w:rFonts w:ascii="Arial" w:eastAsia="Times New Roman" w:hAnsi="Arial" w:cs="Arial"/>
                <w:sz w:val="24"/>
                <w:szCs w:val="24"/>
              </w:rPr>
            </w:pPr>
            <w:r w:rsidRPr="002D7510">
              <w:rPr>
                <w:rFonts w:ascii="Arial" w:eastAsia="Times New Roman" w:hAnsi="Arial" w:cs="Arial"/>
                <w:sz w:val="24"/>
                <w:szCs w:val="24"/>
              </w:rPr>
              <w:t>How many patients in the last four financial years have waited more than a) one week b) one month c) one year to receive a care and support package after being found eligible for NHS Continuing Healthcare? Please could I have this information broken down by year?</w:t>
            </w:r>
          </w:p>
          <w:p w:rsidR="009A60C1" w:rsidRPr="002D7510" w:rsidRDefault="002D7510" w:rsidP="002D7510">
            <w:pPr>
              <w:numPr>
                <w:ilvl w:val="0"/>
                <w:numId w:val="17"/>
              </w:numPr>
              <w:spacing w:after="240"/>
              <w:rPr>
                <w:rFonts w:ascii="Arial" w:eastAsia="Times New Roman" w:hAnsi="Arial" w:cs="Arial"/>
                <w:sz w:val="24"/>
                <w:szCs w:val="24"/>
              </w:rPr>
            </w:pPr>
            <w:r w:rsidRPr="002D7510">
              <w:rPr>
                <w:rFonts w:ascii="Arial" w:eastAsia="Times New Roman" w:hAnsi="Arial" w:cs="Arial"/>
                <w:sz w:val="24"/>
                <w:szCs w:val="24"/>
              </w:rPr>
              <w:t>What was the longest wait between a patient being found eligible for NHS Continuing Healthcare and receiving a care and support package in the financial years 2016/17, 2015/16 and 2014/15? Please could I have this information broken down by year?</w:t>
            </w:r>
          </w:p>
        </w:tc>
      </w:tr>
      <w:tr w:rsidR="009A60C1" w:rsidRPr="00E3504D" w:rsidTr="005A0473">
        <w:tc>
          <w:tcPr>
            <w:tcW w:w="10137" w:type="dxa"/>
            <w:gridSpan w:val="2"/>
          </w:tcPr>
          <w:p w:rsidR="009A60C1" w:rsidRPr="00E3504D" w:rsidRDefault="009A60C1" w:rsidP="005A0473">
            <w:pPr>
              <w:rPr>
                <w:rFonts w:ascii="Arial" w:hAnsi="Arial" w:cs="Arial"/>
                <w:b/>
                <w:sz w:val="24"/>
                <w:szCs w:val="24"/>
              </w:rPr>
            </w:pPr>
            <w:r w:rsidRPr="00E3504D">
              <w:rPr>
                <w:rFonts w:ascii="Arial" w:hAnsi="Arial" w:cs="Arial"/>
                <w:b/>
                <w:sz w:val="24"/>
                <w:szCs w:val="24"/>
              </w:rPr>
              <w:t>Response :</w:t>
            </w:r>
          </w:p>
          <w:p w:rsidR="009A60C1" w:rsidRPr="00E3504D" w:rsidRDefault="009A60C1" w:rsidP="005A0473">
            <w:pPr>
              <w:rPr>
                <w:rFonts w:ascii="Arial" w:hAnsi="Arial" w:cs="Arial"/>
                <w:sz w:val="24"/>
                <w:szCs w:val="24"/>
              </w:rPr>
            </w:pPr>
          </w:p>
          <w:p w:rsidR="005A7641" w:rsidRDefault="005A7641" w:rsidP="005A7641">
            <w:pPr>
              <w:numPr>
                <w:ilvl w:val="0"/>
                <w:numId w:val="26"/>
              </w:numPr>
              <w:rPr>
                <w:rFonts w:ascii="Arial" w:eastAsia="Times New Roman" w:hAnsi="Arial" w:cs="Arial"/>
                <w:sz w:val="24"/>
                <w:szCs w:val="24"/>
              </w:rPr>
            </w:pPr>
            <w:r>
              <w:rPr>
                <w:rFonts w:ascii="Arial" w:eastAsia="Times New Roman" w:hAnsi="Arial" w:cs="Arial"/>
                <w:sz w:val="24"/>
                <w:szCs w:val="24"/>
              </w:rPr>
              <w:t>How many patients within your CCG were deemed eligible for NHS Continuing Healthcare packages in the financial years 2016/17, 2015/16 and 2014/15? Please could I have this information broken down by year?</w:t>
            </w:r>
          </w:p>
          <w:p w:rsidR="005A7641" w:rsidRDefault="005A7641" w:rsidP="005A7641">
            <w:pPr>
              <w:rPr>
                <w:rFonts w:ascii="Arial" w:hAnsi="Arial" w:cs="Arial"/>
                <w:color w:val="7030A0"/>
                <w:sz w:val="24"/>
                <w:szCs w:val="24"/>
              </w:rPr>
            </w:pPr>
          </w:p>
          <w:p w:rsidR="005A7641" w:rsidRDefault="005A7641" w:rsidP="005A7641">
            <w:pPr>
              <w:rPr>
                <w:rFonts w:ascii="Arial" w:hAnsi="Arial" w:cs="Arial"/>
                <w:color w:val="FF0000"/>
                <w:sz w:val="24"/>
                <w:szCs w:val="24"/>
              </w:rPr>
            </w:pPr>
            <w:r>
              <w:rPr>
                <w:rFonts w:ascii="Arial" w:hAnsi="Arial" w:cs="Arial"/>
                <w:color w:val="7030A0"/>
                <w:sz w:val="24"/>
                <w:szCs w:val="24"/>
              </w:rPr>
              <w:t xml:space="preserve">            </w:t>
            </w:r>
            <w:r>
              <w:rPr>
                <w:rFonts w:ascii="Arial" w:hAnsi="Arial" w:cs="Arial"/>
                <w:color w:val="FF0000"/>
                <w:sz w:val="24"/>
                <w:szCs w:val="24"/>
              </w:rPr>
              <w:t>2014-2015: 31</w:t>
            </w:r>
          </w:p>
          <w:p w:rsidR="005A7641" w:rsidRDefault="005A7641" w:rsidP="005A7641">
            <w:pPr>
              <w:rPr>
                <w:rFonts w:ascii="Arial" w:hAnsi="Arial" w:cs="Arial"/>
                <w:color w:val="FF0000"/>
                <w:sz w:val="24"/>
                <w:szCs w:val="24"/>
              </w:rPr>
            </w:pPr>
            <w:r>
              <w:rPr>
                <w:rFonts w:ascii="Arial" w:hAnsi="Arial" w:cs="Arial"/>
                <w:color w:val="FF0000"/>
                <w:sz w:val="24"/>
                <w:szCs w:val="24"/>
              </w:rPr>
              <w:t>            2015-2016: 61</w:t>
            </w:r>
          </w:p>
          <w:p w:rsidR="005A7641" w:rsidRDefault="005A7641" w:rsidP="005A7641">
            <w:pPr>
              <w:rPr>
                <w:rFonts w:ascii="Arial" w:hAnsi="Arial" w:cs="Arial"/>
                <w:color w:val="FF0000"/>
                <w:sz w:val="24"/>
                <w:szCs w:val="24"/>
              </w:rPr>
            </w:pPr>
            <w:r>
              <w:rPr>
                <w:rFonts w:ascii="Arial" w:hAnsi="Arial" w:cs="Arial"/>
                <w:color w:val="FF0000"/>
                <w:sz w:val="24"/>
                <w:szCs w:val="24"/>
              </w:rPr>
              <w:t>            2016-2017: 72</w:t>
            </w:r>
          </w:p>
          <w:p w:rsidR="005A7641" w:rsidRDefault="005A7641" w:rsidP="005A7641">
            <w:pPr>
              <w:rPr>
                <w:rFonts w:ascii="Arial" w:hAnsi="Arial" w:cs="Arial"/>
                <w:sz w:val="24"/>
                <w:szCs w:val="24"/>
              </w:rPr>
            </w:pPr>
          </w:p>
          <w:p w:rsidR="005A7641" w:rsidRDefault="005A7641" w:rsidP="005A7641">
            <w:pPr>
              <w:numPr>
                <w:ilvl w:val="0"/>
                <w:numId w:val="27"/>
              </w:numPr>
              <w:rPr>
                <w:rFonts w:ascii="Arial" w:eastAsia="Times New Roman" w:hAnsi="Arial" w:cs="Arial"/>
                <w:color w:val="FF0000"/>
                <w:sz w:val="24"/>
                <w:szCs w:val="24"/>
              </w:rPr>
            </w:pPr>
            <w:r>
              <w:rPr>
                <w:rFonts w:ascii="Arial" w:eastAsia="Times New Roman" w:hAnsi="Arial" w:cs="Arial"/>
                <w:sz w:val="24"/>
                <w:szCs w:val="24"/>
              </w:rPr>
              <w:t>How many patients within your CCG died in hospital while awaiting the start of a NHS Continuing Healthcare care and support package in the financial years 2016/17, 2015/16 and 2014/15? Please could I have this information broken down by year?</w:t>
            </w:r>
            <w:r>
              <w:rPr>
                <w:rFonts w:ascii="Arial" w:eastAsia="Times New Roman" w:hAnsi="Arial" w:cs="Arial"/>
                <w:color w:val="1F497D"/>
                <w:sz w:val="24"/>
                <w:szCs w:val="24"/>
              </w:rPr>
              <w:t xml:space="preserve">  </w:t>
            </w:r>
            <w:r>
              <w:rPr>
                <w:rFonts w:ascii="Arial" w:eastAsia="Times New Roman" w:hAnsi="Arial" w:cs="Arial"/>
                <w:color w:val="FF0000"/>
                <w:sz w:val="24"/>
                <w:szCs w:val="24"/>
              </w:rPr>
              <w:t>Barnsley CCG CHC does not hold this information.</w:t>
            </w:r>
          </w:p>
          <w:p w:rsidR="005A7641" w:rsidRDefault="005A7641" w:rsidP="005A7641">
            <w:pPr>
              <w:rPr>
                <w:rFonts w:ascii="Arial" w:hAnsi="Arial" w:cs="Arial"/>
                <w:color w:val="FF0000"/>
                <w:sz w:val="24"/>
                <w:szCs w:val="24"/>
              </w:rPr>
            </w:pPr>
          </w:p>
          <w:p w:rsidR="005A7641" w:rsidRDefault="005A7641" w:rsidP="005A7641">
            <w:pPr>
              <w:numPr>
                <w:ilvl w:val="0"/>
                <w:numId w:val="28"/>
              </w:numPr>
              <w:spacing w:after="240"/>
              <w:rPr>
                <w:rFonts w:ascii="Arial" w:eastAsia="Times New Roman" w:hAnsi="Arial" w:cs="Arial"/>
                <w:color w:val="FF0000"/>
                <w:sz w:val="24"/>
                <w:szCs w:val="24"/>
              </w:rPr>
            </w:pPr>
            <w:r>
              <w:rPr>
                <w:rFonts w:ascii="Arial" w:eastAsia="Times New Roman" w:hAnsi="Arial" w:cs="Arial"/>
                <w:sz w:val="24"/>
                <w:szCs w:val="24"/>
              </w:rPr>
              <w:t>How many patients in the last four financial years have waited more than a) one week b) one month c) one year to receive a care and support package after being found eligible for NHS Continuing Healthcare? Please could I have this information broken down by year?</w:t>
            </w:r>
            <w:r>
              <w:rPr>
                <w:rFonts w:ascii="Arial" w:eastAsia="Times New Roman" w:hAnsi="Arial" w:cs="Arial"/>
                <w:color w:val="1F497D"/>
                <w:sz w:val="24"/>
                <w:szCs w:val="24"/>
              </w:rPr>
              <w:t xml:space="preserve"> </w:t>
            </w:r>
            <w:r>
              <w:rPr>
                <w:rFonts w:ascii="Arial" w:eastAsia="Times New Roman" w:hAnsi="Arial" w:cs="Arial"/>
                <w:color w:val="FF0000"/>
                <w:sz w:val="24"/>
                <w:szCs w:val="24"/>
              </w:rPr>
              <w:t>Barnsley CCG CHC does not hold this information.</w:t>
            </w:r>
          </w:p>
          <w:p w:rsidR="005A7641" w:rsidRDefault="005A7641" w:rsidP="005A7641">
            <w:pPr>
              <w:numPr>
                <w:ilvl w:val="0"/>
                <w:numId w:val="28"/>
              </w:numPr>
              <w:spacing w:after="240"/>
              <w:rPr>
                <w:rFonts w:ascii="Arial" w:eastAsia="Times New Roman" w:hAnsi="Arial" w:cs="Arial"/>
                <w:color w:val="FF0000"/>
                <w:sz w:val="24"/>
                <w:szCs w:val="24"/>
              </w:rPr>
            </w:pPr>
            <w:r>
              <w:rPr>
                <w:rFonts w:ascii="Arial" w:eastAsia="Times New Roman" w:hAnsi="Arial" w:cs="Arial"/>
                <w:sz w:val="24"/>
                <w:szCs w:val="24"/>
              </w:rPr>
              <w:t>What was the longest wait between a patient being found eligible for NHS Continuing Healthcare and receiving a care and support package in the financial years 2016/17, 2015/16 and 2014/15? Please could I have this information broken down by year?</w:t>
            </w:r>
            <w:r>
              <w:rPr>
                <w:rFonts w:ascii="Arial" w:eastAsia="Times New Roman" w:hAnsi="Arial" w:cs="Arial"/>
                <w:color w:val="1F497D"/>
                <w:sz w:val="24"/>
                <w:szCs w:val="24"/>
              </w:rPr>
              <w:t xml:space="preserve"> </w:t>
            </w:r>
            <w:r>
              <w:rPr>
                <w:rFonts w:ascii="Arial" w:eastAsia="Times New Roman" w:hAnsi="Arial" w:cs="Arial"/>
                <w:color w:val="FF0000"/>
                <w:sz w:val="24"/>
                <w:szCs w:val="24"/>
              </w:rPr>
              <w:t>Barnsley CCG CHC does not hold this information.</w:t>
            </w:r>
          </w:p>
          <w:p w:rsidR="009A60C1" w:rsidRPr="00E3504D" w:rsidRDefault="009A60C1" w:rsidP="005A0473">
            <w:pPr>
              <w:rPr>
                <w:rFonts w:ascii="Arial" w:hAnsi="Arial" w:cs="Arial"/>
                <w:sz w:val="24"/>
                <w:szCs w:val="24"/>
              </w:rPr>
            </w:pPr>
          </w:p>
        </w:tc>
      </w:tr>
    </w:tbl>
    <w:p w:rsidR="009A60C1" w:rsidRDefault="009A60C1"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9A60C1" w:rsidRPr="00E3504D" w:rsidTr="005A0473">
        <w:tc>
          <w:tcPr>
            <w:tcW w:w="5068" w:type="dxa"/>
          </w:tcPr>
          <w:p w:rsidR="009A60C1" w:rsidRPr="00E3504D" w:rsidRDefault="009A60C1" w:rsidP="005A0473">
            <w:pPr>
              <w:rPr>
                <w:rFonts w:ascii="Arial" w:hAnsi="Arial" w:cs="Arial"/>
                <w:b/>
                <w:sz w:val="24"/>
                <w:szCs w:val="24"/>
              </w:rPr>
            </w:pPr>
            <w:r w:rsidRPr="00E3504D">
              <w:rPr>
                <w:rFonts w:ascii="Arial" w:hAnsi="Arial" w:cs="Arial"/>
                <w:b/>
                <w:sz w:val="24"/>
                <w:szCs w:val="24"/>
              </w:rPr>
              <w:t>FOI NO:</w:t>
            </w:r>
            <w:r w:rsidRPr="00E3504D">
              <w:rPr>
                <w:rFonts w:ascii="Arial" w:hAnsi="Arial" w:cs="Arial"/>
                <w:b/>
                <w:sz w:val="24"/>
                <w:szCs w:val="24"/>
              </w:rPr>
              <w:tab/>
            </w:r>
            <w:r w:rsidR="008314BF">
              <w:rPr>
                <w:rFonts w:ascii="Arial" w:hAnsi="Arial" w:cs="Arial"/>
                <w:b/>
                <w:sz w:val="24"/>
                <w:szCs w:val="24"/>
              </w:rPr>
              <w:t>934</w:t>
            </w:r>
          </w:p>
        </w:tc>
        <w:tc>
          <w:tcPr>
            <w:tcW w:w="5069" w:type="dxa"/>
          </w:tcPr>
          <w:p w:rsidR="009A60C1" w:rsidRPr="00E3504D" w:rsidRDefault="009A60C1" w:rsidP="005A0473">
            <w:pPr>
              <w:rPr>
                <w:rFonts w:ascii="Arial" w:hAnsi="Arial" w:cs="Arial"/>
                <w:b/>
                <w:sz w:val="24"/>
                <w:szCs w:val="24"/>
              </w:rPr>
            </w:pPr>
            <w:r w:rsidRPr="00E3504D">
              <w:rPr>
                <w:rFonts w:ascii="Arial" w:hAnsi="Arial" w:cs="Arial"/>
                <w:b/>
                <w:sz w:val="24"/>
                <w:szCs w:val="24"/>
              </w:rPr>
              <w:t>Date Received:</w:t>
            </w:r>
            <w:r w:rsidRPr="00E3504D">
              <w:rPr>
                <w:rFonts w:ascii="Arial" w:hAnsi="Arial" w:cs="Arial"/>
                <w:b/>
                <w:sz w:val="24"/>
                <w:szCs w:val="24"/>
              </w:rPr>
              <w:tab/>
            </w:r>
            <w:r w:rsidR="008314BF">
              <w:rPr>
                <w:rFonts w:ascii="Arial" w:hAnsi="Arial" w:cs="Arial"/>
                <w:b/>
                <w:sz w:val="24"/>
                <w:szCs w:val="24"/>
              </w:rPr>
              <w:t>21 November 2017</w:t>
            </w:r>
          </w:p>
          <w:p w:rsidR="009A60C1" w:rsidRPr="00E3504D" w:rsidRDefault="009A60C1" w:rsidP="005A0473">
            <w:pPr>
              <w:rPr>
                <w:rFonts w:ascii="Arial" w:hAnsi="Arial" w:cs="Arial"/>
                <w:b/>
                <w:sz w:val="24"/>
                <w:szCs w:val="24"/>
              </w:rPr>
            </w:pPr>
          </w:p>
        </w:tc>
      </w:tr>
      <w:tr w:rsidR="009A60C1" w:rsidRPr="00E3504D" w:rsidTr="005A0473">
        <w:tc>
          <w:tcPr>
            <w:tcW w:w="10137" w:type="dxa"/>
            <w:gridSpan w:val="2"/>
          </w:tcPr>
          <w:p w:rsidR="009A60C1" w:rsidRPr="00E3504D" w:rsidRDefault="009A60C1" w:rsidP="005A0473">
            <w:pPr>
              <w:rPr>
                <w:rFonts w:ascii="Arial" w:hAnsi="Arial" w:cs="Arial"/>
                <w:b/>
                <w:sz w:val="24"/>
                <w:szCs w:val="24"/>
              </w:rPr>
            </w:pPr>
            <w:r w:rsidRPr="00E3504D">
              <w:rPr>
                <w:rFonts w:ascii="Arial" w:hAnsi="Arial" w:cs="Arial"/>
                <w:b/>
                <w:sz w:val="24"/>
                <w:szCs w:val="24"/>
              </w:rPr>
              <w:t>Request :</w:t>
            </w:r>
          </w:p>
          <w:p w:rsidR="008314BF" w:rsidRPr="008314BF" w:rsidRDefault="008314BF" w:rsidP="008314BF">
            <w:pPr>
              <w:pStyle w:val="NormalWeb"/>
              <w:numPr>
                <w:ilvl w:val="0"/>
                <w:numId w:val="18"/>
              </w:numPr>
              <w:spacing w:before="120" w:beforeAutospacing="0" w:after="0" w:afterAutospacing="0"/>
              <w:textAlignment w:val="baseline"/>
              <w:rPr>
                <w:sz w:val="28"/>
              </w:rPr>
            </w:pPr>
            <w:r w:rsidRPr="008314BF">
              <w:rPr>
                <w:rFonts w:ascii="Arial" w:hAnsi="Arial" w:cs="Arial"/>
                <w:color w:val="000000"/>
                <w:szCs w:val="22"/>
              </w:rPr>
              <w:t xml:space="preserve">Which company(s) holds the contract to supply your current patient transport services. </w:t>
            </w:r>
          </w:p>
          <w:p w:rsidR="008314BF" w:rsidRPr="008314BF" w:rsidRDefault="008314BF" w:rsidP="008314BF">
            <w:pPr>
              <w:pStyle w:val="NormalWeb"/>
              <w:numPr>
                <w:ilvl w:val="0"/>
                <w:numId w:val="18"/>
              </w:numPr>
              <w:spacing w:before="0" w:beforeAutospacing="0" w:after="0" w:afterAutospacing="0"/>
              <w:textAlignment w:val="baseline"/>
              <w:rPr>
                <w:sz w:val="28"/>
              </w:rPr>
            </w:pPr>
            <w:r w:rsidRPr="008314BF">
              <w:rPr>
                <w:rFonts w:ascii="Arial" w:hAnsi="Arial" w:cs="Arial"/>
                <w:color w:val="000000"/>
                <w:szCs w:val="22"/>
              </w:rPr>
              <w:t>Please state the full name of your CCG</w:t>
            </w:r>
          </w:p>
          <w:p w:rsidR="008314BF" w:rsidRPr="008314BF" w:rsidRDefault="008314BF" w:rsidP="008314BF">
            <w:pPr>
              <w:pStyle w:val="NormalWeb"/>
              <w:numPr>
                <w:ilvl w:val="0"/>
                <w:numId w:val="18"/>
              </w:numPr>
              <w:spacing w:before="0" w:beforeAutospacing="0" w:after="0" w:afterAutospacing="0"/>
              <w:textAlignment w:val="baseline"/>
              <w:rPr>
                <w:sz w:val="28"/>
              </w:rPr>
            </w:pPr>
            <w:r w:rsidRPr="008314BF">
              <w:rPr>
                <w:rFonts w:ascii="Arial" w:hAnsi="Arial" w:cs="Arial"/>
                <w:color w:val="000000"/>
                <w:szCs w:val="22"/>
              </w:rPr>
              <w:t xml:space="preserve">Please state if this service was procured through a framework agreement with other CCGs / NHS Trusts (if so please provide the names of the other CCG’s / NHS Trusts). If yes, please also state which CCG holds the contract. </w:t>
            </w:r>
          </w:p>
          <w:p w:rsidR="008314BF" w:rsidRPr="008314BF" w:rsidRDefault="008314BF" w:rsidP="008314BF">
            <w:pPr>
              <w:pStyle w:val="NormalWeb"/>
              <w:numPr>
                <w:ilvl w:val="0"/>
                <w:numId w:val="18"/>
              </w:numPr>
              <w:spacing w:before="0" w:beforeAutospacing="0" w:after="0" w:afterAutospacing="0"/>
              <w:textAlignment w:val="baseline"/>
              <w:rPr>
                <w:sz w:val="28"/>
              </w:rPr>
            </w:pPr>
            <w:r w:rsidRPr="008314BF">
              <w:rPr>
                <w:rFonts w:ascii="Arial" w:hAnsi="Arial" w:cs="Arial"/>
                <w:color w:val="000000"/>
                <w:szCs w:val="22"/>
              </w:rPr>
              <w:t>Please state the contract start date and end date of your current transport services.</w:t>
            </w:r>
          </w:p>
          <w:p w:rsidR="008314BF" w:rsidRPr="008314BF" w:rsidRDefault="008314BF" w:rsidP="008314BF">
            <w:pPr>
              <w:pStyle w:val="NormalWeb"/>
              <w:numPr>
                <w:ilvl w:val="0"/>
                <w:numId w:val="18"/>
              </w:numPr>
              <w:spacing w:before="0" w:beforeAutospacing="0" w:after="0" w:afterAutospacing="0"/>
              <w:textAlignment w:val="baseline"/>
              <w:rPr>
                <w:sz w:val="28"/>
              </w:rPr>
            </w:pPr>
            <w:r w:rsidRPr="008314BF">
              <w:rPr>
                <w:rFonts w:ascii="Arial" w:hAnsi="Arial" w:cs="Arial"/>
                <w:color w:val="000000"/>
                <w:szCs w:val="22"/>
              </w:rPr>
              <w:t>What is the expected total value of the contract?</w:t>
            </w:r>
          </w:p>
          <w:p w:rsidR="008314BF" w:rsidRPr="008314BF" w:rsidRDefault="008314BF" w:rsidP="008314BF">
            <w:pPr>
              <w:pStyle w:val="NormalWeb"/>
              <w:numPr>
                <w:ilvl w:val="0"/>
                <w:numId w:val="18"/>
              </w:numPr>
              <w:spacing w:before="0" w:beforeAutospacing="0" w:after="0" w:afterAutospacing="0"/>
              <w:textAlignment w:val="baseline"/>
              <w:rPr>
                <w:sz w:val="28"/>
              </w:rPr>
            </w:pPr>
            <w:r w:rsidRPr="008314BF">
              <w:rPr>
                <w:rFonts w:ascii="Arial" w:hAnsi="Arial" w:cs="Arial"/>
                <w:color w:val="000000"/>
                <w:szCs w:val="22"/>
              </w:rPr>
              <w:t>What is your annual budget for patient transport services?</w:t>
            </w:r>
          </w:p>
          <w:p w:rsidR="008314BF" w:rsidRPr="008314BF" w:rsidRDefault="008314BF" w:rsidP="008314BF">
            <w:pPr>
              <w:pStyle w:val="NormalWeb"/>
              <w:numPr>
                <w:ilvl w:val="0"/>
                <w:numId w:val="18"/>
              </w:numPr>
              <w:spacing w:before="0" w:beforeAutospacing="0" w:after="0" w:afterAutospacing="0"/>
              <w:textAlignment w:val="baseline"/>
              <w:rPr>
                <w:sz w:val="28"/>
              </w:rPr>
            </w:pPr>
            <w:r w:rsidRPr="008314BF">
              <w:rPr>
                <w:rFonts w:ascii="Arial" w:hAnsi="Arial" w:cs="Arial"/>
                <w:color w:val="000000"/>
                <w:szCs w:val="22"/>
              </w:rPr>
              <w:t>Are there provisions for contract extensions (including how many years and the extension terms). If yes, please state if the contract extension been awarded</w:t>
            </w:r>
          </w:p>
          <w:p w:rsidR="008314BF" w:rsidRPr="008314BF" w:rsidRDefault="008314BF" w:rsidP="008314BF">
            <w:pPr>
              <w:pStyle w:val="NormalWeb"/>
              <w:numPr>
                <w:ilvl w:val="0"/>
                <w:numId w:val="18"/>
              </w:numPr>
              <w:spacing w:before="0" w:beforeAutospacing="0" w:after="0" w:afterAutospacing="0"/>
              <w:textAlignment w:val="baseline"/>
              <w:rPr>
                <w:sz w:val="28"/>
              </w:rPr>
            </w:pPr>
            <w:r w:rsidRPr="008314BF">
              <w:rPr>
                <w:rFonts w:ascii="Arial" w:hAnsi="Arial" w:cs="Arial"/>
                <w:color w:val="000000"/>
                <w:szCs w:val="22"/>
              </w:rPr>
              <w:t>Please state the names of the organisations who bid for the contract</w:t>
            </w:r>
          </w:p>
          <w:p w:rsidR="008314BF" w:rsidRPr="008314BF" w:rsidRDefault="008314BF" w:rsidP="008314BF">
            <w:pPr>
              <w:pStyle w:val="NormalWeb"/>
              <w:numPr>
                <w:ilvl w:val="0"/>
                <w:numId w:val="18"/>
              </w:numPr>
              <w:spacing w:before="0" w:beforeAutospacing="0" w:after="0" w:afterAutospacing="0"/>
              <w:textAlignment w:val="baseline"/>
              <w:rPr>
                <w:sz w:val="28"/>
              </w:rPr>
            </w:pPr>
            <w:r w:rsidRPr="008314BF">
              <w:rPr>
                <w:rFonts w:ascii="Arial" w:hAnsi="Arial" w:cs="Arial"/>
                <w:color w:val="000000"/>
                <w:szCs w:val="22"/>
              </w:rPr>
              <w:t xml:space="preserve">How many patients are transported annually by your patient transport providers, and how many journeys are undertaken? </w:t>
            </w:r>
          </w:p>
          <w:p w:rsidR="008314BF" w:rsidRPr="008314BF" w:rsidRDefault="008314BF" w:rsidP="008314BF">
            <w:pPr>
              <w:pStyle w:val="NormalWeb"/>
              <w:numPr>
                <w:ilvl w:val="0"/>
                <w:numId w:val="18"/>
              </w:numPr>
              <w:spacing w:before="0" w:beforeAutospacing="0" w:after="0" w:afterAutospacing="0"/>
              <w:textAlignment w:val="baseline"/>
              <w:rPr>
                <w:sz w:val="28"/>
              </w:rPr>
            </w:pPr>
            <w:r w:rsidRPr="008314BF">
              <w:rPr>
                <w:rFonts w:ascii="Arial" w:hAnsi="Arial" w:cs="Arial"/>
                <w:color w:val="000000"/>
                <w:szCs w:val="22"/>
              </w:rPr>
              <w:t>What would the procurement model be for future contracts? E.g. will the contract be procured jointly with another CCG?</w:t>
            </w:r>
          </w:p>
          <w:p w:rsidR="008314BF" w:rsidRPr="008314BF" w:rsidRDefault="008314BF" w:rsidP="008314BF">
            <w:pPr>
              <w:pStyle w:val="NormalWeb"/>
              <w:numPr>
                <w:ilvl w:val="0"/>
                <w:numId w:val="18"/>
              </w:numPr>
              <w:spacing w:before="0" w:beforeAutospacing="0" w:after="0" w:afterAutospacing="0"/>
              <w:textAlignment w:val="baseline"/>
              <w:rPr>
                <w:sz w:val="28"/>
              </w:rPr>
            </w:pPr>
            <w:r w:rsidRPr="008314BF">
              <w:rPr>
                <w:rFonts w:ascii="Arial" w:hAnsi="Arial" w:cs="Arial"/>
                <w:color w:val="000000"/>
                <w:szCs w:val="22"/>
              </w:rPr>
              <w:t>What are the performance standards the current service provider(s) operate under? (e.g. Discharge - 90% of patients to be collected in 4 hours of ready time. Categories for performance usually being Discharge from inpatient, Travel Time, Arrival time &amp; Departure time)</w:t>
            </w:r>
          </w:p>
          <w:p w:rsidR="008314BF" w:rsidRPr="008314BF" w:rsidRDefault="008314BF" w:rsidP="008314BF">
            <w:pPr>
              <w:pStyle w:val="NormalWeb"/>
              <w:numPr>
                <w:ilvl w:val="0"/>
                <w:numId w:val="18"/>
              </w:numPr>
              <w:spacing w:before="0" w:beforeAutospacing="0" w:after="0" w:afterAutospacing="0"/>
              <w:textAlignment w:val="baseline"/>
              <w:rPr>
                <w:sz w:val="28"/>
              </w:rPr>
            </w:pPr>
            <w:r w:rsidRPr="008314BF">
              <w:rPr>
                <w:rFonts w:ascii="Arial" w:hAnsi="Arial" w:cs="Arial"/>
                <w:color w:val="000000"/>
                <w:szCs w:val="22"/>
              </w:rPr>
              <w:t>What is the current provider’s performance against these standards in the last 12 months? (e.g. Discharge – 70% of have patients have been collected in 4 hours of ready time)</w:t>
            </w:r>
          </w:p>
          <w:p w:rsidR="009A60C1" w:rsidRDefault="009A60C1" w:rsidP="005A0473">
            <w:pPr>
              <w:rPr>
                <w:rFonts w:ascii="Arial" w:hAnsi="Arial" w:cs="Arial"/>
                <w:sz w:val="24"/>
                <w:szCs w:val="24"/>
              </w:rPr>
            </w:pPr>
          </w:p>
          <w:p w:rsidR="00BE78D3" w:rsidRDefault="00BE78D3" w:rsidP="005A0473">
            <w:pPr>
              <w:rPr>
                <w:rFonts w:ascii="Arial" w:hAnsi="Arial" w:cs="Arial"/>
                <w:sz w:val="24"/>
                <w:szCs w:val="24"/>
              </w:rPr>
            </w:pPr>
          </w:p>
          <w:p w:rsidR="00BE78D3" w:rsidRDefault="00BE78D3" w:rsidP="005A0473">
            <w:pPr>
              <w:rPr>
                <w:rFonts w:ascii="Arial" w:hAnsi="Arial" w:cs="Arial"/>
                <w:sz w:val="24"/>
                <w:szCs w:val="24"/>
              </w:rPr>
            </w:pPr>
          </w:p>
          <w:p w:rsidR="00BE78D3" w:rsidRPr="00E3504D" w:rsidRDefault="00BE78D3" w:rsidP="005A0473">
            <w:pPr>
              <w:rPr>
                <w:rFonts w:ascii="Arial" w:hAnsi="Arial" w:cs="Arial"/>
                <w:sz w:val="24"/>
                <w:szCs w:val="24"/>
              </w:rPr>
            </w:pPr>
          </w:p>
        </w:tc>
      </w:tr>
      <w:tr w:rsidR="009A60C1" w:rsidRPr="00E3504D" w:rsidTr="005A0473">
        <w:tc>
          <w:tcPr>
            <w:tcW w:w="10137" w:type="dxa"/>
            <w:gridSpan w:val="2"/>
          </w:tcPr>
          <w:p w:rsidR="00812F5C" w:rsidRPr="00E3504D" w:rsidRDefault="009A60C1" w:rsidP="005A0473">
            <w:pPr>
              <w:rPr>
                <w:rFonts w:ascii="Arial" w:hAnsi="Arial" w:cs="Arial"/>
                <w:b/>
                <w:sz w:val="24"/>
                <w:szCs w:val="24"/>
              </w:rPr>
            </w:pPr>
            <w:r w:rsidRPr="00E3504D">
              <w:rPr>
                <w:rFonts w:ascii="Arial" w:hAnsi="Arial" w:cs="Arial"/>
                <w:b/>
                <w:sz w:val="24"/>
                <w:szCs w:val="24"/>
              </w:rPr>
              <w:lastRenderedPageBreak/>
              <w:t>Response :</w:t>
            </w:r>
          </w:p>
          <w:p w:rsidR="00812F5C" w:rsidRDefault="00812F5C" w:rsidP="00812F5C">
            <w:pPr>
              <w:pStyle w:val="NormalWeb"/>
              <w:numPr>
                <w:ilvl w:val="0"/>
                <w:numId w:val="35"/>
              </w:numPr>
              <w:spacing w:before="120" w:beforeAutospacing="0" w:after="0" w:afterAutospacing="0"/>
              <w:textAlignment w:val="baseline"/>
              <w:rPr>
                <w:rFonts w:ascii="Arial" w:hAnsi="Arial" w:cs="Arial"/>
                <w:color w:val="FF0000"/>
              </w:rPr>
            </w:pPr>
            <w:r>
              <w:rPr>
                <w:rFonts w:ascii="Arial" w:hAnsi="Arial" w:cs="Arial"/>
                <w:color w:val="000000"/>
              </w:rPr>
              <w:t xml:space="preserve">Which </w:t>
            </w:r>
            <w:proofErr w:type="gramStart"/>
            <w:r>
              <w:rPr>
                <w:rFonts w:ascii="Arial" w:hAnsi="Arial" w:cs="Arial"/>
                <w:color w:val="000000"/>
              </w:rPr>
              <w:t>company(s)</w:t>
            </w:r>
            <w:proofErr w:type="gramEnd"/>
            <w:r>
              <w:rPr>
                <w:rFonts w:ascii="Arial" w:hAnsi="Arial" w:cs="Arial"/>
                <w:color w:val="000000"/>
              </w:rPr>
              <w:t xml:space="preserve"> holds the contract to supply your current patient transport services. </w:t>
            </w:r>
            <w:r>
              <w:rPr>
                <w:rFonts w:ascii="Arial" w:hAnsi="Arial" w:cs="Arial"/>
                <w:color w:val="FF0000"/>
              </w:rPr>
              <w:t xml:space="preserve">All contracts held are published on our contract register </w:t>
            </w:r>
            <w:hyperlink r:id="rId46" w:history="1">
              <w:r>
                <w:rPr>
                  <w:rStyle w:val="Hyperlink"/>
                  <w:rFonts w:ascii="Arial" w:hAnsi="Arial" w:cs="Arial"/>
                  <w:color w:val="0066FF"/>
                </w:rPr>
                <w:t>http://www.barnsleyccg.nhs.uk/about-us/contracts.htm</w:t>
              </w:r>
            </w:hyperlink>
            <w:r>
              <w:rPr>
                <w:rFonts w:ascii="Arial" w:hAnsi="Arial" w:cs="Arial"/>
                <w:color w:val="0066FF"/>
              </w:rPr>
              <w:t xml:space="preserve"> </w:t>
            </w:r>
          </w:p>
          <w:p w:rsidR="00812F5C" w:rsidRDefault="00812F5C" w:rsidP="00812F5C">
            <w:pPr>
              <w:pStyle w:val="NormalWeb"/>
              <w:numPr>
                <w:ilvl w:val="0"/>
                <w:numId w:val="35"/>
              </w:numPr>
              <w:spacing w:before="0" w:beforeAutospacing="0" w:after="0" w:afterAutospacing="0"/>
              <w:textAlignment w:val="baseline"/>
              <w:rPr>
                <w:rFonts w:ascii="Arial" w:hAnsi="Arial" w:cs="Arial"/>
                <w:color w:val="000000"/>
              </w:rPr>
            </w:pPr>
            <w:r>
              <w:rPr>
                <w:rFonts w:ascii="Arial" w:hAnsi="Arial" w:cs="Arial"/>
                <w:color w:val="000000"/>
              </w:rPr>
              <w:t>Please state the full name of your CCG</w:t>
            </w:r>
            <w:r>
              <w:rPr>
                <w:rFonts w:ascii="Arial" w:hAnsi="Arial" w:cs="Arial"/>
                <w:color w:val="1F497D"/>
              </w:rPr>
              <w:t xml:space="preserve"> </w:t>
            </w:r>
            <w:r>
              <w:rPr>
                <w:rFonts w:ascii="Arial" w:hAnsi="Arial" w:cs="Arial"/>
                <w:color w:val="FF0000"/>
              </w:rPr>
              <w:t>NHS Barnsley Clinical Commissioning Group</w:t>
            </w:r>
          </w:p>
          <w:p w:rsidR="00812F5C" w:rsidRDefault="00812F5C" w:rsidP="00812F5C">
            <w:pPr>
              <w:pStyle w:val="NormalWeb"/>
              <w:numPr>
                <w:ilvl w:val="0"/>
                <w:numId w:val="35"/>
              </w:numPr>
              <w:spacing w:before="0" w:beforeAutospacing="0" w:after="0" w:afterAutospacing="0"/>
              <w:textAlignment w:val="baseline"/>
              <w:rPr>
                <w:rFonts w:ascii="Arial" w:hAnsi="Arial" w:cs="Arial"/>
                <w:color w:val="000000"/>
              </w:rPr>
            </w:pPr>
            <w:r>
              <w:rPr>
                <w:rFonts w:ascii="Arial" w:hAnsi="Arial" w:cs="Arial"/>
                <w:color w:val="000000"/>
              </w:rPr>
              <w:t xml:space="preserve">Please state if this service was procured through a framework agreement with other CCGs / NHS Trusts (if so please provide the names of the other CCG’s / NHS Trusts). If yes, please also state which CCG holds the contract. </w:t>
            </w:r>
            <w:r>
              <w:rPr>
                <w:rFonts w:ascii="Arial" w:hAnsi="Arial" w:cs="Arial"/>
                <w:color w:val="FF0000"/>
              </w:rPr>
              <w:t>The Patient Transport Services were procured on a South Yorkshire basis. Lead commissioners are as follows:</w:t>
            </w:r>
          </w:p>
          <w:p w:rsidR="00812F5C" w:rsidRDefault="00812F5C" w:rsidP="00812F5C">
            <w:pPr>
              <w:pStyle w:val="NormalWeb"/>
              <w:numPr>
                <w:ilvl w:val="0"/>
                <w:numId w:val="34"/>
              </w:numPr>
              <w:spacing w:before="0" w:beforeAutospacing="0" w:after="0" w:afterAutospacing="0"/>
              <w:textAlignment w:val="baseline"/>
              <w:rPr>
                <w:rFonts w:ascii="Arial" w:hAnsi="Arial" w:cs="Arial"/>
                <w:color w:val="FF0000"/>
              </w:rPr>
            </w:pPr>
            <w:r>
              <w:rPr>
                <w:rFonts w:ascii="Arial" w:hAnsi="Arial" w:cs="Arial"/>
                <w:color w:val="FF0000"/>
              </w:rPr>
              <w:t>Yorkshire Ambulance Service – Sheffield CCG</w:t>
            </w:r>
          </w:p>
          <w:p w:rsidR="00812F5C" w:rsidRDefault="00812F5C" w:rsidP="00812F5C">
            <w:pPr>
              <w:pStyle w:val="NormalWeb"/>
              <w:numPr>
                <w:ilvl w:val="0"/>
                <w:numId w:val="34"/>
              </w:numPr>
              <w:spacing w:before="0" w:beforeAutospacing="0" w:after="0" w:afterAutospacing="0"/>
              <w:textAlignment w:val="baseline"/>
              <w:rPr>
                <w:rFonts w:ascii="Arial" w:hAnsi="Arial" w:cs="Arial"/>
                <w:color w:val="FF0000"/>
              </w:rPr>
            </w:pPr>
            <w:r>
              <w:rPr>
                <w:rFonts w:ascii="Arial" w:hAnsi="Arial" w:cs="Arial"/>
                <w:color w:val="FF0000"/>
              </w:rPr>
              <w:t>Thames Ambulance Service (TASL) – Barnsley CCG</w:t>
            </w:r>
          </w:p>
          <w:p w:rsidR="00812F5C" w:rsidRDefault="00812F5C" w:rsidP="00812F5C">
            <w:pPr>
              <w:pStyle w:val="NormalWeb"/>
              <w:numPr>
                <w:ilvl w:val="0"/>
                <w:numId w:val="34"/>
              </w:numPr>
              <w:spacing w:before="0" w:beforeAutospacing="0" w:after="0" w:afterAutospacing="0"/>
              <w:textAlignment w:val="baseline"/>
              <w:rPr>
                <w:rFonts w:ascii="Arial" w:hAnsi="Arial" w:cs="Arial"/>
                <w:color w:val="FF0000"/>
              </w:rPr>
            </w:pPr>
            <w:r>
              <w:rPr>
                <w:rFonts w:ascii="Arial" w:hAnsi="Arial" w:cs="Arial"/>
                <w:color w:val="FF0000"/>
              </w:rPr>
              <w:t>Premier Care Direct – Doncaster CCG</w:t>
            </w:r>
          </w:p>
          <w:p w:rsidR="00812F5C" w:rsidRDefault="00812F5C" w:rsidP="00812F5C">
            <w:pPr>
              <w:pStyle w:val="NormalWeb"/>
              <w:numPr>
                <w:ilvl w:val="0"/>
                <w:numId w:val="35"/>
              </w:numPr>
              <w:spacing w:before="120" w:beforeAutospacing="0" w:after="0" w:afterAutospacing="0"/>
              <w:textAlignment w:val="baseline"/>
              <w:rPr>
                <w:rFonts w:ascii="Arial" w:hAnsi="Arial" w:cs="Arial"/>
                <w:color w:val="FF0000"/>
              </w:rPr>
            </w:pPr>
            <w:r>
              <w:rPr>
                <w:rFonts w:ascii="Arial" w:hAnsi="Arial" w:cs="Arial"/>
                <w:color w:val="000000"/>
              </w:rPr>
              <w:t>Please state the contract start date and end date of your current transport services</w:t>
            </w:r>
            <w:r>
              <w:rPr>
                <w:rFonts w:ascii="Arial" w:hAnsi="Arial" w:cs="Arial"/>
                <w:color w:val="FF0000"/>
              </w:rPr>
              <w:t xml:space="preserve"> All contracts held are published on our contract register </w:t>
            </w:r>
            <w:hyperlink r:id="rId47" w:history="1">
              <w:r>
                <w:rPr>
                  <w:rStyle w:val="Hyperlink"/>
                  <w:rFonts w:ascii="Arial" w:hAnsi="Arial" w:cs="Arial"/>
                  <w:color w:val="0066FF"/>
                </w:rPr>
                <w:t>http://www.barnsleyccg.nhs.uk/about-us/contracts.htm</w:t>
              </w:r>
            </w:hyperlink>
            <w:r>
              <w:rPr>
                <w:rFonts w:ascii="Arial" w:hAnsi="Arial" w:cs="Arial"/>
                <w:color w:val="FF0000"/>
              </w:rPr>
              <w:t>.</w:t>
            </w:r>
          </w:p>
          <w:p w:rsidR="00812F5C" w:rsidRDefault="00812F5C" w:rsidP="00812F5C">
            <w:pPr>
              <w:pStyle w:val="NormalWeb"/>
              <w:numPr>
                <w:ilvl w:val="0"/>
                <w:numId w:val="35"/>
              </w:numPr>
              <w:spacing w:before="0" w:beforeAutospacing="0" w:after="0" w:afterAutospacing="0"/>
              <w:textAlignment w:val="baseline"/>
              <w:rPr>
                <w:rFonts w:ascii="Arial" w:hAnsi="Arial" w:cs="Arial"/>
                <w:color w:val="FF0000"/>
              </w:rPr>
            </w:pPr>
            <w:r>
              <w:rPr>
                <w:rFonts w:ascii="Arial" w:hAnsi="Arial" w:cs="Arial"/>
                <w:color w:val="000000"/>
              </w:rPr>
              <w:t>What is the expected total value of the contract?</w:t>
            </w:r>
            <w:r>
              <w:rPr>
                <w:rFonts w:ascii="Arial" w:hAnsi="Arial" w:cs="Arial"/>
                <w:color w:val="1F497D"/>
              </w:rPr>
              <w:t xml:space="preserve"> </w:t>
            </w:r>
            <w:r>
              <w:rPr>
                <w:rFonts w:ascii="Arial" w:hAnsi="Arial" w:cs="Arial"/>
                <w:color w:val="FF0000"/>
              </w:rPr>
              <w:t>All contracts held are published on our contract register</w:t>
            </w:r>
          </w:p>
          <w:p w:rsidR="00812F5C" w:rsidRDefault="00BE78D3" w:rsidP="00812F5C">
            <w:pPr>
              <w:pStyle w:val="NormalWeb"/>
              <w:ind w:left="720"/>
              <w:textAlignment w:val="baseline"/>
              <w:rPr>
                <w:rFonts w:ascii="Arial" w:hAnsi="Arial" w:cs="Arial"/>
                <w:color w:val="FF0000"/>
              </w:rPr>
            </w:pPr>
            <w:hyperlink r:id="rId48" w:history="1">
              <w:r w:rsidR="00812F5C">
                <w:rPr>
                  <w:rStyle w:val="Hyperlink"/>
                  <w:rFonts w:ascii="Arial" w:hAnsi="Arial" w:cs="Arial"/>
                </w:rPr>
                <w:t>http://www.barnsleyccg.nhs.uk/about-us/contracts.htm</w:t>
              </w:r>
            </w:hyperlink>
            <w:r w:rsidR="00812F5C">
              <w:rPr>
                <w:rFonts w:ascii="Arial" w:hAnsi="Arial" w:cs="Arial"/>
                <w:color w:val="FF0000"/>
              </w:rPr>
              <w:t xml:space="preserve"> </w:t>
            </w:r>
          </w:p>
          <w:p w:rsidR="00812F5C" w:rsidRDefault="00812F5C" w:rsidP="00812F5C">
            <w:pPr>
              <w:pStyle w:val="NormalWeb"/>
              <w:numPr>
                <w:ilvl w:val="0"/>
                <w:numId w:val="35"/>
              </w:numPr>
              <w:spacing w:before="0" w:beforeAutospacing="0" w:after="0" w:afterAutospacing="0"/>
              <w:textAlignment w:val="baseline"/>
              <w:rPr>
                <w:rFonts w:ascii="Arial" w:hAnsi="Arial" w:cs="Arial"/>
                <w:color w:val="00B050"/>
              </w:rPr>
            </w:pPr>
            <w:r>
              <w:rPr>
                <w:rFonts w:ascii="Arial" w:hAnsi="Arial" w:cs="Arial"/>
              </w:rPr>
              <w:t xml:space="preserve">What is your annual budget for patient transport services? </w:t>
            </w:r>
            <w:r>
              <w:rPr>
                <w:rFonts w:ascii="Arial" w:hAnsi="Arial" w:cs="Arial"/>
                <w:color w:val="FF0000"/>
              </w:rPr>
              <w:t>£2,207,340 budget for 17/18</w:t>
            </w:r>
          </w:p>
          <w:p w:rsidR="00812F5C" w:rsidRDefault="00812F5C" w:rsidP="00812F5C">
            <w:pPr>
              <w:pStyle w:val="NormalWeb"/>
              <w:numPr>
                <w:ilvl w:val="0"/>
                <w:numId w:val="35"/>
              </w:numPr>
              <w:spacing w:before="0" w:beforeAutospacing="0" w:after="0" w:afterAutospacing="0"/>
              <w:textAlignment w:val="baseline"/>
              <w:rPr>
                <w:rFonts w:ascii="Arial" w:hAnsi="Arial" w:cs="Arial"/>
                <w:color w:val="000000"/>
              </w:rPr>
            </w:pPr>
            <w:r>
              <w:rPr>
                <w:rFonts w:ascii="Arial" w:hAnsi="Arial" w:cs="Arial"/>
                <w:color w:val="000000"/>
              </w:rPr>
              <w:t>Are there provisions for contract extensions (including how many years and the extension terms). If yes, please state if the contract extension been awarded</w:t>
            </w:r>
            <w:r>
              <w:rPr>
                <w:rFonts w:ascii="Arial" w:hAnsi="Arial" w:cs="Arial"/>
                <w:color w:val="1F497D"/>
              </w:rPr>
              <w:t xml:space="preserve"> </w:t>
            </w:r>
            <w:r>
              <w:rPr>
                <w:rFonts w:ascii="Arial" w:hAnsi="Arial" w:cs="Arial"/>
                <w:color w:val="FF0000"/>
              </w:rPr>
              <w:t xml:space="preserve">These contracts have a 5 year term which started in 2017. They can be extended by 1 year if appropriate at the end of the contractual term. </w:t>
            </w:r>
          </w:p>
          <w:p w:rsidR="00812F5C" w:rsidRDefault="00812F5C" w:rsidP="00812F5C">
            <w:pPr>
              <w:pStyle w:val="NormalWeb"/>
              <w:numPr>
                <w:ilvl w:val="0"/>
                <w:numId w:val="35"/>
              </w:numPr>
              <w:spacing w:before="0" w:beforeAutospacing="0" w:after="0" w:afterAutospacing="0"/>
              <w:textAlignment w:val="baseline"/>
              <w:rPr>
                <w:rFonts w:ascii="Arial" w:hAnsi="Arial" w:cs="Arial"/>
              </w:rPr>
            </w:pPr>
            <w:r>
              <w:rPr>
                <w:rFonts w:ascii="Arial" w:hAnsi="Arial" w:cs="Arial"/>
              </w:rPr>
              <w:t xml:space="preserve">Please state the names of the organisations who bid for the contract.  </w:t>
            </w:r>
          </w:p>
          <w:p w:rsidR="00812F5C" w:rsidRDefault="00812F5C" w:rsidP="00812F5C">
            <w:pPr>
              <w:rPr>
                <w:rFonts w:ascii="Arial" w:hAnsi="Arial" w:cs="Arial"/>
                <w:color w:val="FF0000"/>
              </w:rPr>
            </w:pPr>
            <w:r>
              <w:rPr>
                <w:rFonts w:ascii="Calibri" w:hAnsi="Calibri"/>
                <w:color w:val="1F497D"/>
              </w:rPr>
              <w:t xml:space="preserve">                </w:t>
            </w:r>
            <w:proofErr w:type="spellStart"/>
            <w:r>
              <w:rPr>
                <w:rFonts w:ascii="Arial" w:hAnsi="Arial" w:cs="Arial"/>
                <w:color w:val="FF0000"/>
              </w:rPr>
              <w:t>Amval</w:t>
            </w:r>
            <w:proofErr w:type="spellEnd"/>
            <w:r>
              <w:rPr>
                <w:rFonts w:ascii="Arial" w:hAnsi="Arial" w:cs="Arial"/>
                <w:color w:val="FF0000"/>
              </w:rPr>
              <w:t xml:space="preserve"> Medical Transport Limited</w:t>
            </w:r>
          </w:p>
          <w:p w:rsidR="00812F5C" w:rsidRDefault="00812F5C" w:rsidP="00812F5C">
            <w:pPr>
              <w:rPr>
                <w:rFonts w:ascii="Arial" w:hAnsi="Arial" w:cs="Arial"/>
                <w:color w:val="FF0000"/>
              </w:rPr>
            </w:pPr>
            <w:r>
              <w:rPr>
                <w:rFonts w:ascii="Arial" w:hAnsi="Arial" w:cs="Arial"/>
                <w:color w:val="FF0000"/>
              </w:rPr>
              <w:t>            Northern Taxis Ltd</w:t>
            </w:r>
          </w:p>
          <w:p w:rsidR="00812F5C" w:rsidRDefault="00812F5C" w:rsidP="00812F5C">
            <w:pPr>
              <w:rPr>
                <w:rFonts w:ascii="Arial" w:hAnsi="Arial" w:cs="Arial"/>
                <w:color w:val="FF0000"/>
              </w:rPr>
            </w:pPr>
            <w:r>
              <w:rPr>
                <w:rFonts w:ascii="Arial" w:hAnsi="Arial" w:cs="Arial"/>
                <w:color w:val="FF0000"/>
              </w:rPr>
              <w:t xml:space="preserve">            </w:t>
            </w:r>
            <w:proofErr w:type="spellStart"/>
            <w:r>
              <w:rPr>
                <w:rFonts w:ascii="Arial" w:hAnsi="Arial" w:cs="Arial"/>
                <w:color w:val="FF0000"/>
              </w:rPr>
              <w:t>Permier</w:t>
            </w:r>
            <w:proofErr w:type="spellEnd"/>
            <w:r>
              <w:rPr>
                <w:rFonts w:ascii="Arial" w:hAnsi="Arial" w:cs="Arial"/>
                <w:color w:val="FF0000"/>
              </w:rPr>
              <w:t xml:space="preserve"> Care Direct Ltd</w:t>
            </w:r>
          </w:p>
          <w:p w:rsidR="00812F5C" w:rsidRDefault="00812F5C" w:rsidP="00812F5C">
            <w:pPr>
              <w:rPr>
                <w:rFonts w:ascii="Arial" w:hAnsi="Arial" w:cs="Arial"/>
                <w:color w:val="FF0000"/>
              </w:rPr>
            </w:pPr>
            <w:r>
              <w:rPr>
                <w:rFonts w:ascii="Arial" w:hAnsi="Arial" w:cs="Arial"/>
                <w:color w:val="FF0000"/>
              </w:rPr>
              <w:t>            Yorkshire Ambulance Service</w:t>
            </w:r>
          </w:p>
          <w:p w:rsidR="00812F5C" w:rsidRDefault="00812F5C" w:rsidP="00812F5C">
            <w:pPr>
              <w:pStyle w:val="NormalWeb"/>
              <w:ind w:left="720"/>
              <w:textAlignment w:val="baseline"/>
              <w:rPr>
                <w:rFonts w:ascii="Arial" w:hAnsi="Arial" w:cs="Arial"/>
                <w:color w:val="FF0000"/>
              </w:rPr>
            </w:pPr>
            <w:r>
              <w:rPr>
                <w:rFonts w:ascii="Arial" w:hAnsi="Arial" w:cs="Arial"/>
                <w:color w:val="FF0000"/>
              </w:rPr>
              <w:t>St John Ambulance</w:t>
            </w:r>
          </w:p>
          <w:p w:rsidR="00812F5C" w:rsidRDefault="00812F5C" w:rsidP="00812F5C">
            <w:pPr>
              <w:pStyle w:val="NormalWeb"/>
              <w:numPr>
                <w:ilvl w:val="0"/>
                <w:numId w:val="35"/>
              </w:numPr>
              <w:spacing w:before="0" w:beforeAutospacing="0" w:after="0" w:afterAutospacing="0"/>
              <w:textAlignment w:val="baseline"/>
              <w:rPr>
                <w:rFonts w:ascii="Arial" w:hAnsi="Arial" w:cs="Arial"/>
                <w:color w:val="000000"/>
              </w:rPr>
            </w:pPr>
            <w:r>
              <w:rPr>
                <w:rFonts w:ascii="Arial" w:hAnsi="Arial" w:cs="Arial"/>
                <w:color w:val="000000"/>
              </w:rPr>
              <w:t xml:space="preserve">How many patients are transported annually by your patient transport providers, and how many journeys are undertaken? </w:t>
            </w:r>
            <w:r>
              <w:rPr>
                <w:rFonts w:ascii="Arial" w:hAnsi="Arial" w:cs="Arial"/>
                <w:color w:val="FF0000"/>
              </w:rPr>
              <w:t>82,659</w:t>
            </w:r>
          </w:p>
          <w:p w:rsidR="00812F5C" w:rsidRDefault="00812F5C" w:rsidP="00812F5C">
            <w:pPr>
              <w:pStyle w:val="NormalWeb"/>
              <w:numPr>
                <w:ilvl w:val="0"/>
                <w:numId w:val="35"/>
              </w:numPr>
              <w:spacing w:before="0" w:beforeAutospacing="0" w:after="0" w:afterAutospacing="0"/>
              <w:textAlignment w:val="baseline"/>
              <w:rPr>
                <w:rFonts w:ascii="Arial" w:hAnsi="Arial" w:cs="Arial"/>
                <w:color w:val="000000"/>
              </w:rPr>
            </w:pPr>
            <w:r>
              <w:rPr>
                <w:rFonts w:ascii="Arial" w:hAnsi="Arial" w:cs="Arial"/>
                <w:color w:val="000000"/>
              </w:rPr>
              <w:t>What would the procurement model be for future contracts? E.g. will the contract be procured jointly with another CCG?</w:t>
            </w:r>
            <w:r>
              <w:rPr>
                <w:rFonts w:ascii="Arial" w:hAnsi="Arial" w:cs="Arial"/>
                <w:color w:val="1F497D"/>
              </w:rPr>
              <w:t xml:space="preserve"> </w:t>
            </w:r>
            <w:r>
              <w:rPr>
                <w:rFonts w:ascii="Arial" w:hAnsi="Arial" w:cs="Arial"/>
                <w:color w:val="FF0000"/>
              </w:rPr>
              <w:t>The CCG expects to enter into the same procurement process going forward for Patient Transport Services</w:t>
            </w:r>
          </w:p>
          <w:p w:rsidR="00812F5C" w:rsidRDefault="00812F5C" w:rsidP="00812F5C">
            <w:pPr>
              <w:pStyle w:val="NormalWeb"/>
              <w:numPr>
                <w:ilvl w:val="0"/>
                <w:numId w:val="35"/>
              </w:numPr>
              <w:spacing w:before="0" w:beforeAutospacing="0" w:after="0" w:afterAutospacing="0"/>
              <w:textAlignment w:val="baseline"/>
              <w:rPr>
                <w:rFonts w:ascii="Arial" w:hAnsi="Arial" w:cs="Arial"/>
                <w:color w:val="000000"/>
              </w:rPr>
            </w:pPr>
            <w:r>
              <w:rPr>
                <w:rFonts w:ascii="Arial" w:hAnsi="Arial" w:cs="Arial"/>
                <w:color w:val="000000"/>
              </w:rPr>
              <w:t>What are the performance standards the current service provider(s) operate under? (e.g. Discharge - 90% of patients to be collected in 4 hours of ready time. Categories for performance usually being Discharge from inpatient, Travel Time, Arrival time &amp; Departure time)</w:t>
            </w:r>
            <w:r>
              <w:rPr>
                <w:rFonts w:ascii="Arial" w:hAnsi="Arial" w:cs="Arial"/>
                <w:color w:val="1F497D"/>
              </w:rPr>
              <w:t xml:space="preserve"> </w:t>
            </w:r>
            <w:r>
              <w:rPr>
                <w:rFonts w:ascii="Arial" w:hAnsi="Arial" w:cs="Arial"/>
                <w:color w:val="FF0000"/>
              </w:rPr>
              <w:t>Please see attached</w:t>
            </w:r>
          </w:p>
          <w:p w:rsidR="00812F5C" w:rsidRDefault="00812F5C" w:rsidP="00812F5C">
            <w:pPr>
              <w:pStyle w:val="NormalWeb"/>
              <w:numPr>
                <w:ilvl w:val="0"/>
                <w:numId w:val="35"/>
              </w:numPr>
              <w:spacing w:before="0" w:beforeAutospacing="0" w:after="0" w:afterAutospacing="0"/>
              <w:textAlignment w:val="baseline"/>
              <w:rPr>
                <w:rFonts w:ascii="Arial" w:hAnsi="Arial" w:cs="Arial"/>
                <w:color w:val="000000"/>
              </w:rPr>
            </w:pPr>
            <w:r>
              <w:rPr>
                <w:rFonts w:ascii="Arial" w:hAnsi="Arial" w:cs="Arial"/>
                <w:color w:val="000000"/>
              </w:rPr>
              <w:t>What is the current provider’s performance against these standards in the last 12 months? (e.g. Discharge – 70% of have patients have been collected in 4 hours of ready time)</w:t>
            </w:r>
            <w:r>
              <w:rPr>
                <w:rFonts w:ascii="Arial" w:hAnsi="Arial" w:cs="Arial"/>
                <w:color w:val="1F497D"/>
              </w:rPr>
              <w:t xml:space="preserve"> </w:t>
            </w:r>
            <w:r>
              <w:rPr>
                <w:rFonts w:ascii="Arial" w:hAnsi="Arial" w:cs="Arial"/>
                <w:color w:val="FF0000"/>
              </w:rPr>
              <w:t>Not know</w:t>
            </w:r>
            <w:proofErr w:type="gramStart"/>
            <w:r>
              <w:rPr>
                <w:rFonts w:ascii="Arial" w:hAnsi="Arial" w:cs="Arial"/>
                <w:color w:val="FF0000"/>
              </w:rPr>
              <w:t>,</w:t>
            </w:r>
            <w:proofErr w:type="gramEnd"/>
            <w:r>
              <w:rPr>
                <w:rFonts w:ascii="Arial" w:hAnsi="Arial" w:cs="Arial"/>
                <w:color w:val="FF0000"/>
              </w:rPr>
              <w:t xml:space="preserve"> the new contracts commenced 1 September for Yorkshire Ambulance Service and TASL and 1 October for Premier Care Direct.</w:t>
            </w:r>
          </w:p>
          <w:p w:rsidR="009A60C1" w:rsidRPr="00E3504D" w:rsidRDefault="009A60C1" w:rsidP="005A0473">
            <w:pPr>
              <w:rPr>
                <w:rFonts w:ascii="Arial" w:hAnsi="Arial" w:cs="Arial"/>
                <w:sz w:val="24"/>
                <w:szCs w:val="24"/>
              </w:rPr>
            </w:pPr>
          </w:p>
        </w:tc>
      </w:tr>
    </w:tbl>
    <w:p w:rsidR="009A60C1" w:rsidRDefault="009A60C1" w:rsidP="00D16FB8">
      <w:pPr>
        <w:spacing w:after="0" w:line="240" w:lineRule="auto"/>
        <w:rPr>
          <w:rFonts w:ascii="Arial" w:hAnsi="Arial" w:cs="Arial"/>
          <w:sz w:val="24"/>
          <w:szCs w:val="24"/>
        </w:rPr>
      </w:pPr>
    </w:p>
    <w:p w:rsidR="00BE78D3" w:rsidRDefault="00BE78D3" w:rsidP="00D16FB8">
      <w:pPr>
        <w:spacing w:after="0" w:line="240" w:lineRule="auto"/>
        <w:rPr>
          <w:rFonts w:ascii="Arial" w:hAnsi="Arial" w:cs="Arial"/>
          <w:sz w:val="24"/>
          <w:szCs w:val="24"/>
        </w:rPr>
      </w:pPr>
    </w:p>
    <w:p w:rsidR="00BE78D3" w:rsidRDefault="00BE78D3" w:rsidP="00D16FB8">
      <w:pPr>
        <w:spacing w:after="0" w:line="240" w:lineRule="auto"/>
        <w:rPr>
          <w:rFonts w:ascii="Arial" w:hAnsi="Arial" w:cs="Arial"/>
          <w:sz w:val="24"/>
          <w:szCs w:val="24"/>
        </w:rPr>
      </w:pPr>
    </w:p>
    <w:p w:rsidR="00BE78D3" w:rsidRDefault="00BE78D3"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9A60C1" w:rsidRPr="00E3504D" w:rsidTr="005A0473">
        <w:tc>
          <w:tcPr>
            <w:tcW w:w="5068" w:type="dxa"/>
          </w:tcPr>
          <w:p w:rsidR="009A60C1" w:rsidRPr="00E3504D" w:rsidRDefault="009A60C1" w:rsidP="005A0473">
            <w:pPr>
              <w:rPr>
                <w:rFonts w:ascii="Arial" w:hAnsi="Arial" w:cs="Arial"/>
                <w:b/>
                <w:sz w:val="24"/>
                <w:szCs w:val="24"/>
              </w:rPr>
            </w:pPr>
            <w:r w:rsidRPr="00E3504D">
              <w:rPr>
                <w:rFonts w:ascii="Arial" w:hAnsi="Arial" w:cs="Arial"/>
                <w:b/>
                <w:sz w:val="24"/>
                <w:szCs w:val="24"/>
              </w:rPr>
              <w:lastRenderedPageBreak/>
              <w:t>FOI NO:</w:t>
            </w:r>
            <w:r w:rsidRPr="00E3504D">
              <w:rPr>
                <w:rFonts w:ascii="Arial" w:hAnsi="Arial" w:cs="Arial"/>
                <w:b/>
                <w:sz w:val="24"/>
                <w:szCs w:val="24"/>
              </w:rPr>
              <w:tab/>
            </w:r>
            <w:r w:rsidR="002A6110">
              <w:rPr>
                <w:rFonts w:ascii="Arial" w:hAnsi="Arial" w:cs="Arial"/>
                <w:b/>
                <w:sz w:val="24"/>
                <w:szCs w:val="24"/>
              </w:rPr>
              <w:t>935</w:t>
            </w:r>
          </w:p>
        </w:tc>
        <w:tc>
          <w:tcPr>
            <w:tcW w:w="5069" w:type="dxa"/>
          </w:tcPr>
          <w:p w:rsidR="009A60C1" w:rsidRPr="00E3504D" w:rsidRDefault="009A60C1" w:rsidP="005A0473">
            <w:pPr>
              <w:rPr>
                <w:rFonts w:ascii="Arial" w:hAnsi="Arial" w:cs="Arial"/>
                <w:b/>
                <w:sz w:val="24"/>
                <w:szCs w:val="24"/>
              </w:rPr>
            </w:pPr>
            <w:r w:rsidRPr="00E3504D">
              <w:rPr>
                <w:rFonts w:ascii="Arial" w:hAnsi="Arial" w:cs="Arial"/>
                <w:b/>
                <w:sz w:val="24"/>
                <w:szCs w:val="24"/>
              </w:rPr>
              <w:t>Date Received:</w:t>
            </w:r>
            <w:r w:rsidRPr="00E3504D">
              <w:rPr>
                <w:rFonts w:ascii="Arial" w:hAnsi="Arial" w:cs="Arial"/>
                <w:b/>
                <w:sz w:val="24"/>
                <w:szCs w:val="24"/>
              </w:rPr>
              <w:tab/>
            </w:r>
            <w:r w:rsidR="002A6110">
              <w:rPr>
                <w:rFonts w:ascii="Arial" w:hAnsi="Arial" w:cs="Arial"/>
                <w:b/>
                <w:sz w:val="24"/>
                <w:szCs w:val="24"/>
              </w:rPr>
              <w:t>23 November 2017</w:t>
            </w:r>
          </w:p>
          <w:p w:rsidR="009A60C1" w:rsidRPr="00E3504D" w:rsidRDefault="009A60C1" w:rsidP="005A0473">
            <w:pPr>
              <w:rPr>
                <w:rFonts w:ascii="Arial" w:hAnsi="Arial" w:cs="Arial"/>
                <w:b/>
                <w:sz w:val="24"/>
                <w:szCs w:val="24"/>
              </w:rPr>
            </w:pPr>
          </w:p>
        </w:tc>
      </w:tr>
      <w:tr w:rsidR="009A60C1" w:rsidRPr="00E3504D" w:rsidTr="005A0473">
        <w:tc>
          <w:tcPr>
            <w:tcW w:w="10137" w:type="dxa"/>
            <w:gridSpan w:val="2"/>
          </w:tcPr>
          <w:p w:rsidR="009A60C1" w:rsidRPr="00E3504D" w:rsidRDefault="009A60C1" w:rsidP="005A0473">
            <w:pPr>
              <w:rPr>
                <w:rFonts w:ascii="Arial" w:hAnsi="Arial" w:cs="Arial"/>
                <w:b/>
                <w:sz w:val="24"/>
                <w:szCs w:val="24"/>
              </w:rPr>
            </w:pPr>
            <w:r w:rsidRPr="00E3504D">
              <w:rPr>
                <w:rFonts w:ascii="Arial" w:hAnsi="Arial" w:cs="Arial"/>
                <w:b/>
                <w:sz w:val="24"/>
                <w:szCs w:val="24"/>
              </w:rPr>
              <w:t>Request :</w:t>
            </w:r>
          </w:p>
          <w:p w:rsidR="002A6110" w:rsidRPr="002A6110" w:rsidRDefault="002A6110" w:rsidP="002A6110">
            <w:pPr>
              <w:rPr>
                <w:rFonts w:ascii="Arial" w:hAnsi="Arial" w:cs="Arial"/>
                <w:sz w:val="24"/>
              </w:rPr>
            </w:pPr>
            <w:r w:rsidRPr="002A6110">
              <w:rPr>
                <w:rFonts w:ascii="Arial" w:hAnsi="Arial" w:cs="Arial"/>
                <w:sz w:val="24"/>
              </w:rPr>
              <w:t>Under Freedom of Information I would like to ask the following questions:</w:t>
            </w:r>
          </w:p>
          <w:p w:rsidR="002A6110" w:rsidRPr="002A6110" w:rsidRDefault="002A6110" w:rsidP="002A6110">
            <w:pPr>
              <w:numPr>
                <w:ilvl w:val="0"/>
                <w:numId w:val="24"/>
              </w:numPr>
              <w:rPr>
                <w:rFonts w:ascii="Arial" w:eastAsia="Times New Roman" w:hAnsi="Arial" w:cs="Arial"/>
                <w:sz w:val="24"/>
              </w:rPr>
            </w:pPr>
            <w:r w:rsidRPr="002A6110">
              <w:rPr>
                <w:rFonts w:ascii="Arial" w:eastAsia="Times New Roman" w:hAnsi="Arial" w:cs="Arial"/>
                <w:sz w:val="24"/>
              </w:rPr>
              <w:t>Do you hold the budget for Mental Health Transport or is it held by the Trusts in your area?</w:t>
            </w:r>
          </w:p>
          <w:p w:rsidR="002A6110" w:rsidRPr="002A6110" w:rsidRDefault="002A6110" w:rsidP="002A6110">
            <w:pPr>
              <w:numPr>
                <w:ilvl w:val="0"/>
                <w:numId w:val="24"/>
              </w:numPr>
              <w:rPr>
                <w:rFonts w:ascii="Arial" w:eastAsia="Times New Roman" w:hAnsi="Arial" w:cs="Arial"/>
                <w:sz w:val="24"/>
              </w:rPr>
            </w:pPr>
            <w:r w:rsidRPr="002A6110">
              <w:rPr>
                <w:rFonts w:ascii="Arial" w:eastAsia="Times New Roman" w:hAnsi="Arial" w:cs="Arial"/>
                <w:sz w:val="24"/>
              </w:rPr>
              <w:t>Who currently provides your NEPTS (Non-Emergency Patient Transport Services)?</w:t>
            </w:r>
          </w:p>
          <w:p w:rsidR="002A6110" w:rsidRPr="002A6110" w:rsidRDefault="002A6110" w:rsidP="002A6110">
            <w:pPr>
              <w:numPr>
                <w:ilvl w:val="0"/>
                <w:numId w:val="24"/>
              </w:numPr>
              <w:rPr>
                <w:rFonts w:ascii="Arial" w:eastAsia="Times New Roman" w:hAnsi="Arial" w:cs="Arial"/>
                <w:sz w:val="24"/>
              </w:rPr>
            </w:pPr>
            <w:r w:rsidRPr="002A6110">
              <w:rPr>
                <w:rFonts w:ascii="Arial" w:eastAsia="Times New Roman" w:hAnsi="Arial" w:cs="Arial"/>
                <w:sz w:val="24"/>
              </w:rPr>
              <w:t>When is your NEPTS contract up for renewal?</w:t>
            </w:r>
          </w:p>
          <w:p w:rsidR="002A6110" w:rsidRPr="002A6110" w:rsidRDefault="002A6110" w:rsidP="002A6110">
            <w:pPr>
              <w:numPr>
                <w:ilvl w:val="0"/>
                <w:numId w:val="24"/>
              </w:numPr>
              <w:rPr>
                <w:rFonts w:ascii="Arial" w:eastAsia="Times New Roman" w:hAnsi="Arial" w:cs="Arial"/>
                <w:sz w:val="24"/>
              </w:rPr>
            </w:pPr>
            <w:r w:rsidRPr="002A6110">
              <w:rPr>
                <w:rFonts w:ascii="Arial" w:eastAsia="Times New Roman" w:hAnsi="Arial" w:cs="Arial"/>
                <w:sz w:val="24"/>
              </w:rPr>
              <w:t>Are your mental health services commissioned within a wider Patient Transport Service?</w:t>
            </w:r>
          </w:p>
          <w:p w:rsidR="002A6110" w:rsidRPr="002A6110" w:rsidRDefault="002A6110" w:rsidP="002A6110">
            <w:pPr>
              <w:numPr>
                <w:ilvl w:val="0"/>
                <w:numId w:val="24"/>
              </w:numPr>
              <w:rPr>
                <w:rFonts w:ascii="Arial" w:eastAsia="Times New Roman" w:hAnsi="Arial" w:cs="Arial"/>
                <w:sz w:val="24"/>
              </w:rPr>
            </w:pPr>
            <w:r w:rsidRPr="002A6110">
              <w:rPr>
                <w:rFonts w:ascii="Arial" w:eastAsia="Times New Roman" w:hAnsi="Arial" w:cs="Arial"/>
                <w:sz w:val="24"/>
              </w:rPr>
              <w:t>Do you make use of providers other than your main contracts for Adhoc journeys or repatriations?</w:t>
            </w:r>
          </w:p>
          <w:p w:rsidR="002A6110" w:rsidRPr="002A6110" w:rsidRDefault="002A6110" w:rsidP="002A6110">
            <w:pPr>
              <w:numPr>
                <w:ilvl w:val="0"/>
                <w:numId w:val="24"/>
              </w:numPr>
              <w:rPr>
                <w:rFonts w:ascii="Arial" w:eastAsia="Times New Roman" w:hAnsi="Arial" w:cs="Arial"/>
                <w:sz w:val="24"/>
              </w:rPr>
            </w:pPr>
            <w:r w:rsidRPr="002A6110">
              <w:rPr>
                <w:rFonts w:ascii="Arial" w:eastAsia="Times New Roman" w:hAnsi="Arial" w:cs="Arial"/>
                <w:sz w:val="24"/>
              </w:rPr>
              <w:t>Do you use caged vehicles for your mental health journeys?</w:t>
            </w:r>
          </w:p>
          <w:p w:rsidR="002A6110" w:rsidRPr="002A6110" w:rsidRDefault="002A6110" w:rsidP="002A6110">
            <w:pPr>
              <w:numPr>
                <w:ilvl w:val="0"/>
                <w:numId w:val="24"/>
              </w:numPr>
              <w:rPr>
                <w:rFonts w:ascii="Arial" w:eastAsia="Times New Roman" w:hAnsi="Arial" w:cs="Arial"/>
                <w:sz w:val="24"/>
              </w:rPr>
            </w:pPr>
            <w:r w:rsidRPr="002A6110">
              <w:rPr>
                <w:rFonts w:ascii="Arial" w:eastAsia="Times New Roman" w:hAnsi="Arial" w:cs="Arial"/>
                <w:sz w:val="24"/>
              </w:rPr>
              <w:t>Do you commission a courier services and if so when does the contract expire?</w:t>
            </w:r>
          </w:p>
          <w:p w:rsidR="009A60C1" w:rsidRPr="00E3504D" w:rsidRDefault="009A60C1" w:rsidP="005A0473">
            <w:pPr>
              <w:rPr>
                <w:rFonts w:ascii="Arial" w:hAnsi="Arial" w:cs="Arial"/>
                <w:sz w:val="24"/>
                <w:szCs w:val="24"/>
              </w:rPr>
            </w:pPr>
          </w:p>
        </w:tc>
      </w:tr>
      <w:tr w:rsidR="009A60C1" w:rsidRPr="00E3504D" w:rsidTr="005A0473">
        <w:tc>
          <w:tcPr>
            <w:tcW w:w="10137" w:type="dxa"/>
            <w:gridSpan w:val="2"/>
          </w:tcPr>
          <w:p w:rsidR="009A60C1" w:rsidRPr="00E3504D" w:rsidRDefault="009A60C1" w:rsidP="005A0473">
            <w:pPr>
              <w:rPr>
                <w:rFonts w:ascii="Arial" w:hAnsi="Arial" w:cs="Arial"/>
                <w:b/>
                <w:sz w:val="24"/>
                <w:szCs w:val="24"/>
              </w:rPr>
            </w:pPr>
            <w:r w:rsidRPr="00E3504D">
              <w:rPr>
                <w:rFonts w:ascii="Arial" w:hAnsi="Arial" w:cs="Arial"/>
                <w:b/>
                <w:sz w:val="24"/>
                <w:szCs w:val="24"/>
              </w:rPr>
              <w:t>Response :</w:t>
            </w:r>
          </w:p>
          <w:p w:rsidR="00735582" w:rsidRDefault="00735582" w:rsidP="00735582">
            <w:pPr>
              <w:numPr>
                <w:ilvl w:val="0"/>
                <w:numId w:val="29"/>
              </w:numPr>
              <w:rPr>
                <w:rFonts w:ascii="Arial" w:eastAsia="Times New Roman" w:hAnsi="Arial" w:cs="Arial"/>
                <w:sz w:val="24"/>
                <w:szCs w:val="24"/>
              </w:rPr>
            </w:pPr>
            <w:r>
              <w:rPr>
                <w:rFonts w:ascii="Arial" w:eastAsia="Times New Roman" w:hAnsi="Arial" w:cs="Arial"/>
                <w:sz w:val="24"/>
                <w:szCs w:val="24"/>
              </w:rPr>
              <w:t>Do you hold the budget for Mental Health Transport or is it held by the Trusts in your area?</w:t>
            </w:r>
            <w:r>
              <w:rPr>
                <w:rFonts w:ascii="Arial" w:eastAsia="Times New Roman" w:hAnsi="Arial" w:cs="Arial"/>
                <w:color w:val="1F497D"/>
                <w:sz w:val="24"/>
                <w:szCs w:val="24"/>
              </w:rPr>
              <w:t xml:space="preserve"> </w:t>
            </w:r>
            <w:r>
              <w:rPr>
                <w:rFonts w:ascii="Arial" w:eastAsia="Times New Roman" w:hAnsi="Arial" w:cs="Arial"/>
                <w:color w:val="FF0000"/>
                <w:sz w:val="24"/>
                <w:szCs w:val="24"/>
              </w:rPr>
              <w:t>The budget is held by South West Yorkshire Partnership NHS Foundation Trust</w:t>
            </w:r>
          </w:p>
          <w:p w:rsidR="00735582" w:rsidRDefault="00735582" w:rsidP="00735582">
            <w:pPr>
              <w:numPr>
                <w:ilvl w:val="0"/>
                <w:numId w:val="29"/>
              </w:numPr>
              <w:rPr>
                <w:rFonts w:ascii="Arial" w:eastAsia="Times New Roman" w:hAnsi="Arial" w:cs="Arial"/>
                <w:sz w:val="24"/>
                <w:szCs w:val="24"/>
              </w:rPr>
            </w:pPr>
            <w:r>
              <w:rPr>
                <w:rFonts w:ascii="Arial" w:eastAsia="Times New Roman" w:hAnsi="Arial" w:cs="Arial"/>
                <w:sz w:val="24"/>
                <w:szCs w:val="24"/>
              </w:rPr>
              <w:t>Who currently provides your NEPTS (Non-Emergency Patient Transport Services)?</w:t>
            </w:r>
            <w:r>
              <w:rPr>
                <w:rFonts w:ascii="Arial" w:eastAsia="Times New Roman" w:hAnsi="Arial" w:cs="Arial"/>
                <w:color w:val="1F497D"/>
                <w:sz w:val="24"/>
                <w:szCs w:val="24"/>
              </w:rPr>
              <w:t xml:space="preserve"> </w:t>
            </w:r>
            <w:r>
              <w:rPr>
                <w:rFonts w:ascii="Arial" w:eastAsia="Times New Roman" w:hAnsi="Arial" w:cs="Arial"/>
                <w:color w:val="FF0000"/>
                <w:sz w:val="24"/>
                <w:szCs w:val="24"/>
              </w:rPr>
              <w:t>All details of our contracts can be found on the NHS Barnsley CCG website</w:t>
            </w:r>
            <w:r>
              <w:rPr>
                <w:rFonts w:ascii="Arial" w:eastAsia="Times New Roman" w:hAnsi="Arial" w:cs="Arial"/>
                <w:sz w:val="24"/>
                <w:szCs w:val="24"/>
              </w:rPr>
              <w:t xml:space="preserve"> </w:t>
            </w:r>
            <w:hyperlink r:id="rId49" w:history="1">
              <w:r>
                <w:rPr>
                  <w:rStyle w:val="Hyperlink"/>
                  <w:rFonts w:ascii="Arial" w:eastAsia="Times New Roman" w:hAnsi="Arial" w:cs="Arial"/>
                  <w:sz w:val="24"/>
                  <w:szCs w:val="24"/>
                </w:rPr>
                <w:t>http://www.barnsleyccg.nhs.uk/about-us/contracts.htm</w:t>
              </w:r>
            </w:hyperlink>
            <w:r>
              <w:rPr>
                <w:rFonts w:ascii="Arial" w:eastAsia="Times New Roman" w:hAnsi="Arial" w:cs="Arial"/>
                <w:sz w:val="24"/>
                <w:szCs w:val="24"/>
              </w:rPr>
              <w:t xml:space="preserve"> </w:t>
            </w:r>
          </w:p>
          <w:p w:rsidR="00735582" w:rsidRDefault="00735582" w:rsidP="00735582">
            <w:pPr>
              <w:numPr>
                <w:ilvl w:val="0"/>
                <w:numId w:val="29"/>
              </w:numPr>
              <w:rPr>
                <w:rFonts w:ascii="Arial" w:eastAsia="Times New Roman" w:hAnsi="Arial" w:cs="Arial"/>
                <w:sz w:val="24"/>
                <w:szCs w:val="24"/>
              </w:rPr>
            </w:pPr>
            <w:r>
              <w:rPr>
                <w:rFonts w:ascii="Arial" w:eastAsia="Times New Roman" w:hAnsi="Arial" w:cs="Arial"/>
                <w:sz w:val="24"/>
                <w:szCs w:val="24"/>
              </w:rPr>
              <w:t>When is your NEPTS contract up for renewal?</w:t>
            </w:r>
            <w:r>
              <w:rPr>
                <w:rFonts w:ascii="Arial" w:eastAsia="Times New Roman" w:hAnsi="Arial" w:cs="Arial"/>
                <w:color w:val="1F497D"/>
                <w:sz w:val="24"/>
                <w:szCs w:val="24"/>
              </w:rPr>
              <w:t xml:space="preserve"> </w:t>
            </w:r>
            <w:r>
              <w:rPr>
                <w:rFonts w:ascii="Arial" w:eastAsia="Times New Roman" w:hAnsi="Arial" w:cs="Arial"/>
                <w:color w:val="FF0000"/>
                <w:sz w:val="24"/>
                <w:szCs w:val="24"/>
              </w:rPr>
              <w:t>All details of our contracts can be found on the NHS Barnsley CCG website</w:t>
            </w:r>
            <w:r>
              <w:rPr>
                <w:rFonts w:ascii="Arial" w:eastAsia="Times New Roman" w:hAnsi="Arial" w:cs="Arial"/>
                <w:sz w:val="24"/>
                <w:szCs w:val="24"/>
              </w:rPr>
              <w:t xml:space="preserve"> </w:t>
            </w:r>
            <w:hyperlink r:id="rId50" w:history="1">
              <w:r>
                <w:rPr>
                  <w:rStyle w:val="Hyperlink"/>
                  <w:rFonts w:ascii="Arial" w:eastAsia="Times New Roman" w:hAnsi="Arial" w:cs="Arial"/>
                  <w:sz w:val="24"/>
                  <w:szCs w:val="24"/>
                </w:rPr>
                <w:t>http://www.barnsleyccg.nhs.uk/about-us/contracts.htm</w:t>
              </w:r>
            </w:hyperlink>
            <w:r>
              <w:rPr>
                <w:rFonts w:ascii="Arial" w:eastAsia="Times New Roman" w:hAnsi="Arial" w:cs="Arial"/>
                <w:sz w:val="24"/>
                <w:szCs w:val="24"/>
              </w:rPr>
              <w:t xml:space="preserve"> </w:t>
            </w:r>
          </w:p>
          <w:p w:rsidR="00735582" w:rsidRDefault="00735582" w:rsidP="00735582">
            <w:pPr>
              <w:numPr>
                <w:ilvl w:val="0"/>
                <w:numId w:val="29"/>
              </w:numPr>
              <w:rPr>
                <w:rFonts w:ascii="Arial" w:eastAsia="Times New Roman" w:hAnsi="Arial" w:cs="Arial"/>
                <w:sz w:val="24"/>
                <w:szCs w:val="24"/>
              </w:rPr>
            </w:pPr>
            <w:r>
              <w:rPr>
                <w:rFonts w:ascii="Arial" w:eastAsia="Times New Roman" w:hAnsi="Arial" w:cs="Arial"/>
                <w:sz w:val="24"/>
                <w:szCs w:val="24"/>
              </w:rPr>
              <w:t>Are your mental health services commissioned within a wider Patient Transport Service?</w:t>
            </w:r>
            <w:r>
              <w:rPr>
                <w:rFonts w:ascii="Arial" w:eastAsia="Times New Roman" w:hAnsi="Arial" w:cs="Arial"/>
                <w:color w:val="1F497D"/>
                <w:sz w:val="24"/>
                <w:szCs w:val="24"/>
              </w:rPr>
              <w:t xml:space="preserve"> </w:t>
            </w:r>
            <w:r>
              <w:rPr>
                <w:rFonts w:ascii="Arial" w:eastAsia="Times New Roman" w:hAnsi="Arial" w:cs="Arial"/>
                <w:color w:val="FF0000"/>
                <w:sz w:val="24"/>
                <w:szCs w:val="24"/>
              </w:rPr>
              <w:t>No</w:t>
            </w:r>
          </w:p>
          <w:p w:rsidR="00735582" w:rsidRDefault="00735582" w:rsidP="00735582">
            <w:pPr>
              <w:numPr>
                <w:ilvl w:val="0"/>
                <w:numId w:val="29"/>
              </w:numPr>
              <w:rPr>
                <w:rFonts w:ascii="Arial" w:eastAsia="Times New Roman" w:hAnsi="Arial" w:cs="Arial"/>
                <w:sz w:val="24"/>
                <w:szCs w:val="24"/>
              </w:rPr>
            </w:pPr>
            <w:r>
              <w:rPr>
                <w:rFonts w:ascii="Arial" w:eastAsia="Times New Roman" w:hAnsi="Arial" w:cs="Arial"/>
                <w:sz w:val="24"/>
                <w:szCs w:val="24"/>
              </w:rPr>
              <w:t>Do you make use of providers other than your main contracts for Adhoc journeys or repatriations?</w:t>
            </w:r>
            <w:r>
              <w:rPr>
                <w:rFonts w:ascii="Arial" w:eastAsia="Times New Roman" w:hAnsi="Arial" w:cs="Arial"/>
                <w:color w:val="1F497D"/>
                <w:sz w:val="24"/>
                <w:szCs w:val="24"/>
              </w:rPr>
              <w:t xml:space="preserve"> </w:t>
            </w:r>
            <w:r>
              <w:rPr>
                <w:rFonts w:ascii="Arial" w:eastAsia="Times New Roman" w:hAnsi="Arial" w:cs="Arial"/>
                <w:color w:val="FF0000"/>
                <w:sz w:val="24"/>
                <w:szCs w:val="24"/>
              </w:rPr>
              <w:t>No</w:t>
            </w:r>
          </w:p>
          <w:p w:rsidR="00735582" w:rsidRDefault="00735582" w:rsidP="00735582">
            <w:pPr>
              <w:numPr>
                <w:ilvl w:val="0"/>
                <w:numId w:val="29"/>
              </w:numPr>
              <w:rPr>
                <w:rFonts w:ascii="Arial" w:eastAsia="Times New Roman" w:hAnsi="Arial" w:cs="Arial"/>
                <w:sz w:val="24"/>
                <w:szCs w:val="24"/>
              </w:rPr>
            </w:pPr>
            <w:r>
              <w:rPr>
                <w:rFonts w:ascii="Arial" w:eastAsia="Times New Roman" w:hAnsi="Arial" w:cs="Arial"/>
                <w:sz w:val="24"/>
                <w:szCs w:val="24"/>
              </w:rPr>
              <w:t>Do you use caged vehicles for your mental health journeys?</w:t>
            </w:r>
            <w:r>
              <w:rPr>
                <w:rFonts w:ascii="Arial" w:eastAsia="Times New Roman" w:hAnsi="Arial" w:cs="Arial"/>
                <w:color w:val="1F497D"/>
                <w:sz w:val="24"/>
                <w:szCs w:val="24"/>
              </w:rPr>
              <w:t xml:space="preserve"> </w:t>
            </w:r>
            <w:r>
              <w:rPr>
                <w:rFonts w:ascii="Arial" w:eastAsia="Times New Roman" w:hAnsi="Arial" w:cs="Arial"/>
                <w:color w:val="FF0000"/>
                <w:sz w:val="24"/>
                <w:szCs w:val="24"/>
              </w:rPr>
              <w:t>Not known by the CCG</w:t>
            </w:r>
          </w:p>
          <w:p w:rsidR="00735582" w:rsidRDefault="00735582" w:rsidP="00735582">
            <w:pPr>
              <w:numPr>
                <w:ilvl w:val="0"/>
                <w:numId w:val="29"/>
              </w:numPr>
              <w:rPr>
                <w:rFonts w:ascii="Arial" w:eastAsia="Times New Roman" w:hAnsi="Arial" w:cs="Arial"/>
                <w:sz w:val="24"/>
                <w:szCs w:val="24"/>
              </w:rPr>
            </w:pPr>
            <w:r>
              <w:rPr>
                <w:rFonts w:ascii="Arial" w:eastAsia="Times New Roman" w:hAnsi="Arial" w:cs="Arial"/>
                <w:sz w:val="24"/>
                <w:szCs w:val="24"/>
              </w:rPr>
              <w:t>Do you commission a courier services and if so when does the contract expire?</w:t>
            </w:r>
            <w:r>
              <w:rPr>
                <w:rFonts w:ascii="Arial" w:eastAsia="Times New Roman" w:hAnsi="Arial" w:cs="Arial"/>
                <w:color w:val="1F497D"/>
                <w:sz w:val="24"/>
                <w:szCs w:val="24"/>
              </w:rPr>
              <w:t xml:space="preserve"> </w:t>
            </w:r>
            <w:r>
              <w:rPr>
                <w:rFonts w:ascii="Arial" w:eastAsia="Times New Roman" w:hAnsi="Arial" w:cs="Arial"/>
                <w:color w:val="FF0000"/>
                <w:sz w:val="24"/>
                <w:szCs w:val="24"/>
              </w:rPr>
              <w:t>Yes All details of our contracts can be found on the NHS Barnsley CCG website</w:t>
            </w:r>
            <w:r>
              <w:rPr>
                <w:rFonts w:ascii="Arial" w:eastAsia="Times New Roman" w:hAnsi="Arial" w:cs="Arial"/>
                <w:sz w:val="24"/>
                <w:szCs w:val="24"/>
              </w:rPr>
              <w:t xml:space="preserve"> </w:t>
            </w:r>
            <w:hyperlink r:id="rId51" w:history="1">
              <w:r>
                <w:rPr>
                  <w:rStyle w:val="Hyperlink"/>
                  <w:rFonts w:ascii="Arial" w:eastAsia="Times New Roman" w:hAnsi="Arial" w:cs="Arial"/>
                  <w:sz w:val="24"/>
                  <w:szCs w:val="24"/>
                </w:rPr>
                <w:t>http://www.barnsleyccg.nhs.uk/about-us/contracts.htm</w:t>
              </w:r>
            </w:hyperlink>
          </w:p>
          <w:p w:rsidR="009A60C1" w:rsidRPr="00E3504D" w:rsidRDefault="009A60C1" w:rsidP="005A0473">
            <w:pPr>
              <w:rPr>
                <w:rFonts w:ascii="Arial" w:hAnsi="Arial" w:cs="Arial"/>
                <w:sz w:val="24"/>
                <w:szCs w:val="24"/>
              </w:rPr>
            </w:pPr>
          </w:p>
        </w:tc>
      </w:tr>
    </w:tbl>
    <w:p w:rsidR="009A60C1" w:rsidRDefault="009A60C1"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9A60C1" w:rsidRPr="00E3504D" w:rsidTr="005A0473">
        <w:tc>
          <w:tcPr>
            <w:tcW w:w="5068" w:type="dxa"/>
          </w:tcPr>
          <w:p w:rsidR="009A60C1" w:rsidRPr="00E3504D" w:rsidRDefault="009A60C1" w:rsidP="005A0473">
            <w:pPr>
              <w:rPr>
                <w:rFonts w:ascii="Arial" w:hAnsi="Arial" w:cs="Arial"/>
                <w:b/>
                <w:sz w:val="24"/>
                <w:szCs w:val="24"/>
              </w:rPr>
            </w:pPr>
            <w:r w:rsidRPr="00E3504D">
              <w:rPr>
                <w:rFonts w:ascii="Arial" w:hAnsi="Arial" w:cs="Arial"/>
                <w:b/>
                <w:sz w:val="24"/>
                <w:szCs w:val="24"/>
              </w:rPr>
              <w:t>FOI NO:</w:t>
            </w:r>
            <w:r w:rsidRPr="00E3504D">
              <w:rPr>
                <w:rFonts w:ascii="Arial" w:hAnsi="Arial" w:cs="Arial"/>
                <w:b/>
                <w:sz w:val="24"/>
                <w:szCs w:val="24"/>
              </w:rPr>
              <w:tab/>
            </w:r>
            <w:r w:rsidR="00167C75">
              <w:rPr>
                <w:rFonts w:ascii="Arial" w:hAnsi="Arial" w:cs="Arial"/>
                <w:b/>
                <w:sz w:val="24"/>
                <w:szCs w:val="24"/>
              </w:rPr>
              <w:t>936</w:t>
            </w:r>
          </w:p>
        </w:tc>
        <w:tc>
          <w:tcPr>
            <w:tcW w:w="5069" w:type="dxa"/>
          </w:tcPr>
          <w:p w:rsidR="009A60C1" w:rsidRPr="00E3504D" w:rsidRDefault="009A60C1" w:rsidP="005A0473">
            <w:pPr>
              <w:rPr>
                <w:rFonts w:ascii="Arial" w:hAnsi="Arial" w:cs="Arial"/>
                <w:b/>
                <w:sz w:val="24"/>
                <w:szCs w:val="24"/>
              </w:rPr>
            </w:pPr>
            <w:r w:rsidRPr="00E3504D">
              <w:rPr>
                <w:rFonts w:ascii="Arial" w:hAnsi="Arial" w:cs="Arial"/>
                <w:b/>
                <w:sz w:val="24"/>
                <w:szCs w:val="24"/>
              </w:rPr>
              <w:t>Date Received:</w:t>
            </w:r>
            <w:r w:rsidRPr="00E3504D">
              <w:rPr>
                <w:rFonts w:ascii="Arial" w:hAnsi="Arial" w:cs="Arial"/>
                <w:b/>
                <w:sz w:val="24"/>
                <w:szCs w:val="24"/>
              </w:rPr>
              <w:tab/>
            </w:r>
            <w:r w:rsidR="00167C75">
              <w:rPr>
                <w:rFonts w:ascii="Arial" w:hAnsi="Arial" w:cs="Arial"/>
                <w:b/>
                <w:sz w:val="24"/>
                <w:szCs w:val="24"/>
              </w:rPr>
              <w:t>23 November 2017</w:t>
            </w:r>
          </w:p>
          <w:p w:rsidR="009A60C1" w:rsidRPr="00E3504D" w:rsidRDefault="009A60C1" w:rsidP="005A0473">
            <w:pPr>
              <w:rPr>
                <w:rFonts w:ascii="Arial" w:hAnsi="Arial" w:cs="Arial"/>
                <w:b/>
                <w:sz w:val="24"/>
                <w:szCs w:val="24"/>
              </w:rPr>
            </w:pPr>
          </w:p>
        </w:tc>
      </w:tr>
      <w:tr w:rsidR="009A60C1" w:rsidRPr="00E3504D" w:rsidTr="005A0473">
        <w:tc>
          <w:tcPr>
            <w:tcW w:w="10137" w:type="dxa"/>
            <w:gridSpan w:val="2"/>
          </w:tcPr>
          <w:p w:rsidR="009A60C1" w:rsidRDefault="009A60C1" w:rsidP="005A0473">
            <w:pPr>
              <w:rPr>
                <w:rFonts w:ascii="Arial" w:hAnsi="Arial" w:cs="Arial"/>
                <w:b/>
                <w:sz w:val="24"/>
                <w:szCs w:val="24"/>
              </w:rPr>
            </w:pPr>
            <w:r w:rsidRPr="00E3504D">
              <w:rPr>
                <w:rFonts w:ascii="Arial" w:hAnsi="Arial" w:cs="Arial"/>
                <w:b/>
                <w:sz w:val="24"/>
                <w:szCs w:val="24"/>
              </w:rPr>
              <w:t>Request :</w:t>
            </w:r>
          </w:p>
          <w:bookmarkStart w:id="0" w:name="_MON_1573019654"/>
          <w:bookmarkEnd w:id="0"/>
          <w:p w:rsidR="009A60C1" w:rsidRPr="00BE78D3" w:rsidRDefault="00167C75" w:rsidP="005A0473">
            <w:pPr>
              <w:rPr>
                <w:rFonts w:ascii="Arial" w:hAnsi="Arial" w:cs="Arial"/>
                <w:b/>
                <w:sz w:val="24"/>
                <w:szCs w:val="24"/>
              </w:rPr>
            </w:pPr>
            <w:r>
              <w:rPr>
                <w:rFonts w:ascii="Arial" w:hAnsi="Arial" w:cs="Arial"/>
                <w:b/>
                <w:sz w:val="24"/>
                <w:szCs w:val="24"/>
              </w:rPr>
              <w:object w:dxaOrig="1550" w:dyaOrig="991">
                <v:shape id="_x0000_i1029" type="#_x0000_t75" style="width:77.25pt;height:49.5pt" o:ole="">
                  <v:imagedata r:id="rId52" o:title=""/>
                </v:shape>
                <o:OLEObject Type="Embed" ProgID="Word.Document.12" ShapeID="_x0000_i1029" DrawAspect="Icon" ObjectID="_1577165612" r:id="rId53">
                  <o:FieldCodes>\s</o:FieldCodes>
                </o:OLEObject>
              </w:object>
            </w:r>
          </w:p>
        </w:tc>
      </w:tr>
      <w:tr w:rsidR="009A60C1" w:rsidRPr="00E3504D" w:rsidTr="005A0473">
        <w:tc>
          <w:tcPr>
            <w:tcW w:w="10137" w:type="dxa"/>
            <w:gridSpan w:val="2"/>
          </w:tcPr>
          <w:p w:rsidR="009A60C1" w:rsidRPr="00BE78D3" w:rsidRDefault="009A60C1" w:rsidP="00BE78D3">
            <w:pPr>
              <w:jc w:val="both"/>
              <w:rPr>
                <w:rFonts w:ascii="Arial" w:hAnsi="Arial" w:cs="Arial"/>
                <w:b/>
                <w:sz w:val="24"/>
                <w:szCs w:val="24"/>
              </w:rPr>
            </w:pPr>
            <w:r w:rsidRPr="00E3504D">
              <w:rPr>
                <w:rFonts w:ascii="Arial" w:hAnsi="Arial" w:cs="Arial"/>
                <w:b/>
                <w:sz w:val="24"/>
                <w:szCs w:val="24"/>
              </w:rPr>
              <w:t>Response :</w:t>
            </w:r>
          </w:p>
          <w:p w:rsidR="007B7085" w:rsidRPr="00BE78D3" w:rsidRDefault="007B7085" w:rsidP="00BE78D3">
            <w:pPr>
              <w:jc w:val="both"/>
              <w:rPr>
                <w:rFonts w:ascii="Arial" w:hAnsi="Arial" w:cs="Arial"/>
                <w:color w:val="FF0000"/>
                <w:sz w:val="24"/>
                <w:szCs w:val="24"/>
              </w:rPr>
            </w:pPr>
            <w:r w:rsidRPr="00BE78D3">
              <w:rPr>
                <w:rFonts w:ascii="Arial" w:hAnsi="Arial" w:cs="Arial"/>
                <w:color w:val="FF0000"/>
                <w:sz w:val="24"/>
                <w:szCs w:val="24"/>
              </w:rPr>
              <w:t xml:space="preserve">Barnsley CCG currently have a policy called ‘Access to infertility treatment’ and this is on our website </w:t>
            </w:r>
            <w:hyperlink r:id="rId54" w:history="1">
              <w:r w:rsidRPr="00BE78D3">
                <w:rPr>
                  <w:rStyle w:val="Hyperlink"/>
                  <w:rFonts w:ascii="Arial" w:hAnsi="Arial" w:cs="Arial"/>
                  <w:color w:val="FF0000"/>
                  <w:sz w:val="24"/>
                  <w:szCs w:val="24"/>
                </w:rPr>
                <w:t>http://www.barnsleyccg.nhs.uk</w:t>
              </w:r>
            </w:hyperlink>
            <w:r w:rsidRPr="00BE78D3">
              <w:rPr>
                <w:rFonts w:ascii="Arial" w:hAnsi="Arial" w:cs="Arial"/>
                <w:color w:val="FF0000"/>
                <w:sz w:val="24"/>
                <w:szCs w:val="24"/>
              </w:rPr>
              <w:t xml:space="preserve"> (Version 2 Draft 4 October 2013 (Review period January - March 2016) and there is no reference in this policy to fertility preservation for men or women with medical conditions that may impact on their future fertility (</w:t>
            </w:r>
            <w:proofErr w:type="spellStart"/>
            <w:r w:rsidRPr="00BE78D3">
              <w:rPr>
                <w:rFonts w:ascii="Arial" w:hAnsi="Arial" w:cs="Arial"/>
                <w:color w:val="FF0000"/>
                <w:sz w:val="24"/>
                <w:szCs w:val="24"/>
              </w:rPr>
              <w:t>eg</w:t>
            </w:r>
            <w:proofErr w:type="spellEnd"/>
            <w:r w:rsidRPr="00BE78D3">
              <w:rPr>
                <w:rFonts w:ascii="Arial" w:hAnsi="Arial" w:cs="Arial"/>
                <w:color w:val="FF0000"/>
                <w:sz w:val="24"/>
                <w:szCs w:val="24"/>
              </w:rPr>
              <w:t xml:space="preserve">. Cancer).  This is our current policy and note that it was reviewed by Governing Body in April 2017 and remains under review and further consideration is required. </w:t>
            </w:r>
          </w:p>
          <w:p w:rsidR="007B7085" w:rsidRPr="00BE78D3" w:rsidRDefault="007B7085" w:rsidP="00BE78D3">
            <w:pPr>
              <w:jc w:val="both"/>
              <w:rPr>
                <w:rFonts w:ascii="Arial" w:hAnsi="Arial" w:cs="Arial"/>
                <w:color w:val="FF0000"/>
                <w:sz w:val="24"/>
                <w:szCs w:val="24"/>
              </w:rPr>
            </w:pPr>
            <w:r w:rsidRPr="00BE78D3">
              <w:rPr>
                <w:rFonts w:ascii="Arial" w:hAnsi="Arial" w:cs="Arial"/>
                <w:color w:val="FF0000"/>
                <w:sz w:val="24"/>
                <w:szCs w:val="24"/>
              </w:rPr>
              <w:t>We are not able to answer each question from 2 -74 other than to say:</w:t>
            </w:r>
          </w:p>
          <w:p w:rsidR="009A60C1" w:rsidRPr="00E3504D" w:rsidRDefault="007B7085" w:rsidP="00BE78D3">
            <w:pPr>
              <w:jc w:val="both"/>
              <w:rPr>
                <w:rFonts w:ascii="Arial" w:hAnsi="Arial" w:cs="Arial"/>
                <w:sz w:val="24"/>
                <w:szCs w:val="24"/>
              </w:rPr>
            </w:pPr>
            <w:r w:rsidRPr="00BE78D3">
              <w:rPr>
                <w:rFonts w:ascii="Arial" w:hAnsi="Arial" w:cs="Arial"/>
                <w:color w:val="FF0000"/>
                <w:sz w:val="24"/>
                <w:szCs w:val="24"/>
              </w:rPr>
              <w:t xml:space="preserve">Clinicians make decisions appropriate to the circumstances of the </w:t>
            </w:r>
            <w:proofErr w:type="gramStart"/>
            <w:r w:rsidRPr="00BE78D3">
              <w:rPr>
                <w:rFonts w:ascii="Arial" w:hAnsi="Arial" w:cs="Arial"/>
                <w:color w:val="FF0000"/>
                <w:sz w:val="24"/>
                <w:szCs w:val="24"/>
              </w:rPr>
              <w:t>individuals</w:t>
            </w:r>
            <w:proofErr w:type="gramEnd"/>
            <w:r w:rsidRPr="00BE78D3">
              <w:rPr>
                <w:rFonts w:ascii="Arial" w:hAnsi="Arial" w:cs="Arial"/>
                <w:color w:val="FF0000"/>
                <w:sz w:val="24"/>
                <w:szCs w:val="24"/>
              </w:rPr>
              <w:t xml:space="preserve"> needs/preferences in partnership with them as part of the cancer pathway and providers ensure referral pathways are in place to treat/support people who are preparing to have treatment for cancer that is likely to result in fertility problems.</w:t>
            </w:r>
          </w:p>
        </w:tc>
      </w:tr>
      <w:tr w:rsidR="009A60C1" w:rsidRPr="00E3504D" w:rsidTr="005A0473">
        <w:tc>
          <w:tcPr>
            <w:tcW w:w="5068" w:type="dxa"/>
          </w:tcPr>
          <w:p w:rsidR="009A60C1" w:rsidRPr="00E3504D" w:rsidRDefault="009A60C1" w:rsidP="005A0473">
            <w:pPr>
              <w:rPr>
                <w:rFonts w:ascii="Arial" w:hAnsi="Arial" w:cs="Arial"/>
                <w:b/>
                <w:sz w:val="24"/>
                <w:szCs w:val="24"/>
              </w:rPr>
            </w:pPr>
            <w:r w:rsidRPr="00E3504D">
              <w:rPr>
                <w:rFonts w:ascii="Arial" w:hAnsi="Arial" w:cs="Arial"/>
                <w:b/>
                <w:sz w:val="24"/>
                <w:szCs w:val="24"/>
              </w:rPr>
              <w:lastRenderedPageBreak/>
              <w:t>FOI NO:</w:t>
            </w:r>
            <w:r w:rsidRPr="00E3504D">
              <w:rPr>
                <w:rFonts w:ascii="Arial" w:hAnsi="Arial" w:cs="Arial"/>
                <w:b/>
                <w:sz w:val="24"/>
                <w:szCs w:val="24"/>
              </w:rPr>
              <w:tab/>
            </w:r>
            <w:r w:rsidR="002719B3">
              <w:rPr>
                <w:rFonts w:ascii="Arial" w:hAnsi="Arial" w:cs="Arial"/>
                <w:b/>
                <w:sz w:val="24"/>
                <w:szCs w:val="24"/>
              </w:rPr>
              <w:t>937</w:t>
            </w:r>
          </w:p>
        </w:tc>
        <w:tc>
          <w:tcPr>
            <w:tcW w:w="5069" w:type="dxa"/>
          </w:tcPr>
          <w:p w:rsidR="009A60C1" w:rsidRPr="00E3504D" w:rsidRDefault="009A60C1" w:rsidP="005A0473">
            <w:pPr>
              <w:rPr>
                <w:rFonts w:ascii="Arial" w:hAnsi="Arial" w:cs="Arial"/>
                <w:b/>
                <w:sz w:val="24"/>
                <w:szCs w:val="24"/>
              </w:rPr>
            </w:pPr>
            <w:r w:rsidRPr="00E3504D">
              <w:rPr>
                <w:rFonts w:ascii="Arial" w:hAnsi="Arial" w:cs="Arial"/>
                <w:b/>
                <w:sz w:val="24"/>
                <w:szCs w:val="24"/>
              </w:rPr>
              <w:t>Date Received:</w:t>
            </w:r>
            <w:r w:rsidRPr="00E3504D">
              <w:rPr>
                <w:rFonts w:ascii="Arial" w:hAnsi="Arial" w:cs="Arial"/>
                <w:b/>
                <w:sz w:val="24"/>
                <w:szCs w:val="24"/>
              </w:rPr>
              <w:tab/>
            </w:r>
            <w:r w:rsidR="002719B3">
              <w:rPr>
                <w:rFonts w:ascii="Arial" w:hAnsi="Arial" w:cs="Arial"/>
                <w:b/>
                <w:sz w:val="24"/>
                <w:szCs w:val="24"/>
              </w:rPr>
              <w:t>28 November 2017</w:t>
            </w:r>
          </w:p>
          <w:p w:rsidR="009A60C1" w:rsidRPr="00E3504D" w:rsidRDefault="009A60C1" w:rsidP="005A0473">
            <w:pPr>
              <w:rPr>
                <w:rFonts w:ascii="Arial" w:hAnsi="Arial" w:cs="Arial"/>
                <w:b/>
                <w:sz w:val="24"/>
                <w:szCs w:val="24"/>
              </w:rPr>
            </w:pPr>
          </w:p>
        </w:tc>
      </w:tr>
      <w:tr w:rsidR="009A60C1" w:rsidRPr="00E3504D" w:rsidTr="005A0473">
        <w:tc>
          <w:tcPr>
            <w:tcW w:w="10137" w:type="dxa"/>
            <w:gridSpan w:val="2"/>
          </w:tcPr>
          <w:p w:rsidR="009A60C1" w:rsidRPr="00E3504D" w:rsidRDefault="009A60C1" w:rsidP="005A0473">
            <w:pPr>
              <w:rPr>
                <w:rFonts w:ascii="Arial" w:hAnsi="Arial" w:cs="Arial"/>
                <w:b/>
                <w:sz w:val="24"/>
                <w:szCs w:val="24"/>
              </w:rPr>
            </w:pPr>
            <w:r w:rsidRPr="00E3504D">
              <w:rPr>
                <w:rFonts w:ascii="Arial" w:hAnsi="Arial" w:cs="Arial"/>
                <w:b/>
                <w:sz w:val="24"/>
                <w:szCs w:val="24"/>
              </w:rPr>
              <w:t>Request :</w:t>
            </w:r>
          </w:p>
          <w:p w:rsidR="009A60C1" w:rsidRDefault="009A60C1" w:rsidP="005A0473">
            <w:pPr>
              <w:rPr>
                <w:rFonts w:ascii="Arial" w:hAnsi="Arial" w:cs="Arial"/>
                <w:sz w:val="24"/>
                <w:szCs w:val="24"/>
              </w:rPr>
            </w:pPr>
          </w:p>
          <w:p w:rsidR="002719B3" w:rsidRPr="002719B3" w:rsidRDefault="002719B3" w:rsidP="002719B3">
            <w:pPr>
              <w:rPr>
                <w:rFonts w:ascii="Arial" w:hAnsi="Arial" w:cs="Arial"/>
                <w:sz w:val="24"/>
                <w:szCs w:val="24"/>
              </w:rPr>
            </w:pPr>
            <w:r w:rsidRPr="002719B3">
              <w:rPr>
                <w:rFonts w:ascii="Arial" w:hAnsi="Arial" w:cs="Arial"/>
                <w:sz w:val="24"/>
                <w:szCs w:val="24"/>
              </w:rPr>
              <w:t>Under the Freedom of Information Act I would like to request the following information. The names of the individuals who hold the following positions:</w:t>
            </w:r>
          </w:p>
          <w:p w:rsidR="002719B3" w:rsidRPr="002719B3" w:rsidRDefault="002719B3" w:rsidP="002719B3">
            <w:pPr>
              <w:rPr>
                <w:rFonts w:ascii="Arial" w:hAnsi="Arial" w:cs="Arial"/>
                <w:sz w:val="24"/>
                <w:szCs w:val="24"/>
              </w:rPr>
            </w:pPr>
            <w:r w:rsidRPr="002719B3">
              <w:rPr>
                <w:rFonts w:ascii="Arial" w:hAnsi="Arial" w:cs="Arial"/>
                <w:sz w:val="24"/>
                <w:szCs w:val="24"/>
              </w:rPr>
              <w:t>Chief Clinical Information Officer</w:t>
            </w:r>
          </w:p>
          <w:p w:rsidR="002719B3" w:rsidRPr="002719B3" w:rsidRDefault="002719B3" w:rsidP="002719B3">
            <w:pPr>
              <w:rPr>
                <w:rFonts w:ascii="Arial" w:hAnsi="Arial" w:cs="Arial"/>
                <w:sz w:val="24"/>
                <w:szCs w:val="24"/>
              </w:rPr>
            </w:pPr>
            <w:r w:rsidRPr="002719B3">
              <w:rPr>
                <w:rFonts w:ascii="Arial" w:hAnsi="Arial" w:cs="Arial"/>
                <w:sz w:val="24"/>
                <w:szCs w:val="24"/>
              </w:rPr>
              <w:t>IT Director</w:t>
            </w:r>
          </w:p>
          <w:p w:rsidR="002719B3" w:rsidRPr="002719B3" w:rsidRDefault="002719B3" w:rsidP="002719B3">
            <w:pPr>
              <w:rPr>
                <w:rFonts w:ascii="Arial" w:hAnsi="Arial" w:cs="Arial"/>
                <w:sz w:val="24"/>
                <w:szCs w:val="24"/>
              </w:rPr>
            </w:pPr>
            <w:r w:rsidRPr="002719B3">
              <w:rPr>
                <w:rFonts w:ascii="Arial" w:hAnsi="Arial" w:cs="Arial"/>
                <w:sz w:val="24"/>
                <w:szCs w:val="24"/>
              </w:rPr>
              <w:t>Chief Nursing Information Officer</w:t>
            </w:r>
          </w:p>
          <w:p w:rsidR="002719B3" w:rsidRPr="002719B3" w:rsidRDefault="002719B3" w:rsidP="002719B3">
            <w:pPr>
              <w:rPr>
                <w:rFonts w:ascii="Arial" w:hAnsi="Arial" w:cs="Arial"/>
                <w:sz w:val="24"/>
                <w:szCs w:val="24"/>
              </w:rPr>
            </w:pPr>
            <w:r w:rsidRPr="002719B3">
              <w:rPr>
                <w:rFonts w:ascii="Arial" w:hAnsi="Arial" w:cs="Arial"/>
                <w:sz w:val="24"/>
                <w:szCs w:val="24"/>
              </w:rPr>
              <w:t>Chief Operating Officer</w:t>
            </w:r>
          </w:p>
          <w:p w:rsidR="002719B3" w:rsidRPr="002719B3" w:rsidRDefault="002719B3" w:rsidP="002719B3">
            <w:pPr>
              <w:rPr>
                <w:rFonts w:ascii="Arial" w:hAnsi="Arial" w:cs="Arial"/>
                <w:sz w:val="24"/>
                <w:szCs w:val="24"/>
              </w:rPr>
            </w:pPr>
            <w:r w:rsidRPr="002719B3">
              <w:rPr>
                <w:rFonts w:ascii="Arial" w:hAnsi="Arial" w:cs="Arial"/>
                <w:sz w:val="24"/>
                <w:szCs w:val="24"/>
              </w:rPr>
              <w:t>Medical Director</w:t>
            </w:r>
          </w:p>
          <w:p w:rsidR="002719B3" w:rsidRPr="002719B3" w:rsidRDefault="002719B3" w:rsidP="002719B3">
            <w:pPr>
              <w:rPr>
                <w:rFonts w:ascii="Arial" w:hAnsi="Arial" w:cs="Arial"/>
                <w:sz w:val="24"/>
                <w:szCs w:val="24"/>
              </w:rPr>
            </w:pPr>
            <w:r w:rsidRPr="002719B3">
              <w:rPr>
                <w:rFonts w:ascii="Arial" w:hAnsi="Arial" w:cs="Arial"/>
                <w:sz w:val="24"/>
                <w:szCs w:val="24"/>
              </w:rPr>
              <w:t>Finance Director</w:t>
            </w:r>
          </w:p>
          <w:p w:rsidR="002719B3" w:rsidRPr="002719B3" w:rsidRDefault="002719B3" w:rsidP="002719B3">
            <w:pPr>
              <w:rPr>
                <w:rFonts w:ascii="Arial" w:hAnsi="Arial" w:cs="Arial"/>
                <w:sz w:val="24"/>
                <w:szCs w:val="24"/>
              </w:rPr>
            </w:pPr>
            <w:r w:rsidRPr="002719B3">
              <w:rPr>
                <w:rFonts w:ascii="Arial" w:hAnsi="Arial" w:cs="Arial"/>
                <w:sz w:val="24"/>
                <w:szCs w:val="24"/>
              </w:rPr>
              <w:t>Senior Information Risk Officer</w:t>
            </w:r>
          </w:p>
          <w:p w:rsidR="002719B3" w:rsidRPr="002719B3" w:rsidRDefault="002719B3" w:rsidP="002719B3">
            <w:pPr>
              <w:rPr>
                <w:rFonts w:ascii="Arial" w:hAnsi="Arial" w:cs="Arial"/>
                <w:sz w:val="24"/>
                <w:szCs w:val="24"/>
              </w:rPr>
            </w:pPr>
            <w:r w:rsidRPr="002719B3">
              <w:rPr>
                <w:rFonts w:ascii="Arial" w:hAnsi="Arial" w:cs="Arial"/>
                <w:sz w:val="24"/>
                <w:szCs w:val="24"/>
              </w:rPr>
              <w:t>Chief Information Officer</w:t>
            </w:r>
          </w:p>
          <w:p w:rsidR="002719B3" w:rsidRDefault="002719B3" w:rsidP="002719B3">
            <w:pPr>
              <w:rPr>
                <w:rFonts w:ascii="Arial" w:hAnsi="Arial" w:cs="Arial"/>
                <w:sz w:val="24"/>
                <w:szCs w:val="24"/>
              </w:rPr>
            </w:pPr>
            <w:r w:rsidRPr="002719B3">
              <w:rPr>
                <w:rFonts w:ascii="Arial" w:hAnsi="Arial" w:cs="Arial"/>
                <w:sz w:val="24"/>
                <w:szCs w:val="24"/>
              </w:rPr>
              <w:t>Please could you also include contact email addresses</w:t>
            </w:r>
          </w:p>
          <w:p w:rsidR="002719B3" w:rsidRPr="00E3504D" w:rsidRDefault="002719B3" w:rsidP="005A0473">
            <w:pPr>
              <w:rPr>
                <w:rFonts w:ascii="Arial" w:hAnsi="Arial" w:cs="Arial"/>
                <w:sz w:val="24"/>
                <w:szCs w:val="24"/>
              </w:rPr>
            </w:pPr>
          </w:p>
        </w:tc>
      </w:tr>
      <w:tr w:rsidR="009A60C1" w:rsidRPr="00E3504D" w:rsidTr="005A0473">
        <w:tc>
          <w:tcPr>
            <w:tcW w:w="10137" w:type="dxa"/>
            <w:gridSpan w:val="2"/>
          </w:tcPr>
          <w:p w:rsidR="009A60C1" w:rsidRPr="00E3504D" w:rsidRDefault="009A60C1" w:rsidP="005A0473">
            <w:pPr>
              <w:rPr>
                <w:rFonts w:ascii="Arial" w:hAnsi="Arial" w:cs="Arial"/>
                <w:b/>
                <w:sz w:val="24"/>
                <w:szCs w:val="24"/>
              </w:rPr>
            </w:pPr>
            <w:r w:rsidRPr="00E3504D">
              <w:rPr>
                <w:rFonts w:ascii="Arial" w:hAnsi="Arial" w:cs="Arial"/>
                <w:b/>
                <w:sz w:val="24"/>
                <w:szCs w:val="24"/>
              </w:rPr>
              <w:t>Response :</w:t>
            </w:r>
          </w:p>
          <w:p w:rsidR="009A60C1" w:rsidRPr="00E3504D" w:rsidRDefault="009A60C1" w:rsidP="005A0473">
            <w:pPr>
              <w:rPr>
                <w:rFonts w:ascii="Arial" w:hAnsi="Arial" w:cs="Arial"/>
                <w:sz w:val="24"/>
                <w:szCs w:val="24"/>
              </w:rPr>
            </w:pPr>
          </w:p>
          <w:p w:rsidR="00C41329" w:rsidRPr="002F2DC2" w:rsidRDefault="00C41329" w:rsidP="00C41329">
            <w:pPr>
              <w:pStyle w:val="PlainText"/>
              <w:rPr>
                <w:rFonts w:ascii="Arial" w:hAnsi="Arial" w:cs="Arial"/>
                <w:sz w:val="24"/>
              </w:rPr>
            </w:pPr>
            <w:r w:rsidRPr="002F2DC2">
              <w:rPr>
                <w:rFonts w:ascii="Arial" w:hAnsi="Arial" w:cs="Arial"/>
                <w:sz w:val="24"/>
              </w:rPr>
              <w:t>Chief Clinical Information Officer</w:t>
            </w:r>
            <w:r w:rsidRPr="002F2DC2">
              <w:rPr>
                <w:rFonts w:ascii="Arial" w:hAnsi="Arial" w:cs="Arial"/>
                <w:color w:val="1F497D"/>
                <w:sz w:val="24"/>
              </w:rPr>
              <w:t xml:space="preserve"> </w:t>
            </w:r>
            <w:r w:rsidRPr="002F2DC2">
              <w:rPr>
                <w:rFonts w:ascii="Arial" w:hAnsi="Arial" w:cs="Arial"/>
                <w:color w:val="FF0000"/>
                <w:sz w:val="24"/>
              </w:rPr>
              <w:t>– Not applicable</w:t>
            </w:r>
          </w:p>
          <w:p w:rsidR="00C41329" w:rsidRPr="002F2DC2" w:rsidRDefault="00C41329" w:rsidP="00C41329">
            <w:pPr>
              <w:pStyle w:val="PlainText"/>
              <w:rPr>
                <w:rFonts w:ascii="Arial" w:hAnsi="Arial" w:cs="Arial"/>
                <w:color w:val="FF0000"/>
                <w:sz w:val="24"/>
              </w:rPr>
            </w:pPr>
            <w:r w:rsidRPr="002F2DC2">
              <w:rPr>
                <w:rFonts w:ascii="Arial" w:hAnsi="Arial" w:cs="Arial"/>
                <w:sz w:val="24"/>
              </w:rPr>
              <w:t>IT Director</w:t>
            </w:r>
            <w:r w:rsidRPr="002F2DC2">
              <w:rPr>
                <w:rFonts w:ascii="Arial" w:hAnsi="Arial" w:cs="Arial"/>
                <w:color w:val="1F497D"/>
                <w:sz w:val="24"/>
              </w:rPr>
              <w:t xml:space="preserve"> - </w:t>
            </w:r>
            <w:r w:rsidRPr="002F2DC2">
              <w:rPr>
                <w:rFonts w:ascii="Arial" w:hAnsi="Arial" w:cs="Arial"/>
                <w:color w:val="FF0000"/>
                <w:sz w:val="24"/>
              </w:rPr>
              <w:t>Not applicable</w:t>
            </w:r>
          </w:p>
          <w:p w:rsidR="00C41329" w:rsidRPr="002F2DC2" w:rsidRDefault="00C41329" w:rsidP="00C41329">
            <w:pPr>
              <w:pStyle w:val="PlainText"/>
              <w:rPr>
                <w:rFonts w:ascii="Arial" w:hAnsi="Arial" w:cs="Arial"/>
                <w:sz w:val="24"/>
              </w:rPr>
            </w:pPr>
            <w:r w:rsidRPr="002F2DC2">
              <w:rPr>
                <w:rFonts w:ascii="Arial" w:hAnsi="Arial" w:cs="Arial"/>
                <w:sz w:val="24"/>
              </w:rPr>
              <w:t>Chief Nursing Information Officer</w:t>
            </w:r>
            <w:r w:rsidRPr="002F2DC2">
              <w:rPr>
                <w:rFonts w:ascii="Arial" w:hAnsi="Arial" w:cs="Arial"/>
                <w:color w:val="1F497D"/>
                <w:sz w:val="24"/>
              </w:rPr>
              <w:t xml:space="preserve"> </w:t>
            </w:r>
            <w:r w:rsidRPr="002F2DC2">
              <w:rPr>
                <w:rFonts w:ascii="Arial" w:hAnsi="Arial" w:cs="Arial"/>
                <w:color w:val="FF0000"/>
                <w:sz w:val="24"/>
              </w:rPr>
              <w:t xml:space="preserve">– Brigid Reid </w:t>
            </w:r>
            <w:r w:rsidRPr="002F2DC2">
              <w:rPr>
                <w:rFonts w:ascii="Arial" w:hAnsi="Arial" w:cs="Arial"/>
                <w:color w:val="1F497D"/>
                <w:sz w:val="24"/>
              </w:rPr>
              <w:t xml:space="preserve">    </w:t>
            </w:r>
            <w:hyperlink r:id="rId55" w:history="1">
              <w:r w:rsidRPr="002F2DC2">
                <w:rPr>
                  <w:rStyle w:val="Hyperlink"/>
                  <w:rFonts w:ascii="Arial" w:hAnsi="Arial" w:cs="Arial"/>
                  <w:sz w:val="24"/>
                </w:rPr>
                <w:t>Brigid.reid@nhs.net</w:t>
              </w:r>
            </w:hyperlink>
            <w:r w:rsidRPr="002F2DC2">
              <w:rPr>
                <w:rFonts w:ascii="Arial" w:hAnsi="Arial" w:cs="Arial"/>
                <w:color w:val="1F497D"/>
                <w:sz w:val="24"/>
              </w:rPr>
              <w:t xml:space="preserve"> </w:t>
            </w:r>
          </w:p>
          <w:p w:rsidR="00C41329" w:rsidRPr="002F2DC2" w:rsidRDefault="00C41329" w:rsidP="00C41329">
            <w:pPr>
              <w:pStyle w:val="PlainText"/>
              <w:rPr>
                <w:rFonts w:ascii="Arial" w:hAnsi="Arial" w:cs="Arial"/>
                <w:sz w:val="24"/>
              </w:rPr>
            </w:pPr>
            <w:r w:rsidRPr="002F2DC2">
              <w:rPr>
                <w:rFonts w:ascii="Arial" w:hAnsi="Arial" w:cs="Arial"/>
                <w:sz w:val="24"/>
              </w:rPr>
              <w:t>Chief Operating Officer</w:t>
            </w:r>
            <w:r w:rsidRPr="002F2DC2">
              <w:rPr>
                <w:rFonts w:ascii="Arial" w:hAnsi="Arial" w:cs="Arial"/>
                <w:color w:val="1F497D"/>
                <w:sz w:val="24"/>
              </w:rPr>
              <w:t xml:space="preserve"> </w:t>
            </w:r>
            <w:r w:rsidRPr="002F2DC2">
              <w:rPr>
                <w:rFonts w:ascii="Arial" w:hAnsi="Arial" w:cs="Arial"/>
                <w:color w:val="FF0000"/>
                <w:sz w:val="24"/>
              </w:rPr>
              <w:t xml:space="preserve">– Chief Officer Lesley Smith </w:t>
            </w:r>
            <w:r w:rsidRPr="002F2DC2">
              <w:rPr>
                <w:rFonts w:ascii="Arial" w:hAnsi="Arial" w:cs="Arial"/>
                <w:color w:val="1F497D"/>
                <w:sz w:val="24"/>
              </w:rPr>
              <w:t xml:space="preserve">           </w:t>
            </w:r>
            <w:hyperlink r:id="rId56" w:history="1">
              <w:r w:rsidRPr="002F2DC2">
                <w:rPr>
                  <w:rStyle w:val="Hyperlink"/>
                  <w:rFonts w:ascii="Arial" w:hAnsi="Arial" w:cs="Arial"/>
                  <w:sz w:val="24"/>
                </w:rPr>
                <w:t>lesleyjane.smith@nhs.net</w:t>
              </w:r>
            </w:hyperlink>
          </w:p>
          <w:p w:rsidR="00C41329" w:rsidRPr="002F2DC2" w:rsidRDefault="00C41329" w:rsidP="00C41329">
            <w:pPr>
              <w:pStyle w:val="PlainText"/>
              <w:rPr>
                <w:rFonts w:ascii="Arial" w:hAnsi="Arial" w:cs="Arial"/>
                <w:sz w:val="24"/>
              </w:rPr>
            </w:pPr>
            <w:r w:rsidRPr="002F2DC2">
              <w:rPr>
                <w:rFonts w:ascii="Arial" w:hAnsi="Arial" w:cs="Arial"/>
                <w:sz w:val="24"/>
              </w:rPr>
              <w:t>Medical Director</w:t>
            </w:r>
            <w:r w:rsidRPr="002F2DC2">
              <w:rPr>
                <w:rFonts w:ascii="Arial" w:hAnsi="Arial" w:cs="Arial"/>
                <w:color w:val="1F497D"/>
                <w:sz w:val="24"/>
              </w:rPr>
              <w:t xml:space="preserve"> </w:t>
            </w:r>
            <w:r w:rsidRPr="002F2DC2">
              <w:rPr>
                <w:rFonts w:ascii="Arial" w:hAnsi="Arial" w:cs="Arial"/>
                <w:color w:val="FF0000"/>
                <w:sz w:val="24"/>
              </w:rPr>
              <w:t>– Dr Mehrban Ghani</w:t>
            </w:r>
            <w:r w:rsidRPr="002F2DC2">
              <w:rPr>
                <w:rFonts w:ascii="Arial" w:hAnsi="Arial" w:cs="Arial"/>
                <w:color w:val="1F497D"/>
                <w:sz w:val="24"/>
              </w:rPr>
              <w:t xml:space="preserve">       </w:t>
            </w:r>
            <w:hyperlink r:id="rId57" w:history="1">
              <w:r w:rsidRPr="002F2DC2">
                <w:rPr>
                  <w:rStyle w:val="Hyperlink"/>
                  <w:rFonts w:ascii="Arial" w:hAnsi="Arial" w:cs="Arial"/>
                  <w:sz w:val="24"/>
                </w:rPr>
                <w:t>Mehrban.ghani@nhs.net</w:t>
              </w:r>
            </w:hyperlink>
            <w:r w:rsidRPr="002F2DC2">
              <w:rPr>
                <w:rFonts w:ascii="Arial" w:hAnsi="Arial" w:cs="Arial"/>
                <w:color w:val="1F497D"/>
                <w:sz w:val="24"/>
              </w:rPr>
              <w:t xml:space="preserve">               </w:t>
            </w:r>
          </w:p>
          <w:p w:rsidR="00C41329" w:rsidRPr="002F2DC2" w:rsidRDefault="00C41329" w:rsidP="00C41329">
            <w:pPr>
              <w:pStyle w:val="PlainText"/>
              <w:rPr>
                <w:rFonts w:ascii="Arial" w:hAnsi="Arial" w:cs="Arial"/>
                <w:sz w:val="24"/>
              </w:rPr>
            </w:pPr>
            <w:r w:rsidRPr="002F2DC2">
              <w:rPr>
                <w:rFonts w:ascii="Arial" w:hAnsi="Arial" w:cs="Arial"/>
                <w:color w:val="FF0000"/>
                <w:sz w:val="24"/>
              </w:rPr>
              <w:t>Acting</w:t>
            </w:r>
            <w:r w:rsidRPr="002F2DC2">
              <w:rPr>
                <w:rFonts w:ascii="Arial" w:hAnsi="Arial" w:cs="Arial"/>
                <w:color w:val="1F497D"/>
                <w:sz w:val="24"/>
              </w:rPr>
              <w:t xml:space="preserve"> </w:t>
            </w:r>
            <w:r w:rsidRPr="002F2DC2">
              <w:rPr>
                <w:rFonts w:ascii="Arial" w:hAnsi="Arial" w:cs="Arial"/>
                <w:sz w:val="24"/>
              </w:rPr>
              <w:t>Finance Director</w:t>
            </w:r>
            <w:r w:rsidRPr="002F2DC2">
              <w:rPr>
                <w:rFonts w:ascii="Arial" w:hAnsi="Arial" w:cs="Arial"/>
                <w:color w:val="1F497D"/>
                <w:sz w:val="24"/>
              </w:rPr>
              <w:t xml:space="preserve"> </w:t>
            </w:r>
            <w:r w:rsidRPr="002F2DC2">
              <w:rPr>
                <w:rFonts w:ascii="Arial" w:hAnsi="Arial" w:cs="Arial"/>
                <w:color w:val="FF0000"/>
                <w:sz w:val="24"/>
              </w:rPr>
              <w:t xml:space="preserve">– Roxanna Naylor              </w:t>
            </w:r>
            <w:hyperlink r:id="rId58" w:history="1">
              <w:r w:rsidRPr="002F2DC2">
                <w:rPr>
                  <w:rStyle w:val="Hyperlink"/>
                  <w:rFonts w:ascii="Arial" w:hAnsi="Arial" w:cs="Arial"/>
                  <w:sz w:val="24"/>
                </w:rPr>
                <w:t>Roxanna.naylor@nhs.net</w:t>
              </w:r>
            </w:hyperlink>
            <w:r w:rsidRPr="002F2DC2">
              <w:rPr>
                <w:rFonts w:ascii="Arial" w:hAnsi="Arial" w:cs="Arial"/>
                <w:color w:val="FF0000"/>
                <w:sz w:val="24"/>
              </w:rPr>
              <w:t xml:space="preserve">              </w:t>
            </w:r>
          </w:p>
          <w:p w:rsidR="00C41329" w:rsidRPr="002F2DC2" w:rsidRDefault="00C41329" w:rsidP="00C41329">
            <w:pPr>
              <w:pStyle w:val="PlainText"/>
              <w:rPr>
                <w:rFonts w:ascii="Arial" w:hAnsi="Arial" w:cs="Arial"/>
                <w:sz w:val="24"/>
              </w:rPr>
            </w:pPr>
            <w:r w:rsidRPr="002F2DC2">
              <w:rPr>
                <w:rFonts w:ascii="Arial" w:hAnsi="Arial" w:cs="Arial"/>
                <w:sz w:val="24"/>
              </w:rPr>
              <w:t>Senior Information Risk Officer</w:t>
            </w:r>
            <w:r w:rsidRPr="002F2DC2">
              <w:rPr>
                <w:rFonts w:ascii="Arial" w:hAnsi="Arial" w:cs="Arial"/>
                <w:color w:val="1F497D"/>
                <w:sz w:val="24"/>
              </w:rPr>
              <w:t xml:space="preserve"> </w:t>
            </w:r>
            <w:r w:rsidRPr="002F2DC2">
              <w:rPr>
                <w:rFonts w:ascii="Arial" w:hAnsi="Arial" w:cs="Arial"/>
                <w:color w:val="FF0000"/>
                <w:sz w:val="24"/>
              </w:rPr>
              <w:t xml:space="preserve">– Richard Walker </w:t>
            </w:r>
            <w:r w:rsidRPr="002F2DC2">
              <w:rPr>
                <w:rFonts w:ascii="Arial" w:hAnsi="Arial" w:cs="Arial"/>
                <w:color w:val="1F497D"/>
                <w:sz w:val="24"/>
              </w:rPr>
              <w:t xml:space="preserve">               </w:t>
            </w:r>
            <w:hyperlink r:id="rId59" w:history="1">
              <w:r w:rsidRPr="002F2DC2">
                <w:rPr>
                  <w:rStyle w:val="Hyperlink"/>
                  <w:rFonts w:ascii="Arial" w:hAnsi="Arial" w:cs="Arial"/>
                  <w:sz w:val="24"/>
                </w:rPr>
                <w:t>Richard.walker@nhs.net</w:t>
              </w:r>
            </w:hyperlink>
            <w:r w:rsidRPr="002F2DC2">
              <w:rPr>
                <w:rFonts w:ascii="Arial" w:hAnsi="Arial" w:cs="Arial"/>
                <w:color w:val="1F497D"/>
                <w:sz w:val="24"/>
              </w:rPr>
              <w:t xml:space="preserve">               </w:t>
            </w:r>
          </w:p>
          <w:p w:rsidR="00C41329" w:rsidRPr="002F2DC2" w:rsidRDefault="00C41329" w:rsidP="00C41329">
            <w:pPr>
              <w:rPr>
                <w:rFonts w:ascii="Arial" w:hAnsi="Arial" w:cs="Arial"/>
                <w:sz w:val="28"/>
                <w:szCs w:val="24"/>
              </w:rPr>
            </w:pPr>
            <w:r w:rsidRPr="002F2DC2">
              <w:rPr>
                <w:rFonts w:ascii="Arial" w:hAnsi="Arial" w:cs="Arial"/>
                <w:sz w:val="24"/>
              </w:rPr>
              <w:t>Chief Information Officer</w:t>
            </w:r>
            <w:r w:rsidRPr="002F2DC2">
              <w:rPr>
                <w:rFonts w:ascii="Arial" w:hAnsi="Arial" w:cs="Arial"/>
                <w:color w:val="1F497D"/>
                <w:sz w:val="24"/>
              </w:rPr>
              <w:t xml:space="preserve"> </w:t>
            </w:r>
            <w:r w:rsidRPr="002F2DC2">
              <w:rPr>
                <w:rFonts w:ascii="Arial" w:hAnsi="Arial" w:cs="Arial"/>
                <w:color w:val="FF0000"/>
                <w:sz w:val="24"/>
              </w:rPr>
              <w:t>– Richard Walker</w:t>
            </w:r>
            <w:r w:rsidRPr="002F2DC2">
              <w:rPr>
                <w:rFonts w:ascii="Arial" w:hAnsi="Arial" w:cs="Arial"/>
                <w:color w:val="1F497D"/>
                <w:sz w:val="24"/>
              </w:rPr>
              <w:t xml:space="preserve">            </w:t>
            </w:r>
            <w:hyperlink r:id="rId60" w:history="1">
              <w:r w:rsidRPr="002F2DC2">
                <w:rPr>
                  <w:rStyle w:val="Hyperlink"/>
                  <w:rFonts w:ascii="Arial" w:hAnsi="Arial" w:cs="Arial"/>
                  <w:sz w:val="24"/>
                </w:rPr>
                <w:t>Richard.walker@nhs.net</w:t>
              </w:r>
            </w:hyperlink>
          </w:p>
          <w:p w:rsidR="009A60C1" w:rsidRPr="00E3504D" w:rsidRDefault="009A60C1" w:rsidP="005A0473">
            <w:pPr>
              <w:rPr>
                <w:rFonts w:ascii="Arial" w:hAnsi="Arial" w:cs="Arial"/>
                <w:sz w:val="24"/>
                <w:szCs w:val="24"/>
              </w:rPr>
            </w:pPr>
          </w:p>
        </w:tc>
      </w:tr>
    </w:tbl>
    <w:p w:rsidR="009A60C1" w:rsidRDefault="009A60C1"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4974"/>
        <w:gridCol w:w="5163"/>
      </w:tblGrid>
      <w:tr w:rsidR="002A6110" w:rsidRPr="00E3504D" w:rsidTr="003D1103">
        <w:tc>
          <w:tcPr>
            <w:tcW w:w="5068" w:type="dxa"/>
          </w:tcPr>
          <w:p w:rsidR="002A6110" w:rsidRPr="00E3504D" w:rsidRDefault="002A6110" w:rsidP="003D1103">
            <w:pPr>
              <w:rPr>
                <w:rFonts w:ascii="Arial" w:hAnsi="Arial" w:cs="Arial"/>
                <w:b/>
                <w:sz w:val="24"/>
                <w:szCs w:val="24"/>
              </w:rPr>
            </w:pPr>
            <w:r w:rsidRPr="00E3504D">
              <w:rPr>
                <w:rFonts w:ascii="Arial" w:hAnsi="Arial" w:cs="Arial"/>
                <w:b/>
                <w:sz w:val="24"/>
                <w:szCs w:val="24"/>
              </w:rPr>
              <w:t>FOI NO:</w:t>
            </w:r>
            <w:r w:rsidRPr="00E3504D">
              <w:rPr>
                <w:rFonts w:ascii="Arial" w:hAnsi="Arial" w:cs="Arial"/>
                <w:b/>
                <w:sz w:val="24"/>
                <w:szCs w:val="24"/>
              </w:rPr>
              <w:tab/>
            </w:r>
            <w:r w:rsidR="00D33CAC">
              <w:rPr>
                <w:rFonts w:ascii="Arial" w:hAnsi="Arial" w:cs="Arial"/>
                <w:b/>
                <w:sz w:val="24"/>
                <w:szCs w:val="24"/>
              </w:rPr>
              <w:t>938</w:t>
            </w:r>
          </w:p>
        </w:tc>
        <w:tc>
          <w:tcPr>
            <w:tcW w:w="5069" w:type="dxa"/>
          </w:tcPr>
          <w:p w:rsidR="002A6110" w:rsidRPr="00E3504D" w:rsidRDefault="002A6110" w:rsidP="003D1103">
            <w:pPr>
              <w:rPr>
                <w:rFonts w:ascii="Arial" w:hAnsi="Arial" w:cs="Arial"/>
                <w:b/>
                <w:sz w:val="24"/>
                <w:szCs w:val="24"/>
              </w:rPr>
            </w:pPr>
            <w:r w:rsidRPr="00E3504D">
              <w:rPr>
                <w:rFonts w:ascii="Arial" w:hAnsi="Arial" w:cs="Arial"/>
                <w:b/>
                <w:sz w:val="24"/>
                <w:szCs w:val="24"/>
              </w:rPr>
              <w:t>Date Received:</w:t>
            </w:r>
            <w:r w:rsidRPr="00E3504D">
              <w:rPr>
                <w:rFonts w:ascii="Arial" w:hAnsi="Arial" w:cs="Arial"/>
                <w:b/>
                <w:sz w:val="24"/>
                <w:szCs w:val="24"/>
              </w:rPr>
              <w:tab/>
            </w:r>
            <w:r w:rsidR="00D33CAC">
              <w:rPr>
                <w:rFonts w:ascii="Arial" w:hAnsi="Arial" w:cs="Arial"/>
                <w:b/>
                <w:sz w:val="24"/>
                <w:szCs w:val="24"/>
              </w:rPr>
              <w:t>28 November 2017</w:t>
            </w:r>
          </w:p>
          <w:p w:rsidR="002A6110" w:rsidRPr="00E3504D" w:rsidRDefault="002A6110" w:rsidP="003D1103">
            <w:pPr>
              <w:rPr>
                <w:rFonts w:ascii="Arial" w:hAnsi="Arial" w:cs="Arial"/>
                <w:b/>
                <w:sz w:val="24"/>
                <w:szCs w:val="24"/>
              </w:rPr>
            </w:pPr>
          </w:p>
        </w:tc>
      </w:tr>
      <w:tr w:rsidR="002A6110" w:rsidRPr="00E3504D" w:rsidTr="003D1103">
        <w:tc>
          <w:tcPr>
            <w:tcW w:w="10137" w:type="dxa"/>
            <w:gridSpan w:val="2"/>
          </w:tcPr>
          <w:p w:rsidR="002A6110" w:rsidRDefault="002A6110" w:rsidP="003D1103">
            <w:pPr>
              <w:rPr>
                <w:rFonts w:ascii="Arial" w:hAnsi="Arial" w:cs="Arial"/>
                <w:b/>
                <w:sz w:val="24"/>
                <w:szCs w:val="24"/>
              </w:rPr>
            </w:pPr>
            <w:r w:rsidRPr="00E3504D">
              <w:rPr>
                <w:rFonts w:ascii="Arial" w:hAnsi="Arial" w:cs="Arial"/>
                <w:b/>
                <w:sz w:val="24"/>
                <w:szCs w:val="24"/>
              </w:rPr>
              <w:t>Request :</w:t>
            </w:r>
          </w:p>
          <w:p w:rsidR="00D33CAC" w:rsidRPr="00E3504D" w:rsidRDefault="00D33CAC" w:rsidP="003D1103">
            <w:pPr>
              <w:rPr>
                <w:rFonts w:ascii="Arial" w:hAnsi="Arial" w:cs="Arial"/>
                <w:b/>
                <w:sz w:val="24"/>
                <w:szCs w:val="24"/>
              </w:rPr>
            </w:pPr>
          </w:p>
          <w:p w:rsidR="00D33CAC" w:rsidRPr="00D33CAC" w:rsidRDefault="00D33CAC" w:rsidP="00D33CAC">
            <w:pPr>
              <w:spacing w:line="276" w:lineRule="auto"/>
              <w:jc w:val="both"/>
              <w:rPr>
                <w:rFonts w:ascii="Arial" w:hAnsi="Arial" w:cs="Arial"/>
                <w:b/>
                <w:bCs/>
                <w:sz w:val="24"/>
                <w:lang w:val="en-US"/>
              </w:rPr>
            </w:pPr>
            <w:r w:rsidRPr="00D33CAC">
              <w:rPr>
                <w:rFonts w:ascii="Arial" w:hAnsi="Arial" w:cs="Arial"/>
                <w:b/>
                <w:bCs/>
                <w:sz w:val="24"/>
                <w:lang w:val="en-US"/>
              </w:rPr>
              <w:t>Information request – 1</w:t>
            </w:r>
          </w:p>
          <w:p w:rsidR="00D33CAC" w:rsidRPr="00D33CAC" w:rsidRDefault="00D33CAC" w:rsidP="00D33CAC">
            <w:pPr>
              <w:spacing w:line="276" w:lineRule="auto"/>
              <w:jc w:val="both"/>
              <w:rPr>
                <w:rFonts w:ascii="Arial" w:hAnsi="Arial" w:cs="Arial"/>
                <w:sz w:val="24"/>
                <w:lang w:val="en-US"/>
              </w:rPr>
            </w:pPr>
            <w:r w:rsidRPr="00D33CAC">
              <w:rPr>
                <w:rFonts w:ascii="Arial" w:hAnsi="Arial" w:cs="Arial"/>
                <w:sz w:val="24"/>
                <w:lang w:val="en-US"/>
              </w:rPr>
              <w:t xml:space="preserve">Does </w:t>
            </w:r>
            <w:r w:rsidRPr="00D33CAC">
              <w:rPr>
                <w:rFonts w:ascii="Arial" w:hAnsi="Arial" w:cs="Arial"/>
                <w:b/>
                <w:bCs/>
                <w:sz w:val="24"/>
                <w:lang w:val="en-US"/>
              </w:rPr>
              <w:t>Barnsley CCG</w:t>
            </w:r>
            <w:r w:rsidRPr="00D33CAC">
              <w:rPr>
                <w:rFonts w:ascii="Arial" w:hAnsi="Arial" w:cs="Arial"/>
                <w:sz w:val="24"/>
                <w:lang w:val="en-US"/>
              </w:rPr>
              <w:t xml:space="preserve"> currently have a guideline in place for the use of </w:t>
            </w:r>
            <w:proofErr w:type="spellStart"/>
            <w:r w:rsidRPr="00D33CAC">
              <w:rPr>
                <w:rFonts w:ascii="Arial" w:hAnsi="Arial" w:cs="Arial"/>
                <w:sz w:val="24"/>
                <w:lang w:val="en-US"/>
              </w:rPr>
              <w:t>Ursodeoxycholic</w:t>
            </w:r>
            <w:proofErr w:type="spellEnd"/>
            <w:r w:rsidRPr="00D33CAC">
              <w:rPr>
                <w:rFonts w:ascii="Arial" w:hAnsi="Arial" w:cs="Arial"/>
                <w:sz w:val="24"/>
                <w:lang w:val="en-US"/>
              </w:rPr>
              <w:t xml:space="preserve"> acid </w:t>
            </w:r>
            <w:r w:rsidRPr="00D33CAC">
              <w:rPr>
                <w:rFonts w:ascii="Arial" w:hAnsi="Arial" w:cs="Arial"/>
                <w:b/>
                <w:bCs/>
                <w:sz w:val="24"/>
                <w:lang w:val="en-US"/>
              </w:rPr>
              <w:t xml:space="preserve">250mg </w:t>
            </w:r>
            <w:r w:rsidRPr="00D33CAC">
              <w:rPr>
                <w:rFonts w:ascii="Arial" w:hAnsi="Arial" w:cs="Arial"/>
                <w:b/>
                <w:bCs/>
                <w:sz w:val="24"/>
                <w:u w:val="single"/>
                <w:lang w:val="en-US"/>
              </w:rPr>
              <w:t>TABLETS</w:t>
            </w:r>
            <w:r w:rsidRPr="00D33CAC">
              <w:rPr>
                <w:rFonts w:ascii="Arial" w:hAnsi="Arial" w:cs="Arial"/>
                <w:sz w:val="24"/>
                <w:lang w:val="en-US"/>
              </w:rPr>
              <w:t>?</w:t>
            </w:r>
          </w:p>
          <w:p w:rsidR="00D33CAC" w:rsidRPr="00D33CAC" w:rsidRDefault="00D33CAC" w:rsidP="00D33CAC">
            <w:pPr>
              <w:spacing w:line="276" w:lineRule="auto"/>
              <w:jc w:val="both"/>
              <w:rPr>
                <w:rFonts w:ascii="Arial" w:hAnsi="Arial" w:cs="Arial"/>
                <w:sz w:val="24"/>
                <w:lang w:val="en-US"/>
              </w:rPr>
            </w:pPr>
          </w:p>
          <w:p w:rsidR="00D33CAC" w:rsidRPr="00D33CAC" w:rsidRDefault="00D33CAC" w:rsidP="00D33CAC">
            <w:pPr>
              <w:spacing w:line="276" w:lineRule="auto"/>
              <w:jc w:val="both"/>
              <w:rPr>
                <w:rFonts w:ascii="Arial" w:hAnsi="Arial" w:cs="Arial"/>
                <w:b/>
                <w:bCs/>
                <w:sz w:val="24"/>
                <w:lang w:val="en-US"/>
              </w:rPr>
            </w:pPr>
            <w:r w:rsidRPr="00D33CAC">
              <w:rPr>
                <w:rFonts w:ascii="Arial" w:hAnsi="Arial" w:cs="Arial"/>
                <w:b/>
                <w:bCs/>
                <w:sz w:val="24"/>
                <w:lang w:val="en-US"/>
              </w:rPr>
              <w:t>Information request – 2</w:t>
            </w:r>
          </w:p>
          <w:p w:rsidR="00D33CAC" w:rsidRPr="00D33CAC" w:rsidRDefault="00D33CAC" w:rsidP="00D33CAC">
            <w:pPr>
              <w:spacing w:line="276" w:lineRule="auto"/>
              <w:jc w:val="both"/>
              <w:rPr>
                <w:rFonts w:ascii="Arial" w:hAnsi="Arial" w:cs="Arial"/>
                <w:sz w:val="24"/>
                <w:lang w:val="en-US"/>
              </w:rPr>
            </w:pPr>
            <w:r w:rsidRPr="00D33CAC">
              <w:rPr>
                <w:rFonts w:ascii="Arial" w:hAnsi="Arial" w:cs="Arial"/>
                <w:sz w:val="24"/>
                <w:lang w:val="en-US"/>
              </w:rPr>
              <w:t>If the answer is ‘yes’ to request 1, could you send me details of this guideline.</w:t>
            </w:r>
          </w:p>
          <w:p w:rsidR="002A6110" w:rsidRPr="00E3504D" w:rsidRDefault="002A6110" w:rsidP="003D1103">
            <w:pPr>
              <w:rPr>
                <w:rFonts w:ascii="Arial" w:hAnsi="Arial" w:cs="Arial"/>
                <w:sz w:val="24"/>
                <w:szCs w:val="24"/>
              </w:rPr>
            </w:pPr>
          </w:p>
        </w:tc>
      </w:tr>
      <w:tr w:rsidR="002A6110" w:rsidRPr="00E3504D" w:rsidTr="003D1103">
        <w:tc>
          <w:tcPr>
            <w:tcW w:w="10137" w:type="dxa"/>
            <w:gridSpan w:val="2"/>
          </w:tcPr>
          <w:p w:rsidR="002A6110" w:rsidRDefault="002A6110" w:rsidP="003D1103">
            <w:pPr>
              <w:rPr>
                <w:rFonts w:ascii="Arial" w:hAnsi="Arial" w:cs="Arial"/>
                <w:b/>
                <w:sz w:val="24"/>
                <w:szCs w:val="24"/>
              </w:rPr>
            </w:pPr>
            <w:r w:rsidRPr="00E3504D">
              <w:rPr>
                <w:rFonts w:ascii="Arial" w:hAnsi="Arial" w:cs="Arial"/>
                <w:b/>
                <w:sz w:val="24"/>
                <w:szCs w:val="24"/>
              </w:rPr>
              <w:t>Response :</w:t>
            </w:r>
          </w:p>
          <w:p w:rsidR="00C41329" w:rsidRPr="00E3504D" w:rsidRDefault="00C41329" w:rsidP="003D1103">
            <w:pPr>
              <w:rPr>
                <w:rFonts w:ascii="Arial" w:hAnsi="Arial" w:cs="Arial"/>
                <w:b/>
                <w:sz w:val="24"/>
                <w:szCs w:val="24"/>
              </w:rPr>
            </w:pPr>
          </w:p>
          <w:p w:rsidR="00C41329" w:rsidRDefault="00C41329" w:rsidP="00C41329">
            <w:pPr>
              <w:spacing w:line="276" w:lineRule="auto"/>
              <w:jc w:val="both"/>
              <w:rPr>
                <w:rFonts w:ascii="Arial" w:hAnsi="Arial" w:cs="Arial"/>
                <w:sz w:val="24"/>
                <w:szCs w:val="24"/>
                <w:lang w:val="en-US"/>
              </w:rPr>
            </w:pPr>
            <w:r>
              <w:rPr>
                <w:rFonts w:ascii="Arial" w:hAnsi="Arial" w:cs="Arial"/>
                <w:sz w:val="24"/>
                <w:szCs w:val="24"/>
                <w:lang w:val="en-US"/>
              </w:rPr>
              <w:t xml:space="preserve">Does </w:t>
            </w:r>
            <w:r>
              <w:rPr>
                <w:rFonts w:ascii="Arial" w:hAnsi="Arial" w:cs="Arial"/>
                <w:b/>
                <w:bCs/>
                <w:sz w:val="24"/>
                <w:szCs w:val="24"/>
                <w:lang w:val="en-US"/>
              </w:rPr>
              <w:t>Barnsley CCG</w:t>
            </w:r>
            <w:r>
              <w:rPr>
                <w:rFonts w:ascii="Arial" w:hAnsi="Arial" w:cs="Arial"/>
                <w:sz w:val="24"/>
                <w:szCs w:val="24"/>
                <w:lang w:val="en-US"/>
              </w:rPr>
              <w:t xml:space="preserve"> currently have a guideline in place for the use of </w:t>
            </w:r>
            <w:proofErr w:type="spellStart"/>
            <w:r>
              <w:rPr>
                <w:rFonts w:ascii="Arial" w:hAnsi="Arial" w:cs="Arial"/>
                <w:sz w:val="24"/>
                <w:szCs w:val="24"/>
                <w:lang w:val="en-US"/>
              </w:rPr>
              <w:t>Ursodeoxycholic</w:t>
            </w:r>
            <w:proofErr w:type="spellEnd"/>
            <w:r>
              <w:rPr>
                <w:rFonts w:ascii="Arial" w:hAnsi="Arial" w:cs="Arial"/>
                <w:sz w:val="24"/>
                <w:szCs w:val="24"/>
                <w:lang w:val="en-US"/>
              </w:rPr>
              <w:t xml:space="preserve"> acid </w:t>
            </w:r>
            <w:r>
              <w:rPr>
                <w:rFonts w:ascii="Arial" w:hAnsi="Arial" w:cs="Arial"/>
                <w:b/>
                <w:bCs/>
                <w:sz w:val="24"/>
                <w:szCs w:val="24"/>
                <w:lang w:val="en-US"/>
              </w:rPr>
              <w:t xml:space="preserve">250mg </w:t>
            </w:r>
            <w:r>
              <w:rPr>
                <w:rFonts w:ascii="Arial" w:hAnsi="Arial" w:cs="Arial"/>
                <w:b/>
                <w:bCs/>
                <w:sz w:val="24"/>
                <w:szCs w:val="24"/>
                <w:u w:val="single"/>
                <w:lang w:val="en-US"/>
              </w:rPr>
              <w:t>TABLETS</w:t>
            </w:r>
            <w:r>
              <w:rPr>
                <w:rFonts w:ascii="Arial" w:hAnsi="Arial" w:cs="Arial"/>
                <w:sz w:val="24"/>
                <w:szCs w:val="24"/>
                <w:lang w:val="en-US"/>
              </w:rPr>
              <w:t>?</w:t>
            </w:r>
          </w:p>
          <w:p w:rsidR="00C41329" w:rsidRDefault="00C41329" w:rsidP="00C41329">
            <w:pPr>
              <w:spacing w:line="276" w:lineRule="auto"/>
              <w:jc w:val="both"/>
              <w:rPr>
                <w:rFonts w:ascii="Arial" w:hAnsi="Arial" w:cs="Arial"/>
                <w:color w:val="FF0000"/>
                <w:sz w:val="24"/>
                <w:szCs w:val="24"/>
                <w:lang w:val="en-US"/>
              </w:rPr>
            </w:pPr>
            <w:r>
              <w:rPr>
                <w:rFonts w:ascii="Arial" w:hAnsi="Arial" w:cs="Arial"/>
                <w:color w:val="FF0000"/>
                <w:sz w:val="24"/>
                <w:szCs w:val="24"/>
                <w:lang w:val="en-US"/>
              </w:rPr>
              <w:t>No</w:t>
            </w:r>
          </w:p>
          <w:p w:rsidR="00C41329" w:rsidRDefault="00C41329" w:rsidP="00C41329">
            <w:pPr>
              <w:spacing w:line="276" w:lineRule="auto"/>
              <w:jc w:val="both"/>
              <w:rPr>
                <w:rFonts w:ascii="Arial" w:hAnsi="Arial" w:cs="Arial"/>
                <w:color w:val="FF0000"/>
                <w:sz w:val="24"/>
                <w:szCs w:val="24"/>
                <w:lang w:val="en-US"/>
              </w:rPr>
            </w:pPr>
          </w:p>
          <w:p w:rsidR="00C41329" w:rsidRDefault="00BE78D3" w:rsidP="00C41329">
            <w:pPr>
              <w:spacing w:line="276" w:lineRule="auto"/>
              <w:jc w:val="both"/>
              <w:rPr>
                <w:rFonts w:ascii="Arial" w:hAnsi="Arial" w:cs="Arial"/>
                <w:color w:val="FF0000"/>
                <w:sz w:val="24"/>
                <w:szCs w:val="24"/>
                <w:lang w:val="en-US"/>
              </w:rPr>
            </w:pPr>
            <w:hyperlink r:id="rId61" w:anchor="974" w:history="1">
              <w:r w:rsidR="00C41329">
                <w:rPr>
                  <w:rStyle w:val="Hyperlink"/>
                  <w:rFonts w:ascii="Arial" w:hAnsi="Arial" w:cs="Arial"/>
                  <w:color w:val="FF0000"/>
                  <w:sz w:val="24"/>
                  <w:szCs w:val="24"/>
                  <w:lang w:val="en-US"/>
                </w:rPr>
                <w:t>http://www.barnsleyformulary.nhs.uk/chaptersSubDetails.asp?FormularySectionID=1&amp;SubSectionRef=01.09.01&amp;SubSectionID=A100#974</w:t>
              </w:r>
            </w:hyperlink>
          </w:p>
          <w:p w:rsidR="00C41329" w:rsidRDefault="00C41329" w:rsidP="00C41329">
            <w:pPr>
              <w:spacing w:line="276" w:lineRule="auto"/>
              <w:jc w:val="both"/>
              <w:rPr>
                <w:rFonts w:ascii="Arial" w:hAnsi="Arial" w:cs="Arial"/>
                <w:color w:val="FF0000"/>
                <w:sz w:val="24"/>
                <w:szCs w:val="24"/>
                <w:lang w:val="en-US"/>
              </w:rPr>
            </w:pPr>
          </w:p>
          <w:p w:rsidR="00C41329" w:rsidRDefault="00C41329" w:rsidP="00C41329">
            <w:pPr>
              <w:spacing w:line="276" w:lineRule="auto"/>
              <w:jc w:val="both"/>
              <w:rPr>
                <w:rFonts w:ascii="Arial" w:hAnsi="Arial" w:cs="Arial"/>
                <w:color w:val="FF0000"/>
                <w:sz w:val="24"/>
                <w:szCs w:val="24"/>
              </w:rPr>
            </w:pPr>
            <w:proofErr w:type="spellStart"/>
            <w:r>
              <w:rPr>
                <w:rFonts w:ascii="Arial" w:hAnsi="Arial" w:cs="Arial"/>
                <w:color w:val="FF0000"/>
                <w:sz w:val="24"/>
                <w:szCs w:val="24"/>
              </w:rPr>
              <w:t>Cholurso</w:t>
            </w:r>
            <w:proofErr w:type="spellEnd"/>
            <w:r>
              <w:rPr>
                <w:rFonts w:ascii="Arial" w:hAnsi="Arial" w:cs="Arial"/>
                <w:color w:val="FF0000"/>
                <w:sz w:val="24"/>
                <w:szCs w:val="24"/>
              </w:rPr>
              <w:t>® is the brand of choice in Barnsley as agreed by the APC</w:t>
            </w:r>
          </w:p>
          <w:p w:rsidR="00C41329" w:rsidRDefault="00C41329" w:rsidP="00C41329">
            <w:pPr>
              <w:spacing w:line="276" w:lineRule="auto"/>
              <w:jc w:val="both"/>
              <w:rPr>
                <w:rFonts w:ascii="Arial" w:hAnsi="Arial" w:cs="Arial"/>
                <w:sz w:val="24"/>
                <w:szCs w:val="24"/>
                <w:lang w:val="en-US"/>
              </w:rPr>
            </w:pPr>
          </w:p>
          <w:p w:rsidR="00BE78D3" w:rsidRDefault="00BE78D3" w:rsidP="00C41329">
            <w:pPr>
              <w:spacing w:line="276" w:lineRule="auto"/>
              <w:jc w:val="both"/>
              <w:rPr>
                <w:rFonts w:ascii="Arial" w:hAnsi="Arial" w:cs="Arial"/>
                <w:sz w:val="24"/>
                <w:szCs w:val="24"/>
                <w:lang w:val="en-US"/>
              </w:rPr>
            </w:pPr>
          </w:p>
          <w:p w:rsidR="00C41329" w:rsidRDefault="00C41329" w:rsidP="00C41329">
            <w:pPr>
              <w:spacing w:line="276" w:lineRule="auto"/>
              <w:jc w:val="both"/>
              <w:rPr>
                <w:rFonts w:ascii="Arial" w:hAnsi="Arial" w:cs="Arial"/>
                <w:b/>
                <w:bCs/>
                <w:sz w:val="24"/>
                <w:szCs w:val="24"/>
                <w:lang w:val="en-US"/>
              </w:rPr>
            </w:pPr>
            <w:r>
              <w:rPr>
                <w:rFonts w:ascii="Arial" w:hAnsi="Arial" w:cs="Arial"/>
                <w:b/>
                <w:bCs/>
                <w:sz w:val="24"/>
                <w:szCs w:val="24"/>
                <w:lang w:val="en-US"/>
              </w:rPr>
              <w:lastRenderedPageBreak/>
              <w:t>Information request – 2</w:t>
            </w:r>
          </w:p>
          <w:p w:rsidR="00C41329" w:rsidRDefault="00C41329" w:rsidP="00C41329">
            <w:pPr>
              <w:spacing w:line="276" w:lineRule="auto"/>
              <w:jc w:val="both"/>
              <w:rPr>
                <w:rFonts w:ascii="Arial" w:hAnsi="Arial" w:cs="Arial"/>
                <w:sz w:val="24"/>
                <w:szCs w:val="24"/>
                <w:lang w:val="en-US"/>
              </w:rPr>
            </w:pPr>
            <w:r>
              <w:rPr>
                <w:rFonts w:ascii="Arial" w:hAnsi="Arial" w:cs="Arial"/>
                <w:sz w:val="24"/>
                <w:szCs w:val="24"/>
                <w:lang w:val="en-US"/>
              </w:rPr>
              <w:t>If the answer is ‘yes’ to request 1, could you send me details of this guideline.</w:t>
            </w:r>
            <w:r>
              <w:rPr>
                <w:rFonts w:ascii="Arial" w:hAnsi="Arial" w:cs="Arial"/>
                <w:color w:val="1F497D"/>
                <w:sz w:val="24"/>
                <w:szCs w:val="24"/>
                <w:lang w:val="en-US"/>
              </w:rPr>
              <w:t xml:space="preserve">   </w:t>
            </w:r>
            <w:r>
              <w:rPr>
                <w:rFonts w:ascii="Arial" w:hAnsi="Arial" w:cs="Arial"/>
                <w:color w:val="FF0000"/>
                <w:sz w:val="24"/>
                <w:szCs w:val="24"/>
                <w:lang w:val="en-US"/>
              </w:rPr>
              <w:t>Not applicable</w:t>
            </w:r>
          </w:p>
          <w:p w:rsidR="002A6110" w:rsidRPr="00E3504D" w:rsidRDefault="002A6110" w:rsidP="00C41329">
            <w:pPr>
              <w:rPr>
                <w:rFonts w:ascii="Arial" w:hAnsi="Arial" w:cs="Arial"/>
                <w:sz w:val="24"/>
                <w:szCs w:val="24"/>
              </w:rPr>
            </w:pPr>
          </w:p>
        </w:tc>
      </w:tr>
    </w:tbl>
    <w:p w:rsidR="002A6110" w:rsidRDefault="002A611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2A6110" w:rsidRPr="00E3504D" w:rsidTr="003D1103">
        <w:tc>
          <w:tcPr>
            <w:tcW w:w="5068" w:type="dxa"/>
          </w:tcPr>
          <w:p w:rsidR="002A6110" w:rsidRPr="00E3504D" w:rsidRDefault="002A6110" w:rsidP="003D1103">
            <w:pPr>
              <w:rPr>
                <w:rFonts w:ascii="Arial" w:hAnsi="Arial" w:cs="Arial"/>
                <w:b/>
                <w:sz w:val="24"/>
                <w:szCs w:val="24"/>
              </w:rPr>
            </w:pPr>
            <w:r w:rsidRPr="00E3504D">
              <w:rPr>
                <w:rFonts w:ascii="Arial" w:hAnsi="Arial" w:cs="Arial"/>
                <w:b/>
                <w:sz w:val="24"/>
                <w:szCs w:val="24"/>
              </w:rPr>
              <w:t>FOI NO:</w:t>
            </w:r>
            <w:r w:rsidRPr="00E3504D">
              <w:rPr>
                <w:rFonts w:ascii="Arial" w:hAnsi="Arial" w:cs="Arial"/>
                <w:b/>
                <w:sz w:val="24"/>
                <w:szCs w:val="24"/>
              </w:rPr>
              <w:tab/>
            </w:r>
            <w:r w:rsidR="009E0900">
              <w:rPr>
                <w:rFonts w:ascii="Arial" w:hAnsi="Arial" w:cs="Arial"/>
                <w:b/>
                <w:sz w:val="24"/>
                <w:szCs w:val="24"/>
              </w:rPr>
              <w:t>939</w:t>
            </w:r>
          </w:p>
        </w:tc>
        <w:tc>
          <w:tcPr>
            <w:tcW w:w="5069" w:type="dxa"/>
          </w:tcPr>
          <w:p w:rsidR="002A6110" w:rsidRPr="00E3504D" w:rsidRDefault="002A6110" w:rsidP="003D1103">
            <w:pPr>
              <w:rPr>
                <w:rFonts w:ascii="Arial" w:hAnsi="Arial" w:cs="Arial"/>
                <w:b/>
                <w:sz w:val="24"/>
                <w:szCs w:val="24"/>
              </w:rPr>
            </w:pPr>
            <w:r w:rsidRPr="00E3504D">
              <w:rPr>
                <w:rFonts w:ascii="Arial" w:hAnsi="Arial" w:cs="Arial"/>
                <w:b/>
                <w:sz w:val="24"/>
                <w:szCs w:val="24"/>
              </w:rPr>
              <w:t>Date Received:</w:t>
            </w:r>
            <w:r w:rsidRPr="00E3504D">
              <w:rPr>
                <w:rFonts w:ascii="Arial" w:hAnsi="Arial" w:cs="Arial"/>
                <w:b/>
                <w:sz w:val="24"/>
                <w:szCs w:val="24"/>
              </w:rPr>
              <w:tab/>
            </w:r>
            <w:r w:rsidR="009E0900">
              <w:rPr>
                <w:rFonts w:ascii="Arial" w:hAnsi="Arial" w:cs="Arial"/>
                <w:b/>
                <w:sz w:val="24"/>
                <w:szCs w:val="24"/>
              </w:rPr>
              <w:t>29 November 2017</w:t>
            </w:r>
          </w:p>
          <w:p w:rsidR="002A6110" w:rsidRPr="00E3504D" w:rsidRDefault="002A6110" w:rsidP="003D1103">
            <w:pPr>
              <w:rPr>
                <w:rFonts w:ascii="Arial" w:hAnsi="Arial" w:cs="Arial"/>
                <w:b/>
                <w:sz w:val="24"/>
                <w:szCs w:val="24"/>
              </w:rPr>
            </w:pPr>
          </w:p>
        </w:tc>
      </w:tr>
      <w:tr w:rsidR="002A6110" w:rsidRPr="00E3504D" w:rsidTr="003D1103">
        <w:tc>
          <w:tcPr>
            <w:tcW w:w="10137" w:type="dxa"/>
            <w:gridSpan w:val="2"/>
          </w:tcPr>
          <w:p w:rsidR="002A6110" w:rsidRPr="00E3504D" w:rsidRDefault="002A6110" w:rsidP="003D1103">
            <w:pPr>
              <w:rPr>
                <w:rFonts w:ascii="Arial" w:hAnsi="Arial" w:cs="Arial"/>
                <w:b/>
                <w:sz w:val="24"/>
                <w:szCs w:val="24"/>
              </w:rPr>
            </w:pPr>
            <w:r w:rsidRPr="00E3504D">
              <w:rPr>
                <w:rFonts w:ascii="Arial" w:hAnsi="Arial" w:cs="Arial"/>
                <w:b/>
                <w:sz w:val="24"/>
                <w:szCs w:val="24"/>
              </w:rPr>
              <w:t>Request :</w:t>
            </w:r>
          </w:p>
          <w:p w:rsidR="002A6110" w:rsidRDefault="002A6110" w:rsidP="003D1103">
            <w:pPr>
              <w:rPr>
                <w:rFonts w:ascii="Arial" w:hAnsi="Arial" w:cs="Arial"/>
                <w:sz w:val="24"/>
                <w:szCs w:val="24"/>
              </w:rPr>
            </w:pPr>
          </w:p>
          <w:p w:rsidR="009E0900" w:rsidRPr="009E0900" w:rsidRDefault="009E0900" w:rsidP="009E0900">
            <w:pPr>
              <w:rPr>
                <w:rFonts w:ascii="Arial" w:hAnsi="Arial" w:cs="Arial"/>
                <w:sz w:val="24"/>
                <w:szCs w:val="24"/>
              </w:rPr>
            </w:pPr>
            <w:r w:rsidRPr="009E0900">
              <w:rPr>
                <w:rFonts w:ascii="Arial" w:hAnsi="Arial" w:cs="Arial"/>
                <w:sz w:val="24"/>
                <w:szCs w:val="24"/>
              </w:rPr>
              <w:t xml:space="preserve">1.      </w:t>
            </w:r>
            <w:r>
              <w:rPr>
                <w:rFonts w:ascii="Arial" w:hAnsi="Arial" w:cs="Arial"/>
                <w:sz w:val="24"/>
                <w:szCs w:val="24"/>
              </w:rPr>
              <w:tab/>
            </w:r>
            <w:r w:rsidRPr="009E0900">
              <w:rPr>
                <w:rFonts w:ascii="Arial" w:hAnsi="Arial" w:cs="Arial"/>
                <w:sz w:val="24"/>
                <w:szCs w:val="24"/>
              </w:rPr>
              <w:t xml:space="preserve">For each of the last 3 years, what was the average waiting time for patients in your </w:t>
            </w:r>
            <w:r>
              <w:rPr>
                <w:rFonts w:ascii="Arial" w:hAnsi="Arial" w:cs="Arial"/>
                <w:sz w:val="24"/>
                <w:szCs w:val="24"/>
              </w:rPr>
              <w:tab/>
            </w:r>
            <w:r w:rsidRPr="009E0900">
              <w:rPr>
                <w:rFonts w:ascii="Arial" w:hAnsi="Arial" w:cs="Arial"/>
                <w:sz w:val="24"/>
                <w:szCs w:val="24"/>
              </w:rPr>
              <w:t xml:space="preserve">CCG from referral to assessment in a Tier 2 CAMHS service? </w:t>
            </w:r>
          </w:p>
          <w:p w:rsidR="009E0900" w:rsidRPr="009E0900" w:rsidRDefault="009E0900" w:rsidP="009E0900">
            <w:pPr>
              <w:rPr>
                <w:rFonts w:ascii="Arial" w:hAnsi="Arial" w:cs="Arial"/>
                <w:sz w:val="24"/>
                <w:szCs w:val="24"/>
              </w:rPr>
            </w:pPr>
            <w:r w:rsidRPr="009E0900">
              <w:rPr>
                <w:rFonts w:ascii="Arial" w:hAnsi="Arial" w:cs="Arial"/>
                <w:sz w:val="24"/>
                <w:szCs w:val="24"/>
              </w:rPr>
              <w:t xml:space="preserve">2.      </w:t>
            </w:r>
            <w:r>
              <w:rPr>
                <w:rFonts w:ascii="Arial" w:hAnsi="Arial" w:cs="Arial"/>
                <w:sz w:val="24"/>
                <w:szCs w:val="24"/>
              </w:rPr>
              <w:tab/>
            </w:r>
            <w:r w:rsidRPr="009E0900">
              <w:rPr>
                <w:rFonts w:ascii="Arial" w:hAnsi="Arial" w:cs="Arial"/>
                <w:sz w:val="24"/>
                <w:szCs w:val="24"/>
              </w:rPr>
              <w:t xml:space="preserve">For each of the last 3 years, what was the average waiting time for patients in your </w:t>
            </w:r>
            <w:r>
              <w:rPr>
                <w:rFonts w:ascii="Arial" w:hAnsi="Arial" w:cs="Arial"/>
                <w:sz w:val="24"/>
                <w:szCs w:val="24"/>
              </w:rPr>
              <w:tab/>
            </w:r>
            <w:r w:rsidRPr="009E0900">
              <w:rPr>
                <w:rFonts w:ascii="Arial" w:hAnsi="Arial" w:cs="Arial"/>
                <w:sz w:val="24"/>
                <w:szCs w:val="24"/>
              </w:rPr>
              <w:t>CCG from referral to first point of treatment in a Tier 2 CAMHS service?</w:t>
            </w:r>
          </w:p>
          <w:p w:rsidR="009E0900" w:rsidRPr="009E0900" w:rsidRDefault="009E0900" w:rsidP="009E0900">
            <w:pPr>
              <w:rPr>
                <w:rFonts w:ascii="Arial" w:hAnsi="Arial" w:cs="Arial"/>
                <w:sz w:val="24"/>
                <w:szCs w:val="24"/>
              </w:rPr>
            </w:pPr>
            <w:r w:rsidRPr="009E0900">
              <w:rPr>
                <w:rFonts w:ascii="Arial" w:hAnsi="Arial" w:cs="Arial"/>
                <w:sz w:val="24"/>
                <w:szCs w:val="24"/>
              </w:rPr>
              <w:t xml:space="preserve"> </w:t>
            </w:r>
          </w:p>
          <w:p w:rsidR="009E0900" w:rsidRPr="009E0900" w:rsidRDefault="009E0900" w:rsidP="009E0900">
            <w:pPr>
              <w:rPr>
                <w:rFonts w:ascii="Arial" w:hAnsi="Arial" w:cs="Arial"/>
                <w:sz w:val="24"/>
                <w:szCs w:val="24"/>
              </w:rPr>
            </w:pPr>
            <w:r w:rsidRPr="009E0900">
              <w:rPr>
                <w:rFonts w:ascii="Arial" w:hAnsi="Arial" w:cs="Arial"/>
                <w:sz w:val="24"/>
                <w:szCs w:val="24"/>
              </w:rPr>
              <w:t xml:space="preserve">3.      </w:t>
            </w:r>
            <w:r>
              <w:rPr>
                <w:rFonts w:ascii="Arial" w:hAnsi="Arial" w:cs="Arial"/>
                <w:sz w:val="24"/>
                <w:szCs w:val="24"/>
              </w:rPr>
              <w:tab/>
            </w:r>
            <w:r w:rsidRPr="009E0900">
              <w:rPr>
                <w:rFonts w:ascii="Arial" w:hAnsi="Arial" w:cs="Arial"/>
                <w:sz w:val="24"/>
                <w:szCs w:val="24"/>
              </w:rPr>
              <w:t xml:space="preserve">For each of the last 3 years, what was the average waiting time for patients in your </w:t>
            </w:r>
            <w:r>
              <w:rPr>
                <w:rFonts w:ascii="Arial" w:hAnsi="Arial" w:cs="Arial"/>
                <w:sz w:val="24"/>
                <w:szCs w:val="24"/>
              </w:rPr>
              <w:tab/>
            </w:r>
            <w:r w:rsidRPr="009E0900">
              <w:rPr>
                <w:rFonts w:ascii="Arial" w:hAnsi="Arial" w:cs="Arial"/>
                <w:sz w:val="24"/>
                <w:szCs w:val="24"/>
              </w:rPr>
              <w:t xml:space="preserve">CCG from referral to assessment in a Tier 3 CAMHS service? </w:t>
            </w:r>
          </w:p>
          <w:p w:rsidR="009E0900" w:rsidRPr="009E0900" w:rsidRDefault="009E0900" w:rsidP="009E0900">
            <w:pPr>
              <w:rPr>
                <w:rFonts w:ascii="Arial" w:hAnsi="Arial" w:cs="Arial"/>
                <w:sz w:val="24"/>
                <w:szCs w:val="24"/>
              </w:rPr>
            </w:pPr>
            <w:r w:rsidRPr="009E0900">
              <w:rPr>
                <w:rFonts w:ascii="Arial" w:hAnsi="Arial" w:cs="Arial"/>
                <w:sz w:val="24"/>
                <w:szCs w:val="24"/>
              </w:rPr>
              <w:t xml:space="preserve">4.      </w:t>
            </w:r>
            <w:r>
              <w:rPr>
                <w:rFonts w:ascii="Arial" w:hAnsi="Arial" w:cs="Arial"/>
                <w:sz w:val="24"/>
                <w:szCs w:val="24"/>
              </w:rPr>
              <w:tab/>
            </w:r>
            <w:r w:rsidRPr="009E0900">
              <w:rPr>
                <w:rFonts w:ascii="Arial" w:hAnsi="Arial" w:cs="Arial"/>
                <w:sz w:val="24"/>
                <w:szCs w:val="24"/>
              </w:rPr>
              <w:t xml:space="preserve">For each of the last 3 years, what was the average waiting time for patients in your </w:t>
            </w:r>
            <w:r>
              <w:rPr>
                <w:rFonts w:ascii="Arial" w:hAnsi="Arial" w:cs="Arial"/>
                <w:sz w:val="24"/>
                <w:szCs w:val="24"/>
              </w:rPr>
              <w:tab/>
            </w:r>
            <w:r w:rsidRPr="009E0900">
              <w:rPr>
                <w:rFonts w:ascii="Arial" w:hAnsi="Arial" w:cs="Arial"/>
                <w:sz w:val="24"/>
                <w:szCs w:val="24"/>
              </w:rPr>
              <w:t>CCG from referral to first point of treatment in a Tier 3 CAMHS service?</w:t>
            </w:r>
          </w:p>
          <w:p w:rsidR="009E0900" w:rsidRPr="009E0900" w:rsidRDefault="009E0900" w:rsidP="009E0900">
            <w:pPr>
              <w:rPr>
                <w:rFonts w:ascii="Arial" w:hAnsi="Arial" w:cs="Arial"/>
                <w:sz w:val="24"/>
                <w:szCs w:val="24"/>
              </w:rPr>
            </w:pPr>
            <w:r w:rsidRPr="009E0900">
              <w:rPr>
                <w:rFonts w:ascii="Arial" w:hAnsi="Arial" w:cs="Arial"/>
                <w:sz w:val="24"/>
                <w:szCs w:val="24"/>
              </w:rPr>
              <w:t xml:space="preserve"> </w:t>
            </w:r>
          </w:p>
          <w:p w:rsidR="009E0900" w:rsidRPr="009E0900" w:rsidRDefault="009E0900" w:rsidP="009E0900">
            <w:pPr>
              <w:rPr>
                <w:rFonts w:ascii="Arial" w:hAnsi="Arial" w:cs="Arial"/>
                <w:sz w:val="24"/>
                <w:szCs w:val="24"/>
              </w:rPr>
            </w:pPr>
            <w:r>
              <w:rPr>
                <w:rFonts w:ascii="Arial" w:hAnsi="Arial" w:cs="Arial"/>
                <w:sz w:val="24"/>
                <w:szCs w:val="24"/>
              </w:rPr>
              <w:tab/>
            </w:r>
            <w:r w:rsidRPr="009E0900">
              <w:rPr>
                <w:rFonts w:ascii="Arial" w:hAnsi="Arial" w:cs="Arial"/>
                <w:sz w:val="24"/>
                <w:szCs w:val="24"/>
              </w:rPr>
              <w:t xml:space="preserve">If differentiation between Tier 2 and Tier 3 services proves difficult, please feel free to </w:t>
            </w:r>
            <w:r>
              <w:rPr>
                <w:rFonts w:ascii="Arial" w:hAnsi="Arial" w:cs="Arial"/>
                <w:sz w:val="24"/>
                <w:szCs w:val="24"/>
              </w:rPr>
              <w:tab/>
            </w:r>
            <w:r w:rsidRPr="009E0900">
              <w:rPr>
                <w:rFonts w:ascii="Arial" w:hAnsi="Arial" w:cs="Arial"/>
                <w:sz w:val="24"/>
                <w:szCs w:val="24"/>
              </w:rPr>
              <w:t>collate the numbers into a single statistic.</w:t>
            </w:r>
          </w:p>
          <w:p w:rsidR="009E0900" w:rsidRPr="00E3504D" w:rsidRDefault="009E0900" w:rsidP="009E0900">
            <w:pPr>
              <w:rPr>
                <w:rFonts w:ascii="Arial" w:hAnsi="Arial" w:cs="Arial"/>
                <w:sz w:val="24"/>
                <w:szCs w:val="24"/>
              </w:rPr>
            </w:pPr>
            <w:r>
              <w:rPr>
                <w:rFonts w:ascii="Arial" w:hAnsi="Arial" w:cs="Arial"/>
                <w:sz w:val="24"/>
                <w:szCs w:val="24"/>
              </w:rPr>
              <w:t xml:space="preserve"> </w:t>
            </w:r>
            <w:r w:rsidRPr="009E0900">
              <w:rPr>
                <w:rFonts w:ascii="Arial" w:hAnsi="Arial" w:cs="Arial"/>
                <w:sz w:val="24"/>
                <w:szCs w:val="24"/>
              </w:rPr>
              <w:tab/>
            </w:r>
          </w:p>
        </w:tc>
      </w:tr>
      <w:tr w:rsidR="002A6110" w:rsidRPr="00E3504D" w:rsidTr="003D1103">
        <w:tc>
          <w:tcPr>
            <w:tcW w:w="10137" w:type="dxa"/>
            <w:gridSpan w:val="2"/>
          </w:tcPr>
          <w:p w:rsidR="002A6110" w:rsidRPr="00E3504D" w:rsidRDefault="002A6110" w:rsidP="003D1103">
            <w:pPr>
              <w:rPr>
                <w:rFonts w:ascii="Arial" w:hAnsi="Arial" w:cs="Arial"/>
                <w:b/>
                <w:sz w:val="24"/>
                <w:szCs w:val="24"/>
              </w:rPr>
            </w:pPr>
            <w:r w:rsidRPr="00E3504D">
              <w:rPr>
                <w:rFonts w:ascii="Arial" w:hAnsi="Arial" w:cs="Arial"/>
                <w:b/>
                <w:sz w:val="24"/>
                <w:szCs w:val="24"/>
              </w:rPr>
              <w:t>Response :</w:t>
            </w:r>
          </w:p>
          <w:p w:rsidR="00E6757F" w:rsidRPr="00E6757F" w:rsidRDefault="00E6757F" w:rsidP="00E6757F">
            <w:pPr>
              <w:rPr>
                <w:rFonts w:ascii="Arial" w:hAnsi="Arial" w:cs="Arial"/>
                <w:sz w:val="24"/>
                <w:szCs w:val="24"/>
              </w:rPr>
            </w:pPr>
            <w:r w:rsidRPr="00E6757F">
              <w:rPr>
                <w:rFonts w:ascii="Arial" w:hAnsi="Arial" w:cs="Arial"/>
                <w:sz w:val="24"/>
                <w:szCs w:val="24"/>
              </w:rPr>
              <w:t>Prior to October 2017 there was no discernible Tier 2 service within Barnsley therefore the figures provided below are for access to the NHS CAMHS service:</w:t>
            </w:r>
          </w:p>
          <w:p w:rsidR="00E6757F" w:rsidRPr="00E6757F" w:rsidRDefault="00E6757F" w:rsidP="00E6757F">
            <w:pPr>
              <w:rPr>
                <w:rFonts w:ascii="Arial" w:hAnsi="Arial" w:cs="Arial"/>
                <w:sz w:val="24"/>
                <w:szCs w:val="24"/>
              </w:rPr>
            </w:pPr>
          </w:p>
          <w:p w:rsidR="00E6757F" w:rsidRPr="00E6757F" w:rsidRDefault="00E6757F" w:rsidP="00E6757F">
            <w:pPr>
              <w:rPr>
                <w:rFonts w:ascii="Arial" w:hAnsi="Arial" w:cs="Arial"/>
                <w:sz w:val="24"/>
                <w:szCs w:val="24"/>
              </w:rPr>
            </w:pPr>
            <w:r w:rsidRPr="00E6757F">
              <w:rPr>
                <w:rFonts w:ascii="Arial" w:hAnsi="Arial" w:cs="Arial"/>
                <w:sz w:val="24"/>
                <w:szCs w:val="24"/>
              </w:rPr>
              <w:t xml:space="preserve">                                                                </w:t>
            </w:r>
            <w:r w:rsidR="00BE78D3">
              <w:rPr>
                <w:rFonts w:ascii="Arial" w:hAnsi="Arial" w:cs="Arial"/>
                <w:sz w:val="24"/>
                <w:szCs w:val="24"/>
              </w:rPr>
              <w:t xml:space="preserve">               </w:t>
            </w:r>
            <w:r w:rsidRPr="00E6757F">
              <w:rPr>
                <w:rFonts w:ascii="Arial" w:hAnsi="Arial" w:cs="Arial"/>
                <w:sz w:val="24"/>
                <w:szCs w:val="24"/>
              </w:rPr>
              <w:t xml:space="preserve">2014/15       </w:t>
            </w:r>
            <w:r w:rsidR="00BE78D3">
              <w:rPr>
                <w:rFonts w:ascii="Arial" w:hAnsi="Arial" w:cs="Arial"/>
                <w:sz w:val="24"/>
                <w:szCs w:val="24"/>
              </w:rPr>
              <w:t xml:space="preserve">         2015/16             </w:t>
            </w:r>
            <w:r w:rsidRPr="00E6757F">
              <w:rPr>
                <w:rFonts w:ascii="Arial" w:hAnsi="Arial" w:cs="Arial"/>
                <w:sz w:val="24"/>
                <w:szCs w:val="24"/>
              </w:rPr>
              <w:t>2016/17                Current year</w:t>
            </w:r>
          </w:p>
          <w:p w:rsidR="00E6757F" w:rsidRPr="00E6757F" w:rsidRDefault="00E6757F" w:rsidP="00E6757F">
            <w:pPr>
              <w:rPr>
                <w:rFonts w:ascii="Arial" w:hAnsi="Arial" w:cs="Arial"/>
                <w:sz w:val="24"/>
                <w:szCs w:val="24"/>
              </w:rPr>
            </w:pPr>
          </w:p>
          <w:p w:rsidR="00E6757F" w:rsidRPr="00E6757F" w:rsidRDefault="00E6757F" w:rsidP="00E6757F">
            <w:pPr>
              <w:rPr>
                <w:rFonts w:ascii="Arial" w:hAnsi="Arial" w:cs="Arial"/>
                <w:sz w:val="24"/>
                <w:szCs w:val="24"/>
              </w:rPr>
            </w:pPr>
            <w:r w:rsidRPr="00E6757F">
              <w:rPr>
                <w:rFonts w:ascii="Arial" w:hAnsi="Arial" w:cs="Arial"/>
                <w:sz w:val="24"/>
                <w:szCs w:val="24"/>
              </w:rPr>
              <w:t>Average wait to initial assessment (in days)            95                            15                         26                                        8</w:t>
            </w:r>
          </w:p>
          <w:p w:rsidR="00E6757F" w:rsidRPr="00E6757F" w:rsidRDefault="00E6757F" w:rsidP="00E6757F">
            <w:pPr>
              <w:rPr>
                <w:rFonts w:ascii="Arial" w:hAnsi="Arial" w:cs="Arial"/>
                <w:sz w:val="24"/>
                <w:szCs w:val="24"/>
              </w:rPr>
            </w:pPr>
          </w:p>
          <w:p w:rsidR="00E6757F" w:rsidRPr="00E6757F" w:rsidRDefault="00E6757F" w:rsidP="00E6757F">
            <w:pPr>
              <w:rPr>
                <w:rFonts w:ascii="Arial" w:hAnsi="Arial" w:cs="Arial"/>
                <w:sz w:val="24"/>
                <w:szCs w:val="24"/>
              </w:rPr>
            </w:pPr>
            <w:r w:rsidRPr="00E6757F">
              <w:rPr>
                <w:rFonts w:ascii="Arial" w:hAnsi="Arial" w:cs="Arial"/>
                <w:sz w:val="24"/>
                <w:szCs w:val="24"/>
              </w:rPr>
              <w:t>Average wait to treatment (in days)                          326                          284                      312                                    227</w:t>
            </w:r>
          </w:p>
          <w:p w:rsidR="002A6110" w:rsidRPr="00E3504D" w:rsidRDefault="002A6110" w:rsidP="003D1103">
            <w:pPr>
              <w:rPr>
                <w:rFonts w:ascii="Arial" w:hAnsi="Arial" w:cs="Arial"/>
                <w:sz w:val="24"/>
                <w:szCs w:val="24"/>
              </w:rPr>
            </w:pPr>
          </w:p>
        </w:tc>
      </w:tr>
    </w:tbl>
    <w:p w:rsidR="002A6110" w:rsidRDefault="002A611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9E0900" w:rsidRPr="00E3504D" w:rsidTr="00C368C8">
        <w:tc>
          <w:tcPr>
            <w:tcW w:w="5068" w:type="dxa"/>
          </w:tcPr>
          <w:p w:rsidR="009E0900" w:rsidRPr="00E3504D" w:rsidRDefault="009E0900" w:rsidP="00C368C8">
            <w:pPr>
              <w:rPr>
                <w:rFonts w:ascii="Arial" w:hAnsi="Arial" w:cs="Arial"/>
                <w:b/>
                <w:sz w:val="24"/>
                <w:szCs w:val="24"/>
              </w:rPr>
            </w:pPr>
            <w:r w:rsidRPr="00E3504D">
              <w:rPr>
                <w:rFonts w:ascii="Arial" w:hAnsi="Arial" w:cs="Arial"/>
                <w:b/>
                <w:sz w:val="24"/>
                <w:szCs w:val="24"/>
              </w:rPr>
              <w:t>FOI NO:</w:t>
            </w:r>
            <w:r w:rsidRPr="00E3504D">
              <w:rPr>
                <w:rFonts w:ascii="Arial" w:hAnsi="Arial" w:cs="Arial"/>
                <w:b/>
                <w:sz w:val="24"/>
                <w:szCs w:val="24"/>
              </w:rPr>
              <w:tab/>
            </w:r>
            <w:r w:rsidR="009A5ECA">
              <w:rPr>
                <w:rFonts w:ascii="Arial" w:hAnsi="Arial" w:cs="Arial"/>
                <w:b/>
                <w:sz w:val="24"/>
                <w:szCs w:val="24"/>
              </w:rPr>
              <w:t>940</w:t>
            </w:r>
          </w:p>
        </w:tc>
        <w:tc>
          <w:tcPr>
            <w:tcW w:w="5069" w:type="dxa"/>
          </w:tcPr>
          <w:p w:rsidR="009E0900" w:rsidRPr="00E3504D" w:rsidRDefault="009E0900" w:rsidP="00C368C8">
            <w:pPr>
              <w:rPr>
                <w:rFonts w:ascii="Arial" w:hAnsi="Arial" w:cs="Arial"/>
                <w:b/>
                <w:sz w:val="24"/>
                <w:szCs w:val="24"/>
              </w:rPr>
            </w:pPr>
            <w:r w:rsidRPr="00E3504D">
              <w:rPr>
                <w:rFonts w:ascii="Arial" w:hAnsi="Arial" w:cs="Arial"/>
                <w:b/>
                <w:sz w:val="24"/>
                <w:szCs w:val="24"/>
              </w:rPr>
              <w:t>Date Received:</w:t>
            </w:r>
            <w:r w:rsidRPr="00E3504D">
              <w:rPr>
                <w:rFonts w:ascii="Arial" w:hAnsi="Arial" w:cs="Arial"/>
                <w:b/>
                <w:sz w:val="24"/>
                <w:szCs w:val="24"/>
              </w:rPr>
              <w:tab/>
            </w:r>
            <w:r w:rsidR="009A5ECA">
              <w:rPr>
                <w:rFonts w:ascii="Arial" w:hAnsi="Arial" w:cs="Arial"/>
                <w:b/>
                <w:sz w:val="24"/>
                <w:szCs w:val="24"/>
              </w:rPr>
              <w:t>30.11.2017</w:t>
            </w:r>
          </w:p>
          <w:p w:rsidR="009E0900" w:rsidRPr="00E3504D" w:rsidRDefault="009E0900" w:rsidP="00C368C8">
            <w:pPr>
              <w:rPr>
                <w:rFonts w:ascii="Arial" w:hAnsi="Arial" w:cs="Arial"/>
                <w:b/>
                <w:sz w:val="24"/>
                <w:szCs w:val="24"/>
              </w:rPr>
            </w:pPr>
          </w:p>
        </w:tc>
      </w:tr>
      <w:tr w:rsidR="009E0900" w:rsidRPr="00E3504D" w:rsidTr="00C368C8">
        <w:tc>
          <w:tcPr>
            <w:tcW w:w="10137" w:type="dxa"/>
            <w:gridSpan w:val="2"/>
          </w:tcPr>
          <w:p w:rsidR="009E0900" w:rsidRPr="00E3504D" w:rsidRDefault="009E0900" w:rsidP="00C368C8">
            <w:pPr>
              <w:rPr>
                <w:rFonts w:ascii="Arial" w:hAnsi="Arial" w:cs="Arial"/>
                <w:b/>
                <w:sz w:val="24"/>
                <w:szCs w:val="24"/>
              </w:rPr>
            </w:pPr>
            <w:r w:rsidRPr="00E3504D">
              <w:rPr>
                <w:rFonts w:ascii="Arial" w:hAnsi="Arial" w:cs="Arial"/>
                <w:b/>
                <w:sz w:val="24"/>
                <w:szCs w:val="24"/>
              </w:rPr>
              <w:t>Request :</w:t>
            </w:r>
          </w:p>
          <w:p w:rsidR="009E0900" w:rsidRDefault="009E0900" w:rsidP="00C368C8">
            <w:pPr>
              <w:rPr>
                <w:rFonts w:ascii="Arial" w:hAnsi="Arial" w:cs="Arial"/>
                <w:sz w:val="24"/>
                <w:szCs w:val="24"/>
              </w:rPr>
            </w:pPr>
          </w:p>
          <w:p w:rsidR="009A5ECA" w:rsidRPr="009A5ECA" w:rsidRDefault="009A5ECA" w:rsidP="00C368C8">
            <w:pPr>
              <w:rPr>
                <w:rFonts w:ascii="Arial" w:hAnsi="Arial" w:cs="Arial"/>
                <w:sz w:val="24"/>
                <w:szCs w:val="24"/>
              </w:rPr>
            </w:pPr>
            <w:r w:rsidRPr="009A5ECA">
              <w:rPr>
                <w:rFonts w:ascii="Arial" w:hAnsi="Arial" w:cs="Arial"/>
                <w:sz w:val="24"/>
                <w:szCs w:val="24"/>
                <w:lang w:eastAsia="en-GB"/>
              </w:rPr>
              <w:t xml:space="preserve">Please may you take this email as a freedom of information </w:t>
            </w:r>
            <w:proofErr w:type="gramStart"/>
            <w:r w:rsidRPr="009A5ECA">
              <w:rPr>
                <w:rFonts w:ascii="Arial" w:hAnsi="Arial" w:cs="Arial"/>
                <w:sz w:val="24"/>
                <w:szCs w:val="24"/>
                <w:lang w:eastAsia="en-GB"/>
              </w:rPr>
              <w:t>request.</w:t>
            </w:r>
            <w:proofErr w:type="gramEnd"/>
            <w:r w:rsidRPr="009A5ECA">
              <w:rPr>
                <w:rFonts w:ascii="Arial" w:hAnsi="Arial" w:cs="Arial"/>
                <w:sz w:val="24"/>
                <w:szCs w:val="24"/>
                <w:lang w:eastAsia="en-GB"/>
              </w:rPr>
              <w:t>  I am looking to obtain a current list of AQP’s that is commissioned by your CCG,</w:t>
            </w:r>
            <w:r w:rsidRPr="009A5ECA">
              <w:rPr>
                <w:rFonts w:ascii="Arial" w:hAnsi="Arial" w:cs="Arial"/>
                <w:color w:val="000000"/>
                <w:sz w:val="24"/>
                <w:szCs w:val="24"/>
              </w:rPr>
              <w:t xml:space="preserve"> </w:t>
            </w:r>
            <w:r w:rsidRPr="009A5ECA">
              <w:rPr>
                <w:rFonts w:ascii="Arial" w:hAnsi="Arial" w:cs="Arial"/>
                <w:color w:val="000000"/>
                <w:sz w:val="24"/>
                <w:szCs w:val="24"/>
                <w:lang w:eastAsia="en-GB"/>
              </w:rPr>
              <w:t>NHS Barnsley CCG.</w:t>
            </w:r>
          </w:p>
          <w:p w:rsidR="009A5ECA" w:rsidRPr="00E3504D" w:rsidRDefault="009A5ECA" w:rsidP="00C368C8">
            <w:pPr>
              <w:rPr>
                <w:rFonts w:ascii="Arial" w:hAnsi="Arial" w:cs="Arial"/>
                <w:sz w:val="24"/>
                <w:szCs w:val="24"/>
              </w:rPr>
            </w:pPr>
          </w:p>
        </w:tc>
      </w:tr>
      <w:tr w:rsidR="009E0900" w:rsidRPr="00E3504D" w:rsidTr="00C368C8">
        <w:tc>
          <w:tcPr>
            <w:tcW w:w="10137" w:type="dxa"/>
            <w:gridSpan w:val="2"/>
          </w:tcPr>
          <w:p w:rsidR="009E0900" w:rsidRDefault="009E0900" w:rsidP="00C368C8">
            <w:pPr>
              <w:rPr>
                <w:rFonts w:ascii="Arial" w:hAnsi="Arial" w:cs="Arial"/>
                <w:b/>
                <w:sz w:val="24"/>
                <w:szCs w:val="24"/>
              </w:rPr>
            </w:pPr>
            <w:r w:rsidRPr="00E3504D">
              <w:rPr>
                <w:rFonts w:ascii="Arial" w:hAnsi="Arial" w:cs="Arial"/>
                <w:b/>
                <w:sz w:val="24"/>
                <w:szCs w:val="24"/>
              </w:rPr>
              <w:t>Response :</w:t>
            </w:r>
          </w:p>
          <w:p w:rsidR="00315BC9" w:rsidRPr="00E3504D" w:rsidRDefault="00315BC9" w:rsidP="00C368C8">
            <w:pPr>
              <w:rPr>
                <w:rFonts w:ascii="Arial" w:hAnsi="Arial" w:cs="Arial"/>
                <w:b/>
                <w:sz w:val="24"/>
                <w:szCs w:val="24"/>
              </w:rPr>
            </w:pPr>
          </w:p>
          <w:p w:rsidR="00315BC9" w:rsidRDefault="00315BC9" w:rsidP="00315BC9">
            <w:pPr>
              <w:ind w:right="719"/>
              <w:rPr>
                <w:rFonts w:ascii="Arial" w:hAnsi="Arial" w:cs="Arial"/>
                <w:color w:val="1F497D"/>
                <w:sz w:val="24"/>
                <w:szCs w:val="24"/>
              </w:rPr>
            </w:pPr>
            <w:r>
              <w:rPr>
                <w:rFonts w:ascii="Arial" w:hAnsi="Arial" w:cs="Arial"/>
                <w:sz w:val="24"/>
                <w:szCs w:val="24"/>
                <w:lang w:eastAsia="en-GB"/>
              </w:rPr>
              <w:t xml:space="preserve">Please see link below that will provide you with an up to date list of our contracts register for 2017/18 </w:t>
            </w:r>
            <w:hyperlink r:id="rId62" w:history="1">
              <w:r>
                <w:rPr>
                  <w:rStyle w:val="Hyperlink"/>
                  <w:rFonts w:ascii="Arial" w:hAnsi="Arial" w:cs="Arial"/>
                  <w:sz w:val="24"/>
                  <w:szCs w:val="24"/>
                </w:rPr>
                <w:t>http://www.barnsleyccg.nhs.uk/about-us/contracts.htm</w:t>
              </w:r>
            </w:hyperlink>
          </w:p>
          <w:p w:rsidR="009E0900" w:rsidRPr="00E3504D" w:rsidRDefault="009E0900" w:rsidP="00C368C8">
            <w:pPr>
              <w:rPr>
                <w:rFonts w:ascii="Arial" w:hAnsi="Arial" w:cs="Arial"/>
                <w:sz w:val="24"/>
                <w:szCs w:val="24"/>
              </w:rPr>
            </w:pPr>
          </w:p>
          <w:p w:rsidR="009E0900" w:rsidRPr="00E3504D" w:rsidRDefault="009E0900" w:rsidP="00C368C8">
            <w:pPr>
              <w:rPr>
                <w:rFonts w:ascii="Arial" w:hAnsi="Arial" w:cs="Arial"/>
                <w:sz w:val="24"/>
                <w:szCs w:val="24"/>
              </w:rPr>
            </w:pPr>
          </w:p>
        </w:tc>
      </w:tr>
    </w:tbl>
    <w:p w:rsidR="009E0900" w:rsidRDefault="009E0900" w:rsidP="00D16FB8">
      <w:pPr>
        <w:spacing w:after="0" w:line="240" w:lineRule="auto"/>
        <w:rPr>
          <w:rFonts w:ascii="Arial" w:hAnsi="Arial" w:cs="Arial"/>
          <w:sz w:val="24"/>
          <w:szCs w:val="24"/>
        </w:rPr>
      </w:pPr>
    </w:p>
    <w:p w:rsidR="00BE78D3" w:rsidRDefault="00BE78D3" w:rsidP="00D16FB8">
      <w:pPr>
        <w:spacing w:after="0" w:line="240" w:lineRule="auto"/>
        <w:rPr>
          <w:rFonts w:ascii="Arial" w:hAnsi="Arial" w:cs="Arial"/>
          <w:sz w:val="24"/>
          <w:szCs w:val="24"/>
        </w:rPr>
      </w:pPr>
    </w:p>
    <w:p w:rsidR="009E0900" w:rsidRPr="00E3504D" w:rsidRDefault="009E0900" w:rsidP="00D16FB8">
      <w:pPr>
        <w:spacing w:after="0" w:line="240" w:lineRule="auto"/>
        <w:rPr>
          <w:rFonts w:ascii="Arial" w:hAnsi="Arial" w:cs="Arial"/>
          <w:sz w:val="24"/>
          <w:szCs w:val="24"/>
        </w:rPr>
      </w:pPr>
      <w:bookmarkStart w:id="1" w:name="_GoBack"/>
      <w:bookmarkEnd w:id="1"/>
    </w:p>
    <w:sectPr w:rsidR="009E0900" w:rsidRPr="00E3504D" w:rsidSect="00D16FB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39A" w:rsidRDefault="0016039A" w:rsidP="0016039A">
      <w:pPr>
        <w:spacing w:after="0" w:line="240" w:lineRule="auto"/>
      </w:pPr>
      <w:r>
        <w:separator/>
      </w:r>
    </w:p>
  </w:endnote>
  <w:endnote w:type="continuationSeparator" w:id="0">
    <w:p w:rsidR="0016039A" w:rsidRDefault="0016039A" w:rsidP="0016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39A" w:rsidRDefault="0016039A" w:rsidP="0016039A">
      <w:pPr>
        <w:spacing w:after="0" w:line="240" w:lineRule="auto"/>
      </w:pPr>
      <w:r>
        <w:separator/>
      </w:r>
    </w:p>
  </w:footnote>
  <w:footnote w:type="continuationSeparator" w:id="0">
    <w:p w:rsidR="0016039A" w:rsidRDefault="0016039A" w:rsidP="00160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1647"/>
    <w:multiLevelType w:val="hybridMultilevel"/>
    <w:tmpl w:val="AC88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FC274D"/>
    <w:multiLevelType w:val="hybridMultilevel"/>
    <w:tmpl w:val="8D28AF84"/>
    <w:lvl w:ilvl="0" w:tplc="F1D63F40">
      <w:start w:val="1"/>
      <w:numFmt w:val="bullet"/>
      <w:pStyle w:val="PTSLevel3Bullets"/>
      <w:lvlText w:val=""/>
      <w:lvlJc w:val="left"/>
      <w:pPr>
        <w:ind w:left="394" w:hanging="360"/>
      </w:pPr>
      <w:rPr>
        <w:rFonts w:ascii="Symbol" w:hAnsi="Symbol" w:hint="default"/>
        <w:color w:val="auto"/>
        <w:sz w:val="24"/>
      </w:rPr>
    </w:lvl>
    <w:lvl w:ilvl="1" w:tplc="F1D63F40">
      <w:start w:val="1"/>
      <w:numFmt w:val="bullet"/>
      <w:pStyle w:val="PTSLevel3Bullets"/>
      <w:lvlText w:val=""/>
      <w:lvlJc w:val="left"/>
      <w:pPr>
        <w:ind w:left="1440" w:hanging="360"/>
      </w:pPr>
      <w:rPr>
        <w:rFonts w:ascii="Symbol" w:hAnsi="Symbol" w:hint="default"/>
        <w:color w:val="auto"/>
        <w:sz w:val="24"/>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C1F2C1C"/>
    <w:multiLevelType w:val="multilevel"/>
    <w:tmpl w:val="EAD22932"/>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744292"/>
    <w:multiLevelType w:val="multilevel"/>
    <w:tmpl w:val="C9A20440"/>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16ED45A9"/>
    <w:multiLevelType w:val="multilevel"/>
    <w:tmpl w:val="58ECE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7B11746"/>
    <w:multiLevelType w:val="hybridMultilevel"/>
    <w:tmpl w:val="ABC2D2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B1C4431"/>
    <w:multiLevelType w:val="hybridMultilevel"/>
    <w:tmpl w:val="8EFA86D8"/>
    <w:lvl w:ilvl="0" w:tplc="171AB256">
      <w:start w:val="3"/>
      <w:numFmt w:val="bullet"/>
      <w:lvlText w:val="•"/>
      <w:lvlJc w:val="left"/>
      <w:pPr>
        <w:ind w:left="394" w:hanging="360"/>
      </w:pPr>
      <w:rPr>
        <w:rFonts w:ascii="Arial" w:eastAsia="Times New Roman" w:hAnsi="Arial" w:cs="Arial" w:hint="default"/>
        <w:color w:val="auto"/>
        <w:sz w:val="24"/>
      </w:rPr>
    </w:lvl>
    <w:lvl w:ilvl="1" w:tplc="F1D63F40">
      <w:start w:val="1"/>
      <w:numFmt w:val="bullet"/>
      <w:lvlText w:val=""/>
      <w:lvlJc w:val="left"/>
      <w:pPr>
        <w:ind w:left="1440" w:hanging="360"/>
      </w:pPr>
      <w:rPr>
        <w:rFonts w:ascii="Symbol" w:hAnsi="Symbol" w:hint="default"/>
        <w:color w:val="auto"/>
        <w:sz w:val="24"/>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B6F2195"/>
    <w:multiLevelType w:val="multilevel"/>
    <w:tmpl w:val="BC5E04B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1CCC7E4E"/>
    <w:multiLevelType w:val="multilevel"/>
    <w:tmpl w:val="854E9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FBC2D72"/>
    <w:multiLevelType w:val="multilevel"/>
    <w:tmpl w:val="5524A6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45333A8"/>
    <w:multiLevelType w:val="multilevel"/>
    <w:tmpl w:val="C9A2044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7C44535"/>
    <w:multiLevelType w:val="multilevel"/>
    <w:tmpl w:val="FCE464D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2E0246F0"/>
    <w:multiLevelType w:val="multilevel"/>
    <w:tmpl w:val="58ECE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E4B1CE8"/>
    <w:multiLevelType w:val="hybridMultilevel"/>
    <w:tmpl w:val="ABC2D2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30D64331"/>
    <w:multiLevelType w:val="multilevel"/>
    <w:tmpl w:val="BC5E04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84553B"/>
    <w:multiLevelType w:val="hybridMultilevel"/>
    <w:tmpl w:val="F6A270C2"/>
    <w:lvl w:ilvl="0" w:tplc="820EDE6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367900B1"/>
    <w:multiLevelType w:val="multilevel"/>
    <w:tmpl w:val="BA1A1A9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38497C3F"/>
    <w:multiLevelType w:val="hybridMultilevel"/>
    <w:tmpl w:val="B7A02744"/>
    <w:lvl w:ilvl="0" w:tplc="4B1E15B4">
      <w:start w:val="1"/>
      <w:numFmt w:val="decimal"/>
      <w:lvlText w:val="%1."/>
      <w:lvlJc w:val="left"/>
      <w:pPr>
        <w:ind w:left="360" w:hanging="360"/>
      </w:pPr>
      <w:rPr>
        <w:b/>
      </w:r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nsid w:val="3C4C65BD"/>
    <w:multiLevelType w:val="multilevel"/>
    <w:tmpl w:val="6240AE1A"/>
    <w:lvl w:ilvl="0">
      <w:start w:val="2"/>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D08162D"/>
    <w:multiLevelType w:val="hybridMultilevel"/>
    <w:tmpl w:val="84D8C354"/>
    <w:lvl w:ilvl="0" w:tplc="5C3AA228">
      <w:numFmt w:val="bullet"/>
      <w:lvlText w:val="-"/>
      <w:lvlJc w:val="left"/>
      <w:pPr>
        <w:ind w:left="720" w:hanging="360"/>
      </w:pPr>
      <w:rPr>
        <w:rFonts w:ascii="Arial" w:eastAsia="MS Mincho" w:hAnsi="Arial" w:cs="Aria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D3440FA"/>
    <w:multiLevelType w:val="multilevel"/>
    <w:tmpl w:val="D6FAC33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D4C5799"/>
    <w:multiLevelType w:val="multilevel"/>
    <w:tmpl w:val="EAD22932"/>
    <w:lvl w:ilvl="0">
      <w:start w:val="5"/>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nsid w:val="417A26D2"/>
    <w:multiLevelType w:val="hybridMultilevel"/>
    <w:tmpl w:val="135AB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4DB2C09"/>
    <w:multiLevelType w:val="multilevel"/>
    <w:tmpl w:val="D6FAC33A"/>
    <w:lvl w:ilvl="0">
      <w:start w:val="4"/>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nsid w:val="5F5918FB"/>
    <w:multiLevelType w:val="hybridMultilevel"/>
    <w:tmpl w:val="2916B82E"/>
    <w:lvl w:ilvl="0" w:tplc="71E25C92">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620A6955"/>
    <w:multiLevelType w:val="hybridMultilevel"/>
    <w:tmpl w:val="4E1282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6">
    <w:nsid w:val="68374710"/>
    <w:multiLevelType w:val="multilevel"/>
    <w:tmpl w:val="A888F9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BD34648"/>
    <w:multiLevelType w:val="multilevel"/>
    <w:tmpl w:val="A888F9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E9F26FB"/>
    <w:multiLevelType w:val="multilevel"/>
    <w:tmpl w:val="6240AE1A"/>
    <w:lvl w:ilvl="0">
      <w:start w:val="2"/>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479084F"/>
    <w:multiLevelType w:val="multilevel"/>
    <w:tmpl w:val="FCE464D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6A61F09"/>
    <w:multiLevelType w:val="hybridMultilevel"/>
    <w:tmpl w:val="B72830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1">
    <w:nsid w:val="7BC87F30"/>
    <w:multiLevelType w:val="multilevel"/>
    <w:tmpl w:val="E49259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6"/>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5"/>
  </w:num>
  <w:num w:numId="26">
    <w:abstractNumId w:val="12"/>
  </w:num>
  <w:num w:numId="27">
    <w:abstractNumId w:val="18"/>
  </w:num>
  <w:num w:numId="28">
    <w:abstractNumId w:val="27"/>
  </w:num>
  <w:num w:numId="29">
    <w:abstractNumId w:val="8"/>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5"/>
  </w:num>
  <w:num w:numId="33">
    <w:abstractNumId w:val="0"/>
  </w:num>
  <w:num w:numId="34">
    <w:abstractNumId w:val="30"/>
  </w:num>
  <w:num w:numId="35">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7"/>
    <w:rsid w:val="0000435F"/>
    <w:rsid w:val="00005E83"/>
    <w:rsid w:val="0002085F"/>
    <w:rsid w:val="000232E8"/>
    <w:rsid w:val="000333F6"/>
    <w:rsid w:val="00053563"/>
    <w:rsid w:val="000601D1"/>
    <w:rsid w:val="000670A8"/>
    <w:rsid w:val="00073B9B"/>
    <w:rsid w:val="00076013"/>
    <w:rsid w:val="0007649C"/>
    <w:rsid w:val="000774E5"/>
    <w:rsid w:val="0009311B"/>
    <w:rsid w:val="00095AF7"/>
    <w:rsid w:val="000B1A6B"/>
    <w:rsid w:val="000C243B"/>
    <w:rsid w:val="000D2EED"/>
    <w:rsid w:val="000D3C33"/>
    <w:rsid w:val="000D6F15"/>
    <w:rsid w:val="000F3A7B"/>
    <w:rsid w:val="000F53DF"/>
    <w:rsid w:val="00111114"/>
    <w:rsid w:val="00125743"/>
    <w:rsid w:val="00132849"/>
    <w:rsid w:val="001332F0"/>
    <w:rsid w:val="00143D03"/>
    <w:rsid w:val="0016039A"/>
    <w:rsid w:val="001617FE"/>
    <w:rsid w:val="00161BF2"/>
    <w:rsid w:val="00162E1E"/>
    <w:rsid w:val="0016580A"/>
    <w:rsid w:val="00167C75"/>
    <w:rsid w:val="001960D1"/>
    <w:rsid w:val="001A5E23"/>
    <w:rsid w:val="001D4CBC"/>
    <w:rsid w:val="001E22EF"/>
    <w:rsid w:val="001E4AA5"/>
    <w:rsid w:val="001E5A57"/>
    <w:rsid w:val="001E5C9E"/>
    <w:rsid w:val="001F4694"/>
    <w:rsid w:val="00212116"/>
    <w:rsid w:val="00214D87"/>
    <w:rsid w:val="002202EF"/>
    <w:rsid w:val="00223D1A"/>
    <w:rsid w:val="00227A0B"/>
    <w:rsid w:val="0023638E"/>
    <w:rsid w:val="002524CF"/>
    <w:rsid w:val="00261747"/>
    <w:rsid w:val="002673C1"/>
    <w:rsid w:val="002719B3"/>
    <w:rsid w:val="0028664A"/>
    <w:rsid w:val="00295124"/>
    <w:rsid w:val="002A6110"/>
    <w:rsid w:val="002C0BD7"/>
    <w:rsid w:val="002C29B7"/>
    <w:rsid w:val="002D0537"/>
    <w:rsid w:val="002D55C3"/>
    <w:rsid w:val="002D7510"/>
    <w:rsid w:val="002E30C2"/>
    <w:rsid w:val="002E38A4"/>
    <w:rsid w:val="002F2DC2"/>
    <w:rsid w:val="00301E90"/>
    <w:rsid w:val="0030798F"/>
    <w:rsid w:val="00310BEB"/>
    <w:rsid w:val="0031287C"/>
    <w:rsid w:val="00315BC9"/>
    <w:rsid w:val="003166FB"/>
    <w:rsid w:val="00321E0E"/>
    <w:rsid w:val="003361C4"/>
    <w:rsid w:val="003618D6"/>
    <w:rsid w:val="00363361"/>
    <w:rsid w:val="003A60E9"/>
    <w:rsid w:val="003B2F13"/>
    <w:rsid w:val="003D7398"/>
    <w:rsid w:val="003D7F52"/>
    <w:rsid w:val="003E7EF6"/>
    <w:rsid w:val="003F15E5"/>
    <w:rsid w:val="00417ADE"/>
    <w:rsid w:val="0042442E"/>
    <w:rsid w:val="0043226B"/>
    <w:rsid w:val="00436123"/>
    <w:rsid w:val="0045763F"/>
    <w:rsid w:val="004643FF"/>
    <w:rsid w:val="00480840"/>
    <w:rsid w:val="004906AB"/>
    <w:rsid w:val="004942D9"/>
    <w:rsid w:val="004965B1"/>
    <w:rsid w:val="004B0583"/>
    <w:rsid w:val="004B15A7"/>
    <w:rsid w:val="004C55A2"/>
    <w:rsid w:val="004F6F41"/>
    <w:rsid w:val="00505B2D"/>
    <w:rsid w:val="0053246C"/>
    <w:rsid w:val="005325CB"/>
    <w:rsid w:val="005732FA"/>
    <w:rsid w:val="00594000"/>
    <w:rsid w:val="00596FF2"/>
    <w:rsid w:val="005A0F37"/>
    <w:rsid w:val="005A7641"/>
    <w:rsid w:val="005B01C6"/>
    <w:rsid w:val="005B040B"/>
    <w:rsid w:val="005B166E"/>
    <w:rsid w:val="005C4950"/>
    <w:rsid w:val="005C76AB"/>
    <w:rsid w:val="005E2685"/>
    <w:rsid w:val="005E5B9B"/>
    <w:rsid w:val="0062178C"/>
    <w:rsid w:val="00634075"/>
    <w:rsid w:val="006501C5"/>
    <w:rsid w:val="006C4082"/>
    <w:rsid w:val="006E1C1D"/>
    <w:rsid w:val="006E384B"/>
    <w:rsid w:val="006E4ACB"/>
    <w:rsid w:val="00707B96"/>
    <w:rsid w:val="00716CF4"/>
    <w:rsid w:val="007268D6"/>
    <w:rsid w:val="00735582"/>
    <w:rsid w:val="007552A9"/>
    <w:rsid w:val="00757AB8"/>
    <w:rsid w:val="007626E0"/>
    <w:rsid w:val="00770A8F"/>
    <w:rsid w:val="0077386A"/>
    <w:rsid w:val="00793469"/>
    <w:rsid w:val="007A3E33"/>
    <w:rsid w:val="007A3F54"/>
    <w:rsid w:val="007B6098"/>
    <w:rsid w:val="007B6173"/>
    <w:rsid w:val="007B7085"/>
    <w:rsid w:val="007C5DBF"/>
    <w:rsid w:val="007C7A8F"/>
    <w:rsid w:val="007D2DF9"/>
    <w:rsid w:val="007E0139"/>
    <w:rsid w:val="007E2B1B"/>
    <w:rsid w:val="00812F5C"/>
    <w:rsid w:val="008314BF"/>
    <w:rsid w:val="008372F3"/>
    <w:rsid w:val="00837AD5"/>
    <w:rsid w:val="008450FA"/>
    <w:rsid w:val="00857FF4"/>
    <w:rsid w:val="00863BF9"/>
    <w:rsid w:val="00882722"/>
    <w:rsid w:val="008B0811"/>
    <w:rsid w:val="008C7377"/>
    <w:rsid w:val="00905BE9"/>
    <w:rsid w:val="0091309C"/>
    <w:rsid w:val="00931FF9"/>
    <w:rsid w:val="00960F29"/>
    <w:rsid w:val="00966154"/>
    <w:rsid w:val="0097172E"/>
    <w:rsid w:val="00977F55"/>
    <w:rsid w:val="00994E5C"/>
    <w:rsid w:val="009A5ECA"/>
    <w:rsid w:val="009A60C1"/>
    <w:rsid w:val="009E0900"/>
    <w:rsid w:val="00A34EC1"/>
    <w:rsid w:val="00A63F11"/>
    <w:rsid w:val="00A76708"/>
    <w:rsid w:val="00A80801"/>
    <w:rsid w:val="00A86A66"/>
    <w:rsid w:val="00A92AB0"/>
    <w:rsid w:val="00A96A7B"/>
    <w:rsid w:val="00AA74F9"/>
    <w:rsid w:val="00AD0094"/>
    <w:rsid w:val="00AD38DB"/>
    <w:rsid w:val="00AD6D7C"/>
    <w:rsid w:val="00AE277C"/>
    <w:rsid w:val="00AE51FA"/>
    <w:rsid w:val="00AF38E6"/>
    <w:rsid w:val="00B04CC3"/>
    <w:rsid w:val="00B0676D"/>
    <w:rsid w:val="00B14223"/>
    <w:rsid w:val="00B14B27"/>
    <w:rsid w:val="00B26825"/>
    <w:rsid w:val="00B37E93"/>
    <w:rsid w:val="00B41492"/>
    <w:rsid w:val="00B47F2D"/>
    <w:rsid w:val="00B7417C"/>
    <w:rsid w:val="00B86F23"/>
    <w:rsid w:val="00BD3393"/>
    <w:rsid w:val="00BE78D3"/>
    <w:rsid w:val="00C02CDD"/>
    <w:rsid w:val="00C1027D"/>
    <w:rsid w:val="00C1213D"/>
    <w:rsid w:val="00C1500A"/>
    <w:rsid w:val="00C2048A"/>
    <w:rsid w:val="00C23553"/>
    <w:rsid w:val="00C25373"/>
    <w:rsid w:val="00C33052"/>
    <w:rsid w:val="00C41329"/>
    <w:rsid w:val="00C526B1"/>
    <w:rsid w:val="00C5738C"/>
    <w:rsid w:val="00C7507C"/>
    <w:rsid w:val="00C77A62"/>
    <w:rsid w:val="00C83544"/>
    <w:rsid w:val="00C86C96"/>
    <w:rsid w:val="00CB08EA"/>
    <w:rsid w:val="00CB660F"/>
    <w:rsid w:val="00CD7C4F"/>
    <w:rsid w:val="00CF541E"/>
    <w:rsid w:val="00D14A73"/>
    <w:rsid w:val="00D16FB8"/>
    <w:rsid w:val="00D20914"/>
    <w:rsid w:val="00D22515"/>
    <w:rsid w:val="00D31E06"/>
    <w:rsid w:val="00D33CAC"/>
    <w:rsid w:val="00D43521"/>
    <w:rsid w:val="00D621F2"/>
    <w:rsid w:val="00D71F02"/>
    <w:rsid w:val="00D75B7F"/>
    <w:rsid w:val="00D904ED"/>
    <w:rsid w:val="00D95975"/>
    <w:rsid w:val="00DA1080"/>
    <w:rsid w:val="00DA2A15"/>
    <w:rsid w:val="00DA52C5"/>
    <w:rsid w:val="00DA6DEC"/>
    <w:rsid w:val="00DB31DA"/>
    <w:rsid w:val="00DC3DFC"/>
    <w:rsid w:val="00DC7183"/>
    <w:rsid w:val="00DF3BC6"/>
    <w:rsid w:val="00E147EB"/>
    <w:rsid w:val="00E338DA"/>
    <w:rsid w:val="00E3504D"/>
    <w:rsid w:val="00E37979"/>
    <w:rsid w:val="00E53A0F"/>
    <w:rsid w:val="00E6757F"/>
    <w:rsid w:val="00EA1432"/>
    <w:rsid w:val="00ED2022"/>
    <w:rsid w:val="00EF1A23"/>
    <w:rsid w:val="00EF4BE6"/>
    <w:rsid w:val="00F11F2B"/>
    <w:rsid w:val="00F13E4D"/>
    <w:rsid w:val="00F34713"/>
    <w:rsid w:val="00F5149E"/>
    <w:rsid w:val="00F52C5B"/>
    <w:rsid w:val="00F535A3"/>
    <w:rsid w:val="00F54344"/>
    <w:rsid w:val="00F57EAF"/>
    <w:rsid w:val="00F6796D"/>
    <w:rsid w:val="00F92525"/>
    <w:rsid w:val="00FC3A88"/>
    <w:rsid w:val="00FD3907"/>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gmail-msolistparagraph">
    <w:name w:val="gmail-msolistparagraph"/>
    <w:basedOn w:val="Normal"/>
    <w:rsid w:val="00B7417C"/>
    <w:pPr>
      <w:spacing w:before="100" w:beforeAutospacing="1" w:after="100" w:afterAutospacing="1" w:line="240" w:lineRule="auto"/>
    </w:pPr>
    <w:rPr>
      <w:rFonts w:ascii="Times New Roman" w:hAnsi="Times New Roman" w:cs="Times New Roman"/>
      <w:sz w:val="24"/>
      <w:szCs w:val="24"/>
      <w:lang w:eastAsia="en-GB"/>
    </w:rPr>
  </w:style>
  <w:style w:type="paragraph" w:customStyle="1" w:styleId="PTSLevel3Bullets">
    <w:name w:val="PTS Level 3 Bullets"/>
    <w:basedOn w:val="Normal"/>
    <w:rsid w:val="0030798F"/>
    <w:pPr>
      <w:numPr>
        <w:ilvl w:val="1"/>
        <w:numId w:val="9"/>
      </w:numPr>
      <w:spacing w:before="60" w:after="60" w:line="240" w:lineRule="auto"/>
      <w:ind w:left="0" w:firstLine="0"/>
    </w:pPr>
    <w:rPr>
      <w:rFonts w:ascii="Calibri" w:hAnsi="Calibri" w:cs="Times New Roman"/>
      <w:color w:val="000000"/>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gmail-msolistparagraph">
    <w:name w:val="gmail-msolistparagraph"/>
    <w:basedOn w:val="Normal"/>
    <w:rsid w:val="00B7417C"/>
    <w:pPr>
      <w:spacing w:before="100" w:beforeAutospacing="1" w:after="100" w:afterAutospacing="1" w:line="240" w:lineRule="auto"/>
    </w:pPr>
    <w:rPr>
      <w:rFonts w:ascii="Times New Roman" w:hAnsi="Times New Roman" w:cs="Times New Roman"/>
      <w:sz w:val="24"/>
      <w:szCs w:val="24"/>
      <w:lang w:eastAsia="en-GB"/>
    </w:rPr>
  </w:style>
  <w:style w:type="paragraph" w:customStyle="1" w:styleId="PTSLevel3Bullets">
    <w:name w:val="PTS Level 3 Bullets"/>
    <w:basedOn w:val="Normal"/>
    <w:rsid w:val="0030798F"/>
    <w:pPr>
      <w:numPr>
        <w:ilvl w:val="1"/>
        <w:numId w:val="9"/>
      </w:numPr>
      <w:spacing w:before="60" w:after="60" w:line="240" w:lineRule="auto"/>
      <w:ind w:left="0" w:firstLine="0"/>
    </w:pPr>
    <w:rPr>
      <w:rFonts w:ascii="Calibri" w:hAnsi="Calibri" w:cs="Times New Roman"/>
      <w:color w:val="00000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576">
      <w:bodyDiv w:val="1"/>
      <w:marLeft w:val="0"/>
      <w:marRight w:val="0"/>
      <w:marTop w:val="0"/>
      <w:marBottom w:val="0"/>
      <w:divBdr>
        <w:top w:val="none" w:sz="0" w:space="0" w:color="auto"/>
        <w:left w:val="none" w:sz="0" w:space="0" w:color="auto"/>
        <w:bottom w:val="none" w:sz="0" w:space="0" w:color="auto"/>
        <w:right w:val="none" w:sz="0" w:space="0" w:color="auto"/>
      </w:divBdr>
    </w:div>
    <w:div w:id="40449912">
      <w:bodyDiv w:val="1"/>
      <w:marLeft w:val="0"/>
      <w:marRight w:val="0"/>
      <w:marTop w:val="0"/>
      <w:marBottom w:val="0"/>
      <w:divBdr>
        <w:top w:val="none" w:sz="0" w:space="0" w:color="auto"/>
        <w:left w:val="none" w:sz="0" w:space="0" w:color="auto"/>
        <w:bottom w:val="none" w:sz="0" w:space="0" w:color="auto"/>
        <w:right w:val="none" w:sz="0" w:space="0" w:color="auto"/>
      </w:divBdr>
    </w:div>
    <w:div w:id="51971707">
      <w:bodyDiv w:val="1"/>
      <w:marLeft w:val="0"/>
      <w:marRight w:val="0"/>
      <w:marTop w:val="0"/>
      <w:marBottom w:val="0"/>
      <w:divBdr>
        <w:top w:val="none" w:sz="0" w:space="0" w:color="auto"/>
        <w:left w:val="none" w:sz="0" w:space="0" w:color="auto"/>
        <w:bottom w:val="none" w:sz="0" w:space="0" w:color="auto"/>
        <w:right w:val="none" w:sz="0" w:space="0" w:color="auto"/>
      </w:divBdr>
    </w:div>
    <w:div w:id="52196694">
      <w:bodyDiv w:val="1"/>
      <w:marLeft w:val="0"/>
      <w:marRight w:val="0"/>
      <w:marTop w:val="0"/>
      <w:marBottom w:val="0"/>
      <w:divBdr>
        <w:top w:val="none" w:sz="0" w:space="0" w:color="auto"/>
        <w:left w:val="none" w:sz="0" w:space="0" w:color="auto"/>
        <w:bottom w:val="none" w:sz="0" w:space="0" w:color="auto"/>
        <w:right w:val="none" w:sz="0" w:space="0" w:color="auto"/>
      </w:divBdr>
    </w:div>
    <w:div w:id="58482090">
      <w:bodyDiv w:val="1"/>
      <w:marLeft w:val="0"/>
      <w:marRight w:val="0"/>
      <w:marTop w:val="0"/>
      <w:marBottom w:val="0"/>
      <w:divBdr>
        <w:top w:val="none" w:sz="0" w:space="0" w:color="auto"/>
        <w:left w:val="none" w:sz="0" w:space="0" w:color="auto"/>
        <w:bottom w:val="none" w:sz="0" w:space="0" w:color="auto"/>
        <w:right w:val="none" w:sz="0" w:space="0" w:color="auto"/>
      </w:divBdr>
    </w:div>
    <w:div w:id="96760142">
      <w:bodyDiv w:val="1"/>
      <w:marLeft w:val="0"/>
      <w:marRight w:val="0"/>
      <w:marTop w:val="0"/>
      <w:marBottom w:val="0"/>
      <w:divBdr>
        <w:top w:val="none" w:sz="0" w:space="0" w:color="auto"/>
        <w:left w:val="none" w:sz="0" w:space="0" w:color="auto"/>
        <w:bottom w:val="none" w:sz="0" w:space="0" w:color="auto"/>
        <w:right w:val="none" w:sz="0" w:space="0" w:color="auto"/>
      </w:divBdr>
    </w:div>
    <w:div w:id="101843323">
      <w:bodyDiv w:val="1"/>
      <w:marLeft w:val="0"/>
      <w:marRight w:val="0"/>
      <w:marTop w:val="0"/>
      <w:marBottom w:val="0"/>
      <w:divBdr>
        <w:top w:val="none" w:sz="0" w:space="0" w:color="auto"/>
        <w:left w:val="none" w:sz="0" w:space="0" w:color="auto"/>
        <w:bottom w:val="none" w:sz="0" w:space="0" w:color="auto"/>
        <w:right w:val="none" w:sz="0" w:space="0" w:color="auto"/>
      </w:divBdr>
    </w:div>
    <w:div w:id="103617835">
      <w:bodyDiv w:val="1"/>
      <w:marLeft w:val="0"/>
      <w:marRight w:val="0"/>
      <w:marTop w:val="0"/>
      <w:marBottom w:val="0"/>
      <w:divBdr>
        <w:top w:val="none" w:sz="0" w:space="0" w:color="auto"/>
        <w:left w:val="none" w:sz="0" w:space="0" w:color="auto"/>
        <w:bottom w:val="none" w:sz="0" w:space="0" w:color="auto"/>
        <w:right w:val="none" w:sz="0" w:space="0" w:color="auto"/>
      </w:divBdr>
    </w:div>
    <w:div w:id="107241657">
      <w:bodyDiv w:val="1"/>
      <w:marLeft w:val="0"/>
      <w:marRight w:val="0"/>
      <w:marTop w:val="0"/>
      <w:marBottom w:val="0"/>
      <w:divBdr>
        <w:top w:val="none" w:sz="0" w:space="0" w:color="auto"/>
        <w:left w:val="none" w:sz="0" w:space="0" w:color="auto"/>
        <w:bottom w:val="none" w:sz="0" w:space="0" w:color="auto"/>
        <w:right w:val="none" w:sz="0" w:space="0" w:color="auto"/>
      </w:divBdr>
    </w:div>
    <w:div w:id="114636474">
      <w:bodyDiv w:val="1"/>
      <w:marLeft w:val="0"/>
      <w:marRight w:val="0"/>
      <w:marTop w:val="0"/>
      <w:marBottom w:val="0"/>
      <w:divBdr>
        <w:top w:val="none" w:sz="0" w:space="0" w:color="auto"/>
        <w:left w:val="none" w:sz="0" w:space="0" w:color="auto"/>
        <w:bottom w:val="none" w:sz="0" w:space="0" w:color="auto"/>
        <w:right w:val="none" w:sz="0" w:space="0" w:color="auto"/>
      </w:divBdr>
    </w:div>
    <w:div w:id="148401319">
      <w:bodyDiv w:val="1"/>
      <w:marLeft w:val="0"/>
      <w:marRight w:val="0"/>
      <w:marTop w:val="0"/>
      <w:marBottom w:val="0"/>
      <w:divBdr>
        <w:top w:val="none" w:sz="0" w:space="0" w:color="auto"/>
        <w:left w:val="none" w:sz="0" w:space="0" w:color="auto"/>
        <w:bottom w:val="none" w:sz="0" w:space="0" w:color="auto"/>
        <w:right w:val="none" w:sz="0" w:space="0" w:color="auto"/>
      </w:divBdr>
    </w:div>
    <w:div w:id="157161540">
      <w:bodyDiv w:val="1"/>
      <w:marLeft w:val="0"/>
      <w:marRight w:val="0"/>
      <w:marTop w:val="0"/>
      <w:marBottom w:val="0"/>
      <w:divBdr>
        <w:top w:val="none" w:sz="0" w:space="0" w:color="auto"/>
        <w:left w:val="none" w:sz="0" w:space="0" w:color="auto"/>
        <w:bottom w:val="none" w:sz="0" w:space="0" w:color="auto"/>
        <w:right w:val="none" w:sz="0" w:space="0" w:color="auto"/>
      </w:divBdr>
    </w:div>
    <w:div w:id="184100779">
      <w:bodyDiv w:val="1"/>
      <w:marLeft w:val="0"/>
      <w:marRight w:val="0"/>
      <w:marTop w:val="0"/>
      <w:marBottom w:val="0"/>
      <w:divBdr>
        <w:top w:val="none" w:sz="0" w:space="0" w:color="auto"/>
        <w:left w:val="none" w:sz="0" w:space="0" w:color="auto"/>
        <w:bottom w:val="none" w:sz="0" w:space="0" w:color="auto"/>
        <w:right w:val="none" w:sz="0" w:space="0" w:color="auto"/>
      </w:divBdr>
    </w:div>
    <w:div w:id="186063749">
      <w:bodyDiv w:val="1"/>
      <w:marLeft w:val="0"/>
      <w:marRight w:val="0"/>
      <w:marTop w:val="0"/>
      <w:marBottom w:val="0"/>
      <w:divBdr>
        <w:top w:val="none" w:sz="0" w:space="0" w:color="auto"/>
        <w:left w:val="none" w:sz="0" w:space="0" w:color="auto"/>
        <w:bottom w:val="none" w:sz="0" w:space="0" w:color="auto"/>
        <w:right w:val="none" w:sz="0" w:space="0" w:color="auto"/>
      </w:divBdr>
    </w:div>
    <w:div w:id="203101311">
      <w:bodyDiv w:val="1"/>
      <w:marLeft w:val="0"/>
      <w:marRight w:val="0"/>
      <w:marTop w:val="0"/>
      <w:marBottom w:val="0"/>
      <w:divBdr>
        <w:top w:val="none" w:sz="0" w:space="0" w:color="auto"/>
        <w:left w:val="none" w:sz="0" w:space="0" w:color="auto"/>
        <w:bottom w:val="none" w:sz="0" w:space="0" w:color="auto"/>
        <w:right w:val="none" w:sz="0" w:space="0" w:color="auto"/>
      </w:divBdr>
    </w:div>
    <w:div w:id="237373871">
      <w:bodyDiv w:val="1"/>
      <w:marLeft w:val="0"/>
      <w:marRight w:val="0"/>
      <w:marTop w:val="0"/>
      <w:marBottom w:val="0"/>
      <w:divBdr>
        <w:top w:val="none" w:sz="0" w:space="0" w:color="auto"/>
        <w:left w:val="none" w:sz="0" w:space="0" w:color="auto"/>
        <w:bottom w:val="none" w:sz="0" w:space="0" w:color="auto"/>
        <w:right w:val="none" w:sz="0" w:space="0" w:color="auto"/>
      </w:divBdr>
    </w:div>
    <w:div w:id="238056197">
      <w:bodyDiv w:val="1"/>
      <w:marLeft w:val="0"/>
      <w:marRight w:val="0"/>
      <w:marTop w:val="0"/>
      <w:marBottom w:val="0"/>
      <w:divBdr>
        <w:top w:val="none" w:sz="0" w:space="0" w:color="auto"/>
        <w:left w:val="none" w:sz="0" w:space="0" w:color="auto"/>
        <w:bottom w:val="none" w:sz="0" w:space="0" w:color="auto"/>
        <w:right w:val="none" w:sz="0" w:space="0" w:color="auto"/>
      </w:divBdr>
    </w:div>
    <w:div w:id="242689936">
      <w:bodyDiv w:val="1"/>
      <w:marLeft w:val="0"/>
      <w:marRight w:val="0"/>
      <w:marTop w:val="0"/>
      <w:marBottom w:val="0"/>
      <w:divBdr>
        <w:top w:val="none" w:sz="0" w:space="0" w:color="auto"/>
        <w:left w:val="none" w:sz="0" w:space="0" w:color="auto"/>
        <w:bottom w:val="none" w:sz="0" w:space="0" w:color="auto"/>
        <w:right w:val="none" w:sz="0" w:space="0" w:color="auto"/>
      </w:divBdr>
    </w:div>
    <w:div w:id="245652368">
      <w:bodyDiv w:val="1"/>
      <w:marLeft w:val="0"/>
      <w:marRight w:val="0"/>
      <w:marTop w:val="0"/>
      <w:marBottom w:val="0"/>
      <w:divBdr>
        <w:top w:val="none" w:sz="0" w:space="0" w:color="auto"/>
        <w:left w:val="none" w:sz="0" w:space="0" w:color="auto"/>
        <w:bottom w:val="none" w:sz="0" w:space="0" w:color="auto"/>
        <w:right w:val="none" w:sz="0" w:space="0" w:color="auto"/>
      </w:divBdr>
    </w:div>
    <w:div w:id="246960113">
      <w:bodyDiv w:val="1"/>
      <w:marLeft w:val="0"/>
      <w:marRight w:val="0"/>
      <w:marTop w:val="0"/>
      <w:marBottom w:val="0"/>
      <w:divBdr>
        <w:top w:val="none" w:sz="0" w:space="0" w:color="auto"/>
        <w:left w:val="none" w:sz="0" w:space="0" w:color="auto"/>
        <w:bottom w:val="none" w:sz="0" w:space="0" w:color="auto"/>
        <w:right w:val="none" w:sz="0" w:space="0" w:color="auto"/>
      </w:divBdr>
    </w:div>
    <w:div w:id="279535415">
      <w:bodyDiv w:val="1"/>
      <w:marLeft w:val="0"/>
      <w:marRight w:val="0"/>
      <w:marTop w:val="0"/>
      <w:marBottom w:val="0"/>
      <w:divBdr>
        <w:top w:val="none" w:sz="0" w:space="0" w:color="auto"/>
        <w:left w:val="none" w:sz="0" w:space="0" w:color="auto"/>
        <w:bottom w:val="none" w:sz="0" w:space="0" w:color="auto"/>
        <w:right w:val="none" w:sz="0" w:space="0" w:color="auto"/>
      </w:divBdr>
    </w:div>
    <w:div w:id="290523198">
      <w:bodyDiv w:val="1"/>
      <w:marLeft w:val="0"/>
      <w:marRight w:val="0"/>
      <w:marTop w:val="0"/>
      <w:marBottom w:val="0"/>
      <w:divBdr>
        <w:top w:val="none" w:sz="0" w:space="0" w:color="auto"/>
        <w:left w:val="none" w:sz="0" w:space="0" w:color="auto"/>
        <w:bottom w:val="none" w:sz="0" w:space="0" w:color="auto"/>
        <w:right w:val="none" w:sz="0" w:space="0" w:color="auto"/>
      </w:divBdr>
    </w:div>
    <w:div w:id="333263364">
      <w:bodyDiv w:val="1"/>
      <w:marLeft w:val="0"/>
      <w:marRight w:val="0"/>
      <w:marTop w:val="0"/>
      <w:marBottom w:val="0"/>
      <w:divBdr>
        <w:top w:val="none" w:sz="0" w:space="0" w:color="auto"/>
        <w:left w:val="none" w:sz="0" w:space="0" w:color="auto"/>
        <w:bottom w:val="none" w:sz="0" w:space="0" w:color="auto"/>
        <w:right w:val="none" w:sz="0" w:space="0" w:color="auto"/>
      </w:divBdr>
    </w:div>
    <w:div w:id="335032871">
      <w:bodyDiv w:val="1"/>
      <w:marLeft w:val="0"/>
      <w:marRight w:val="0"/>
      <w:marTop w:val="0"/>
      <w:marBottom w:val="0"/>
      <w:divBdr>
        <w:top w:val="none" w:sz="0" w:space="0" w:color="auto"/>
        <w:left w:val="none" w:sz="0" w:space="0" w:color="auto"/>
        <w:bottom w:val="none" w:sz="0" w:space="0" w:color="auto"/>
        <w:right w:val="none" w:sz="0" w:space="0" w:color="auto"/>
      </w:divBdr>
    </w:div>
    <w:div w:id="335041324">
      <w:bodyDiv w:val="1"/>
      <w:marLeft w:val="0"/>
      <w:marRight w:val="0"/>
      <w:marTop w:val="0"/>
      <w:marBottom w:val="0"/>
      <w:divBdr>
        <w:top w:val="none" w:sz="0" w:space="0" w:color="auto"/>
        <w:left w:val="none" w:sz="0" w:space="0" w:color="auto"/>
        <w:bottom w:val="none" w:sz="0" w:space="0" w:color="auto"/>
        <w:right w:val="none" w:sz="0" w:space="0" w:color="auto"/>
      </w:divBdr>
    </w:div>
    <w:div w:id="335303387">
      <w:bodyDiv w:val="1"/>
      <w:marLeft w:val="0"/>
      <w:marRight w:val="0"/>
      <w:marTop w:val="0"/>
      <w:marBottom w:val="0"/>
      <w:divBdr>
        <w:top w:val="none" w:sz="0" w:space="0" w:color="auto"/>
        <w:left w:val="none" w:sz="0" w:space="0" w:color="auto"/>
        <w:bottom w:val="none" w:sz="0" w:space="0" w:color="auto"/>
        <w:right w:val="none" w:sz="0" w:space="0" w:color="auto"/>
      </w:divBdr>
    </w:div>
    <w:div w:id="339502987">
      <w:bodyDiv w:val="1"/>
      <w:marLeft w:val="0"/>
      <w:marRight w:val="0"/>
      <w:marTop w:val="0"/>
      <w:marBottom w:val="0"/>
      <w:divBdr>
        <w:top w:val="none" w:sz="0" w:space="0" w:color="auto"/>
        <w:left w:val="none" w:sz="0" w:space="0" w:color="auto"/>
        <w:bottom w:val="none" w:sz="0" w:space="0" w:color="auto"/>
        <w:right w:val="none" w:sz="0" w:space="0" w:color="auto"/>
      </w:divBdr>
    </w:div>
    <w:div w:id="362825917">
      <w:bodyDiv w:val="1"/>
      <w:marLeft w:val="0"/>
      <w:marRight w:val="0"/>
      <w:marTop w:val="0"/>
      <w:marBottom w:val="0"/>
      <w:divBdr>
        <w:top w:val="none" w:sz="0" w:space="0" w:color="auto"/>
        <w:left w:val="none" w:sz="0" w:space="0" w:color="auto"/>
        <w:bottom w:val="none" w:sz="0" w:space="0" w:color="auto"/>
        <w:right w:val="none" w:sz="0" w:space="0" w:color="auto"/>
      </w:divBdr>
    </w:div>
    <w:div w:id="384715623">
      <w:bodyDiv w:val="1"/>
      <w:marLeft w:val="0"/>
      <w:marRight w:val="0"/>
      <w:marTop w:val="0"/>
      <w:marBottom w:val="0"/>
      <w:divBdr>
        <w:top w:val="none" w:sz="0" w:space="0" w:color="auto"/>
        <w:left w:val="none" w:sz="0" w:space="0" w:color="auto"/>
        <w:bottom w:val="none" w:sz="0" w:space="0" w:color="auto"/>
        <w:right w:val="none" w:sz="0" w:space="0" w:color="auto"/>
      </w:divBdr>
    </w:div>
    <w:div w:id="389159766">
      <w:bodyDiv w:val="1"/>
      <w:marLeft w:val="0"/>
      <w:marRight w:val="0"/>
      <w:marTop w:val="0"/>
      <w:marBottom w:val="0"/>
      <w:divBdr>
        <w:top w:val="none" w:sz="0" w:space="0" w:color="auto"/>
        <w:left w:val="none" w:sz="0" w:space="0" w:color="auto"/>
        <w:bottom w:val="none" w:sz="0" w:space="0" w:color="auto"/>
        <w:right w:val="none" w:sz="0" w:space="0" w:color="auto"/>
      </w:divBdr>
    </w:div>
    <w:div w:id="397824786">
      <w:bodyDiv w:val="1"/>
      <w:marLeft w:val="0"/>
      <w:marRight w:val="0"/>
      <w:marTop w:val="0"/>
      <w:marBottom w:val="0"/>
      <w:divBdr>
        <w:top w:val="none" w:sz="0" w:space="0" w:color="auto"/>
        <w:left w:val="none" w:sz="0" w:space="0" w:color="auto"/>
        <w:bottom w:val="none" w:sz="0" w:space="0" w:color="auto"/>
        <w:right w:val="none" w:sz="0" w:space="0" w:color="auto"/>
      </w:divBdr>
    </w:div>
    <w:div w:id="408625237">
      <w:bodyDiv w:val="1"/>
      <w:marLeft w:val="0"/>
      <w:marRight w:val="0"/>
      <w:marTop w:val="0"/>
      <w:marBottom w:val="0"/>
      <w:divBdr>
        <w:top w:val="none" w:sz="0" w:space="0" w:color="auto"/>
        <w:left w:val="none" w:sz="0" w:space="0" w:color="auto"/>
        <w:bottom w:val="none" w:sz="0" w:space="0" w:color="auto"/>
        <w:right w:val="none" w:sz="0" w:space="0" w:color="auto"/>
      </w:divBdr>
    </w:div>
    <w:div w:id="424155933">
      <w:bodyDiv w:val="1"/>
      <w:marLeft w:val="0"/>
      <w:marRight w:val="0"/>
      <w:marTop w:val="0"/>
      <w:marBottom w:val="0"/>
      <w:divBdr>
        <w:top w:val="none" w:sz="0" w:space="0" w:color="auto"/>
        <w:left w:val="none" w:sz="0" w:space="0" w:color="auto"/>
        <w:bottom w:val="none" w:sz="0" w:space="0" w:color="auto"/>
        <w:right w:val="none" w:sz="0" w:space="0" w:color="auto"/>
      </w:divBdr>
    </w:div>
    <w:div w:id="426393471">
      <w:bodyDiv w:val="1"/>
      <w:marLeft w:val="0"/>
      <w:marRight w:val="0"/>
      <w:marTop w:val="0"/>
      <w:marBottom w:val="0"/>
      <w:divBdr>
        <w:top w:val="none" w:sz="0" w:space="0" w:color="auto"/>
        <w:left w:val="none" w:sz="0" w:space="0" w:color="auto"/>
        <w:bottom w:val="none" w:sz="0" w:space="0" w:color="auto"/>
        <w:right w:val="none" w:sz="0" w:space="0" w:color="auto"/>
      </w:divBdr>
    </w:div>
    <w:div w:id="445349872">
      <w:bodyDiv w:val="1"/>
      <w:marLeft w:val="0"/>
      <w:marRight w:val="0"/>
      <w:marTop w:val="0"/>
      <w:marBottom w:val="0"/>
      <w:divBdr>
        <w:top w:val="none" w:sz="0" w:space="0" w:color="auto"/>
        <w:left w:val="none" w:sz="0" w:space="0" w:color="auto"/>
        <w:bottom w:val="none" w:sz="0" w:space="0" w:color="auto"/>
        <w:right w:val="none" w:sz="0" w:space="0" w:color="auto"/>
      </w:divBdr>
    </w:div>
    <w:div w:id="449587707">
      <w:bodyDiv w:val="1"/>
      <w:marLeft w:val="0"/>
      <w:marRight w:val="0"/>
      <w:marTop w:val="0"/>
      <w:marBottom w:val="0"/>
      <w:divBdr>
        <w:top w:val="none" w:sz="0" w:space="0" w:color="auto"/>
        <w:left w:val="none" w:sz="0" w:space="0" w:color="auto"/>
        <w:bottom w:val="none" w:sz="0" w:space="0" w:color="auto"/>
        <w:right w:val="none" w:sz="0" w:space="0" w:color="auto"/>
      </w:divBdr>
    </w:div>
    <w:div w:id="458231230">
      <w:bodyDiv w:val="1"/>
      <w:marLeft w:val="0"/>
      <w:marRight w:val="0"/>
      <w:marTop w:val="0"/>
      <w:marBottom w:val="0"/>
      <w:divBdr>
        <w:top w:val="none" w:sz="0" w:space="0" w:color="auto"/>
        <w:left w:val="none" w:sz="0" w:space="0" w:color="auto"/>
        <w:bottom w:val="none" w:sz="0" w:space="0" w:color="auto"/>
        <w:right w:val="none" w:sz="0" w:space="0" w:color="auto"/>
      </w:divBdr>
    </w:div>
    <w:div w:id="485979907">
      <w:bodyDiv w:val="1"/>
      <w:marLeft w:val="0"/>
      <w:marRight w:val="0"/>
      <w:marTop w:val="0"/>
      <w:marBottom w:val="0"/>
      <w:divBdr>
        <w:top w:val="none" w:sz="0" w:space="0" w:color="auto"/>
        <w:left w:val="none" w:sz="0" w:space="0" w:color="auto"/>
        <w:bottom w:val="none" w:sz="0" w:space="0" w:color="auto"/>
        <w:right w:val="none" w:sz="0" w:space="0" w:color="auto"/>
      </w:divBdr>
    </w:div>
    <w:div w:id="488208587">
      <w:bodyDiv w:val="1"/>
      <w:marLeft w:val="0"/>
      <w:marRight w:val="0"/>
      <w:marTop w:val="0"/>
      <w:marBottom w:val="0"/>
      <w:divBdr>
        <w:top w:val="none" w:sz="0" w:space="0" w:color="auto"/>
        <w:left w:val="none" w:sz="0" w:space="0" w:color="auto"/>
        <w:bottom w:val="none" w:sz="0" w:space="0" w:color="auto"/>
        <w:right w:val="none" w:sz="0" w:space="0" w:color="auto"/>
      </w:divBdr>
    </w:div>
    <w:div w:id="498159397">
      <w:bodyDiv w:val="1"/>
      <w:marLeft w:val="0"/>
      <w:marRight w:val="0"/>
      <w:marTop w:val="0"/>
      <w:marBottom w:val="0"/>
      <w:divBdr>
        <w:top w:val="none" w:sz="0" w:space="0" w:color="auto"/>
        <w:left w:val="none" w:sz="0" w:space="0" w:color="auto"/>
        <w:bottom w:val="none" w:sz="0" w:space="0" w:color="auto"/>
        <w:right w:val="none" w:sz="0" w:space="0" w:color="auto"/>
      </w:divBdr>
    </w:div>
    <w:div w:id="538665332">
      <w:bodyDiv w:val="1"/>
      <w:marLeft w:val="0"/>
      <w:marRight w:val="0"/>
      <w:marTop w:val="0"/>
      <w:marBottom w:val="0"/>
      <w:divBdr>
        <w:top w:val="none" w:sz="0" w:space="0" w:color="auto"/>
        <w:left w:val="none" w:sz="0" w:space="0" w:color="auto"/>
        <w:bottom w:val="none" w:sz="0" w:space="0" w:color="auto"/>
        <w:right w:val="none" w:sz="0" w:space="0" w:color="auto"/>
      </w:divBdr>
    </w:div>
    <w:div w:id="551692312">
      <w:bodyDiv w:val="1"/>
      <w:marLeft w:val="0"/>
      <w:marRight w:val="0"/>
      <w:marTop w:val="0"/>
      <w:marBottom w:val="0"/>
      <w:divBdr>
        <w:top w:val="none" w:sz="0" w:space="0" w:color="auto"/>
        <w:left w:val="none" w:sz="0" w:space="0" w:color="auto"/>
        <w:bottom w:val="none" w:sz="0" w:space="0" w:color="auto"/>
        <w:right w:val="none" w:sz="0" w:space="0" w:color="auto"/>
      </w:divBdr>
    </w:div>
    <w:div w:id="554196219">
      <w:bodyDiv w:val="1"/>
      <w:marLeft w:val="0"/>
      <w:marRight w:val="0"/>
      <w:marTop w:val="0"/>
      <w:marBottom w:val="0"/>
      <w:divBdr>
        <w:top w:val="none" w:sz="0" w:space="0" w:color="auto"/>
        <w:left w:val="none" w:sz="0" w:space="0" w:color="auto"/>
        <w:bottom w:val="none" w:sz="0" w:space="0" w:color="auto"/>
        <w:right w:val="none" w:sz="0" w:space="0" w:color="auto"/>
      </w:divBdr>
    </w:div>
    <w:div w:id="580598226">
      <w:bodyDiv w:val="1"/>
      <w:marLeft w:val="0"/>
      <w:marRight w:val="0"/>
      <w:marTop w:val="0"/>
      <w:marBottom w:val="0"/>
      <w:divBdr>
        <w:top w:val="none" w:sz="0" w:space="0" w:color="auto"/>
        <w:left w:val="none" w:sz="0" w:space="0" w:color="auto"/>
        <w:bottom w:val="none" w:sz="0" w:space="0" w:color="auto"/>
        <w:right w:val="none" w:sz="0" w:space="0" w:color="auto"/>
      </w:divBdr>
    </w:div>
    <w:div w:id="607201598">
      <w:bodyDiv w:val="1"/>
      <w:marLeft w:val="0"/>
      <w:marRight w:val="0"/>
      <w:marTop w:val="0"/>
      <w:marBottom w:val="0"/>
      <w:divBdr>
        <w:top w:val="none" w:sz="0" w:space="0" w:color="auto"/>
        <w:left w:val="none" w:sz="0" w:space="0" w:color="auto"/>
        <w:bottom w:val="none" w:sz="0" w:space="0" w:color="auto"/>
        <w:right w:val="none" w:sz="0" w:space="0" w:color="auto"/>
      </w:divBdr>
    </w:div>
    <w:div w:id="612715352">
      <w:bodyDiv w:val="1"/>
      <w:marLeft w:val="0"/>
      <w:marRight w:val="0"/>
      <w:marTop w:val="0"/>
      <w:marBottom w:val="0"/>
      <w:divBdr>
        <w:top w:val="none" w:sz="0" w:space="0" w:color="auto"/>
        <w:left w:val="none" w:sz="0" w:space="0" w:color="auto"/>
        <w:bottom w:val="none" w:sz="0" w:space="0" w:color="auto"/>
        <w:right w:val="none" w:sz="0" w:space="0" w:color="auto"/>
      </w:divBdr>
    </w:div>
    <w:div w:id="617301689">
      <w:bodyDiv w:val="1"/>
      <w:marLeft w:val="0"/>
      <w:marRight w:val="0"/>
      <w:marTop w:val="0"/>
      <w:marBottom w:val="0"/>
      <w:divBdr>
        <w:top w:val="none" w:sz="0" w:space="0" w:color="auto"/>
        <w:left w:val="none" w:sz="0" w:space="0" w:color="auto"/>
        <w:bottom w:val="none" w:sz="0" w:space="0" w:color="auto"/>
        <w:right w:val="none" w:sz="0" w:space="0" w:color="auto"/>
      </w:divBdr>
    </w:div>
    <w:div w:id="620037331">
      <w:bodyDiv w:val="1"/>
      <w:marLeft w:val="0"/>
      <w:marRight w:val="0"/>
      <w:marTop w:val="0"/>
      <w:marBottom w:val="0"/>
      <w:divBdr>
        <w:top w:val="none" w:sz="0" w:space="0" w:color="auto"/>
        <w:left w:val="none" w:sz="0" w:space="0" w:color="auto"/>
        <w:bottom w:val="none" w:sz="0" w:space="0" w:color="auto"/>
        <w:right w:val="none" w:sz="0" w:space="0" w:color="auto"/>
      </w:divBdr>
    </w:div>
    <w:div w:id="640116400">
      <w:bodyDiv w:val="1"/>
      <w:marLeft w:val="0"/>
      <w:marRight w:val="0"/>
      <w:marTop w:val="0"/>
      <w:marBottom w:val="0"/>
      <w:divBdr>
        <w:top w:val="none" w:sz="0" w:space="0" w:color="auto"/>
        <w:left w:val="none" w:sz="0" w:space="0" w:color="auto"/>
        <w:bottom w:val="none" w:sz="0" w:space="0" w:color="auto"/>
        <w:right w:val="none" w:sz="0" w:space="0" w:color="auto"/>
      </w:divBdr>
    </w:div>
    <w:div w:id="647051189">
      <w:bodyDiv w:val="1"/>
      <w:marLeft w:val="0"/>
      <w:marRight w:val="0"/>
      <w:marTop w:val="0"/>
      <w:marBottom w:val="0"/>
      <w:divBdr>
        <w:top w:val="none" w:sz="0" w:space="0" w:color="auto"/>
        <w:left w:val="none" w:sz="0" w:space="0" w:color="auto"/>
        <w:bottom w:val="none" w:sz="0" w:space="0" w:color="auto"/>
        <w:right w:val="none" w:sz="0" w:space="0" w:color="auto"/>
      </w:divBdr>
    </w:div>
    <w:div w:id="668948153">
      <w:bodyDiv w:val="1"/>
      <w:marLeft w:val="0"/>
      <w:marRight w:val="0"/>
      <w:marTop w:val="0"/>
      <w:marBottom w:val="0"/>
      <w:divBdr>
        <w:top w:val="none" w:sz="0" w:space="0" w:color="auto"/>
        <w:left w:val="none" w:sz="0" w:space="0" w:color="auto"/>
        <w:bottom w:val="none" w:sz="0" w:space="0" w:color="auto"/>
        <w:right w:val="none" w:sz="0" w:space="0" w:color="auto"/>
      </w:divBdr>
    </w:div>
    <w:div w:id="707028533">
      <w:bodyDiv w:val="1"/>
      <w:marLeft w:val="0"/>
      <w:marRight w:val="0"/>
      <w:marTop w:val="0"/>
      <w:marBottom w:val="0"/>
      <w:divBdr>
        <w:top w:val="none" w:sz="0" w:space="0" w:color="auto"/>
        <w:left w:val="none" w:sz="0" w:space="0" w:color="auto"/>
        <w:bottom w:val="none" w:sz="0" w:space="0" w:color="auto"/>
        <w:right w:val="none" w:sz="0" w:space="0" w:color="auto"/>
      </w:divBdr>
    </w:div>
    <w:div w:id="713964387">
      <w:bodyDiv w:val="1"/>
      <w:marLeft w:val="0"/>
      <w:marRight w:val="0"/>
      <w:marTop w:val="0"/>
      <w:marBottom w:val="0"/>
      <w:divBdr>
        <w:top w:val="none" w:sz="0" w:space="0" w:color="auto"/>
        <w:left w:val="none" w:sz="0" w:space="0" w:color="auto"/>
        <w:bottom w:val="none" w:sz="0" w:space="0" w:color="auto"/>
        <w:right w:val="none" w:sz="0" w:space="0" w:color="auto"/>
      </w:divBdr>
    </w:div>
    <w:div w:id="727192955">
      <w:bodyDiv w:val="1"/>
      <w:marLeft w:val="0"/>
      <w:marRight w:val="0"/>
      <w:marTop w:val="0"/>
      <w:marBottom w:val="0"/>
      <w:divBdr>
        <w:top w:val="none" w:sz="0" w:space="0" w:color="auto"/>
        <w:left w:val="none" w:sz="0" w:space="0" w:color="auto"/>
        <w:bottom w:val="none" w:sz="0" w:space="0" w:color="auto"/>
        <w:right w:val="none" w:sz="0" w:space="0" w:color="auto"/>
      </w:divBdr>
    </w:div>
    <w:div w:id="731928769">
      <w:bodyDiv w:val="1"/>
      <w:marLeft w:val="0"/>
      <w:marRight w:val="0"/>
      <w:marTop w:val="0"/>
      <w:marBottom w:val="0"/>
      <w:divBdr>
        <w:top w:val="none" w:sz="0" w:space="0" w:color="auto"/>
        <w:left w:val="none" w:sz="0" w:space="0" w:color="auto"/>
        <w:bottom w:val="none" w:sz="0" w:space="0" w:color="auto"/>
        <w:right w:val="none" w:sz="0" w:space="0" w:color="auto"/>
      </w:divBdr>
    </w:div>
    <w:div w:id="732049870">
      <w:bodyDiv w:val="1"/>
      <w:marLeft w:val="0"/>
      <w:marRight w:val="0"/>
      <w:marTop w:val="0"/>
      <w:marBottom w:val="0"/>
      <w:divBdr>
        <w:top w:val="none" w:sz="0" w:space="0" w:color="auto"/>
        <w:left w:val="none" w:sz="0" w:space="0" w:color="auto"/>
        <w:bottom w:val="none" w:sz="0" w:space="0" w:color="auto"/>
        <w:right w:val="none" w:sz="0" w:space="0" w:color="auto"/>
      </w:divBdr>
    </w:div>
    <w:div w:id="776606147">
      <w:bodyDiv w:val="1"/>
      <w:marLeft w:val="0"/>
      <w:marRight w:val="0"/>
      <w:marTop w:val="0"/>
      <w:marBottom w:val="0"/>
      <w:divBdr>
        <w:top w:val="none" w:sz="0" w:space="0" w:color="auto"/>
        <w:left w:val="none" w:sz="0" w:space="0" w:color="auto"/>
        <w:bottom w:val="none" w:sz="0" w:space="0" w:color="auto"/>
        <w:right w:val="none" w:sz="0" w:space="0" w:color="auto"/>
      </w:divBdr>
    </w:div>
    <w:div w:id="777717447">
      <w:bodyDiv w:val="1"/>
      <w:marLeft w:val="0"/>
      <w:marRight w:val="0"/>
      <w:marTop w:val="0"/>
      <w:marBottom w:val="0"/>
      <w:divBdr>
        <w:top w:val="none" w:sz="0" w:space="0" w:color="auto"/>
        <w:left w:val="none" w:sz="0" w:space="0" w:color="auto"/>
        <w:bottom w:val="none" w:sz="0" w:space="0" w:color="auto"/>
        <w:right w:val="none" w:sz="0" w:space="0" w:color="auto"/>
      </w:divBdr>
    </w:div>
    <w:div w:id="806162355">
      <w:bodyDiv w:val="1"/>
      <w:marLeft w:val="0"/>
      <w:marRight w:val="0"/>
      <w:marTop w:val="0"/>
      <w:marBottom w:val="0"/>
      <w:divBdr>
        <w:top w:val="none" w:sz="0" w:space="0" w:color="auto"/>
        <w:left w:val="none" w:sz="0" w:space="0" w:color="auto"/>
        <w:bottom w:val="none" w:sz="0" w:space="0" w:color="auto"/>
        <w:right w:val="none" w:sz="0" w:space="0" w:color="auto"/>
      </w:divBdr>
    </w:div>
    <w:div w:id="820120630">
      <w:bodyDiv w:val="1"/>
      <w:marLeft w:val="0"/>
      <w:marRight w:val="0"/>
      <w:marTop w:val="0"/>
      <w:marBottom w:val="0"/>
      <w:divBdr>
        <w:top w:val="none" w:sz="0" w:space="0" w:color="auto"/>
        <w:left w:val="none" w:sz="0" w:space="0" w:color="auto"/>
        <w:bottom w:val="none" w:sz="0" w:space="0" w:color="auto"/>
        <w:right w:val="none" w:sz="0" w:space="0" w:color="auto"/>
      </w:divBdr>
    </w:div>
    <w:div w:id="824082294">
      <w:bodyDiv w:val="1"/>
      <w:marLeft w:val="0"/>
      <w:marRight w:val="0"/>
      <w:marTop w:val="0"/>
      <w:marBottom w:val="0"/>
      <w:divBdr>
        <w:top w:val="none" w:sz="0" w:space="0" w:color="auto"/>
        <w:left w:val="none" w:sz="0" w:space="0" w:color="auto"/>
        <w:bottom w:val="none" w:sz="0" w:space="0" w:color="auto"/>
        <w:right w:val="none" w:sz="0" w:space="0" w:color="auto"/>
      </w:divBdr>
    </w:div>
    <w:div w:id="832797413">
      <w:bodyDiv w:val="1"/>
      <w:marLeft w:val="0"/>
      <w:marRight w:val="0"/>
      <w:marTop w:val="0"/>
      <w:marBottom w:val="0"/>
      <w:divBdr>
        <w:top w:val="none" w:sz="0" w:space="0" w:color="auto"/>
        <w:left w:val="none" w:sz="0" w:space="0" w:color="auto"/>
        <w:bottom w:val="none" w:sz="0" w:space="0" w:color="auto"/>
        <w:right w:val="none" w:sz="0" w:space="0" w:color="auto"/>
      </w:divBdr>
    </w:div>
    <w:div w:id="834220634">
      <w:bodyDiv w:val="1"/>
      <w:marLeft w:val="0"/>
      <w:marRight w:val="0"/>
      <w:marTop w:val="0"/>
      <w:marBottom w:val="0"/>
      <w:divBdr>
        <w:top w:val="none" w:sz="0" w:space="0" w:color="auto"/>
        <w:left w:val="none" w:sz="0" w:space="0" w:color="auto"/>
        <w:bottom w:val="none" w:sz="0" w:space="0" w:color="auto"/>
        <w:right w:val="none" w:sz="0" w:space="0" w:color="auto"/>
      </w:divBdr>
    </w:div>
    <w:div w:id="838158696">
      <w:bodyDiv w:val="1"/>
      <w:marLeft w:val="0"/>
      <w:marRight w:val="0"/>
      <w:marTop w:val="0"/>
      <w:marBottom w:val="0"/>
      <w:divBdr>
        <w:top w:val="none" w:sz="0" w:space="0" w:color="auto"/>
        <w:left w:val="none" w:sz="0" w:space="0" w:color="auto"/>
        <w:bottom w:val="none" w:sz="0" w:space="0" w:color="auto"/>
        <w:right w:val="none" w:sz="0" w:space="0" w:color="auto"/>
      </w:divBdr>
    </w:div>
    <w:div w:id="848906865">
      <w:bodyDiv w:val="1"/>
      <w:marLeft w:val="0"/>
      <w:marRight w:val="0"/>
      <w:marTop w:val="0"/>
      <w:marBottom w:val="0"/>
      <w:divBdr>
        <w:top w:val="none" w:sz="0" w:space="0" w:color="auto"/>
        <w:left w:val="none" w:sz="0" w:space="0" w:color="auto"/>
        <w:bottom w:val="none" w:sz="0" w:space="0" w:color="auto"/>
        <w:right w:val="none" w:sz="0" w:space="0" w:color="auto"/>
      </w:divBdr>
    </w:div>
    <w:div w:id="856892274">
      <w:bodyDiv w:val="1"/>
      <w:marLeft w:val="0"/>
      <w:marRight w:val="0"/>
      <w:marTop w:val="0"/>
      <w:marBottom w:val="0"/>
      <w:divBdr>
        <w:top w:val="none" w:sz="0" w:space="0" w:color="auto"/>
        <w:left w:val="none" w:sz="0" w:space="0" w:color="auto"/>
        <w:bottom w:val="none" w:sz="0" w:space="0" w:color="auto"/>
        <w:right w:val="none" w:sz="0" w:space="0" w:color="auto"/>
      </w:divBdr>
    </w:div>
    <w:div w:id="894925200">
      <w:bodyDiv w:val="1"/>
      <w:marLeft w:val="0"/>
      <w:marRight w:val="0"/>
      <w:marTop w:val="0"/>
      <w:marBottom w:val="0"/>
      <w:divBdr>
        <w:top w:val="none" w:sz="0" w:space="0" w:color="auto"/>
        <w:left w:val="none" w:sz="0" w:space="0" w:color="auto"/>
        <w:bottom w:val="none" w:sz="0" w:space="0" w:color="auto"/>
        <w:right w:val="none" w:sz="0" w:space="0" w:color="auto"/>
      </w:divBdr>
    </w:div>
    <w:div w:id="899487774">
      <w:bodyDiv w:val="1"/>
      <w:marLeft w:val="0"/>
      <w:marRight w:val="0"/>
      <w:marTop w:val="0"/>
      <w:marBottom w:val="0"/>
      <w:divBdr>
        <w:top w:val="none" w:sz="0" w:space="0" w:color="auto"/>
        <w:left w:val="none" w:sz="0" w:space="0" w:color="auto"/>
        <w:bottom w:val="none" w:sz="0" w:space="0" w:color="auto"/>
        <w:right w:val="none" w:sz="0" w:space="0" w:color="auto"/>
      </w:divBdr>
    </w:div>
    <w:div w:id="912205948">
      <w:bodyDiv w:val="1"/>
      <w:marLeft w:val="0"/>
      <w:marRight w:val="0"/>
      <w:marTop w:val="0"/>
      <w:marBottom w:val="0"/>
      <w:divBdr>
        <w:top w:val="none" w:sz="0" w:space="0" w:color="auto"/>
        <w:left w:val="none" w:sz="0" w:space="0" w:color="auto"/>
        <w:bottom w:val="none" w:sz="0" w:space="0" w:color="auto"/>
        <w:right w:val="none" w:sz="0" w:space="0" w:color="auto"/>
      </w:divBdr>
    </w:div>
    <w:div w:id="914582961">
      <w:bodyDiv w:val="1"/>
      <w:marLeft w:val="0"/>
      <w:marRight w:val="0"/>
      <w:marTop w:val="0"/>
      <w:marBottom w:val="0"/>
      <w:divBdr>
        <w:top w:val="none" w:sz="0" w:space="0" w:color="auto"/>
        <w:left w:val="none" w:sz="0" w:space="0" w:color="auto"/>
        <w:bottom w:val="none" w:sz="0" w:space="0" w:color="auto"/>
        <w:right w:val="none" w:sz="0" w:space="0" w:color="auto"/>
      </w:divBdr>
    </w:div>
    <w:div w:id="921336689">
      <w:bodyDiv w:val="1"/>
      <w:marLeft w:val="0"/>
      <w:marRight w:val="0"/>
      <w:marTop w:val="0"/>
      <w:marBottom w:val="0"/>
      <w:divBdr>
        <w:top w:val="none" w:sz="0" w:space="0" w:color="auto"/>
        <w:left w:val="none" w:sz="0" w:space="0" w:color="auto"/>
        <w:bottom w:val="none" w:sz="0" w:space="0" w:color="auto"/>
        <w:right w:val="none" w:sz="0" w:space="0" w:color="auto"/>
      </w:divBdr>
    </w:div>
    <w:div w:id="930743651">
      <w:bodyDiv w:val="1"/>
      <w:marLeft w:val="0"/>
      <w:marRight w:val="0"/>
      <w:marTop w:val="0"/>
      <w:marBottom w:val="0"/>
      <w:divBdr>
        <w:top w:val="none" w:sz="0" w:space="0" w:color="auto"/>
        <w:left w:val="none" w:sz="0" w:space="0" w:color="auto"/>
        <w:bottom w:val="none" w:sz="0" w:space="0" w:color="auto"/>
        <w:right w:val="none" w:sz="0" w:space="0" w:color="auto"/>
      </w:divBdr>
    </w:div>
    <w:div w:id="936182025">
      <w:bodyDiv w:val="1"/>
      <w:marLeft w:val="0"/>
      <w:marRight w:val="0"/>
      <w:marTop w:val="0"/>
      <w:marBottom w:val="0"/>
      <w:divBdr>
        <w:top w:val="none" w:sz="0" w:space="0" w:color="auto"/>
        <w:left w:val="none" w:sz="0" w:space="0" w:color="auto"/>
        <w:bottom w:val="none" w:sz="0" w:space="0" w:color="auto"/>
        <w:right w:val="none" w:sz="0" w:space="0" w:color="auto"/>
      </w:divBdr>
    </w:div>
    <w:div w:id="958413971">
      <w:bodyDiv w:val="1"/>
      <w:marLeft w:val="0"/>
      <w:marRight w:val="0"/>
      <w:marTop w:val="0"/>
      <w:marBottom w:val="0"/>
      <w:divBdr>
        <w:top w:val="none" w:sz="0" w:space="0" w:color="auto"/>
        <w:left w:val="none" w:sz="0" w:space="0" w:color="auto"/>
        <w:bottom w:val="none" w:sz="0" w:space="0" w:color="auto"/>
        <w:right w:val="none" w:sz="0" w:space="0" w:color="auto"/>
      </w:divBdr>
    </w:div>
    <w:div w:id="985663591">
      <w:bodyDiv w:val="1"/>
      <w:marLeft w:val="0"/>
      <w:marRight w:val="0"/>
      <w:marTop w:val="0"/>
      <w:marBottom w:val="0"/>
      <w:divBdr>
        <w:top w:val="none" w:sz="0" w:space="0" w:color="auto"/>
        <w:left w:val="none" w:sz="0" w:space="0" w:color="auto"/>
        <w:bottom w:val="none" w:sz="0" w:space="0" w:color="auto"/>
        <w:right w:val="none" w:sz="0" w:space="0" w:color="auto"/>
      </w:divBdr>
    </w:div>
    <w:div w:id="994718642">
      <w:bodyDiv w:val="1"/>
      <w:marLeft w:val="0"/>
      <w:marRight w:val="0"/>
      <w:marTop w:val="0"/>
      <w:marBottom w:val="0"/>
      <w:divBdr>
        <w:top w:val="none" w:sz="0" w:space="0" w:color="auto"/>
        <w:left w:val="none" w:sz="0" w:space="0" w:color="auto"/>
        <w:bottom w:val="none" w:sz="0" w:space="0" w:color="auto"/>
        <w:right w:val="none" w:sz="0" w:space="0" w:color="auto"/>
      </w:divBdr>
    </w:div>
    <w:div w:id="995381102">
      <w:bodyDiv w:val="1"/>
      <w:marLeft w:val="0"/>
      <w:marRight w:val="0"/>
      <w:marTop w:val="0"/>
      <w:marBottom w:val="0"/>
      <w:divBdr>
        <w:top w:val="none" w:sz="0" w:space="0" w:color="auto"/>
        <w:left w:val="none" w:sz="0" w:space="0" w:color="auto"/>
        <w:bottom w:val="none" w:sz="0" w:space="0" w:color="auto"/>
        <w:right w:val="none" w:sz="0" w:space="0" w:color="auto"/>
      </w:divBdr>
    </w:div>
    <w:div w:id="999305739">
      <w:bodyDiv w:val="1"/>
      <w:marLeft w:val="0"/>
      <w:marRight w:val="0"/>
      <w:marTop w:val="0"/>
      <w:marBottom w:val="0"/>
      <w:divBdr>
        <w:top w:val="none" w:sz="0" w:space="0" w:color="auto"/>
        <w:left w:val="none" w:sz="0" w:space="0" w:color="auto"/>
        <w:bottom w:val="none" w:sz="0" w:space="0" w:color="auto"/>
        <w:right w:val="none" w:sz="0" w:space="0" w:color="auto"/>
      </w:divBdr>
    </w:div>
    <w:div w:id="1005282702">
      <w:bodyDiv w:val="1"/>
      <w:marLeft w:val="0"/>
      <w:marRight w:val="0"/>
      <w:marTop w:val="0"/>
      <w:marBottom w:val="0"/>
      <w:divBdr>
        <w:top w:val="none" w:sz="0" w:space="0" w:color="auto"/>
        <w:left w:val="none" w:sz="0" w:space="0" w:color="auto"/>
        <w:bottom w:val="none" w:sz="0" w:space="0" w:color="auto"/>
        <w:right w:val="none" w:sz="0" w:space="0" w:color="auto"/>
      </w:divBdr>
    </w:div>
    <w:div w:id="1016543164">
      <w:bodyDiv w:val="1"/>
      <w:marLeft w:val="0"/>
      <w:marRight w:val="0"/>
      <w:marTop w:val="0"/>
      <w:marBottom w:val="0"/>
      <w:divBdr>
        <w:top w:val="none" w:sz="0" w:space="0" w:color="auto"/>
        <w:left w:val="none" w:sz="0" w:space="0" w:color="auto"/>
        <w:bottom w:val="none" w:sz="0" w:space="0" w:color="auto"/>
        <w:right w:val="none" w:sz="0" w:space="0" w:color="auto"/>
      </w:divBdr>
    </w:div>
    <w:div w:id="1023626721">
      <w:bodyDiv w:val="1"/>
      <w:marLeft w:val="0"/>
      <w:marRight w:val="0"/>
      <w:marTop w:val="0"/>
      <w:marBottom w:val="0"/>
      <w:divBdr>
        <w:top w:val="none" w:sz="0" w:space="0" w:color="auto"/>
        <w:left w:val="none" w:sz="0" w:space="0" w:color="auto"/>
        <w:bottom w:val="none" w:sz="0" w:space="0" w:color="auto"/>
        <w:right w:val="none" w:sz="0" w:space="0" w:color="auto"/>
      </w:divBdr>
    </w:div>
    <w:div w:id="1029913030">
      <w:bodyDiv w:val="1"/>
      <w:marLeft w:val="0"/>
      <w:marRight w:val="0"/>
      <w:marTop w:val="0"/>
      <w:marBottom w:val="0"/>
      <w:divBdr>
        <w:top w:val="none" w:sz="0" w:space="0" w:color="auto"/>
        <w:left w:val="none" w:sz="0" w:space="0" w:color="auto"/>
        <w:bottom w:val="none" w:sz="0" w:space="0" w:color="auto"/>
        <w:right w:val="none" w:sz="0" w:space="0" w:color="auto"/>
      </w:divBdr>
    </w:div>
    <w:div w:id="1030451754">
      <w:bodyDiv w:val="1"/>
      <w:marLeft w:val="0"/>
      <w:marRight w:val="0"/>
      <w:marTop w:val="0"/>
      <w:marBottom w:val="0"/>
      <w:divBdr>
        <w:top w:val="none" w:sz="0" w:space="0" w:color="auto"/>
        <w:left w:val="none" w:sz="0" w:space="0" w:color="auto"/>
        <w:bottom w:val="none" w:sz="0" w:space="0" w:color="auto"/>
        <w:right w:val="none" w:sz="0" w:space="0" w:color="auto"/>
      </w:divBdr>
    </w:div>
    <w:div w:id="1034842215">
      <w:bodyDiv w:val="1"/>
      <w:marLeft w:val="0"/>
      <w:marRight w:val="0"/>
      <w:marTop w:val="0"/>
      <w:marBottom w:val="0"/>
      <w:divBdr>
        <w:top w:val="none" w:sz="0" w:space="0" w:color="auto"/>
        <w:left w:val="none" w:sz="0" w:space="0" w:color="auto"/>
        <w:bottom w:val="none" w:sz="0" w:space="0" w:color="auto"/>
        <w:right w:val="none" w:sz="0" w:space="0" w:color="auto"/>
      </w:divBdr>
    </w:div>
    <w:div w:id="1044646504">
      <w:bodyDiv w:val="1"/>
      <w:marLeft w:val="0"/>
      <w:marRight w:val="0"/>
      <w:marTop w:val="0"/>
      <w:marBottom w:val="0"/>
      <w:divBdr>
        <w:top w:val="none" w:sz="0" w:space="0" w:color="auto"/>
        <w:left w:val="none" w:sz="0" w:space="0" w:color="auto"/>
        <w:bottom w:val="none" w:sz="0" w:space="0" w:color="auto"/>
        <w:right w:val="none" w:sz="0" w:space="0" w:color="auto"/>
      </w:divBdr>
    </w:div>
    <w:div w:id="1073048459">
      <w:bodyDiv w:val="1"/>
      <w:marLeft w:val="0"/>
      <w:marRight w:val="0"/>
      <w:marTop w:val="0"/>
      <w:marBottom w:val="0"/>
      <w:divBdr>
        <w:top w:val="none" w:sz="0" w:space="0" w:color="auto"/>
        <w:left w:val="none" w:sz="0" w:space="0" w:color="auto"/>
        <w:bottom w:val="none" w:sz="0" w:space="0" w:color="auto"/>
        <w:right w:val="none" w:sz="0" w:space="0" w:color="auto"/>
      </w:divBdr>
    </w:div>
    <w:div w:id="1083138600">
      <w:bodyDiv w:val="1"/>
      <w:marLeft w:val="0"/>
      <w:marRight w:val="0"/>
      <w:marTop w:val="0"/>
      <w:marBottom w:val="0"/>
      <w:divBdr>
        <w:top w:val="none" w:sz="0" w:space="0" w:color="auto"/>
        <w:left w:val="none" w:sz="0" w:space="0" w:color="auto"/>
        <w:bottom w:val="none" w:sz="0" w:space="0" w:color="auto"/>
        <w:right w:val="none" w:sz="0" w:space="0" w:color="auto"/>
      </w:divBdr>
    </w:div>
    <w:div w:id="1088770319">
      <w:bodyDiv w:val="1"/>
      <w:marLeft w:val="0"/>
      <w:marRight w:val="0"/>
      <w:marTop w:val="0"/>
      <w:marBottom w:val="0"/>
      <w:divBdr>
        <w:top w:val="none" w:sz="0" w:space="0" w:color="auto"/>
        <w:left w:val="none" w:sz="0" w:space="0" w:color="auto"/>
        <w:bottom w:val="none" w:sz="0" w:space="0" w:color="auto"/>
        <w:right w:val="none" w:sz="0" w:space="0" w:color="auto"/>
      </w:divBdr>
    </w:div>
    <w:div w:id="1093478400">
      <w:bodyDiv w:val="1"/>
      <w:marLeft w:val="0"/>
      <w:marRight w:val="0"/>
      <w:marTop w:val="0"/>
      <w:marBottom w:val="0"/>
      <w:divBdr>
        <w:top w:val="none" w:sz="0" w:space="0" w:color="auto"/>
        <w:left w:val="none" w:sz="0" w:space="0" w:color="auto"/>
        <w:bottom w:val="none" w:sz="0" w:space="0" w:color="auto"/>
        <w:right w:val="none" w:sz="0" w:space="0" w:color="auto"/>
      </w:divBdr>
    </w:div>
    <w:div w:id="1104962191">
      <w:bodyDiv w:val="1"/>
      <w:marLeft w:val="0"/>
      <w:marRight w:val="0"/>
      <w:marTop w:val="0"/>
      <w:marBottom w:val="0"/>
      <w:divBdr>
        <w:top w:val="none" w:sz="0" w:space="0" w:color="auto"/>
        <w:left w:val="none" w:sz="0" w:space="0" w:color="auto"/>
        <w:bottom w:val="none" w:sz="0" w:space="0" w:color="auto"/>
        <w:right w:val="none" w:sz="0" w:space="0" w:color="auto"/>
      </w:divBdr>
    </w:div>
    <w:div w:id="1119758399">
      <w:bodyDiv w:val="1"/>
      <w:marLeft w:val="0"/>
      <w:marRight w:val="0"/>
      <w:marTop w:val="0"/>
      <w:marBottom w:val="0"/>
      <w:divBdr>
        <w:top w:val="none" w:sz="0" w:space="0" w:color="auto"/>
        <w:left w:val="none" w:sz="0" w:space="0" w:color="auto"/>
        <w:bottom w:val="none" w:sz="0" w:space="0" w:color="auto"/>
        <w:right w:val="none" w:sz="0" w:space="0" w:color="auto"/>
      </w:divBdr>
    </w:div>
    <w:div w:id="1122655807">
      <w:bodyDiv w:val="1"/>
      <w:marLeft w:val="0"/>
      <w:marRight w:val="0"/>
      <w:marTop w:val="0"/>
      <w:marBottom w:val="0"/>
      <w:divBdr>
        <w:top w:val="none" w:sz="0" w:space="0" w:color="auto"/>
        <w:left w:val="none" w:sz="0" w:space="0" w:color="auto"/>
        <w:bottom w:val="none" w:sz="0" w:space="0" w:color="auto"/>
        <w:right w:val="none" w:sz="0" w:space="0" w:color="auto"/>
      </w:divBdr>
    </w:div>
    <w:div w:id="1126268267">
      <w:bodyDiv w:val="1"/>
      <w:marLeft w:val="0"/>
      <w:marRight w:val="0"/>
      <w:marTop w:val="0"/>
      <w:marBottom w:val="0"/>
      <w:divBdr>
        <w:top w:val="none" w:sz="0" w:space="0" w:color="auto"/>
        <w:left w:val="none" w:sz="0" w:space="0" w:color="auto"/>
        <w:bottom w:val="none" w:sz="0" w:space="0" w:color="auto"/>
        <w:right w:val="none" w:sz="0" w:space="0" w:color="auto"/>
      </w:divBdr>
    </w:div>
    <w:div w:id="1137995474">
      <w:bodyDiv w:val="1"/>
      <w:marLeft w:val="0"/>
      <w:marRight w:val="0"/>
      <w:marTop w:val="0"/>
      <w:marBottom w:val="0"/>
      <w:divBdr>
        <w:top w:val="none" w:sz="0" w:space="0" w:color="auto"/>
        <w:left w:val="none" w:sz="0" w:space="0" w:color="auto"/>
        <w:bottom w:val="none" w:sz="0" w:space="0" w:color="auto"/>
        <w:right w:val="none" w:sz="0" w:space="0" w:color="auto"/>
      </w:divBdr>
    </w:div>
    <w:div w:id="1143350868">
      <w:bodyDiv w:val="1"/>
      <w:marLeft w:val="0"/>
      <w:marRight w:val="0"/>
      <w:marTop w:val="0"/>
      <w:marBottom w:val="0"/>
      <w:divBdr>
        <w:top w:val="none" w:sz="0" w:space="0" w:color="auto"/>
        <w:left w:val="none" w:sz="0" w:space="0" w:color="auto"/>
        <w:bottom w:val="none" w:sz="0" w:space="0" w:color="auto"/>
        <w:right w:val="none" w:sz="0" w:space="0" w:color="auto"/>
      </w:divBdr>
    </w:div>
    <w:div w:id="1148402377">
      <w:bodyDiv w:val="1"/>
      <w:marLeft w:val="0"/>
      <w:marRight w:val="0"/>
      <w:marTop w:val="0"/>
      <w:marBottom w:val="0"/>
      <w:divBdr>
        <w:top w:val="none" w:sz="0" w:space="0" w:color="auto"/>
        <w:left w:val="none" w:sz="0" w:space="0" w:color="auto"/>
        <w:bottom w:val="none" w:sz="0" w:space="0" w:color="auto"/>
        <w:right w:val="none" w:sz="0" w:space="0" w:color="auto"/>
      </w:divBdr>
    </w:div>
    <w:div w:id="1149135658">
      <w:bodyDiv w:val="1"/>
      <w:marLeft w:val="0"/>
      <w:marRight w:val="0"/>
      <w:marTop w:val="0"/>
      <w:marBottom w:val="0"/>
      <w:divBdr>
        <w:top w:val="none" w:sz="0" w:space="0" w:color="auto"/>
        <w:left w:val="none" w:sz="0" w:space="0" w:color="auto"/>
        <w:bottom w:val="none" w:sz="0" w:space="0" w:color="auto"/>
        <w:right w:val="none" w:sz="0" w:space="0" w:color="auto"/>
      </w:divBdr>
    </w:div>
    <w:div w:id="1169563455">
      <w:bodyDiv w:val="1"/>
      <w:marLeft w:val="0"/>
      <w:marRight w:val="0"/>
      <w:marTop w:val="0"/>
      <w:marBottom w:val="0"/>
      <w:divBdr>
        <w:top w:val="none" w:sz="0" w:space="0" w:color="auto"/>
        <w:left w:val="none" w:sz="0" w:space="0" w:color="auto"/>
        <w:bottom w:val="none" w:sz="0" w:space="0" w:color="auto"/>
        <w:right w:val="none" w:sz="0" w:space="0" w:color="auto"/>
      </w:divBdr>
    </w:div>
    <w:div w:id="1196886925">
      <w:bodyDiv w:val="1"/>
      <w:marLeft w:val="0"/>
      <w:marRight w:val="0"/>
      <w:marTop w:val="0"/>
      <w:marBottom w:val="0"/>
      <w:divBdr>
        <w:top w:val="none" w:sz="0" w:space="0" w:color="auto"/>
        <w:left w:val="none" w:sz="0" w:space="0" w:color="auto"/>
        <w:bottom w:val="none" w:sz="0" w:space="0" w:color="auto"/>
        <w:right w:val="none" w:sz="0" w:space="0" w:color="auto"/>
      </w:divBdr>
    </w:div>
    <w:div w:id="1201019095">
      <w:bodyDiv w:val="1"/>
      <w:marLeft w:val="0"/>
      <w:marRight w:val="0"/>
      <w:marTop w:val="0"/>
      <w:marBottom w:val="0"/>
      <w:divBdr>
        <w:top w:val="none" w:sz="0" w:space="0" w:color="auto"/>
        <w:left w:val="none" w:sz="0" w:space="0" w:color="auto"/>
        <w:bottom w:val="none" w:sz="0" w:space="0" w:color="auto"/>
        <w:right w:val="none" w:sz="0" w:space="0" w:color="auto"/>
      </w:divBdr>
    </w:div>
    <w:div w:id="1204245116">
      <w:bodyDiv w:val="1"/>
      <w:marLeft w:val="0"/>
      <w:marRight w:val="0"/>
      <w:marTop w:val="0"/>
      <w:marBottom w:val="0"/>
      <w:divBdr>
        <w:top w:val="none" w:sz="0" w:space="0" w:color="auto"/>
        <w:left w:val="none" w:sz="0" w:space="0" w:color="auto"/>
        <w:bottom w:val="none" w:sz="0" w:space="0" w:color="auto"/>
        <w:right w:val="none" w:sz="0" w:space="0" w:color="auto"/>
      </w:divBdr>
    </w:div>
    <w:div w:id="1204712572">
      <w:bodyDiv w:val="1"/>
      <w:marLeft w:val="0"/>
      <w:marRight w:val="0"/>
      <w:marTop w:val="0"/>
      <w:marBottom w:val="0"/>
      <w:divBdr>
        <w:top w:val="none" w:sz="0" w:space="0" w:color="auto"/>
        <w:left w:val="none" w:sz="0" w:space="0" w:color="auto"/>
        <w:bottom w:val="none" w:sz="0" w:space="0" w:color="auto"/>
        <w:right w:val="none" w:sz="0" w:space="0" w:color="auto"/>
      </w:divBdr>
    </w:div>
    <w:div w:id="1232812884">
      <w:bodyDiv w:val="1"/>
      <w:marLeft w:val="0"/>
      <w:marRight w:val="0"/>
      <w:marTop w:val="0"/>
      <w:marBottom w:val="0"/>
      <w:divBdr>
        <w:top w:val="none" w:sz="0" w:space="0" w:color="auto"/>
        <w:left w:val="none" w:sz="0" w:space="0" w:color="auto"/>
        <w:bottom w:val="none" w:sz="0" w:space="0" w:color="auto"/>
        <w:right w:val="none" w:sz="0" w:space="0" w:color="auto"/>
      </w:divBdr>
    </w:div>
    <w:div w:id="1234853495">
      <w:bodyDiv w:val="1"/>
      <w:marLeft w:val="0"/>
      <w:marRight w:val="0"/>
      <w:marTop w:val="0"/>
      <w:marBottom w:val="0"/>
      <w:divBdr>
        <w:top w:val="none" w:sz="0" w:space="0" w:color="auto"/>
        <w:left w:val="none" w:sz="0" w:space="0" w:color="auto"/>
        <w:bottom w:val="none" w:sz="0" w:space="0" w:color="auto"/>
        <w:right w:val="none" w:sz="0" w:space="0" w:color="auto"/>
      </w:divBdr>
    </w:div>
    <w:div w:id="1244414688">
      <w:bodyDiv w:val="1"/>
      <w:marLeft w:val="0"/>
      <w:marRight w:val="0"/>
      <w:marTop w:val="0"/>
      <w:marBottom w:val="0"/>
      <w:divBdr>
        <w:top w:val="none" w:sz="0" w:space="0" w:color="auto"/>
        <w:left w:val="none" w:sz="0" w:space="0" w:color="auto"/>
        <w:bottom w:val="none" w:sz="0" w:space="0" w:color="auto"/>
        <w:right w:val="none" w:sz="0" w:space="0" w:color="auto"/>
      </w:divBdr>
    </w:div>
    <w:div w:id="1248419450">
      <w:bodyDiv w:val="1"/>
      <w:marLeft w:val="0"/>
      <w:marRight w:val="0"/>
      <w:marTop w:val="0"/>
      <w:marBottom w:val="0"/>
      <w:divBdr>
        <w:top w:val="none" w:sz="0" w:space="0" w:color="auto"/>
        <w:left w:val="none" w:sz="0" w:space="0" w:color="auto"/>
        <w:bottom w:val="none" w:sz="0" w:space="0" w:color="auto"/>
        <w:right w:val="none" w:sz="0" w:space="0" w:color="auto"/>
      </w:divBdr>
    </w:div>
    <w:div w:id="1252810647">
      <w:bodyDiv w:val="1"/>
      <w:marLeft w:val="0"/>
      <w:marRight w:val="0"/>
      <w:marTop w:val="0"/>
      <w:marBottom w:val="0"/>
      <w:divBdr>
        <w:top w:val="none" w:sz="0" w:space="0" w:color="auto"/>
        <w:left w:val="none" w:sz="0" w:space="0" w:color="auto"/>
        <w:bottom w:val="none" w:sz="0" w:space="0" w:color="auto"/>
        <w:right w:val="none" w:sz="0" w:space="0" w:color="auto"/>
      </w:divBdr>
    </w:div>
    <w:div w:id="1264999413">
      <w:bodyDiv w:val="1"/>
      <w:marLeft w:val="0"/>
      <w:marRight w:val="0"/>
      <w:marTop w:val="0"/>
      <w:marBottom w:val="0"/>
      <w:divBdr>
        <w:top w:val="none" w:sz="0" w:space="0" w:color="auto"/>
        <w:left w:val="none" w:sz="0" w:space="0" w:color="auto"/>
        <w:bottom w:val="none" w:sz="0" w:space="0" w:color="auto"/>
        <w:right w:val="none" w:sz="0" w:space="0" w:color="auto"/>
      </w:divBdr>
    </w:div>
    <w:div w:id="1311209854">
      <w:bodyDiv w:val="1"/>
      <w:marLeft w:val="0"/>
      <w:marRight w:val="0"/>
      <w:marTop w:val="0"/>
      <w:marBottom w:val="0"/>
      <w:divBdr>
        <w:top w:val="none" w:sz="0" w:space="0" w:color="auto"/>
        <w:left w:val="none" w:sz="0" w:space="0" w:color="auto"/>
        <w:bottom w:val="none" w:sz="0" w:space="0" w:color="auto"/>
        <w:right w:val="none" w:sz="0" w:space="0" w:color="auto"/>
      </w:divBdr>
    </w:div>
    <w:div w:id="1321957810">
      <w:bodyDiv w:val="1"/>
      <w:marLeft w:val="0"/>
      <w:marRight w:val="0"/>
      <w:marTop w:val="0"/>
      <w:marBottom w:val="0"/>
      <w:divBdr>
        <w:top w:val="none" w:sz="0" w:space="0" w:color="auto"/>
        <w:left w:val="none" w:sz="0" w:space="0" w:color="auto"/>
        <w:bottom w:val="none" w:sz="0" w:space="0" w:color="auto"/>
        <w:right w:val="none" w:sz="0" w:space="0" w:color="auto"/>
      </w:divBdr>
    </w:div>
    <w:div w:id="1353149587">
      <w:bodyDiv w:val="1"/>
      <w:marLeft w:val="0"/>
      <w:marRight w:val="0"/>
      <w:marTop w:val="0"/>
      <w:marBottom w:val="0"/>
      <w:divBdr>
        <w:top w:val="none" w:sz="0" w:space="0" w:color="auto"/>
        <w:left w:val="none" w:sz="0" w:space="0" w:color="auto"/>
        <w:bottom w:val="none" w:sz="0" w:space="0" w:color="auto"/>
        <w:right w:val="none" w:sz="0" w:space="0" w:color="auto"/>
      </w:divBdr>
    </w:div>
    <w:div w:id="1354763005">
      <w:bodyDiv w:val="1"/>
      <w:marLeft w:val="0"/>
      <w:marRight w:val="0"/>
      <w:marTop w:val="0"/>
      <w:marBottom w:val="0"/>
      <w:divBdr>
        <w:top w:val="none" w:sz="0" w:space="0" w:color="auto"/>
        <w:left w:val="none" w:sz="0" w:space="0" w:color="auto"/>
        <w:bottom w:val="none" w:sz="0" w:space="0" w:color="auto"/>
        <w:right w:val="none" w:sz="0" w:space="0" w:color="auto"/>
      </w:divBdr>
    </w:div>
    <w:div w:id="1368675459">
      <w:bodyDiv w:val="1"/>
      <w:marLeft w:val="0"/>
      <w:marRight w:val="0"/>
      <w:marTop w:val="0"/>
      <w:marBottom w:val="0"/>
      <w:divBdr>
        <w:top w:val="none" w:sz="0" w:space="0" w:color="auto"/>
        <w:left w:val="none" w:sz="0" w:space="0" w:color="auto"/>
        <w:bottom w:val="none" w:sz="0" w:space="0" w:color="auto"/>
        <w:right w:val="none" w:sz="0" w:space="0" w:color="auto"/>
      </w:divBdr>
    </w:div>
    <w:div w:id="1376078910">
      <w:bodyDiv w:val="1"/>
      <w:marLeft w:val="0"/>
      <w:marRight w:val="0"/>
      <w:marTop w:val="0"/>
      <w:marBottom w:val="0"/>
      <w:divBdr>
        <w:top w:val="none" w:sz="0" w:space="0" w:color="auto"/>
        <w:left w:val="none" w:sz="0" w:space="0" w:color="auto"/>
        <w:bottom w:val="none" w:sz="0" w:space="0" w:color="auto"/>
        <w:right w:val="none" w:sz="0" w:space="0" w:color="auto"/>
      </w:divBdr>
    </w:div>
    <w:div w:id="1400908754">
      <w:bodyDiv w:val="1"/>
      <w:marLeft w:val="0"/>
      <w:marRight w:val="0"/>
      <w:marTop w:val="0"/>
      <w:marBottom w:val="0"/>
      <w:divBdr>
        <w:top w:val="none" w:sz="0" w:space="0" w:color="auto"/>
        <w:left w:val="none" w:sz="0" w:space="0" w:color="auto"/>
        <w:bottom w:val="none" w:sz="0" w:space="0" w:color="auto"/>
        <w:right w:val="none" w:sz="0" w:space="0" w:color="auto"/>
      </w:divBdr>
    </w:div>
    <w:div w:id="1442381882">
      <w:bodyDiv w:val="1"/>
      <w:marLeft w:val="0"/>
      <w:marRight w:val="0"/>
      <w:marTop w:val="0"/>
      <w:marBottom w:val="0"/>
      <w:divBdr>
        <w:top w:val="none" w:sz="0" w:space="0" w:color="auto"/>
        <w:left w:val="none" w:sz="0" w:space="0" w:color="auto"/>
        <w:bottom w:val="none" w:sz="0" w:space="0" w:color="auto"/>
        <w:right w:val="none" w:sz="0" w:space="0" w:color="auto"/>
      </w:divBdr>
    </w:div>
    <w:div w:id="1447237216">
      <w:bodyDiv w:val="1"/>
      <w:marLeft w:val="0"/>
      <w:marRight w:val="0"/>
      <w:marTop w:val="0"/>
      <w:marBottom w:val="0"/>
      <w:divBdr>
        <w:top w:val="none" w:sz="0" w:space="0" w:color="auto"/>
        <w:left w:val="none" w:sz="0" w:space="0" w:color="auto"/>
        <w:bottom w:val="none" w:sz="0" w:space="0" w:color="auto"/>
        <w:right w:val="none" w:sz="0" w:space="0" w:color="auto"/>
      </w:divBdr>
    </w:div>
    <w:div w:id="1449161634">
      <w:bodyDiv w:val="1"/>
      <w:marLeft w:val="0"/>
      <w:marRight w:val="0"/>
      <w:marTop w:val="0"/>
      <w:marBottom w:val="0"/>
      <w:divBdr>
        <w:top w:val="none" w:sz="0" w:space="0" w:color="auto"/>
        <w:left w:val="none" w:sz="0" w:space="0" w:color="auto"/>
        <w:bottom w:val="none" w:sz="0" w:space="0" w:color="auto"/>
        <w:right w:val="none" w:sz="0" w:space="0" w:color="auto"/>
      </w:divBdr>
    </w:div>
    <w:div w:id="1449810863">
      <w:bodyDiv w:val="1"/>
      <w:marLeft w:val="0"/>
      <w:marRight w:val="0"/>
      <w:marTop w:val="0"/>
      <w:marBottom w:val="0"/>
      <w:divBdr>
        <w:top w:val="none" w:sz="0" w:space="0" w:color="auto"/>
        <w:left w:val="none" w:sz="0" w:space="0" w:color="auto"/>
        <w:bottom w:val="none" w:sz="0" w:space="0" w:color="auto"/>
        <w:right w:val="none" w:sz="0" w:space="0" w:color="auto"/>
      </w:divBdr>
    </w:div>
    <w:div w:id="1465544166">
      <w:bodyDiv w:val="1"/>
      <w:marLeft w:val="0"/>
      <w:marRight w:val="0"/>
      <w:marTop w:val="0"/>
      <w:marBottom w:val="0"/>
      <w:divBdr>
        <w:top w:val="none" w:sz="0" w:space="0" w:color="auto"/>
        <w:left w:val="none" w:sz="0" w:space="0" w:color="auto"/>
        <w:bottom w:val="none" w:sz="0" w:space="0" w:color="auto"/>
        <w:right w:val="none" w:sz="0" w:space="0" w:color="auto"/>
      </w:divBdr>
    </w:div>
    <w:div w:id="1471442189">
      <w:bodyDiv w:val="1"/>
      <w:marLeft w:val="0"/>
      <w:marRight w:val="0"/>
      <w:marTop w:val="0"/>
      <w:marBottom w:val="0"/>
      <w:divBdr>
        <w:top w:val="none" w:sz="0" w:space="0" w:color="auto"/>
        <w:left w:val="none" w:sz="0" w:space="0" w:color="auto"/>
        <w:bottom w:val="none" w:sz="0" w:space="0" w:color="auto"/>
        <w:right w:val="none" w:sz="0" w:space="0" w:color="auto"/>
      </w:divBdr>
    </w:div>
    <w:div w:id="1489713455">
      <w:bodyDiv w:val="1"/>
      <w:marLeft w:val="0"/>
      <w:marRight w:val="0"/>
      <w:marTop w:val="0"/>
      <w:marBottom w:val="0"/>
      <w:divBdr>
        <w:top w:val="none" w:sz="0" w:space="0" w:color="auto"/>
        <w:left w:val="none" w:sz="0" w:space="0" w:color="auto"/>
        <w:bottom w:val="none" w:sz="0" w:space="0" w:color="auto"/>
        <w:right w:val="none" w:sz="0" w:space="0" w:color="auto"/>
      </w:divBdr>
    </w:div>
    <w:div w:id="1495683157">
      <w:bodyDiv w:val="1"/>
      <w:marLeft w:val="0"/>
      <w:marRight w:val="0"/>
      <w:marTop w:val="0"/>
      <w:marBottom w:val="0"/>
      <w:divBdr>
        <w:top w:val="none" w:sz="0" w:space="0" w:color="auto"/>
        <w:left w:val="none" w:sz="0" w:space="0" w:color="auto"/>
        <w:bottom w:val="none" w:sz="0" w:space="0" w:color="auto"/>
        <w:right w:val="none" w:sz="0" w:space="0" w:color="auto"/>
      </w:divBdr>
    </w:div>
    <w:div w:id="1501771988">
      <w:bodyDiv w:val="1"/>
      <w:marLeft w:val="0"/>
      <w:marRight w:val="0"/>
      <w:marTop w:val="0"/>
      <w:marBottom w:val="0"/>
      <w:divBdr>
        <w:top w:val="none" w:sz="0" w:space="0" w:color="auto"/>
        <w:left w:val="none" w:sz="0" w:space="0" w:color="auto"/>
        <w:bottom w:val="none" w:sz="0" w:space="0" w:color="auto"/>
        <w:right w:val="none" w:sz="0" w:space="0" w:color="auto"/>
      </w:divBdr>
    </w:div>
    <w:div w:id="1504708657">
      <w:bodyDiv w:val="1"/>
      <w:marLeft w:val="0"/>
      <w:marRight w:val="0"/>
      <w:marTop w:val="0"/>
      <w:marBottom w:val="0"/>
      <w:divBdr>
        <w:top w:val="none" w:sz="0" w:space="0" w:color="auto"/>
        <w:left w:val="none" w:sz="0" w:space="0" w:color="auto"/>
        <w:bottom w:val="none" w:sz="0" w:space="0" w:color="auto"/>
        <w:right w:val="none" w:sz="0" w:space="0" w:color="auto"/>
      </w:divBdr>
    </w:div>
    <w:div w:id="1507750859">
      <w:bodyDiv w:val="1"/>
      <w:marLeft w:val="0"/>
      <w:marRight w:val="0"/>
      <w:marTop w:val="0"/>
      <w:marBottom w:val="0"/>
      <w:divBdr>
        <w:top w:val="none" w:sz="0" w:space="0" w:color="auto"/>
        <w:left w:val="none" w:sz="0" w:space="0" w:color="auto"/>
        <w:bottom w:val="none" w:sz="0" w:space="0" w:color="auto"/>
        <w:right w:val="none" w:sz="0" w:space="0" w:color="auto"/>
      </w:divBdr>
    </w:div>
    <w:div w:id="1520926487">
      <w:bodyDiv w:val="1"/>
      <w:marLeft w:val="0"/>
      <w:marRight w:val="0"/>
      <w:marTop w:val="0"/>
      <w:marBottom w:val="0"/>
      <w:divBdr>
        <w:top w:val="none" w:sz="0" w:space="0" w:color="auto"/>
        <w:left w:val="none" w:sz="0" w:space="0" w:color="auto"/>
        <w:bottom w:val="none" w:sz="0" w:space="0" w:color="auto"/>
        <w:right w:val="none" w:sz="0" w:space="0" w:color="auto"/>
      </w:divBdr>
    </w:div>
    <w:div w:id="1530340041">
      <w:bodyDiv w:val="1"/>
      <w:marLeft w:val="0"/>
      <w:marRight w:val="0"/>
      <w:marTop w:val="0"/>
      <w:marBottom w:val="0"/>
      <w:divBdr>
        <w:top w:val="none" w:sz="0" w:space="0" w:color="auto"/>
        <w:left w:val="none" w:sz="0" w:space="0" w:color="auto"/>
        <w:bottom w:val="none" w:sz="0" w:space="0" w:color="auto"/>
        <w:right w:val="none" w:sz="0" w:space="0" w:color="auto"/>
      </w:divBdr>
    </w:div>
    <w:div w:id="1541548870">
      <w:bodyDiv w:val="1"/>
      <w:marLeft w:val="0"/>
      <w:marRight w:val="0"/>
      <w:marTop w:val="0"/>
      <w:marBottom w:val="0"/>
      <w:divBdr>
        <w:top w:val="none" w:sz="0" w:space="0" w:color="auto"/>
        <w:left w:val="none" w:sz="0" w:space="0" w:color="auto"/>
        <w:bottom w:val="none" w:sz="0" w:space="0" w:color="auto"/>
        <w:right w:val="none" w:sz="0" w:space="0" w:color="auto"/>
      </w:divBdr>
    </w:div>
    <w:div w:id="1542010281">
      <w:bodyDiv w:val="1"/>
      <w:marLeft w:val="0"/>
      <w:marRight w:val="0"/>
      <w:marTop w:val="0"/>
      <w:marBottom w:val="0"/>
      <w:divBdr>
        <w:top w:val="none" w:sz="0" w:space="0" w:color="auto"/>
        <w:left w:val="none" w:sz="0" w:space="0" w:color="auto"/>
        <w:bottom w:val="none" w:sz="0" w:space="0" w:color="auto"/>
        <w:right w:val="none" w:sz="0" w:space="0" w:color="auto"/>
      </w:divBdr>
    </w:div>
    <w:div w:id="1546865473">
      <w:bodyDiv w:val="1"/>
      <w:marLeft w:val="0"/>
      <w:marRight w:val="0"/>
      <w:marTop w:val="0"/>
      <w:marBottom w:val="0"/>
      <w:divBdr>
        <w:top w:val="none" w:sz="0" w:space="0" w:color="auto"/>
        <w:left w:val="none" w:sz="0" w:space="0" w:color="auto"/>
        <w:bottom w:val="none" w:sz="0" w:space="0" w:color="auto"/>
        <w:right w:val="none" w:sz="0" w:space="0" w:color="auto"/>
      </w:divBdr>
    </w:div>
    <w:div w:id="1548830876">
      <w:bodyDiv w:val="1"/>
      <w:marLeft w:val="0"/>
      <w:marRight w:val="0"/>
      <w:marTop w:val="0"/>
      <w:marBottom w:val="0"/>
      <w:divBdr>
        <w:top w:val="none" w:sz="0" w:space="0" w:color="auto"/>
        <w:left w:val="none" w:sz="0" w:space="0" w:color="auto"/>
        <w:bottom w:val="none" w:sz="0" w:space="0" w:color="auto"/>
        <w:right w:val="none" w:sz="0" w:space="0" w:color="auto"/>
      </w:divBdr>
    </w:div>
    <w:div w:id="1560289466">
      <w:bodyDiv w:val="1"/>
      <w:marLeft w:val="0"/>
      <w:marRight w:val="0"/>
      <w:marTop w:val="0"/>
      <w:marBottom w:val="0"/>
      <w:divBdr>
        <w:top w:val="none" w:sz="0" w:space="0" w:color="auto"/>
        <w:left w:val="none" w:sz="0" w:space="0" w:color="auto"/>
        <w:bottom w:val="none" w:sz="0" w:space="0" w:color="auto"/>
        <w:right w:val="none" w:sz="0" w:space="0" w:color="auto"/>
      </w:divBdr>
    </w:div>
    <w:div w:id="1565872760">
      <w:bodyDiv w:val="1"/>
      <w:marLeft w:val="0"/>
      <w:marRight w:val="0"/>
      <w:marTop w:val="0"/>
      <w:marBottom w:val="0"/>
      <w:divBdr>
        <w:top w:val="none" w:sz="0" w:space="0" w:color="auto"/>
        <w:left w:val="none" w:sz="0" w:space="0" w:color="auto"/>
        <w:bottom w:val="none" w:sz="0" w:space="0" w:color="auto"/>
        <w:right w:val="none" w:sz="0" w:space="0" w:color="auto"/>
      </w:divBdr>
    </w:div>
    <w:div w:id="1570379827">
      <w:bodyDiv w:val="1"/>
      <w:marLeft w:val="0"/>
      <w:marRight w:val="0"/>
      <w:marTop w:val="0"/>
      <w:marBottom w:val="0"/>
      <w:divBdr>
        <w:top w:val="none" w:sz="0" w:space="0" w:color="auto"/>
        <w:left w:val="none" w:sz="0" w:space="0" w:color="auto"/>
        <w:bottom w:val="none" w:sz="0" w:space="0" w:color="auto"/>
        <w:right w:val="none" w:sz="0" w:space="0" w:color="auto"/>
      </w:divBdr>
    </w:div>
    <w:div w:id="1575622588">
      <w:bodyDiv w:val="1"/>
      <w:marLeft w:val="0"/>
      <w:marRight w:val="0"/>
      <w:marTop w:val="0"/>
      <w:marBottom w:val="0"/>
      <w:divBdr>
        <w:top w:val="none" w:sz="0" w:space="0" w:color="auto"/>
        <w:left w:val="none" w:sz="0" w:space="0" w:color="auto"/>
        <w:bottom w:val="none" w:sz="0" w:space="0" w:color="auto"/>
        <w:right w:val="none" w:sz="0" w:space="0" w:color="auto"/>
      </w:divBdr>
    </w:div>
    <w:div w:id="1583955044">
      <w:bodyDiv w:val="1"/>
      <w:marLeft w:val="0"/>
      <w:marRight w:val="0"/>
      <w:marTop w:val="0"/>
      <w:marBottom w:val="0"/>
      <w:divBdr>
        <w:top w:val="none" w:sz="0" w:space="0" w:color="auto"/>
        <w:left w:val="none" w:sz="0" w:space="0" w:color="auto"/>
        <w:bottom w:val="none" w:sz="0" w:space="0" w:color="auto"/>
        <w:right w:val="none" w:sz="0" w:space="0" w:color="auto"/>
      </w:divBdr>
    </w:div>
    <w:div w:id="1591155043">
      <w:bodyDiv w:val="1"/>
      <w:marLeft w:val="0"/>
      <w:marRight w:val="0"/>
      <w:marTop w:val="0"/>
      <w:marBottom w:val="0"/>
      <w:divBdr>
        <w:top w:val="none" w:sz="0" w:space="0" w:color="auto"/>
        <w:left w:val="none" w:sz="0" w:space="0" w:color="auto"/>
        <w:bottom w:val="none" w:sz="0" w:space="0" w:color="auto"/>
        <w:right w:val="none" w:sz="0" w:space="0" w:color="auto"/>
      </w:divBdr>
    </w:div>
    <w:div w:id="1594243000">
      <w:bodyDiv w:val="1"/>
      <w:marLeft w:val="0"/>
      <w:marRight w:val="0"/>
      <w:marTop w:val="0"/>
      <w:marBottom w:val="0"/>
      <w:divBdr>
        <w:top w:val="none" w:sz="0" w:space="0" w:color="auto"/>
        <w:left w:val="none" w:sz="0" w:space="0" w:color="auto"/>
        <w:bottom w:val="none" w:sz="0" w:space="0" w:color="auto"/>
        <w:right w:val="none" w:sz="0" w:space="0" w:color="auto"/>
      </w:divBdr>
    </w:div>
    <w:div w:id="1601598731">
      <w:bodyDiv w:val="1"/>
      <w:marLeft w:val="0"/>
      <w:marRight w:val="0"/>
      <w:marTop w:val="0"/>
      <w:marBottom w:val="0"/>
      <w:divBdr>
        <w:top w:val="none" w:sz="0" w:space="0" w:color="auto"/>
        <w:left w:val="none" w:sz="0" w:space="0" w:color="auto"/>
        <w:bottom w:val="none" w:sz="0" w:space="0" w:color="auto"/>
        <w:right w:val="none" w:sz="0" w:space="0" w:color="auto"/>
      </w:divBdr>
    </w:div>
    <w:div w:id="1626421943">
      <w:bodyDiv w:val="1"/>
      <w:marLeft w:val="0"/>
      <w:marRight w:val="0"/>
      <w:marTop w:val="0"/>
      <w:marBottom w:val="0"/>
      <w:divBdr>
        <w:top w:val="none" w:sz="0" w:space="0" w:color="auto"/>
        <w:left w:val="none" w:sz="0" w:space="0" w:color="auto"/>
        <w:bottom w:val="none" w:sz="0" w:space="0" w:color="auto"/>
        <w:right w:val="none" w:sz="0" w:space="0" w:color="auto"/>
      </w:divBdr>
    </w:div>
    <w:div w:id="1628580002">
      <w:bodyDiv w:val="1"/>
      <w:marLeft w:val="0"/>
      <w:marRight w:val="0"/>
      <w:marTop w:val="0"/>
      <w:marBottom w:val="0"/>
      <w:divBdr>
        <w:top w:val="none" w:sz="0" w:space="0" w:color="auto"/>
        <w:left w:val="none" w:sz="0" w:space="0" w:color="auto"/>
        <w:bottom w:val="none" w:sz="0" w:space="0" w:color="auto"/>
        <w:right w:val="none" w:sz="0" w:space="0" w:color="auto"/>
      </w:divBdr>
    </w:div>
    <w:div w:id="1645969065">
      <w:bodyDiv w:val="1"/>
      <w:marLeft w:val="0"/>
      <w:marRight w:val="0"/>
      <w:marTop w:val="0"/>
      <w:marBottom w:val="0"/>
      <w:divBdr>
        <w:top w:val="none" w:sz="0" w:space="0" w:color="auto"/>
        <w:left w:val="none" w:sz="0" w:space="0" w:color="auto"/>
        <w:bottom w:val="none" w:sz="0" w:space="0" w:color="auto"/>
        <w:right w:val="none" w:sz="0" w:space="0" w:color="auto"/>
      </w:divBdr>
    </w:div>
    <w:div w:id="1676107492">
      <w:bodyDiv w:val="1"/>
      <w:marLeft w:val="0"/>
      <w:marRight w:val="0"/>
      <w:marTop w:val="0"/>
      <w:marBottom w:val="0"/>
      <w:divBdr>
        <w:top w:val="none" w:sz="0" w:space="0" w:color="auto"/>
        <w:left w:val="none" w:sz="0" w:space="0" w:color="auto"/>
        <w:bottom w:val="none" w:sz="0" w:space="0" w:color="auto"/>
        <w:right w:val="none" w:sz="0" w:space="0" w:color="auto"/>
      </w:divBdr>
    </w:div>
    <w:div w:id="1725985598">
      <w:bodyDiv w:val="1"/>
      <w:marLeft w:val="0"/>
      <w:marRight w:val="0"/>
      <w:marTop w:val="0"/>
      <w:marBottom w:val="0"/>
      <w:divBdr>
        <w:top w:val="none" w:sz="0" w:space="0" w:color="auto"/>
        <w:left w:val="none" w:sz="0" w:space="0" w:color="auto"/>
        <w:bottom w:val="none" w:sz="0" w:space="0" w:color="auto"/>
        <w:right w:val="none" w:sz="0" w:space="0" w:color="auto"/>
      </w:divBdr>
    </w:div>
    <w:div w:id="1760982306">
      <w:bodyDiv w:val="1"/>
      <w:marLeft w:val="0"/>
      <w:marRight w:val="0"/>
      <w:marTop w:val="0"/>
      <w:marBottom w:val="0"/>
      <w:divBdr>
        <w:top w:val="none" w:sz="0" w:space="0" w:color="auto"/>
        <w:left w:val="none" w:sz="0" w:space="0" w:color="auto"/>
        <w:bottom w:val="none" w:sz="0" w:space="0" w:color="auto"/>
        <w:right w:val="none" w:sz="0" w:space="0" w:color="auto"/>
      </w:divBdr>
    </w:div>
    <w:div w:id="1764718458">
      <w:bodyDiv w:val="1"/>
      <w:marLeft w:val="0"/>
      <w:marRight w:val="0"/>
      <w:marTop w:val="0"/>
      <w:marBottom w:val="0"/>
      <w:divBdr>
        <w:top w:val="none" w:sz="0" w:space="0" w:color="auto"/>
        <w:left w:val="none" w:sz="0" w:space="0" w:color="auto"/>
        <w:bottom w:val="none" w:sz="0" w:space="0" w:color="auto"/>
        <w:right w:val="none" w:sz="0" w:space="0" w:color="auto"/>
      </w:divBdr>
    </w:div>
    <w:div w:id="1772386716">
      <w:bodyDiv w:val="1"/>
      <w:marLeft w:val="0"/>
      <w:marRight w:val="0"/>
      <w:marTop w:val="0"/>
      <w:marBottom w:val="0"/>
      <w:divBdr>
        <w:top w:val="none" w:sz="0" w:space="0" w:color="auto"/>
        <w:left w:val="none" w:sz="0" w:space="0" w:color="auto"/>
        <w:bottom w:val="none" w:sz="0" w:space="0" w:color="auto"/>
        <w:right w:val="none" w:sz="0" w:space="0" w:color="auto"/>
      </w:divBdr>
    </w:div>
    <w:div w:id="1782190656">
      <w:bodyDiv w:val="1"/>
      <w:marLeft w:val="0"/>
      <w:marRight w:val="0"/>
      <w:marTop w:val="0"/>
      <w:marBottom w:val="0"/>
      <w:divBdr>
        <w:top w:val="none" w:sz="0" w:space="0" w:color="auto"/>
        <w:left w:val="none" w:sz="0" w:space="0" w:color="auto"/>
        <w:bottom w:val="none" w:sz="0" w:space="0" w:color="auto"/>
        <w:right w:val="none" w:sz="0" w:space="0" w:color="auto"/>
      </w:divBdr>
    </w:div>
    <w:div w:id="1785885550">
      <w:bodyDiv w:val="1"/>
      <w:marLeft w:val="0"/>
      <w:marRight w:val="0"/>
      <w:marTop w:val="0"/>
      <w:marBottom w:val="0"/>
      <w:divBdr>
        <w:top w:val="none" w:sz="0" w:space="0" w:color="auto"/>
        <w:left w:val="none" w:sz="0" w:space="0" w:color="auto"/>
        <w:bottom w:val="none" w:sz="0" w:space="0" w:color="auto"/>
        <w:right w:val="none" w:sz="0" w:space="0" w:color="auto"/>
      </w:divBdr>
    </w:div>
    <w:div w:id="1787653389">
      <w:bodyDiv w:val="1"/>
      <w:marLeft w:val="0"/>
      <w:marRight w:val="0"/>
      <w:marTop w:val="0"/>
      <w:marBottom w:val="0"/>
      <w:divBdr>
        <w:top w:val="none" w:sz="0" w:space="0" w:color="auto"/>
        <w:left w:val="none" w:sz="0" w:space="0" w:color="auto"/>
        <w:bottom w:val="none" w:sz="0" w:space="0" w:color="auto"/>
        <w:right w:val="none" w:sz="0" w:space="0" w:color="auto"/>
      </w:divBdr>
    </w:div>
    <w:div w:id="1791823326">
      <w:bodyDiv w:val="1"/>
      <w:marLeft w:val="0"/>
      <w:marRight w:val="0"/>
      <w:marTop w:val="0"/>
      <w:marBottom w:val="0"/>
      <w:divBdr>
        <w:top w:val="none" w:sz="0" w:space="0" w:color="auto"/>
        <w:left w:val="none" w:sz="0" w:space="0" w:color="auto"/>
        <w:bottom w:val="none" w:sz="0" w:space="0" w:color="auto"/>
        <w:right w:val="none" w:sz="0" w:space="0" w:color="auto"/>
      </w:divBdr>
    </w:div>
    <w:div w:id="1802578285">
      <w:bodyDiv w:val="1"/>
      <w:marLeft w:val="0"/>
      <w:marRight w:val="0"/>
      <w:marTop w:val="0"/>
      <w:marBottom w:val="0"/>
      <w:divBdr>
        <w:top w:val="none" w:sz="0" w:space="0" w:color="auto"/>
        <w:left w:val="none" w:sz="0" w:space="0" w:color="auto"/>
        <w:bottom w:val="none" w:sz="0" w:space="0" w:color="auto"/>
        <w:right w:val="none" w:sz="0" w:space="0" w:color="auto"/>
      </w:divBdr>
    </w:div>
    <w:div w:id="1805200340">
      <w:bodyDiv w:val="1"/>
      <w:marLeft w:val="0"/>
      <w:marRight w:val="0"/>
      <w:marTop w:val="0"/>
      <w:marBottom w:val="0"/>
      <w:divBdr>
        <w:top w:val="none" w:sz="0" w:space="0" w:color="auto"/>
        <w:left w:val="none" w:sz="0" w:space="0" w:color="auto"/>
        <w:bottom w:val="none" w:sz="0" w:space="0" w:color="auto"/>
        <w:right w:val="none" w:sz="0" w:space="0" w:color="auto"/>
      </w:divBdr>
    </w:div>
    <w:div w:id="1821459802">
      <w:bodyDiv w:val="1"/>
      <w:marLeft w:val="0"/>
      <w:marRight w:val="0"/>
      <w:marTop w:val="0"/>
      <w:marBottom w:val="0"/>
      <w:divBdr>
        <w:top w:val="none" w:sz="0" w:space="0" w:color="auto"/>
        <w:left w:val="none" w:sz="0" w:space="0" w:color="auto"/>
        <w:bottom w:val="none" w:sz="0" w:space="0" w:color="auto"/>
        <w:right w:val="none" w:sz="0" w:space="0" w:color="auto"/>
      </w:divBdr>
    </w:div>
    <w:div w:id="1822119263">
      <w:bodyDiv w:val="1"/>
      <w:marLeft w:val="0"/>
      <w:marRight w:val="0"/>
      <w:marTop w:val="0"/>
      <w:marBottom w:val="0"/>
      <w:divBdr>
        <w:top w:val="none" w:sz="0" w:space="0" w:color="auto"/>
        <w:left w:val="none" w:sz="0" w:space="0" w:color="auto"/>
        <w:bottom w:val="none" w:sz="0" w:space="0" w:color="auto"/>
        <w:right w:val="none" w:sz="0" w:space="0" w:color="auto"/>
      </w:divBdr>
    </w:div>
    <w:div w:id="1839345223">
      <w:bodyDiv w:val="1"/>
      <w:marLeft w:val="0"/>
      <w:marRight w:val="0"/>
      <w:marTop w:val="0"/>
      <w:marBottom w:val="0"/>
      <w:divBdr>
        <w:top w:val="none" w:sz="0" w:space="0" w:color="auto"/>
        <w:left w:val="none" w:sz="0" w:space="0" w:color="auto"/>
        <w:bottom w:val="none" w:sz="0" w:space="0" w:color="auto"/>
        <w:right w:val="none" w:sz="0" w:space="0" w:color="auto"/>
      </w:divBdr>
    </w:div>
    <w:div w:id="1861818515">
      <w:bodyDiv w:val="1"/>
      <w:marLeft w:val="0"/>
      <w:marRight w:val="0"/>
      <w:marTop w:val="0"/>
      <w:marBottom w:val="0"/>
      <w:divBdr>
        <w:top w:val="none" w:sz="0" w:space="0" w:color="auto"/>
        <w:left w:val="none" w:sz="0" w:space="0" w:color="auto"/>
        <w:bottom w:val="none" w:sz="0" w:space="0" w:color="auto"/>
        <w:right w:val="none" w:sz="0" w:space="0" w:color="auto"/>
      </w:divBdr>
    </w:div>
    <w:div w:id="1878738159">
      <w:bodyDiv w:val="1"/>
      <w:marLeft w:val="0"/>
      <w:marRight w:val="0"/>
      <w:marTop w:val="0"/>
      <w:marBottom w:val="0"/>
      <w:divBdr>
        <w:top w:val="none" w:sz="0" w:space="0" w:color="auto"/>
        <w:left w:val="none" w:sz="0" w:space="0" w:color="auto"/>
        <w:bottom w:val="none" w:sz="0" w:space="0" w:color="auto"/>
        <w:right w:val="none" w:sz="0" w:space="0" w:color="auto"/>
      </w:divBdr>
    </w:div>
    <w:div w:id="1896887608">
      <w:bodyDiv w:val="1"/>
      <w:marLeft w:val="0"/>
      <w:marRight w:val="0"/>
      <w:marTop w:val="0"/>
      <w:marBottom w:val="0"/>
      <w:divBdr>
        <w:top w:val="none" w:sz="0" w:space="0" w:color="auto"/>
        <w:left w:val="none" w:sz="0" w:space="0" w:color="auto"/>
        <w:bottom w:val="none" w:sz="0" w:space="0" w:color="auto"/>
        <w:right w:val="none" w:sz="0" w:space="0" w:color="auto"/>
      </w:divBdr>
    </w:div>
    <w:div w:id="1912083948">
      <w:bodyDiv w:val="1"/>
      <w:marLeft w:val="0"/>
      <w:marRight w:val="0"/>
      <w:marTop w:val="0"/>
      <w:marBottom w:val="0"/>
      <w:divBdr>
        <w:top w:val="none" w:sz="0" w:space="0" w:color="auto"/>
        <w:left w:val="none" w:sz="0" w:space="0" w:color="auto"/>
        <w:bottom w:val="none" w:sz="0" w:space="0" w:color="auto"/>
        <w:right w:val="none" w:sz="0" w:space="0" w:color="auto"/>
      </w:divBdr>
    </w:div>
    <w:div w:id="1920820195">
      <w:bodyDiv w:val="1"/>
      <w:marLeft w:val="0"/>
      <w:marRight w:val="0"/>
      <w:marTop w:val="0"/>
      <w:marBottom w:val="0"/>
      <w:divBdr>
        <w:top w:val="none" w:sz="0" w:space="0" w:color="auto"/>
        <w:left w:val="none" w:sz="0" w:space="0" w:color="auto"/>
        <w:bottom w:val="none" w:sz="0" w:space="0" w:color="auto"/>
        <w:right w:val="none" w:sz="0" w:space="0" w:color="auto"/>
      </w:divBdr>
    </w:div>
    <w:div w:id="1922913464">
      <w:bodyDiv w:val="1"/>
      <w:marLeft w:val="0"/>
      <w:marRight w:val="0"/>
      <w:marTop w:val="0"/>
      <w:marBottom w:val="0"/>
      <w:divBdr>
        <w:top w:val="none" w:sz="0" w:space="0" w:color="auto"/>
        <w:left w:val="none" w:sz="0" w:space="0" w:color="auto"/>
        <w:bottom w:val="none" w:sz="0" w:space="0" w:color="auto"/>
        <w:right w:val="none" w:sz="0" w:space="0" w:color="auto"/>
      </w:divBdr>
    </w:div>
    <w:div w:id="1934972189">
      <w:bodyDiv w:val="1"/>
      <w:marLeft w:val="0"/>
      <w:marRight w:val="0"/>
      <w:marTop w:val="0"/>
      <w:marBottom w:val="0"/>
      <w:divBdr>
        <w:top w:val="none" w:sz="0" w:space="0" w:color="auto"/>
        <w:left w:val="none" w:sz="0" w:space="0" w:color="auto"/>
        <w:bottom w:val="none" w:sz="0" w:space="0" w:color="auto"/>
        <w:right w:val="none" w:sz="0" w:space="0" w:color="auto"/>
      </w:divBdr>
    </w:div>
    <w:div w:id="1954092471">
      <w:bodyDiv w:val="1"/>
      <w:marLeft w:val="0"/>
      <w:marRight w:val="0"/>
      <w:marTop w:val="0"/>
      <w:marBottom w:val="0"/>
      <w:divBdr>
        <w:top w:val="none" w:sz="0" w:space="0" w:color="auto"/>
        <w:left w:val="none" w:sz="0" w:space="0" w:color="auto"/>
        <w:bottom w:val="none" w:sz="0" w:space="0" w:color="auto"/>
        <w:right w:val="none" w:sz="0" w:space="0" w:color="auto"/>
      </w:divBdr>
    </w:div>
    <w:div w:id="1955939141">
      <w:bodyDiv w:val="1"/>
      <w:marLeft w:val="0"/>
      <w:marRight w:val="0"/>
      <w:marTop w:val="0"/>
      <w:marBottom w:val="0"/>
      <w:divBdr>
        <w:top w:val="none" w:sz="0" w:space="0" w:color="auto"/>
        <w:left w:val="none" w:sz="0" w:space="0" w:color="auto"/>
        <w:bottom w:val="none" w:sz="0" w:space="0" w:color="auto"/>
        <w:right w:val="none" w:sz="0" w:space="0" w:color="auto"/>
      </w:divBdr>
    </w:div>
    <w:div w:id="1970167567">
      <w:bodyDiv w:val="1"/>
      <w:marLeft w:val="0"/>
      <w:marRight w:val="0"/>
      <w:marTop w:val="0"/>
      <w:marBottom w:val="0"/>
      <w:divBdr>
        <w:top w:val="none" w:sz="0" w:space="0" w:color="auto"/>
        <w:left w:val="none" w:sz="0" w:space="0" w:color="auto"/>
        <w:bottom w:val="none" w:sz="0" w:space="0" w:color="auto"/>
        <w:right w:val="none" w:sz="0" w:space="0" w:color="auto"/>
      </w:divBdr>
    </w:div>
    <w:div w:id="2015763765">
      <w:bodyDiv w:val="1"/>
      <w:marLeft w:val="0"/>
      <w:marRight w:val="0"/>
      <w:marTop w:val="0"/>
      <w:marBottom w:val="0"/>
      <w:divBdr>
        <w:top w:val="none" w:sz="0" w:space="0" w:color="auto"/>
        <w:left w:val="none" w:sz="0" w:space="0" w:color="auto"/>
        <w:bottom w:val="none" w:sz="0" w:space="0" w:color="auto"/>
        <w:right w:val="none" w:sz="0" w:space="0" w:color="auto"/>
      </w:divBdr>
    </w:div>
    <w:div w:id="2051107436">
      <w:bodyDiv w:val="1"/>
      <w:marLeft w:val="0"/>
      <w:marRight w:val="0"/>
      <w:marTop w:val="0"/>
      <w:marBottom w:val="0"/>
      <w:divBdr>
        <w:top w:val="none" w:sz="0" w:space="0" w:color="auto"/>
        <w:left w:val="none" w:sz="0" w:space="0" w:color="auto"/>
        <w:bottom w:val="none" w:sz="0" w:space="0" w:color="auto"/>
        <w:right w:val="none" w:sz="0" w:space="0" w:color="auto"/>
      </w:divBdr>
    </w:div>
    <w:div w:id="2051688482">
      <w:bodyDiv w:val="1"/>
      <w:marLeft w:val="0"/>
      <w:marRight w:val="0"/>
      <w:marTop w:val="0"/>
      <w:marBottom w:val="0"/>
      <w:divBdr>
        <w:top w:val="none" w:sz="0" w:space="0" w:color="auto"/>
        <w:left w:val="none" w:sz="0" w:space="0" w:color="auto"/>
        <w:bottom w:val="none" w:sz="0" w:space="0" w:color="auto"/>
        <w:right w:val="none" w:sz="0" w:space="0" w:color="auto"/>
      </w:divBdr>
    </w:div>
    <w:div w:id="2055883961">
      <w:bodyDiv w:val="1"/>
      <w:marLeft w:val="0"/>
      <w:marRight w:val="0"/>
      <w:marTop w:val="0"/>
      <w:marBottom w:val="0"/>
      <w:divBdr>
        <w:top w:val="none" w:sz="0" w:space="0" w:color="auto"/>
        <w:left w:val="none" w:sz="0" w:space="0" w:color="auto"/>
        <w:bottom w:val="none" w:sz="0" w:space="0" w:color="auto"/>
        <w:right w:val="none" w:sz="0" w:space="0" w:color="auto"/>
      </w:divBdr>
    </w:div>
    <w:div w:id="2062748301">
      <w:bodyDiv w:val="1"/>
      <w:marLeft w:val="0"/>
      <w:marRight w:val="0"/>
      <w:marTop w:val="0"/>
      <w:marBottom w:val="0"/>
      <w:divBdr>
        <w:top w:val="none" w:sz="0" w:space="0" w:color="auto"/>
        <w:left w:val="none" w:sz="0" w:space="0" w:color="auto"/>
        <w:bottom w:val="none" w:sz="0" w:space="0" w:color="auto"/>
        <w:right w:val="none" w:sz="0" w:space="0" w:color="auto"/>
      </w:divBdr>
    </w:div>
    <w:div w:id="2064332833">
      <w:bodyDiv w:val="1"/>
      <w:marLeft w:val="0"/>
      <w:marRight w:val="0"/>
      <w:marTop w:val="0"/>
      <w:marBottom w:val="0"/>
      <w:divBdr>
        <w:top w:val="none" w:sz="0" w:space="0" w:color="auto"/>
        <w:left w:val="none" w:sz="0" w:space="0" w:color="auto"/>
        <w:bottom w:val="none" w:sz="0" w:space="0" w:color="auto"/>
        <w:right w:val="none" w:sz="0" w:space="0" w:color="auto"/>
      </w:divBdr>
    </w:div>
    <w:div w:id="2080712066">
      <w:bodyDiv w:val="1"/>
      <w:marLeft w:val="0"/>
      <w:marRight w:val="0"/>
      <w:marTop w:val="0"/>
      <w:marBottom w:val="0"/>
      <w:divBdr>
        <w:top w:val="none" w:sz="0" w:space="0" w:color="auto"/>
        <w:left w:val="none" w:sz="0" w:space="0" w:color="auto"/>
        <w:bottom w:val="none" w:sz="0" w:space="0" w:color="auto"/>
        <w:right w:val="none" w:sz="0" w:space="0" w:color="auto"/>
      </w:divBdr>
    </w:div>
    <w:div w:id="2083595567">
      <w:bodyDiv w:val="1"/>
      <w:marLeft w:val="0"/>
      <w:marRight w:val="0"/>
      <w:marTop w:val="0"/>
      <w:marBottom w:val="0"/>
      <w:divBdr>
        <w:top w:val="none" w:sz="0" w:space="0" w:color="auto"/>
        <w:left w:val="none" w:sz="0" w:space="0" w:color="auto"/>
        <w:bottom w:val="none" w:sz="0" w:space="0" w:color="auto"/>
        <w:right w:val="none" w:sz="0" w:space="0" w:color="auto"/>
      </w:divBdr>
    </w:div>
    <w:div w:id="2116820814">
      <w:bodyDiv w:val="1"/>
      <w:marLeft w:val="0"/>
      <w:marRight w:val="0"/>
      <w:marTop w:val="0"/>
      <w:marBottom w:val="0"/>
      <w:divBdr>
        <w:top w:val="none" w:sz="0" w:space="0" w:color="auto"/>
        <w:left w:val="none" w:sz="0" w:space="0" w:color="auto"/>
        <w:bottom w:val="none" w:sz="0" w:space="0" w:color="auto"/>
        <w:right w:val="none" w:sz="0" w:space="0" w:color="auto"/>
      </w:divBdr>
    </w:div>
    <w:div w:id="2119519357">
      <w:bodyDiv w:val="1"/>
      <w:marLeft w:val="0"/>
      <w:marRight w:val="0"/>
      <w:marTop w:val="0"/>
      <w:marBottom w:val="0"/>
      <w:divBdr>
        <w:top w:val="none" w:sz="0" w:space="0" w:color="auto"/>
        <w:left w:val="none" w:sz="0" w:space="0" w:color="auto"/>
        <w:bottom w:val="none" w:sz="0" w:space="0" w:color="auto"/>
        <w:right w:val="none" w:sz="0" w:space="0" w:color="auto"/>
      </w:divBdr>
    </w:div>
    <w:div w:id="21386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1.xlsx"/><Relationship Id="rId18" Type="http://schemas.openxmlformats.org/officeDocument/2006/relationships/hyperlink" Target="mailto:Catherine.wormstone@nhs.net" TargetMode="External"/><Relationship Id="rId26" Type="http://schemas.openxmlformats.org/officeDocument/2006/relationships/hyperlink" Target="https://www.england.nhs.uk/wp-content/uploads/2016/07/P37-CYP-Service-Specification-Template.pdf" TargetMode="External"/><Relationship Id="rId39" Type="http://schemas.openxmlformats.org/officeDocument/2006/relationships/hyperlink" Target="mailto:foi@swyt.nhs.uk" TargetMode="External"/><Relationship Id="rId21" Type="http://schemas.openxmlformats.org/officeDocument/2006/relationships/oleObject" Target="embeddings/oleObject2.bin"/><Relationship Id="rId34" Type="http://schemas.openxmlformats.org/officeDocument/2006/relationships/hyperlink" Target="http://www.barnsleyccg.nhs.uk/get-involved/consultations.htm" TargetMode="External"/><Relationship Id="rId42" Type="http://schemas.openxmlformats.org/officeDocument/2006/relationships/hyperlink" Target="mailto:foi@swyt.nhs.uk" TargetMode="External"/><Relationship Id="rId47" Type="http://schemas.openxmlformats.org/officeDocument/2006/relationships/hyperlink" Target="http://www.barnsleyccg.nhs.uk/about-us/contracts.htm" TargetMode="External"/><Relationship Id="rId50" Type="http://schemas.openxmlformats.org/officeDocument/2006/relationships/hyperlink" Target="http://www.barnsleyccg.nhs.uk/about-us/contracts.htm" TargetMode="External"/><Relationship Id="rId55" Type="http://schemas.openxmlformats.org/officeDocument/2006/relationships/hyperlink" Target="mailto:Brigid.reid@nhs.net"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gpathand.nhs.uk/our-nhs-service" TargetMode="External"/><Relationship Id="rId20" Type="http://schemas.openxmlformats.org/officeDocument/2006/relationships/image" Target="media/image3.emf"/><Relationship Id="rId29" Type="http://schemas.openxmlformats.org/officeDocument/2006/relationships/hyperlink" Target="http://www.barnsleyccg.nhs.uk/about-us/contracts.htm" TargetMode="External"/><Relationship Id="rId41" Type="http://schemas.openxmlformats.org/officeDocument/2006/relationships/hyperlink" Target="mailto:foi@swyt.nhs.uk" TargetMode="External"/><Relationship Id="rId54" Type="http://schemas.openxmlformats.org/officeDocument/2006/relationships/hyperlink" Target="http://www.barnsleyccg.nhs.uk" TargetMode="External"/><Relationship Id="rId62" Type="http://schemas.openxmlformats.org/officeDocument/2006/relationships/hyperlink" Target="http://www.barnsleyccg.nhs.uk/about-us/contract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mailto:p.otway@nhs.net" TargetMode="External"/><Relationship Id="rId32" Type="http://schemas.openxmlformats.org/officeDocument/2006/relationships/hyperlink" Target="http://www.barnsleyccg.nhs.uk/about-us/contracts.htm" TargetMode="External"/><Relationship Id="rId37" Type="http://schemas.openxmlformats.org/officeDocument/2006/relationships/hyperlink" Target="mailto:foi@swyt.nhs.uk" TargetMode="External"/><Relationship Id="rId40" Type="http://schemas.openxmlformats.org/officeDocument/2006/relationships/hyperlink" Target="mailto:foi@swyt.nhs.uk" TargetMode="External"/><Relationship Id="rId45" Type="http://schemas.openxmlformats.org/officeDocument/2006/relationships/hyperlink" Target="http://www.southwestyorkshire.nhs.uk/about-us/contact-us/freedom-of-information/" TargetMode="External"/><Relationship Id="rId53" Type="http://schemas.openxmlformats.org/officeDocument/2006/relationships/package" Target="embeddings/Microsoft_Word_Document3.docx"/><Relationship Id="rId58" Type="http://schemas.openxmlformats.org/officeDocument/2006/relationships/hyperlink" Target="mailto:Roxanna.naylor@nhs.net" TargetMode="External"/><Relationship Id="rId5" Type="http://schemas.openxmlformats.org/officeDocument/2006/relationships/settings" Target="settings.xml"/><Relationship Id="rId15" Type="http://schemas.openxmlformats.org/officeDocument/2006/relationships/hyperlink" Target="mailto:barnsleyccg.barccg@nhs.net" TargetMode="External"/><Relationship Id="rId23" Type="http://schemas.openxmlformats.org/officeDocument/2006/relationships/hyperlink" Target="https://www.england.nhs.uk/wp-content/uploads/2016/07/P37-CYP-Service-Specification-Template.pdf" TargetMode="External"/><Relationship Id="rId28" Type="http://schemas.openxmlformats.org/officeDocument/2006/relationships/package" Target="embeddings/Microsoft_Word_Document2.docx"/><Relationship Id="rId36" Type="http://schemas.openxmlformats.org/officeDocument/2006/relationships/hyperlink" Target="mailto:foi@swyt.nhs.uk" TargetMode="External"/><Relationship Id="rId49" Type="http://schemas.openxmlformats.org/officeDocument/2006/relationships/hyperlink" Target="http://www.barnsleyccg.nhs.uk/about-us/contracts.htm" TargetMode="External"/><Relationship Id="rId57" Type="http://schemas.openxmlformats.org/officeDocument/2006/relationships/hyperlink" Target="mailto:Mehrban.ghani@nhs.net" TargetMode="External"/><Relationship Id="rId61" Type="http://schemas.openxmlformats.org/officeDocument/2006/relationships/hyperlink" Target="http://www.barnsleyformulary.nhs.uk/chaptersSubDetails.asp?FormularySectionID=1&amp;SubSectionRef=01.09.01&amp;SubSectionID=A100" TargetMode="External"/><Relationship Id="rId10" Type="http://schemas.openxmlformats.org/officeDocument/2006/relationships/image" Target="media/image1.emf"/><Relationship Id="rId19" Type="http://schemas.openxmlformats.org/officeDocument/2006/relationships/hyperlink" Target="http://www.barnsleyccg.nhs.uk/" TargetMode="External"/><Relationship Id="rId31" Type="http://schemas.openxmlformats.org/officeDocument/2006/relationships/hyperlink" Target="http://www.barnsleyccg.nhs.uk/about-us/contracts.htm" TargetMode="External"/><Relationship Id="rId44" Type="http://schemas.openxmlformats.org/officeDocument/2006/relationships/hyperlink" Target="mailto:foi@swyt.nhs.uk" TargetMode="External"/><Relationship Id="rId52" Type="http://schemas.openxmlformats.org/officeDocument/2006/relationships/image" Target="media/image5.emf"/><Relationship Id="rId60" Type="http://schemas.openxmlformats.org/officeDocument/2006/relationships/hyperlink" Target="mailto:Richard.walker@nhs.net" TargetMode="External"/><Relationship Id="rId4" Type="http://schemas.microsoft.com/office/2007/relationships/stylesWithEffects" Target="stylesWithEffects.xml"/><Relationship Id="rId9" Type="http://schemas.openxmlformats.org/officeDocument/2006/relationships/hyperlink" Target="http://www.barnsleyformulary.nhs.uk/chaptersSubDetails.asp?FormularySectionID=6&amp;SubSectionRef=06.05.01&amp;SubSectionID=C100" TargetMode="External"/><Relationship Id="rId14" Type="http://schemas.openxmlformats.org/officeDocument/2006/relationships/hyperlink" Target="http://www.barnsleyccg.nhs.uk/clinical-thresholds.htm" TargetMode="External"/><Relationship Id="rId22" Type="http://schemas.openxmlformats.org/officeDocument/2006/relationships/hyperlink" Target="https://www.england.nhs.uk/wp-content/uploads/2016/07/HLCF.pdf" TargetMode="External"/><Relationship Id="rId27" Type="http://schemas.openxmlformats.org/officeDocument/2006/relationships/image" Target="media/image4.emf"/><Relationship Id="rId30" Type="http://schemas.openxmlformats.org/officeDocument/2006/relationships/hyperlink" Target="http://www.barnsleyccg.nhs.uk/about-us/contracts.htm" TargetMode="External"/><Relationship Id="rId35" Type="http://schemas.openxmlformats.org/officeDocument/2006/relationships/hyperlink" Target="mailto:foi@swyt.nhs.uk" TargetMode="External"/><Relationship Id="rId43" Type="http://schemas.openxmlformats.org/officeDocument/2006/relationships/hyperlink" Target="mailto:foi@swyt.nhs.uk" TargetMode="External"/><Relationship Id="rId48" Type="http://schemas.openxmlformats.org/officeDocument/2006/relationships/hyperlink" Target="http://www.barnsleyccg.nhs.uk/about-us/contracts.htm" TargetMode="External"/><Relationship Id="rId56" Type="http://schemas.openxmlformats.org/officeDocument/2006/relationships/hyperlink" Target="mailto:lesleyjane.smith@nhs.net"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barnsleyccg.nhs.uk/about-us/contracts.htm" TargetMode="Externa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hyperlink" Target="http://best.barnsleyccg.nhs.uk/clinical-support/medicines/prescribing-guidelines/Barnsley%20Antibiotic%20Choices%20Poster.pdf" TargetMode="External"/><Relationship Id="rId25" Type="http://schemas.openxmlformats.org/officeDocument/2006/relationships/hyperlink" Target="https://www.england.nhs.uk/wp-content/uploads/2016/07/HLCF.pdf" TargetMode="External"/><Relationship Id="rId33" Type="http://schemas.openxmlformats.org/officeDocument/2006/relationships/hyperlink" Target="http://www.barnsleyccg.nhs.uk/about-us/contracts.htm" TargetMode="External"/><Relationship Id="rId38" Type="http://schemas.openxmlformats.org/officeDocument/2006/relationships/hyperlink" Target="mailto:foi@swyt.nhs.uk" TargetMode="External"/><Relationship Id="rId46" Type="http://schemas.openxmlformats.org/officeDocument/2006/relationships/hyperlink" Target="http://www.barnsleyccg.nhs.uk/about-us/contracts.htm" TargetMode="External"/><Relationship Id="rId59" Type="http://schemas.openxmlformats.org/officeDocument/2006/relationships/hyperlink" Target="mailto:Richard.walker@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D6296-C4C2-4613-A3A3-785D8AD6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32</Pages>
  <Words>10308</Words>
  <Characters>58761</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68932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Dawson</dc:creator>
  <cp:lastModifiedBy>Clair Piper</cp:lastModifiedBy>
  <cp:revision>65</cp:revision>
  <dcterms:created xsi:type="dcterms:W3CDTF">2017-01-04T09:27:00Z</dcterms:created>
  <dcterms:modified xsi:type="dcterms:W3CDTF">2018-01-11T08:47:00Z</dcterms:modified>
</cp:coreProperties>
</file>