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A2" w:rsidRPr="000E1217" w:rsidRDefault="000331A2" w:rsidP="0014212A">
      <w:pPr>
        <w:jc w:val="right"/>
        <w:rPr>
          <w:rFonts w:ascii="Arial" w:hAnsi="Arial" w:cs="Arial"/>
        </w:rPr>
      </w:pPr>
    </w:p>
    <w:p w:rsidR="000331A2" w:rsidRPr="000E1217" w:rsidRDefault="00DB64CB" w:rsidP="00466D59">
      <w:pPr>
        <w:jc w:val="right"/>
        <w:rPr>
          <w:rFonts w:ascii="Arial" w:hAnsi="Arial" w:cs="Arial"/>
        </w:rPr>
      </w:pPr>
      <w:r w:rsidRPr="000138E8">
        <w:rPr>
          <w:rFonts w:ascii="Arial" w:hAnsi="Arial" w:cs="Arial"/>
          <w:noProof/>
          <w:sz w:val="20"/>
          <w:szCs w:val="20"/>
          <w:lang w:val="en-GB" w:eastAsia="en-GB"/>
        </w:rPr>
        <w:drawing>
          <wp:anchor distT="0" distB="0" distL="114300" distR="114300" simplePos="0" relativeHeight="251659264" behindDoc="1" locked="0" layoutInCell="1" allowOverlap="1" wp14:anchorId="35955912" wp14:editId="3D86E2BA">
            <wp:simplePos x="0" y="0"/>
            <wp:positionH relativeFrom="column">
              <wp:posOffset>3154045</wp:posOffset>
            </wp:positionH>
            <wp:positionV relativeFrom="paragraph">
              <wp:posOffset>5080</wp:posOffset>
            </wp:positionV>
            <wp:extent cx="3188335" cy="635635"/>
            <wp:effectExtent l="0" t="0" r="0" b="0"/>
            <wp:wrapTight wrapText="bothSides">
              <wp:wrapPolygon edited="0">
                <wp:start x="0" y="0"/>
                <wp:lineTo x="0" y="20715"/>
                <wp:lineTo x="21424" y="20715"/>
                <wp:lineTo x="21424" y="0"/>
                <wp:lineTo x="0" y="0"/>
              </wp:wrapPolygon>
            </wp:wrapTight>
            <wp:docPr id="4" name="Picture 4" descr="Barnsle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nsley CCG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8335" cy="635635"/>
                    </a:xfrm>
                    <a:prstGeom prst="rect">
                      <a:avLst/>
                    </a:prstGeom>
                    <a:noFill/>
                    <a:ln>
                      <a:noFill/>
                    </a:ln>
                  </pic:spPr>
                </pic:pic>
              </a:graphicData>
            </a:graphic>
          </wp:anchor>
        </w:drawing>
      </w:r>
    </w:p>
    <w:p w:rsidR="000331A2" w:rsidRPr="000E1217" w:rsidRDefault="000331A2" w:rsidP="00466D59">
      <w:pPr>
        <w:jc w:val="right"/>
        <w:rPr>
          <w:rFonts w:ascii="Arial" w:hAnsi="Arial" w:cs="Arial"/>
        </w:rPr>
      </w:pPr>
    </w:p>
    <w:p w:rsidR="000331A2" w:rsidRPr="000E1217" w:rsidRDefault="000331A2" w:rsidP="00466D59">
      <w:pPr>
        <w:rPr>
          <w:rFonts w:ascii="Arial" w:hAnsi="Arial" w:cs="Arial"/>
        </w:rPr>
      </w:pPr>
    </w:p>
    <w:p w:rsidR="000331A2" w:rsidRPr="000E1217" w:rsidRDefault="000331A2" w:rsidP="00466D59">
      <w:pPr>
        <w:rPr>
          <w:rFonts w:ascii="Arial" w:hAnsi="Arial" w:cs="Arial"/>
        </w:rPr>
      </w:pPr>
    </w:p>
    <w:p w:rsidR="000331A2" w:rsidRPr="000E1217" w:rsidRDefault="000331A2" w:rsidP="00466D59">
      <w:pPr>
        <w:rPr>
          <w:rFonts w:ascii="Arial" w:hAnsi="Arial" w:cs="Arial"/>
        </w:rPr>
      </w:pPr>
    </w:p>
    <w:p w:rsidR="000331A2" w:rsidRPr="000E1217" w:rsidRDefault="008C6F45" w:rsidP="00DB64CB">
      <w:pPr>
        <w:jc w:val="right"/>
        <w:rPr>
          <w:rFonts w:ascii="Arial" w:hAnsi="Arial" w:cs="Arial"/>
        </w:rPr>
      </w:pPr>
      <w:r w:rsidRPr="00D76C20">
        <w:rPr>
          <w:rFonts w:ascii="Arial" w:hAnsi="Arial" w:cs="Arial"/>
        </w:rPr>
        <w:t>Putting Barnsley People First</w:t>
      </w:r>
    </w:p>
    <w:p w:rsidR="000331A2" w:rsidRPr="000E1217" w:rsidRDefault="000331A2" w:rsidP="00466D59">
      <w:pPr>
        <w:rPr>
          <w:rFonts w:ascii="Arial" w:hAnsi="Arial" w:cs="Arial"/>
        </w:rPr>
      </w:pPr>
    </w:p>
    <w:p w:rsidR="000331A2" w:rsidRPr="000E1217" w:rsidRDefault="000331A2" w:rsidP="00466D59">
      <w:pPr>
        <w:jc w:val="center"/>
        <w:rPr>
          <w:rFonts w:ascii="Arial" w:hAnsi="Arial" w:cs="Arial"/>
        </w:rPr>
      </w:pPr>
    </w:p>
    <w:p w:rsidR="00E87693" w:rsidRPr="00E75A21" w:rsidRDefault="00E87693" w:rsidP="00E87693">
      <w:pPr>
        <w:jc w:val="center"/>
        <w:rPr>
          <w:rFonts w:ascii="Arial" w:hAnsi="Arial" w:cs="Arial"/>
          <w:b/>
          <w:sz w:val="32"/>
          <w:szCs w:val="32"/>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r w:rsidRPr="00E87693">
        <w:rPr>
          <w:rFonts w:ascii="Arial" w:hAnsi="Arial" w:cs="Arial"/>
          <w:b/>
          <w:bCs/>
          <w:noProof/>
          <w:sz w:val="32"/>
          <w:szCs w:val="32"/>
          <w:lang w:val="en-GB" w:eastAsia="en-GB"/>
        </w:rPr>
        <mc:AlternateContent>
          <mc:Choice Requires="wps">
            <w:drawing>
              <wp:anchor distT="0" distB="0" distL="114300" distR="114300" simplePos="0" relativeHeight="251661312" behindDoc="0" locked="0" layoutInCell="0" allowOverlap="1" wp14:anchorId="61418F78" wp14:editId="2B29DF36">
                <wp:simplePos x="0" y="0"/>
                <wp:positionH relativeFrom="page">
                  <wp:posOffset>1219200</wp:posOffset>
                </wp:positionH>
                <wp:positionV relativeFrom="page">
                  <wp:posOffset>2886075</wp:posOffset>
                </wp:positionV>
                <wp:extent cx="5305425" cy="1933575"/>
                <wp:effectExtent l="0" t="0" r="28575"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93357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E87693" w:rsidRPr="00E75A21" w:rsidRDefault="00E87693" w:rsidP="00E87693">
                            <w:pPr>
                              <w:jc w:val="center"/>
                              <w:rPr>
                                <w:rFonts w:ascii="Arial" w:hAnsi="Arial" w:cs="Arial"/>
                                <w:b/>
                                <w:sz w:val="32"/>
                                <w:szCs w:val="32"/>
                              </w:rPr>
                            </w:pPr>
                            <w:r w:rsidRPr="00E75A21">
                              <w:rPr>
                                <w:rFonts w:ascii="Arial" w:hAnsi="Arial" w:cs="Arial"/>
                                <w:b/>
                                <w:sz w:val="32"/>
                                <w:szCs w:val="32"/>
                              </w:rPr>
                              <w:t>BARNSLEY CLINICAL COMMISSIONING GROUP</w:t>
                            </w:r>
                          </w:p>
                          <w:p w:rsidR="00E87693" w:rsidRPr="00E75A21" w:rsidRDefault="00E87693" w:rsidP="00E87693">
                            <w:pPr>
                              <w:jc w:val="center"/>
                              <w:rPr>
                                <w:rFonts w:ascii="Arial" w:hAnsi="Arial" w:cs="Arial"/>
                                <w:b/>
                                <w:sz w:val="32"/>
                                <w:szCs w:val="32"/>
                              </w:rPr>
                            </w:pPr>
                          </w:p>
                          <w:p w:rsidR="00E87693" w:rsidRDefault="00E87693" w:rsidP="00E87693">
                            <w:pPr>
                              <w:jc w:val="center"/>
                              <w:rPr>
                                <w:rFonts w:ascii="Arial" w:hAnsi="Arial" w:cs="Arial"/>
                              </w:rPr>
                            </w:pPr>
                            <w:r>
                              <w:rPr>
                                <w:rFonts w:ascii="Arial" w:hAnsi="Arial" w:cs="Arial"/>
                                <w:b/>
                                <w:bCs/>
                                <w:sz w:val="32"/>
                                <w:szCs w:val="32"/>
                              </w:rPr>
                              <w:t xml:space="preserve">SAFEGUARDING VULNERABLE CLIENTS </w:t>
                            </w:r>
                            <w:r w:rsidRPr="00647103">
                              <w:rPr>
                                <w:rFonts w:ascii="Arial" w:hAnsi="Arial" w:cs="Arial"/>
                                <w:b/>
                                <w:bCs/>
                                <w:sz w:val="32"/>
                                <w:szCs w:val="32"/>
                              </w:rPr>
                              <w:t>POLICY</w:t>
                            </w:r>
                          </w:p>
                          <w:p w:rsidR="00E87693" w:rsidRDefault="00E87693">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227.25pt;width:417.75pt;height:15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" o:allowincell="f" fillcolor="white [3201]" strokecolor="black [3200]" strokeweight="2pt">
                <v:textbox inset="10.8pt,7.2pt,10.8pt,7.2pt">
                  <w:txbxContent>
                    <w:p w:rsidR="00E87693" w:rsidRPr="00E75A21" w:rsidRDefault="00E87693" w:rsidP="00E87693">
                      <w:pPr>
                        <w:jc w:val="center"/>
                        <w:rPr>
                          <w:rFonts w:ascii="Arial" w:hAnsi="Arial" w:cs="Arial"/>
                          <w:b/>
                          <w:sz w:val="32"/>
                          <w:szCs w:val="32"/>
                        </w:rPr>
                      </w:pPr>
                      <w:r w:rsidRPr="00E75A21">
                        <w:rPr>
                          <w:rFonts w:ascii="Arial" w:hAnsi="Arial" w:cs="Arial"/>
                          <w:b/>
                          <w:sz w:val="32"/>
                          <w:szCs w:val="32"/>
                        </w:rPr>
                        <w:t>BARNSLEY CLINICAL COMMISSIONING GROUP</w:t>
                      </w:r>
                    </w:p>
                    <w:p w:rsidR="00E87693" w:rsidRPr="00E75A21" w:rsidRDefault="00E87693" w:rsidP="00E87693">
                      <w:pPr>
                        <w:jc w:val="center"/>
                        <w:rPr>
                          <w:rFonts w:ascii="Arial" w:hAnsi="Arial" w:cs="Arial"/>
                          <w:b/>
                          <w:sz w:val="32"/>
                          <w:szCs w:val="32"/>
                        </w:rPr>
                      </w:pPr>
                    </w:p>
                    <w:p w:rsidR="00E87693" w:rsidRDefault="00E87693" w:rsidP="00E87693">
                      <w:pPr>
                        <w:jc w:val="center"/>
                        <w:rPr>
                          <w:rFonts w:ascii="Arial" w:hAnsi="Arial" w:cs="Arial"/>
                        </w:rPr>
                      </w:pPr>
                      <w:r>
                        <w:rPr>
                          <w:rFonts w:ascii="Arial" w:hAnsi="Arial" w:cs="Arial"/>
                          <w:b/>
                          <w:bCs/>
                          <w:sz w:val="32"/>
                          <w:szCs w:val="32"/>
                        </w:rPr>
                        <w:t xml:space="preserve">SAFEGUARDING VULNERABLE CLIENTS </w:t>
                      </w:r>
                      <w:r w:rsidRPr="00647103">
                        <w:rPr>
                          <w:rFonts w:ascii="Arial" w:hAnsi="Arial" w:cs="Arial"/>
                          <w:b/>
                          <w:bCs/>
                          <w:sz w:val="32"/>
                          <w:szCs w:val="32"/>
                        </w:rPr>
                        <w:t>POLICY</w:t>
                      </w:r>
                    </w:p>
                    <w:p w:rsidR="00E87693" w:rsidRDefault="00E87693">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E87693" w:rsidRPr="000E1217" w:rsidRDefault="00E87693" w:rsidP="00466D59">
      <w:pPr>
        <w:jc w:val="center"/>
        <w:rPr>
          <w:rFonts w:ascii="Arial" w:hAnsi="Arial" w:cs="Arial"/>
        </w:rPr>
      </w:pPr>
    </w:p>
    <w:p w:rsidR="000331A2" w:rsidRDefault="000331A2"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466D59">
      <w:pPr>
        <w:jc w:val="center"/>
        <w:rPr>
          <w:rFonts w:ascii="Arial" w:hAnsi="Arial" w:cs="Arial"/>
        </w:rPr>
      </w:pPr>
    </w:p>
    <w:p w:rsidR="00E87693" w:rsidRDefault="00E87693" w:rsidP="00E87693">
      <w:pPr>
        <w:jc w:val="both"/>
        <w:rPr>
          <w:rFonts w:ascii="Arial" w:hAnsi="Arial" w:cs="Arial"/>
        </w:rPr>
      </w:pPr>
    </w:p>
    <w:tbl>
      <w:tblPr>
        <w:tblpPr w:leftFromText="180" w:rightFromText="180" w:vertAnchor="text" w:horzAnchor="margin" w:tblpY="8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11"/>
      </w:tblGrid>
      <w:tr w:rsidR="00E87693" w:rsidRPr="00E75A21" w:rsidTr="00333137">
        <w:tc>
          <w:tcPr>
            <w:tcW w:w="5211" w:type="dxa"/>
            <w:shd w:val="clear" w:color="auto" w:fill="EEECE1"/>
          </w:tcPr>
          <w:p w:rsidR="00E87693" w:rsidRPr="00E75A21" w:rsidRDefault="00E87693" w:rsidP="00333137">
            <w:pPr>
              <w:jc w:val="both"/>
              <w:rPr>
                <w:rFonts w:ascii="Arial" w:hAnsi="Arial" w:cs="Arial"/>
                <w:b/>
              </w:rPr>
            </w:pPr>
            <w:r w:rsidRPr="00E75A21">
              <w:rPr>
                <w:rFonts w:ascii="Arial" w:hAnsi="Arial" w:cs="Arial"/>
                <w:b/>
              </w:rPr>
              <w:t>Version:</w:t>
            </w:r>
          </w:p>
        </w:tc>
        <w:tc>
          <w:tcPr>
            <w:tcW w:w="4111" w:type="dxa"/>
            <w:shd w:val="clear" w:color="auto" w:fill="EEECE1"/>
          </w:tcPr>
          <w:p w:rsidR="00E87693" w:rsidRPr="00E75A21" w:rsidRDefault="00E87693" w:rsidP="00333137">
            <w:pPr>
              <w:jc w:val="both"/>
              <w:rPr>
                <w:rFonts w:ascii="Arial" w:hAnsi="Arial" w:cs="Arial"/>
                <w:b/>
              </w:rPr>
            </w:pPr>
            <w:r w:rsidRPr="00E75A21">
              <w:rPr>
                <w:rFonts w:ascii="Arial" w:hAnsi="Arial" w:cs="Arial"/>
              </w:rPr>
              <w:t>1</w:t>
            </w:r>
            <w:r>
              <w:rPr>
                <w:rFonts w:ascii="Arial" w:hAnsi="Arial" w:cs="Arial"/>
              </w:rPr>
              <w:t>.0</w:t>
            </w:r>
          </w:p>
        </w:tc>
      </w:tr>
      <w:tr w:rsidR="00E87693" w:rsidRPr="00E75A21" w:rsidTr="00333137">
        <w:tc>
          <w:tcPr>
            <w:tcW w:w="5211" w:type="dxa"/>
            <w:shd w:val="clear" w:color="auto" w:fill="EEECE1"/>
          </w:tcPr>
          <w:p w:rsidR="00E87693" w:rsidRPr="00E75A21" w:rsidRDefault="00E87693" w:rsidP="00333137">
            <w:pPr>
              <w:jc w:val="both"/>
              <w:rPr>
                <w:rFonts w:ascii="Arial" w:hAnsi="Arial" w:cs="Arial"/>
                <w:b/>
              </w:rPr>
            </w:pPr>
            <w:r w:rsidRPr="00E75A21">
              <w:rPr>
                <w:rFonts w:ascii="Arial" w:hAnsi="Arial" w:cs="Arial"/>
                <w:b/>
              </w:rPr>
              <w:t>Approved By:</w:t>
            </w:r>
          </w:p>
        </w:tc>
        <w:tc>
          <w:tcPr>
            <w:tcW w:w="4111" w:type="dxa"/>
            <w:shd w:val="clear" w:color="auto" w:fill="EEECE1"/>
          </w:tcPr>
          <w:p w:rsidR="00E87693" w:rsidRPr="00E75A21" w:rsidRDefault="00E87693" w:rsidP="00333137">
            <w:pPr>
              <w:jc w:val="both"/>
              <w:rPr>
                <w:rFonts w:ascii="Arial" w:hAnsi="Arial" w:cs="Arial"/>
                <w:b/>
              </w:rPr>
            </w:pPr>
            <w:r>
              <w:rPr>
                <w:rFonts w:ascii="Arial" w:hAnsi="Arial" w:cs="Arial"/>
              </w:rPr>
              <w:t>Quality and Patient Safety Committee</w:t>
            </w:r>
          </w:p>
        </w:tc>
      </w:tr>
      <w:tr w:rsidR="00E87693" w:rsidRPr="00E75A21" w:rsidTr="00333137">
        <w:tc>
          <w:tcPr>
            <w:tcW w:w="5211" w:type="dxa"/>
            <w:shd w:val="clear" w:color="auto" w:fill="EEECE1"/>
          </w:tcPr>
          <w:p w:rsidR="00E87693" w:rsidRPr="00E75A21" w:rsidRDefault="00E87693" w:rsidP="00333137">
            <w:pPr>
              <w:jc w:val="both"/>
              <w:rPr>
                <w:rFonts w:ascii="Arial" w:hAnsi="Arial" w:cs="Arial"/>
                <w:b/>
              </w:rPr>
            </w:pPr>
            <w:r w:rsidRPr="00E75A21">
              <w:rPr>
                <w:rFonts w:ascii="Arial" w:hAnsi="Arial" w:cs="Arial"/>
                <w:b/>
              </w:rPr>
              <w:t>Date Approved:</w:t>
            </w:r>
          </w:p>
        </w:tc>
        <w:tc>
          <w:tcPr>
            <w:tcW w:w="4111" w:type="dxa"/>
            <w:shd w:val="clear" w:color="auto" w:fill="EEECE1"/>
          </w:tcPr>
          <w:p w:rsidR="00E87693" w:rsidRPr="00E75A21" w:rsidRDefault="00E87693" w:rsidP="00E87693">
            <w:pPr>
              <w:jc w:val="both"/>
              <w:rPr>
                <w:rFonts w:ascii="Arial" w:hAnsi="Arial" w:cs="Arial"/>
              </w:rPr>
            </w:pPr>
            <w:r>
              <w:rPr>
                <w:rFonts w:ascii="Arial" w:hAnsi="Arial" w:cs="Arial"/>
              </w:rPr>
              <w:t>March 2016</w:t>
            </w:r>
          </w:p>
        </w:tc>
      </w:tr>
      <w:tr w:rsidR="00E87693" w:rsidRPr="00E75A21" w:rsidTr="00333137">
        <w:tc>
          <w:tcPr>
            <w:tcW w:w="5211" w:type="dxa"/>
            <w:shd w:val="clear" w:color="auto" w:fill="EEECE1"/>
          </w:tcPr>
          <w:p w:rsidR="00E87693" w:rsidRPr="00E75A21" w:rsidRDefault="00E87693" w:rsidP="00333137">
            <w:pPr>
              <w:jc w:val="both"/>
              <w:rPr>
                <w:rFonts w:ascii="Arial" w:hAnsi="Arial" w:cs="Arial"/>
                <w:b/>
              </w:rPr>
            </w:pPr>
            <w:r>
              <w:rPr>
                <w:rFonts w:ascii="Arial" w:hAnsi="Arial" w:cs="Arial"/>
                <w:b/>
              </w:rPr>
              <w:t>Name of originator/</w:t>
            </w:r>
            <w:r w:rsidRPr="00E75A21">
              <w:rPr>
                <w:rFonts w:ascii="Arial" w:hAnsi="Arial" w:cs="Arial"/>
                <w:b/>
              </w:rPr>
              <w:t>author:</w:t>
            </w:r>
          </w:p>
        </w:tc>
        <w:tc>
          <w:tcPr>
            <w:tcW w:w="4111" w:type="dxa"/>
            <w:shd w:val="clear" w:color="auto" w:fill="EEECE1"/>
          </w:tcPr>
          <w:p w:rsidR="00E87693" w:rsidRPr="00280D50" w:rsidRDefault="00E87693" w:rsidP="00E87693">
            <w:pPr>
              <w:rPr>
                <w:rFonts w:ascii="Arial" w:hAnsi="Arial" w:cs="Arial"/>
              </w:rPr>
            </w:pPr>
            <w:r>
              <w:rPr>
                <w:rFonts w:ascii="Arial" w:hAnsi="Arial" w:cs="Arial"/>
              </w:rPr>
              <w:t>Gill Pepper/ Sharon Galvin</w:t>
            </w:r>
          </w:p>
        </w:tc>
      </w:tr>
      <w:tr w:rsidR="00E87693" w:rsidRPr="00E75A21" w:rsidTr="00333137">
        <w:tc>
          <w:tcPr>
            <w:tcW w:w="5211" w:type="dxa"/>
            <w:shd w:val="clear" w:color="auto" w:fill="EEECE1"/>
          </w:tcPr>
          <w:p w:rsidR="00E87693" w:rsidRPr="00E75A21" w:rsidRDefault="00E87693" w:rsidP="00333137">
            <w:pPr>
              <w:jc w:val="both"/>
              <w:rPr>
                <w:rFonts w:ascii="Arial" w:hAnsi="Arial" w:cs="Arial"/>
                <w:b/>
              </w:rPr>
            </w:pPr>
            <w:r>
              <w:rPr>
                <w:rFonts w:ascii="Arial" w:hAnsi="Arial" w:cs="Arial"/>
                <w:b/>
              </w:rPr>
              <w:t>Name of responsible committee/</w:t>
            </w:r>
            <w:r w:rsidRPr="00E75A21">
              <w:rPr>
                <w:rFonts w:ascii="Arial" w:hAnsi="Arial" w:cs="Arial"/>
                <w:b/>
              </w:rPr>
              <w:t>individual:</w:t>
            </w:r>
          </w:p>
        </w:tc>
        <w:tc>
          <w:tcPr>
            <w:tcW w:w="4111" w:type="dxa"/>
            <w:shd w:val="clear" w:color="auto" w:fill="EEECE1"/>
          </w:tcPr>
          <w:p w:rsidR="00E87693" w:rsidRPr="00E75A21" w:rsidRDefault="00E87693" w:rsidP="00333137">
            <w:pPr>
              <w:rPr>
                <w:rFonts w:ascii="Arial" w:hAnsi="Arial" w:cs="Arial"/>
              </w:rPr>
            </w:pPr>
            <w:r>
              <w:rPr>
                <w:rFonts w:ascii="Arial" w:hAnsi="Arial" w:cs="Arial"/>
              </w:rPr>
              <w:t>QPSC</w:t>
            </w:r>
          </w:p>
        </w:tc>
      </w:tr>
      <w:tr w:rsidR="00E87693" w:rsidRPr="00E75A21" w:rsidTr="00333137">
        <w:tc>
          <w:tcPr>
            <w:tcW w:w="5211" w:type="dxa"/>
            <w:shd w:val="clear" w:color="auto" w:fill="EEECE1"/>
          </w:tcPr>
          <w:p w:rsidR="00E87693" w:rsidRPr="00E75A21" w:rsidRDefault="00E87693" w:rsidP="00333137">
            <w:pPr>
              <w:jc w:val="both"/>
              <w:rPr>
                <w:rFonts w:ascii="Arial" w:hAnsi="Arial" w:cs="Arial"/>
                <w:b/>
              </w:rPr>
            </w:pPr>
            <w:r w:rsidRPr="00E75A21">
              <w:rPr>
                <w:rFonts w:ascii="Arial" w:hAnsi="Arial" w:cs="Arial"/>
                <w:b/>
              </w:rPr>
              <w:t>Name of executive lead:</w:t>
            </w:r>
          </w:p>
        </w:tc>
        <w:tc>
          <w:tcPr>
            <w:tcW w:w="4111" w:type="dxa"/>
            <w:shd w:val="clear" w:color="auto" w:fill="EEECE1"/>
          </w:tcPr>
          <w:p w:rsidR="00E87693" w:rsidRPr="00AF3FA7" w:rsidRDefault="00E87693" w:rsidP="00333137">
            <w:pPr>
              <w:rPr>
                <w:rFonts w:ascii="Arial" w:hAnsi="Arial" w:cs="Arial"/>
              </w:rPr>
            </w:pPr>
            <w:r>
              <w:rPr>
                <w:rFonts w:ascii="Arial" w:hAnsi="Arial" w:cs="Arial"/>
              </w:rPr>
              <w:t>Chief Nurse</w:t>
            </w:r>
          </w:p>
        </w:tc>
      </w:tr>
      <w:tr w:rsidR="00E87693" w:rsidRPr="00E75A21" w:rsidTr="00333137">
        <w:tc>
          <w:tcPr>
            <w:tcW w:w="5211" w:type="dxa"/>
            <w:shd w:val="clear" w:color="auto" w:fill="EEECE1"/>
          </w:tcPr>
          <w:p w:rsidR="00E87693" w:rsidRPr="00E75A21" w:rsidRDefault="00E87693" w:rsidP="00333137">
            <w:pPr>
              <w:jc w:val="both"/>
              <w:rPr>
                <w:rFonts w:ascii="Arial" w:hAnsi="Arial" w:cs="Arial"/>
                <w:b/>
              </w:rPr>
            </w:pPr>
            <w:r w:rsidRPr="00E75A21">
              <w:rPr>
                <w:rFonts w:ascii="Arial" w:hAnsi="Arial" w:cs="Arial"/>
                <w:b/>
              </w:rPr>
              <w:t>Date issued:</w:t>
            </w:r>
          </w:p>
        </w:tc>
        <w:tc>
          <w:tcPr>
            <w:tcW w:w="4111" w:type="dxa"/>
            <w:shd w:val="clear" w:color="auto" w:fill="EEECE1"/>
          </w:tcPr>
          <w:p w:rsidR="00E87693" w:rsidRDefault="00E87693" w:rsidP="00333137">
            <w:pPr>
              <w:rPr>
                <w:rFonts w:ascii="Arial" w:hAnsi="Arial" w:cs="Arial"/>
              </w:rPr>
            </w:pPr>
            <w:r>
              <w:rPr>
                <w:rFonts w:ascii="Arial" w:hAnsi="Arial" w:cs="Arial"/>
              </w:rPr>
              <w:t>May 2013 (original approval)</w:t>
            </w:r>
          </w:p>
          <w:p w:rsidR="00E87693" w:rsidRPr="00E75A21" w:rsidRDefault="00E87693" w:rsidP="00333137">
            <w:pPr>
              <w:rPr>
                <w:rFonts w:ascii="Arial" w:hAnsi="Arial" w:cs="Arial"/>
              </w:rPr>
            </w:pPr>
            <w:r>
              <w:rPr>
                <w:rFonts w:ascii="Arial" w:hAnsi="Arial" w:cs="Arial"/>
              </w:rPr>
              <w:t>March 2016 (reviewed)</w:t>
            </w:r>
          </w:p>
        </w:tc>
      </w:tr>
      <w:tr w:rsidR="00E87693" w:rsidRPr="00E75A21" w:rsidTr="00333137">
        <w:tc>
          <w:tcPr>
            <w:tcW w:w="5211" w:type="dxa"/>
            <w:shd w:val="clear" w:color="auto" w:fill="EEECE1"/>
          </w:tcPr>
          <w:p w:rsidR="00E87693" w:rsidRPr="00E75A21" w:rsidRDefault="00E87693" w:rsidP="00333137">
            <w:pPr>
              <w:jc w:val="both"/>
              <w:rPr>
                <w:rFonts w:ascii="Arial" w:hAnsi="Arial" w:cs="Arial"/>
                <w:b/>
              </w:rPr>
            </w:pPr>
            <w:r w:rsidRPr="00E75A21">
              <w:rPr>
                <w:rFonts w:ascii="Arial" w:hAnsi="Arial" w:cs="Arial"/>
                <w:b/>
              </w:rPr>
              <w:t>Review Date:</w:t>
            </w:r>
          </w:p>
        </w:tc>
        <w:tc>
          <w:tcPr>
            <w:tcW w:w="4111" w:type="dxa"/>
            <w:shd w:val="clear" w:color="auto" w:fill="EEECE1"/>
          </w:tcPr>
          <w:p w:rsidR="00E87693" w:rsidRPr="00E75A21" w:rsidRDefault="00E87693" w:rsidP="00333137">
            <w:pPr>
              <w:rPr>
                <w:rFonts w:ascii="Arial" w:hAnsi="Arial" w:cs="Arial"/>
                <w:b/>
              </w:rPr>
            </w:pPr>
            <w:r w:rsidRPr="00E75A21">
              <w:rPr>
                <w:rFonts w:ascii="Arial" w:hAnsi="Arial" w:cs="Arial"/>
              </w:rPr>
              <w:t>2 years from date of implementation</w:t>
            </w:r>
          </w:p>
        </w:tc>
      </w:tr>
      <w:tr w:rsidR="00E87693" w:rsidRPr="00E75A21" w:rsidTr="00333137">
        <w:tc>
          <w:tcPr>
            <w:tcW w:w="5211" w:type="dxa"/>
            <w:shd w:val="clear" w:color="auto" w:fill="EEECE1"/>
          </w:tcPr>
          <w:p w:rsidR="00E87693" w:rsidRPr="00E75A21" w:rsidRDefault="00E87693" w:rsidP="00333137">
            <w:pPr>
              <w:jc w:val="both"/>
              <w:rPr>
                <w:rFonts w:ascii="Arial" w:hAnsi="Arial" w:cs="Arial"/>
                <w:b/>
              </w:rPr>
            </w:pPr>
            <w:r w:rsidRPr="00E75A21">
              <w:rPr>
                <w:rFonts w:ascii="Arial" w:hAnsi="Arial" w:cs="Arial"/>
                <w:b/>
              </w:rPr>
              <w:t>Target Audience:</w:t>
            </w:r>
          </w:p>
        </w:tc>
        <w:tc>
          <w:tcPr>
            <w:tcW w:w="4111" w:type="dxa"/>
            <w:shd w:val="clear" w:color="auto" w:fill="EEECE1"/>
          </w:tcPr>
          <w:p w:rsidR="00E87693" w:rsidRPr="00E75A21" w:rsidRDefault="00E87693" w:rsidP="00333137">
            <w:pPr>
              <w:jc w:val="both"/>
              <w:rPr>
                <w:rFonts w:ascii="Arial" w:hAnsi="Arial" w:cs="Arial"/>
              </w:rPr>
            </w:pPr>
            <w:r>
              <w:rPr>
                <w:rFonts w:ascii="Arial" w:hAnsi="Arial" w:cs="Arial"/>
              </w:rPr>
              <w:t xml:space="preserve">All employees of the </w:t>
            </w:r>
            <w:proofErr w:type="spellStart"/>
            <w:r>
              <w:rPr>
                <w:rFonts w:ascii="Arial" w:hAnsi="Arial" w:cs="Arial"/>
              </w:rPr>
              <w:t>organisation</w:t>
            </w:r>
            <w:proofErr w:type="spellEnd"/>
          </w:p>
        </w:tc>
      </w:tr>
    </w:tbl>
    <w:p w:rsidR="00E87693" w:rsidRPr="00647103" w:rsidRDefault="00E87693" w:rsidP="00E87693">
      <w:pPr>
        <w:jc w:val="both"/>
        <w:rPr>
          <w:rFonts w:ascii="Arial" w:hAnsi="Arial" w:cs="Arial"/>
        </w:rPr>
      </w:pPr>
      <w:r w:rsidRPr="00647103">
        <w:rPr>
          <w:rFonts w:ascii="Arial" w:hAnsi="Arial" w:cs="Arial"/>
        </w:rPr>
        <w:t> </w:t>
      </w:r>
    </w:p>
    <w:p w:rsidR="00E87693" w:rsidRDefault="00E87693" w:rsidP="00E87693">
      <w:pPr>
        <w:jc w:val="center"/>
        <w:rPr>
          <w:rFonts w:ascii="Arial" w:hAnsi="Arial" w:cs="Arial"/>
        </w:rPr>
      </w:pPr>
      <w:r w:rsidRPr="00647103">
        <w:rPr>
          <w:rFonts w:ascii="Arial" w:hAnsi="Arial" w:cs="Arial"/>
        </w:rPr>
        <w:t>   </w:t>
      </w:r>
    </w:p>
    <w:p w:rsidR="00E87693" w:rsidRPr="000E1217" w:rsidRDefault="00E87693" w:rsidP="00466D59">
      <w:pPr>
        <w:jc w:val="center"/>
        <w:rPr>
          <w:rFonts w:ascii="Arial" w:hAnsi="Arial" w:cs="Arial"/>
        </w:rPr>
      </w:pPr>
    </w:p>
    <w:p w:rsidR="000331A2" w:rsidRPr="000E1217" w:rsidRDefault="000331A2" w:rsidP="00466D59">
      <w:pPr>
        <w:jc w:val="center"/>
        <w:rPr>
          <w:rFonts w:ascii="Arial" w:hAnsi="Arial" w:cs="Arial"/>
          <w:b/>
          <w:bCs/>
          <w:sz w:val="32"/>
          <w:szCs w:val="32"/>
        </w:rPr>
      </w:pPr>
    </w:p>
    <w:p w:rsidR="000331A2" w:rsidRPr="000E1217" w:rsidRDefault="000331A2" w:rsidP="00466D59">
      <w:pPr>
        <w:rPr>
          <w:rFonts w:ascii="Arial" w:hAnsi="Arial" w:cs="Arial"/>
          <w:b/>
          <w:bCs/>
          <w:sz w:val="32"/>
          <w:szCs w:val="32"/>
        </w:rPr>
      </w:pPr>
    </w:p>
    <w:p w:rsidR="000331A2" w:rsidRDefault="000331A2" w:rsidP="00466D59">
      <w:pPr>
        <w:rPr>
          <w:rFonts w:ascii="Arial" w:hAnsi="Arial" w:cs="Arial"/>
          <w:b/>
          <w:bCs/>
          <w:sz w:val="28"/>
          <w:szCs w:val="28"/>
        </w:rPr>
      </w:pPr>
    </w:p>
    <w:p w:rsidR="000331A2" w:rsidRDefault="000331A2" w:rsidP="00466D59">
      <w:pPr>
        <w:rPr>
          <w:rFonts w:ascii="Arial" w:hAnsi="Arial" w:cs="Arial"/>
          <w:b/>
          <w:bCs/>
          <w:sz w:val="28"/>
          <w:szCs w:val="28"/>
        </w:rPr>
      </w:pPr>
    </w:p>
    <w:p w:rsidR="008C6F45" w:rsidRDefault="008C6F45" w:rsidP="00466D59">
      <w:pPr>
        <w:rPr>
          <w:rFonts w:ascii="Arial" w:hAnsi="Arial" w:cs="Arial"/>
          <w:b/>
          <w:bCs/>
          <w:sz w:val="28"/>
          <w:szCs w:val="28"/>
        </w:rPr>
        <w:sectPr w:rsidR="008C6F45" w:rsidSect="008F595E">
          <w:footerReference w:type="default" r:id="rId10"/>
          <w:headerReference w:type="first" r:id="rId11"/>
          <w:pgSz w:w="12240" w:h="15840"/>
          <w:pgMar w:top="1134" w:right="1134" w:bottom="1440" w:left="1134" w:header="709" w:footer="709" w:gutter="0"/>
          <w:pgNumType w:start="1"/>
          <w:cols w:space="708"/>
          <w:titlePg/>
          <w:docGrid w:linePitch="360"/>
        </w:sectPr>
      </w:pPr>
    </w:p>
    <w:p w:rsidR="000331A2" w:rsidRDefault="000331A2" w:rsidP="00466D59">
      <w:pPr>
        <w:rPr>
          <w:rFonts w:ascii="Arial" w:hAnsi="Arial" w:cs="Arial"/>
          <w:b/>
          <w:bCs/>
          <w:sz w:val="28"/>
          <w:szCs w:val="28"/>
        </w:rPr>
      </w:pPr>
    </w:p>
    <w:p w:rsidR="00E87693" w:rsidRPr="00E87693" w:rsidRDefault="00E87693" w:rsidP="00E87693">
      <w:pPr>
        <w:jc w:val="center"/>
        <w:rPr>
          <w:rFonts w:ascii="Arial" w:hAnsi="Arial" w:cs="Arial"/>
          <w:b/>
          <w:bCs/>
          <w:lang w:eastAsia="en-GB"/>
        </w:rPr>
      </w:pPr>
      <w:r w:rsidRPr="00E87693">
        <w:rPr>
          <w:rFonts w:ascii="Arial" w:hAnsi="Arial" w:cs="Arial"/>
          <w:b/>
          <w:bCs/>
          <w:lang w:eastAsia="en-GB"/>
        </w:rPr>
        <w:t>THIS POLICY HAS BEEN SUBJECT TO A FULL EQUALITY IMPACT ASSESSMENT</w:t>
      </w:r>
    </w:p>
    <w:p w:rsidR="00E87693" w:rsidRPr="00B65939" w:rsidRDefault="00E87693" w:rsidP="00E87693">
      <w:pPr>
        <w:jc w:val="center"/>
        <w:rPr>
          <w:rFonts w:eastAsia="Calibri"/>
          <w:b/>
        </w:rPr>
      </w:pPr>
    </w:p>
    <w:p w:rsidR="00E87693" w:rsidRPr="00B65939" w:rsidRDefault="00E87693" w:rsidP="00E87693">
      <w:pPr>
        <w:pStyle w:val="Heading6"/>
        <w:jc w:val="both"/>
        <w:rPr>
          <w:b/>
          <w:bCs/>
        </w:rPr>
      </w:pPr>
    </w:p>
    <w:p w:rsidR="00E87693" w:rsidRPr="00B65939" w:rsidRDefault="00E87693" w:rsidP="00E87693">
      <w:pPr>
        <w:pStyle w:val="Heading6"/>
        <w:jc w:val="both"/>
        <w:rPr>
          <w:b/>
          <w:bCs/>
        </w:rPr>
      </w:pPr>
    </w:p>
    <w:p w:rsidR="00E87693" w:rsidRPr="00E87693" w:rsidRDefault="00E87693" w:rsidP="00E87693">
      <w:pPr>
        <w:ind w:hanging="567"/>
        <w:jc w:val="both"/>
        <w:rPr>
          <w:rFonts w:ascii="Arial" w:hAnsi="Arial" w:cs="Arial"/>
          <w:b/>
        </w:rPr>
      </w:pPr>
      <w:r w:rsidRPr="00E87693">
        <w:rPr>
          <w:rFonts w:ascii="Arial" w:hAnsi="Arial" w:cs="Arial"/>
          <w:b/>
        </w:rPr>
        <w:t>Amendment Log</w:t>
      </w:r>
    </w:p>
    <w:p w:rsidR="00E87693" w:rsidRPr="00E87693" w:rsidRDefault="00E87693" w:rsidP="00E87693">
      <w:pPr>
        <w:ind w:hanging="567"/>
        <w:jc w:val="both"/>
        <w:rPr>
          <w:rFonts w:ascii="Arial" w:hAnsi="Arial" w:cs="Arial"/>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80"/>
        <w:gridCol w:w="1324"/>
        <w:gridCol w:w="4454"/>
      </w:tblGrid>
      <w:tr w:rsidR="00E87693" w:rsidRPr="00E87693" w:rsidTr="00333137">
        <w:tc>
          <w:tcPr>
            <w:tcW w:w="1548" w:type="dxa"/>
            <w:tcBorders>
              <w:top w:val="single" w:sz="4" w:space="0" w:color="auto"/>
              <w:left w:val="single" w:sz="4" w:space="0" w:color="auto"/>
              <w:bottom w:val="single" w:sz="4" w:space="0" w:color="auto"/>
              <w:right w:val="single" w:sz="4" w:space="0" w:color="auto"/>
            </w:tcBorders>
            <w:hideMark/>
          </w:tcPr>
          <w:p w:rsidR="00E87693" w:rsidRPr="00E87693" w:rsidRDefault="00E87693" w:rsidP="00333137">
            <w:pPr>
              <w:spacing w:before="80" w:after="80" w:line="276" w:lineRule="auto"/>
              <w:rPr>
                <w:rFonts w:ascii="Arial" w:hAnsi="Arial" w:cs="Arial"/>
                <w:b/>
                <w:bCs/>
              </w:rPr>
            </w:pPr>
            <w:r w:rsidRPr="00E87693">
              <w:rPr>
                <w:rFonts w:ascii="Arial" w:hAnsi="Arial" w:cs="Arial"/>
                <w:b/>
                <w:bCs/>
              </w:rPr>
              <w:t>Version No</w:t>
            </w:r>
          </w:p>
        </w:tc>
        <w:tc>
          <w:tcPr>
            <w:tcW w:w="1980" w:type="dxa"/>
            <w:tcBorders>
              <w:top w:val="single" w:sz="4" w:space="0" w:color="auto"/>
              <w:left w:val="single" w:sz="4" w:space="0" w:color="auto"/>
              <w:bottom w:val="single" w:sz="4" w:space="0" w:color="auto"/>
              <w:right w:val="single" w:sz="4" w:space="0" w:color="auto"/>
            </w:tcBorders>
            <w:hideMark/>
          </w:tcPr>
          <w:p w:rsidR="00E87693" w:rsidRPr="00E87693" w:rsidRDefault="00E87693" w:rsidP="00333137">
            <w:pPr>
              <w:spacing w:before="80" w:after="80" w:line="276" w:lineRule="auto"/>
              <w:rPr>
                <w:rFonts w:ascii="Arial" w:hAnsi="Arial" w:cs="Arial"/>
                <w:b/>
                <w:bCs/>
              </w:rPr>
            </w:pPr>
            <w:r w:rsidRPr="00E87693">
              <w:rPr>
                <w:rFonts w:ascii="Arial" w:hAnsi="Arial" w:cs="Arial"/>
                <w:b/>
                <w:bCs/>
              </w:rPr>
              <w:t>Type of Change</w:t>
            </w:r>
          </w:p>
        </w:tc>
        <w:tc>
          <w:tcPr>
            <w:tcW w:w="1260" w:type="dxa"/>
            <w:tcBorders>
              <w:top w:val="single" w:sz="4" w:space="0" w:color="auto"/>
              <w:left w:val="single" w:sz="4" w:space="0" w:color="auto"/>
              <w:bottom w:val="single" w:sz="4" w:space="0" w:color="auto"/>
              <w:right w:val="single" w:sz="4" w:space="0" w:color="auto"/>
            </w:tcBorders>
            <w:hideMark/>
          </w:tcPr>
          <w:p w:rsidR="00E87693" w:rsidRPr="00E87693" w:rsidRDefault="00E87693" w:rsidP="00333137">
            <w:pPr>
              <w:spacing w:before="80" w:after="80" w:line="276" w:lineRule="auto"/>
              <w:rPr>
                <w:rFonts w:ascii="Arial" w:hAnsi="Arial" w:cs="Arial"/>
                <w:b/>
                <w:bCs/>
              </w:rPr>
            </w:pPr>
            <w:r w:rsidRPr="00E87693">
              <w:rPr>
                <w:rFonts w:ascii="Arial" w:hAnsi="Arial" w:cs="Arial"/>
                <w:b/>
                <w:bCs/>
              </w:rPr>
              <w:t xml:space="preserve">Date </w:t>
            </w:r>
          </w:p>
        </w:tc>
        <w:tc>
          <w:tcPr>
            <w:tcW w:w="4454" w:type="dxa"/>
            <w:tcBorders>
              <w:top w:val="single" w:sz="4" w:space="0" w:color="auto"/>
              <w:left w:val="single" w:sz="4" w:space="0" w:color="auto"/>
              <w:bottom w:val="single" w:sz="4" w:space="0" w:color="auto"/>
              <w:right w:val="single" w:sz="4" w:space="0" w:color="auto"/>
            </w:tcBorders>
            <w:hideMark/>
          </w:tcPr>
          <w:p w:rsidR="00E87693" w:rsidRPr="00E87693" w:rsidRDefault="00E87693" w:rsidP="00333137">
            <w:pPr>
              <w:spacing w:before="80" w:after="80" w:line="276" w:lineRule="auto"/>
              <w:rPr>
                <w:rFonts w:ascii="Arial" w:hAnsi="Arial" w:cs="Arial"/>
                <w:b/>
                <w:bCs/>
              </w:rPr>
            </w:pPr>
            <w:r w:rsidRPr="00E87693">
              <w:rPr>
                <w:rFonts w:ascii="Arial" w:hAnsi="Arial" w:cs="Arial"/>
                <w:b/>
                <w:bCs/>
              </w:rPr>
              <w:t>Description of change</w:t>
            </w:r>
          </w:p>
        </w:tc>
      </w:tr>
      <w:tr w:rsidR="00E87693" w:rsidRPr="00E87693" w:rsidTr="00333137">
        <w:tc>
          <w:tcPr>
            <w:tcW w:w="1548" w:type="dxa"/>
            <w:tcBorders>
              <w:top w:val="single" w:sz="4" w:space="0" w:color="auto"/>
              <w:left w:val="single" w:sz="4" w:space="0" w:color="auto"/>
              <w:bottom w:val="single" w:sz="4" w:space="0" w:color="auto"/>
              <w:right w:val="single" w:sz="4" w:space="0" w:color="auto"/>
            </w:tcBorders>
          </w:tcPr>
          <w:p w:rsidR="00E87693" w:rsidRPr="00E87693" w:rsidRDefault="00E87693" w:rsidP="00333137">
            <w:pPr>
              <w:spacing w:before="80" w:after="80" w:line="276" w:lineRule="auto"/>
              <w:rPr>
                <w:rFonts w:ascii="Arial" w:hAnsi="Arial" w:cs="Arial"/>
              </w:rPr>
            </w:pPr>
            <w:r>
              <w:rPr>
                <w:rFonts w:ascii="Arial" w:hAnsi="Arial" w:cs="Arial"/>
              </w:rPr>
              <w:t>draft</w:t>
            </w:r>
          </w:p>
        </w:tc>
        <w:tc>
          <w:tcPr>
            <w:tcW w:w="1980" w:type="dxa"/>
            <w:tcBorders>
              <w:top w:val="single" w:sz="4" w:space="0" w:color="auto"/>
              <w:left w:val="single" w:sz="4" w:space="0" w:color="auto"/>
              <w:bottom w:val="single" w:sz="4" w:space="0" w:color="auto"/>
              <w:right w:val="single" w:sz="4" w:space="0" w:color="auto"/>
            </w:tcBorders>
          </w:tcPr>
          <w:p w:rsidR="00E87693" w:rsidRPr="00E87693" w:rsidRDefault="00E87693" w:rsidP="00333137">
            <w:pPr>
              <w:spacing w:before="80" w:after="80" w:line="27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E87693" w:rsidRPr="00E87693" w:rsidRDefault="00E87693" w:rsidP="00E87693">
            <w:pPr>
              <w:spacing w:before="80" w:after="80" w:line="276" w:lineRule="auto"/>
              <w:rPr>
                <w:rFonts w:ascii="Arial" w:hAnsi="Arial" w:cs="Arial"/>
              </w:rPr>
            </w:pPr>
            <w:r>
              <w:rPr>
                <w:rFonts w:ascii="Arial" w:hAnsi="Arial" w:cs="Arial"/>
              </w:rPr>
              <w:t>02 December 2015</w:t>
            </w:r>
          </w:p>
        </w:tc>
        <w:tc>
          <w:tcPr>
            <w:tcW w:w="4454" w:type="dxa"/>
            <w:tcBorders>
              <w:top w:val="single" w:sz="4" w:space="0" w:color="auto"/>
              <w:left w:val="single" w:sz="4" w:space="0" w:color="auto"/>
              <w:bottom w:val="single" w:sz="4" w:space="0" w:color="auto"/>
              <w:right w:val="single" w:sz="4" w:space="0" w:color="auto"/>
            </w:tcBorders>
          </w:tcPr>
          <w:p w:rsidR="00E87693" w:rsidRPr="00E87693" w:rsidRDefault="00E87693" w:rsidP="00333137">
            <w:pPr>
              <w:spacing w:before="80" w:after="80" w:line="276" w:lineRule="auto"/>
              <w:rPr>
                <w:rFonts w:ascii="Arial" w:hAnsi="Arial" w:cs="Arial"/>
                <w:iCs/>
              </w:rPr>
            </w:pPr>
            <w:r w:rsidRPr="00E87693">
              <w:rPr>
                <w:rFonts w:ascii="Arial" w:hAnsi="Arial" w:cs="Arial"/>
                <w:iCs/>
              </w:rPr>
              <w:t xml:space="preserve">Review of previous policy post care act </w:t>
            </w:r>
          </w:p>
        </w:tc>
      </w:tr>
      <w:tr w:rsidR="00E87693" w:rsidRPr="00E87693" w:rsidTr="00333137">
        <w:tc>
          <w:tcPr>
            <w:tcW w:w="1548" w:type="dxa"/>
            <w:tcBorders>
              <w:top w:val="single" w:sz="4" w:space="0" w:color="auto"/>
              <w:left w:val="single" w:sz="4" w:space="0" w:color="auto"/>
              <w:bottom w:val="single" w:sz="4" w:space="0" w:color="auto"/>
              <w:right w:val="single" w:sz="4" w:space="0" w:color="auto"/>
            </w:tcBorders>
          </w:tcPr>
          <w:p w:rsidR="00E87693" w:rsidRPr="00E87693" w:rsidRDefault="00E87693" w:rsidP="00333137">
            <w:pPr>
              <w:spacing w:before="80" w:after="80" w:line="276" w:lineRule="auto"/>
              <w:rPr>
                <w:rFonts w:ascii="Arial" w:hAnsi="Arial" w:cs="Arial"/>
              </w:rPr>
            </w:pPr>
            <w:r w:rsidRPr="00E87693">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E87693" w:rsidRPr="00E87693" w:rsidRDefault="00E87693" w:rsidP="00333137">
            <w:pPr>
              <w:spacing w:before="80" w:after="80" w:line="276"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E87693" w:rsidRPr="00E87693" w:rsidRDefault="00E87693" w:rsidP="00333137">
            <w:pPr>
              <w:spacing w:before="80" w:after="80" w:line="276" w:lineRule="auto"/>
              <w:rPr>
                <w:rFonts w:ascii="Arial" w:hAnsi="Arial" w:cs="Arial"/>
              </w:rPr>
            </w:pPr>
            <w:r>
              <w:rPr>
                <w:rFonts w:ascii="Arial" w:hAnsi="Arial" w:cs="Arial"/>
              </w:rPr>
              <w:t>31 March 2016</w:t>
            </w:r>
          </w:p>
        </w:tc>
        <w:tc>
          <w:tcPr>
            <w:tcW w:w="4454" w:type="dxa"/>
            <w:tcBorders>
              <w:top w:val="single" w:sz="4" w:space="0" w:color="auto"/>
              <w:left w:val="single" w:sz="4" w:space="0" w:color="auto"/>
              <w:bottom w:val="single" w:sz="4" w:space="0" w:color="auto"/>
              <w:right w:val="single" w:sz="4" w:space="0" w:color="auto"/>
            </w:tcBorders>
          </w:tcPr>
          <w:p w:rsidR="00E87693" w:rsidRPr="00E87693" w:rsidRDefault="00E87693" w:rsidP="00333137">
            <w:pPr>
              <w:spacing w:before="80" w:after="80" w:line="276" w:lineRule="auto"/>
              <w:rPr>
                <w:rFonts w:ascii="Arial" w:hAnsi="Arial" w:cs="Arial"/>
                <w:iCs/>
              </w:rPr>
            </w:pPr>
            <w:r>
              <w:rPr>
                <w:rFonts w:ascii="Arial" w:hAnsi="Arial" w:cs="Arial"/>
                <w:iCs/>
              </w:rPr>
              <w:t>Approved by QPSC</w:t>
            </w:r>
          </w:p>
        </w:tc>
      </w:tr>
    </w:tbl>
    <w:p w:rsidR="00E87693" w:rsidRPr="00E87693" w:rsidRDefault="00E87693" w:rsidP="00E87693">
      <w:pPr>
        <w:tabs>
          <w:tab w:val="left" w:pos="8420"/>
          <w:tab w:val="right" w:pos="8460"/>
        </w:tabs>
        <w:rPr>
          <w:rFonts w:ascii="Arial" w:hAnsi="Arial" w:cs="Arial"/>
          <w:b/>
          <w:szCs w:val="20"/>
        </w:rPr>
      </w:pPr>
    </w:p>
    <w:p w:rsidR="00E87693" w:rsidRPr="00E87693" w:rsidRDefault="00E87693" w:rsidP="00E87693">
      <w:pPr>
        <w:rPr>
          <w:rFonts w:ascii="Arial" w:hAnsi="Arial" w:cs="Arial"/>
          <w:b/>
          <w:bCs/>
          <w:sz w:val="28"/>
          <w:szCs w:val="28"/>
        </w:rPr>
      </w:pPr>
    </w:p>
    <w:p w:rsidR="00E87693" w:rsidRDefault="00E87693" w:rsidP="00466D59">
      <w:pPr>
        <w:rPr>
          <w:rFonts w:ascii="Arial" w:hAnsi="Arial" w:cs="Arial"/>
          <w:b/>
          <w:bCs/>
          <w:sz w:val="28"/>
          <w:szCs w:val="28"/>
        </w:rPr>
      </w:pPr>
    </w:p>
    <w:p w:rsidR="00E87693" w:rsidRPr="000E1217" w:rsidRDefault="00E87693" w:rsidP="00466D59">
      <w:pPr>
        <w:rPr>
          <w:rFonts w:ascii="Arial" w:hAnsi="Arial" w:cs="Arial"/>
          <w:b/>
          <w:bCs/>
          <w:sz w:val="28"/>
          <w:szCs w:val="28"/>
        </w:rPr>
      </w:pPr>
    </w:p>
    <w:p w:rsidR="000331A2" w:rsidRPr="000E1217" w:rsidRDefault="000331A2" w:rsidP="00466D59">
      <w:pPr>
        <w:rPr>
          <w:rFonts w:ascii="Arial" w:hAnsi="Arial" w:cs="Arial"/>
          <w:b/>
          <w:bCs/>
          <w:sz w:val="28"/>
          <w:szCs w:val="28"/>
        </w:rPr>
      </w:pPr>
    </w:p>
    <w:p w:rsidR="000331A2" w:rsidRDefault="000331A2"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E87693" w:rsidRDefault="00E87693" w:rsidP="007C36CF">
      <w:pPr>
        <w:rPr>
          <w:rFonts w:ascii="Arial" w:hAnsi="Arial" w:cs="Arial"/>
          <w:b/>
          <w:bCs/>
          <w:sz w:val="28"/>
          <w:szCs w:val="28"/>
        </w:rPr>
      </w:pPr>
    </w:p>
    <w:p w:rsidR="000331A2" w:rsidRDefault="000331A2" w:rsidP="007C36CF">
      <w:pPr>
        <w:rPr>
          <w:rFonts w:ascii="Arial" w:hAnsi="Arial" w:cs="Arial"/>
          <w:b/>
          <w:bCs/>
          <w:sz w:val="28"/>
          <w:szCs w:val="28"/>
        </w:rPr>
      </w:pPr>
    </w:p>
    <w:p w:rsidR="000331A2" w:rsidRDefault="000331A2" w:rsidP="007C36CF">
      <w:pPr>
        <w:rPr>
          <w:rFonts w:ascii="Arial" w:hAnsi="Arial" w:cs="Arial"/>
          <w:b/>
          <w:bCs/>
          <w:sz w:val="28"/>
          <w:szCs w:val="28"/>
        </w:rPr>
      </w:pPr>
    </w:p>
    <w:p w:rsidR="000331A2" w:rsidRDefault="000331A2" w:rsidP="007C36CF">
      <w:pPr>
        <w:rPr>
          <w:rFonts w:ascii="Arial" w:hAnsi="Arial" w:cs="Arial"/>
          <w:b/>
          <w:bCs/>
          <w:sz w:val="28"/>
          <w:szCs w:val="28"/>
        </w:rPr>
      </w:pPr>
      <w:r w:rsidRPr="000E1217">
        <w:rPr>
          <w:rFonts w:ascii="Arial" w:hAnsi="Arial" w:cs="Arial"/>
          <w:b/>
          <w:bCs/>
          <w:sz w:val="28"/>
          <w:szCs w:val="28"/>
        </w:rPr>
        <w:t>Contents</w:t>
      </w:r>
      <w:r w:rsidR="00E8339C">
        <w:rPr>
          <w:rFonts w:ascii="Arial" w:hAnsi="Arial" w:cs="Arial"/>
          <w:b/>
          <w:bCs/>
          <w:sz w:val="28"/>
          <w:szCs w:val="28"/>
        </w:rPr>
        <w:t xml:space="preserve"> </w:t>
      </w:r>
    </w:p>
    <w:p w:rsidR="000331A2" w:rsidRPr="000E1217" w:rsidRDefault="000331A2" w:rsidP="007C36CF">
      <w:pPr>
        <w:rPr>
          <w:rFonts w:ascii="Arial" w:hAnsi="Arial" w:cs="Arial"/>
          <w:b/>
          <w:bCs/>
          <w:sz w:val="28"/>
          <w:szCs w:val="28"/>
        </w:rPr>
      </w:pPr>
    </w:p>
    <w:tbl>
      <w:tblPr>
        <w:tblW w:w="5116" w:type="pct"/>
        <w:tblLook w:val="00A0" w:firstRow="1" w:lastRow="0" w:firstColumn="1" w:lastColumn="0" w:noHBand="0" w:noVBand="0"/>
      </w:tblPr>
      <w:tblGrid>
        <w:gridCol w:w="1083"/>
        <w:gridCol w:w="7665"/>
        <w:gridCol w:w="1676"/>
      </w:tblGrid>
      <w:tr w:rsidR="000331A2" w:rsidRPr="000E1217" w:rsidTr="00E87693">
        <w:tc>
          <w:tcPr>
            <w:tcW w:w="519" w:type="pct"/>
          </w:tcPr>
          <w:p w:rsidR="000331A2" w:rsidRPr="000E1217" w:rsidRDefault="000331A2" w:rsidP="008C1B59">
            <w:pPr>
              <w:jc w:val="center"/>
              <w:rPr>
                <w:rFonts w:ascii="Arial" w:hAnsi="Arial" w:cs="Arial"/>
                <w:b/>
                <w:bCs/>
              </w:rPr>
            </w:pPr>
          </w:p>
          <w:p w:rsidR="000331A2" w:rsidRPr="000E1217" w:rsidRDefault="000331A2" w:rsidP="008C1B59">
            <w:pPr>
              <w:jc w:val="center"/>
              <w:rPr>
                <w:rFonts w:ascii="Arial" w:hAnsi="Arial" w:cs="Arial"/>
                <w:b/>
                <w:bCs/>
              </w:rPr>
            </w:pPr>
            <w:r w:rsidRPr="000E1217">
              <w:rPr>
                <w:rFonts w:ascii="Arial" w:hAnsi="Arial" w:cs="Arial"/>
                <w:b/>
                <w:bCs/>
              </w:rPr>
              <w:t>Section</w:t>
            </w:r>
          </w:p>
        </w:tc>
        <w:tc>
          <w:tcPr>
            <w:tcW w:w="3677" w:type="pct"/>
          </w:tcPr>
          <w:p w:rsidR="000331A2" w:rsidRPr="000E1217" w:rsidRDefault="000331A2" w:rsidP="001E704F">
            <w:pPr>
              <w:rPr>
                <w:rFonts w:ascii="Arial" w:hAnsi="Arial" w:cs="Arial"/>
                <w:b/>
                <w:bCs/>
              </w:rPr>
            </w:pPr>
          </w:p>
          <w:p w:rsidR="000331A2" w:rsidRPr="000E1217" w:rsidRDefault="000331A2" w:rsidP="001E704F">
            <w:pPr>
              <w:rPr>
                <w:rFonts w:ascii="Arial" w:hAnsi="Arial" w:cs="Arial"/>
                <w:b/>
                <w:bCs/>
              </w:rPr>
            </w:pPr>
            <w:r w:rsidRPr="000E1217">
              <w:rPr>
                <w:rFonts w:ascii="Arial" w:hAnsi="Arial" w:cs="Arial"/>
                <w:b/>
                <w:bCs/>
              </w:rPr>
              <w:t>Title</w:t>
            </w:r>
            <w:r w:rsidRPr="000E1217">
              <w:rPr>
                <w:rFonts w:ascii="Arial" w:hAnsi="Arial" w:cs="Arial"/>
                <w:b/>
                <w:bCs/>
              </w:rPr>
              <w:tab/>
            </w:r>
          </w:p>
          <w:p w:rsidR="000331A2" w:rsidRPr="000E1217" w:rsidRDefault="000331A2" w:rsidP="001E704F">
            <w:pPr>
              <w:rPr>
                <w:rFonts w:ascii="Arial" w:hAnsi="Arial" w:cs="Arial"/>
                <w:b/>
                <w:bCs/>
              </w:rPr>
            </w:pPr>
            <w:r w:rsidRPr="000E1217">
              <w:rPr>
                <w:rFonts w:ascii="Arial" w:hAnsi="Arial" w:cs="Arial"/>
                <w:b/>
                <w:bCs/>
              </w:rPr>
              <w:tab/>
            </w:r>
          </w:p>
        </w:tc>
        <w:tc>
          <w:tcPr>
            <w:tcW w:w="804" w:type="pct"/>
          </w:tcPr>
          <w:p w:rsidR="000331A2" w:rsidRPr="000E1217" w:rsidRDefault="000331A2" w:rsidP="001E704F">
            <w:pPr>
              <w:rPr>
                <w:rFonts w:ascii="Arial" w:hAnsi="Arial" w:cs="Arial"/>
                <w:b/>
                <w:bCs/>
              </w:rPr>
            </w:pPr>
          </w:p>
          <w:p w:rsidR="000331A2" w:rsidRPr="000E1217" w:rsidRDefault="000331A2" w:rsidP="008C1B59">
            <w:pPr>
              <w:jc w:val="center"/>
              <w:rPr>
                <w:rFonts w:ascii="Arial" w:hAnsi="Arial" w:cs="Arial"/>
                <w:b/>
                <w:bCs/>
              </w:rPr>
            </w:pPr>
            <w:r w:rsidRPr="000E1217">
              <w:rPr>
                <w:rFonts w:ascii="Arial" w:hAnsi="Arial" w:cs="Arial"/>
                <w:b/>
                <w:bCs/>
              </w:rPr>
              <w:t>Page</w:t>
            </w:r>
          </w:p>
        </w:tc>
      </w:tr>
      <w:tr w:rsidR="000331A2" w:rsidRPr="000E1217" w:rsidTr="00E87693">
        <w:tc>
          <w:tcPr>
            <w:tcW w:w="519" w:type="pct"/>
          </w:tcPr>
          <w:p w:rsidR="000331A2" w:rsidRPr="00C551EE" w:rsidRDefault="000331A2" w:rsidP="008C1B59">
            <w:pPr>
              <w:jc w:val="center"/>
              <w:rPr>
                <w:rFonts w:ascii="Arial" w:hAnsi="Arial" w:cs="Arial"/>
                <w:b/>
                <w:bCs/>
              </w:rPr>
            </w:pPr>
            <w:r w:rsidRPr="00C551EE">
              <w:rPr>
                <w:rFonts w:ascii="Arial" w:hAnsi="Arial" w:cs="Arial"/>
                <w:b/>
                <w:bCs/>
                <w:sz w:val="22"/>
                <w:szCs w:val="22"/>
              </w:rPr>
              <w:t>1</w:t>
            </w:r>
          </w:p>
        </w:tc>
        <w:tc>
          <w:tcPr>
            <w:tcW w:w="3677" w:type="pct"/>
          </w:tcPr>
          <w:p w:rsidR="000331A2" w:rsidRDefault="000331A2" w:rsidP="001E704F">
            <w:pPr>
              <w:rPr>
                <w:rFonts w:ascii="Arial" w:hAnsi="Arial" w:cs="Arial"/>
                <w:bCs/>
              </w:rPr>
            </w:pPr>
            <w:r w:rsidRPr="000E1217">
              <w:rPr>
                <w:rFonts w:ascii="Arial" w:hAnsi="Arial" w:cs="Arial"/>
                <w:bCs/>
                <w:sz w:val="22"/>
                <w:szCs w:val="22"/>
              </w:rPr>
              <w:t xml:space="preserve">Introduction </w:t>
            </w:r>
          </w:p>
          <w:p w:rsidR="000331A2" w:rsidRPr="000E1217" w:rsidRDefault="000331A2" w:rsidP="001E704F">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3</w:t>
            </w:r>
          </w:p>
        </w:tc>
      </w:tr>
      <w:tr w:rsidR="000331A2" w:rsidRPr="000E1217" w:rsidTr="00E87693">
        <w:tc>
          <w:tcPr>
            <w:tcW w:w="519" w:type="pct"/>
          </w:tcPr>
          <w:p w:rsidR="000331A2" w:rsidRPr="00C551EE" w:rsidRDefault="000331A2" w:rsidP="008C1B59">
            <w:pPr>
              <w:jc w:val="center"/>
              <w:rPr>
                <w:rFonts w:ascii="Arial" w:hAnsi="Arial" w:cs="Arial"/>
                <w:b/>
                <w:bCs/>
              </w:rPr>
            </w:pPr>
            <w:r w:rsidRPr="00C551EE">
              <w:rPr>
                <w:rFonts w:ascii="Arial" w:hAnsi="Arial" w:cs="Arial"/>
                <w:b/>
                <w:bCs/>
                <w:sz w:val="22"/>
                <w:szCs w:val="22"/>
              </w:rPr>
              <w:t>2</w:t>
            </w:r>
          </w:p>
        </w:tc>
        <w:tc>
          <w:tcPr>
            <w:tcW w:w="3677" w:type="pct"/>
          </w:tcPr>
          <w:p w:rsidR="000331A2" w:rsidRDefault="000331A2" w:rsidP="002D609E">
            <w:pPr>
              <w:rPr>
                <w:rFonts w:ascii="Arial" w:hAnsi="Arial" w:cs="Arial"/>
                <w:bCs/>
              </w:rPr>
            </w:pPr>
            <w:r w:rsidRPr="000E1217">
              <w:rPr>
                <w:rFonts w:ascii="Arial" w:hAnsi="Arial" w:cs="Arial"/>
                <w:bCs/>
                <w:sz w:val="22"/>
                <w:szCs w:val="22"/>
              </w:rPr>
              <w:t xml:space="preserve">Policy Statement  </w:t>
            </w:r>
          </w:p>
          <w:p w:rsidR="000331A2" w:rsidRPr="000E1217" w:rsidRDefault="000331A2" w:rsidP="002D609E">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 xml:space="preserve">3 </w:t>
            </w:r>
          </w:p>
        </w:tc>
      </w:tr>
      <w:tr w:rsidR="000331A2" w:rsidRPr="000E1217" w:rsidTr="00E87693">
        <w:tc>
          <w:tcPr>
            <w:tcW w:w="519" w:type="pct"/>
          </w:tcPr>
          <w:p w:rsidR="000331A2" w:rsidRPr="00C551EE" w:rsidRDefault="000331A2" w:rsidP="008C1B59">
            <w:pPr>
              <w:jc w:val="center"/>
              <w:rPr>
                <w:rFonts w:ascii="Arial" w:hAnsi="Arial" w:cs="Arial"/>
                <w:b/>
                <w:bCs/>
              </w:rPr>
            </w:pPr>
            <w:r w:rsidRPr="00C551EE">
              <w:rPr>
                <w:rFonts w:ascii="Arial" w:hAnsi="Arial" w:cs="Arial"/>
                <w:b/>
                <w:bCs/>
                <w:sz w:val="22"/>
                <w:szCs w:val="22"/>
              </w:rPr>
              <w:t>3</w:t>
            </w:r>
          </w:p>
        </w:tc>
        <w:tc>
          <w:tcPr>
            <w:tcW w:w="3677" w:type="pct"/>
          </w:tcPr>
          <w:p w:rsidR="000331A2" w:rsidRDefault="000331A2" w:rsidP="002D609E">
            <w:pPr>
              <w:rPr>
                <w:rFonts w:ascii="Arial" w:hAnsi="Arial" w:cs="Arial"/>
              </w:rPr>
            </w:pPr>
            <w:r w:rsidRPr="006410B4">
              <w:rPr>
                <w:rFonts w:ascii="Arial" w:hAnsi="Arial" w:cs="Arial"/>
                <w:sz w:val="22"/>
                <w:szCs w:val="22"/>
              </w:rPr>
              <w:t xml:space="preserve">Addressing Equality &amp; Promoting </w:t>
            </w:r>
            <w:r>
              <w:rPr>
                <w:rFonts w:ascii="Arial" w:hAnsi="Arial" w:cs="Arial"/>
                <w:sz w:val="22"/>
                <w:szCs w:val="22"/>
              </w:rPr>
              <w:t>D</w:t>
            </w:r>
            <w:r w:rsidRPr="006410B4">
              <w:rPr>
                <w:rFonts w:ascii="Arial" w:hAnsi="Arial" w:cs="Arial"/>
                <w:sz w:val="22"/>
                <w:szCs w:val="22"/>
              </w:rPr>
              <w:t>iversity</w:t>
            </w:r>
          </w:p>
          <w:p w:rsidR="000331A2" w:rsidRPr="006410B4" w:rsidRDefault="000331A2" w:rsidP="002D609E">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5</w:t>
            </w:r>
          </w:p>
        </w:tc>
      </w:tr>
      <w:tr w:rsidR="000331A2" w:rsidRPr="000E1217" w:rsidTr="00E87693">
        <w:tc>
          <w:tcPr>
            <w:tcW w:w="519" w:type="pct"/>
          </w:tcPr>
          <w:p w:rsidR="000331A2" w:rsidRPr="00C551EE" w:rsidRDefault="000331A2" w:rsidP="008C1B59">
            <w:pPr>
              <w:jc w:val="center"/>
              <w:rPr>
                <w:rFonts w:ascii="Arial" w:hAnsi="Arial" w:cs="Arial"/>
                <w:b/>
                <w:bCs/>
              </w:rPr>
            </w:pPr>
            <w:r>
              <w:rPr>
                <w:rFonts w:ascii="Arial" w:hAnsi="Arial" w:cs="Arial"/>
                <w:b/>
                <w:bCs/>
                <w:sz w:val="22"/>
                <w:szCs w:val="22"/>
              </w:rPr>
              <w:t>4</w:t>
            </w:r>
          </w:p>
        </w:tc>
        <w:tc>
          <w:tcPr>
            <w:tcW w:w="3677" w:type="pct"/>
          </w:tcPr>
          <w:p w:rsidR="000331A2" w:rsidRPr="00E55435" w:rsidRDefault="000331A2" w:rsidP="002D609E">
            <w:pPr>
              <w:rPr>
                <w:rFonts w:ascii="Arial" w:hAnsi="Arial" w:cs="Arial"/>
              </w:rPr>
            </w:pPr>
            <w:r w:rsidRPr="00E55435">
              <w:rPr>
                <w:rFonts w:ascii="Arial" w:hAnsi="Arial" w:cs="Arial"/>
                <w:sz w:val="22"/>
                <w:szCs w:val="22"/>
              </w:rPr>
              <w:t>Equality and Diversity Statement</w:t>
            </w:r>
          </w:p>
          <w:p w:rsidR="000331A2" w:rsidRPr="006410B4" w:rsidRDefault="000331A2" w:rsidP="002D609E">
            <w:pPr>
              <w:rPr>
                <w:rFonts w:ascii="Arial" w:hAnsi="Arial" w:cs="Arial"/>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5</w:t>
            </w:r>
          </w:p>
        </w:tc>
      </w:tr>
      <w:tr w:rsidR="000331A2" w:rsidRPr="000E1217" w:rsidTr="00E87693">
        <w:tc>
          <w:tcPr>
            <w:tcW w:w="519" w:type="pct"/>
          </w:tcPr>
          <w:p w:rsidR="000331A2" w:rsidRPr="00C551EE" w:rsidRDefault="000331A2" w:rsidP="008C1B59">
            <w:pPr>
              <w:jc w:val="center"/>
              <w:rPr>
                <w:rFonts w:ascii="Arial" w:hAnsi="Arial" w:cs="Arial"/>
                <w:b/>
                <w:bCs/>
              </w:rPr>
            </w:pPr>
            <w:r>
              <w:rPr>
                <w:rFonts w:ascii="Arial" w:hAnsi="Arial" w:cs="Arial"/>
                <w:b/>
                <w:bCs/>
                <w:sz w:val="22"/>
                <w:szCs w:val="22"/>
              </w:rPr>
              <w:t>5</w:t>
            </w:r>
          </w:p>
        </w:tc>
        <w:tc>
          <w:tcPr>
            <w:tcW w:w="3677" w:type="pct"/>
          </w:tcPr>
          <w:p w:rsidR="000331A2" w:rsidRDefault="000331A2" w:rsidP="001E704F">
            <w:pPr>
              <w:rPr>
                <w:rFonts w:ascii="Arial" w:hAnsi="Arial" w:cs="Arial"/>
                <w:bCs/>
              </w:rPr>
            </w:pPr>
            <w:r w:rsidRPr="000E1217">
              <w:rPr>
                <w:rFonts w:ascii="Arial" w:hAnsi="Arial" w:cs="Arial"/>
                <w:bCs/>
                <w:sz w:val="22"/>
                <w:szCs w:val="22"/>
              </w:rPr>
              <w:t xml:space="preserve">Governance and Accountability </w:t>
            </w:r>
          </w:p>
          <w:p w:rsidR="000331A2" w:rsidRPr="000E1217" w:rsidRDefault="000331A2" w:rsidP="001E704F">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 xml:space="preserve">5 </w:t>
            </w:r>
          </w:p>
        </w:tc>
      </w:tr>
      <w:tr w:rsidR="000331A2" w:rsidRPr="000E1217" w:rsidTr="00E87693">
        <w:tc>
          <w:tcPr>
            <w:tcW w:w="519" w:type="pct"/>
          </w:tcPr>
          <w:p w:rsidR="000331A2" w:rsidRPr="00C551EE" w:rsidRDefault="000331A2" w:rsidP="008C1B59">
            <w:pPr>
              <w:jc w:val="center"/>
              <w:rPr>
                <w:rFonts w:ascii="Arial" w:hAnsi="Arial" w:cs="Arial"/>
                <w:b/>
                <w:bCs/>
              </w:rPr>
            </w:pPr>
            <w:r>
              <w:rPr>
                <w:rFonts w:ascii="Arial" w:hAnsi="Arial" w:cs="Arial"/>
                <w:b/>
                <w:bCs/>
                <w:sz w:val="22"/>
                <w:szCs w:val="22"/>
              </w:rPr>
              <w:t>6</w:t>
            </w:r>
          </w:p>
        </w:tc>
        <w:tc>
          <w:tcPr>
            <w:tcW w:w="3677" w:type="pct"/>
          </w:tcPr>
          <w:p w:rsidR="000331A2" w:rsidRDefault="000331A2" w:rsidP="001E704F">
            <w:pPr>
              <w:rPr>
                <w:rFonts w:ascii="Arial" w:hAnsi="Arial" w:cs="Arial"/>
                <w:bCs/>
              </w:rPr>
            </w:pPr>
            <w:r w:rsidRPr="000E1217">
              <w:rPr>
                <w:rFonts w:ascii="Arial" w:hAnsi="Arial" w:cs="Arial"/>
                <w:bCs/>
                <w:sz w:val="22"/>
                <w:szCs w:val="22"/>
              </w:rPr>
              <w:t xml:space="preserve">Leadership </w:t>
            </w:r>
            <w:r>
              <w:rPr>
                <w:rFonts w:ascii="Arial" w:hAnsi="Arial" w:cs="Arial"/>
                <w:bCs/>
                <w:sz w:val="22"/>
                <w:szCs w:val="22"/>
              </w:rPr>
              <w:t xml:space="preserve">and </w:t>
            </w:r>
            <w:r w:rsidRPr="000E1217">
              <w:rPr>
                <w:rFonts w:ascii="Arial" w:hAnsi="Arial" w:cs="Arial"/>
                <w:bCs/>
                <w:sz w:val="22"/>
                <w:szCs w:val="22"/>
              </w:rPr>
              <w:t>Management</w:t>
            </w:r>
          </w:p>
          <w:p w:rsidR="000331A2" w:rsidRPr="000E1217" w:rsidRDefault="000331A2" w:rsidP="001E704F">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 xml:space="preserve">6 </w:t>
            </w:r>
          </w:p>
        </w:tc>
      </w:tr>
      <w:tr w:rsidR="000331A2" w:rsidRPr="000E1217" w:rsidTr="00E87693">
        <w:tc>
          <w:tcPr>
            <w:tcW w:w="519" w:type="pct"/>
          </w:tcPr>
          <w:p w:rsidR="000331A2" w:rsidRPr="00C551EE" w:rsidRDefault="000331A2" w:rsidP="008C1B59">
            <w:pPr>
              <w:jc w:val="center"/>
              <w:rPr>
                <w:rFonts w:ascii="Arial" w:hAnsi="Arial" w:cs="Arial"/>
                <w:b/>
                <w:bCs/>
              </w:rPr>
            </w:pPr>
            <w:r>
              <w:rPr>
                <w:rFonts w:ascii="Arial" w:hAnsi="Arial" w:cs="Arial"/>
                <w:b/>
                <w:bCs/>
                <w:sz w:val="22"/>
                <w:szCs w:val="22"/>
              </w:rPr>
              <w:t>7</w:t>
            </w:r>
          </w:p>
        </w:tc>
        <w:tc>
          <w:tcPr>
            <w:tcW w:w="3677" w:type="pct"/>
          </w:tcPr>
          <w:p w:rsidR="000331A2" w:rsidRDefault="000331A2" w:rsidP="001E704F">
            <w:pPr>
              <w:rPr>
                <w:rFonts w:ascii="Arial" w:hAnsi="Arial" w:cs="Arial"/>
                <w:bCs/>
              </w:rPr>
            </w:pPr>
            <w:r w:rsidRPr="000E1217">
              <w:rPr>
                <w:rFonts w:ascii="Arial" w:hAnsi="Arial" w:cs="Arial"/>
                <w:bCs/>
                <w:sz w:val="22"/>
                <w:szCs w:val="22"/>
              </w:rPr>
              <w:t>Commissioning Health Care</w:t>
            </w:r>
          </w:p>
          <w:p w:rsidR="000331A2" w:rsidRPr="000E1217" w:rsidRDefault="000331A2" w:rsidP="001E704F">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8</w:t>
            </w:r>
          </w:p>
        </w:tc>
      </w:tr>
      <w:tr w:rsidR="000331A2" w:rsidRPr="000E1217" w:rsidTr="00E87693">
        <w:tc>
          <w:tcPr>
            <w:tcW w:w="519" w:type="pct"/>
          </w:tcPr>
          <w:p w:rsidR="000331A2" w:rsidRPr="00C551EE" w:rsidRDefault="000331A2" w:rsidP="008C1B59">
            <w:pPr>
              <w:jc w:val="center"/>
              <w:rPr>
                <w:rFonts w:ascii="Arial" w:hAnsi="Arial" w:cs="Arial"/>
                <w:b/>
                <w:bCs/>
              </w:rPr>
            </w:pPr>
            <w:r>
              <w:rPr>
                <w:rFonts w:ascii="Arial" w:hAnsi="Arial" w:cs="Arial"/>
                <w:b/>
                <w:bCs/>
                <w:sz w:val="22"/>
                <w:szCs w:val="22"/>
              </w:rPr>
              <w:t>8</w:t>
            </w:r>
          </w:p>
        </w:tc>
        <w:tc>
          <w:tcPr>
            <w:tcW w:w="3677" w:type="pct"/>
          </w:tcPr>
          <w:p w:rsidR="000331A2" w:rsidRDefault="000331A2" w:rsidP="001E704F">
            <w:pPr>
              <w:rPr>
                <w:rFonts w:ascii="Arial" w:hAnsi="Arial" w:cs="Arial"/>
                <w:bCs/>
              </w:rPr>
            </w:pPr>
            <w:r w:rsidRPr="000E1217">
              <w:rPr>
                <w:rFonts w:ascii="Arial" w:hAnsi="Arial" w:cs="Arial"/>
                <w:bCs/>
                <w:sz w:val="22"/>
                <w:szCs w:val="22"/>
              </w:rPr>
              <w:t xml:space="preserve">Our Staff </w:t>
            </w:r>
          </w:p>
          <w:p w:rsidR="000331A2" w:rsidRPr="000E1217" w:rsidRDefault="000331A2" w:rsidP="001E704F">
            <w:pPr>
              <w:rPr>
                <w:rFonts w:ascii="Arial" w:hAnsi="Arial" w:cs="Arial"/>
                <w:bCs/>
              </w:rPr>
            </w:pPr>
          </w:p>
        </w:tc>
        <w:tc>
          <w:tcPr>
            <w:tcW w:w="804" w:type="pct"/>
          </w:tcPr>
          <w:p w:rsidR="000331A2" w:rsidRPr="00686976" w:rsidRDefault="00AC7E7E" w:rsidP="008C1B59">
            <w:pPr>
              <w:jc w:val="center"/>
              <w:rPr>
                <w:rFonts w:ascii="Arial" w:hAnsi="Arial" w:cs="Arial"/>
                <w:bCs/>
              </w:rPr>
            </w:pPr>
            <w:r>
              <w:rPr>
                <w:rFonts w:ascii="Arial" w:hAnsi="Arial" w:cs="Arial"/>
                <w:bCs/>
                <w:sz w:val="22"/>
                <w:szCs w:val="22"/>
              </w:rPr>
              <w:t xml:space="preserve">8 </w:t>
            </w:r>
          </w:p>
        </w:tc>
      </w:tr>
      <w:tr w:rsidR="000331A2" w:rsidRPr="000E1217" w:rsidTr="00E87693">
        <w:tc>
          <w:tcPr>
            <w:tcW w:w="519" w:type="pct"/>
          </w:tcPr>
          <w:p w:rsidR="000331A2" w:rsidRPr="00C551EE" w:rsidRDefault="000331A2" w:rsidP="00087B1A">
            <w:pPr>
              <w:tabs>
                <w:tab w:val="left" w:pos="851"/>
              </w:tabs>
              <w:jc w:val="center"/>
              <w:rPr>
                <w:rFonts w:ascii="Arial" w:hAnsi="Arial" w:cs="Arial"/>
                <w:b/>
                <w:bCs/>
              </w:rPr>
            </w:pPr>
            <w:r>
              <w:rPr>
                <w:rFonts w:ascii="Arial" w:hAnsi="Arial" w:cs="Arial"/>
                <w:b/>
                <w:bCs/>
                <w:sz w:val="22"/>
                <w:szCs w:val="22"/>
              </w:rPr>
              <w:t>9</w:t>
            </w:r>
          </w:p>
        </w:tc>
        <w:tc>
          <w:tcPr>
            <w:tcW w:w="3677" w:type="pct"/>
          </w:tcPr>
          <w:p w:rsidR="000331A2" w:rsidRPr="000E1217" w:rsidRDefault="000331A2" w:rsidP="001E704F">
            <w:pPr>
              <w:rPr>
                <w:rFonts w:ascii="Arial" w:hAnsi="Arial" w:cs="Arial"/>
                <w:bCs/>
              </w:rPr>
            </w:pPr>
            <w:r w:rsidRPr="000E1217">
              <w:rPr>
                <w:rFonts w:ascii="Arial" w:hAnsi="Arial" w:cs="Arial"/>
                <w:bCs/>
                <w:sz w:val="22"/>
                <w:szCs w:val="22"/>
              </w:rPr>
              <w:t>Information Sharing</w:t>
            </w:r>
          </w:p>
        </w:tc>
        <w:tc>
          <w:tcPr>
            <w:tcW w:w="804" w:type="pct"/>
          </w:tcPr>
          <w:p w:rsidR="000331A2" w:rsidRPr="003F0161" w:rsidRDefault="00AC7E7E" w:rsidP="008C1B59">
            <w:pPr>
              <w:jc w:val="center"/>
              <w:rPr>
                <w:rFonts w:ascii="Arial" w:hAnsi="Arial" w:cs="Arial"/>
                <w:bCs/>
              </w:rPr>
            </w:pPr>
            <w:r>
              <w:rPr>
                <w:rFonts w:ascii="Arial" w:hAnsi="Arial" w:cs="Arial"/>
                <w:bCs/>
                <w:sz w:val="22"/>
                <w:szCs w:val="22"/>
              </w:rPr>
              <w:t>9</w:t>
            </w:r>
          </w:p>
          <w:p w:rsidR="000331A2" w:rsidRPr="003F0161" w:rsidRDefault="000331A2" w:rsidP="008C1B59">
            <w:pPr>
              <w:jc w:val="center"/>
              <w:rPr>
                <w:rFonts w:ascii="Arial" w:hAnsi="Arial" w:cs="Arial"/>
                <w:bCs/>
              </w:rPr>
            </w:pPr>
          </w:p>
        </w:tc>
      </w:tr>
      <w:tr w:rsidR="000331A2" w:rsidRPr="000E1217" w:rsidTr="00E87693">
        <w:tc>
          <w:tcPr>
            <w:tcW w:w="519" w:type="pct"/>
          </w:tcPr>
          <w:p w:rsidR="000331A2" w:rsidRPr="00C551EE" w:rsidRDefault="000331A2" w:rsidP="00087B1A">
            <w:pPr>
              <w:tabs>
                <w:tab w:val="left" w:pos="851"/>
              </w:tabs>
              <w:jc w:val="center"/>
              <w:rPr>
                <w:rFonts w:ascii="Arial" w:hAnsi="Arial" w:cs="Arial"/>
                <w:b/>
                <w:bCs/>
              </w:rPr>
            </w:pPr>
            <w:r>
              <w:rPr>
                <w:rFonts w:ascii="Arial" w:hAnsi="Arial" w:cs="Arial"/>
                <w:b/>
                <w:bCs/>
                <w:sz w:val="22"/>
                <w:szCs w:val="22"/>
              </w:rPr>
              <w:t>10</w:t>
            </w:r>
          </w:p>
        </w:tc>
        <w:tc>
          <w:tcPr>
            <w:tcW w:w="3677" w:type="pct"/>
          </w:tcPr>
          <w:p w:rsidR="000331A2" w:rsidRPr="00E55435" w:rsidRDefault="000331A2" w:rsidP="001E704F">
            <w:pPr>
              <w:rPr>
                <w:rFonts w:ascii="Arial" w:hAnsi="Arial" w:cs="Arial"/>
                <w:bCs/>
              </w:rPr>
            </w:pPr>
            <w:r w:rsidRPr="00E55435">
              <w:rPr>
                <w:rFonts w:ascii="Arial" w:hAnsi="Arial" w:cs="Arial"/>
                <w:sz w:val="22"/>
                <w:szCs w:val="22"/>
              </w:rPr>
              <w:t>Incident</w:t>
            </w:r>
            <w:r w:rsidR="003B52E6">
              <w:rPr>
                <w:rFonts w:ascii="Arial" w:hAnsi="Arial" w:cs="Arial"/>
                <w:sz w:val="22"/>
                <w:szCs w:val="22"/>
              </w:rPr>
              <w:t>s, Near Misses and Complaints/</w:t>
            </w:r>
            <w:r w:rsidRPr="00E55435">
              <w:rPr>
                <w:rFonts w:ascii="Arial" w:hAnsi="Arial" w:cs="Arial"/>
                <w:sz w:val="22"/>
                <w:szCs w:val="22"/>
              </w:rPr>
              <w:t>Serious Case Reviews</w:t>
            </w:r>
          </w:p>
        </w:tc>
        <w:tc>
          <w:tcPr>
            <w:tcW w:w="804" w:type="pct"/>
          </w:tcPr>
          <w:p w:rsidR="000331A2" w:rsidRPr="003F0161" w:rsidRDefault="00AC7E7E" w:rsidP="008C1B59">
            <w:pPr>
              <w:jc w:val="center"/>
              <w:rPr>
                <w:rFonts w:ascii="Arial" w:hAnsi="Arial" w:cs="Arial"/>
                <w:bCs/>
              </w:rPr>
            </w:pPr>
            <w:r>
              <w:rPr>
                <w:rFonts w:ascii="Arial" w:hAnsi="Arial" w:cs="Arial"/>
                <w:bCs/>
                <w:sz w:val="22"/>
                <w:szCs w:val="22"/>
              </w:rPr>
              <w:t xml:space="preserve">9 </w:t>
            </w:r>
          </w:p>
          <w:p w:rsidR="000331A2" w:rsidRPr="003F0161" w:rsidRDefault="000331A2" w:rsidP="008C1B59">
            <w:pPr>
              <w:jc w:val="center"/>
              <w:rPr>
                <w:rFonts w:ascii="Arial" w:hAnsi="Arial" w:cs="Arial"/>
                <w:bCs/>
              </w:rPr>
            </w:pPr>
          </w:p>
        </w:tc>
      </w:tr>
      <w:tr w:rsidR="000331A2" w:rsidRPr="000E1217" w:rsidTr="00E87693">
        <w:tc>
          <w:tcPr>
            <w:tcW w:w="519" w:type="pct"/>
          </w:tcPr>
          <w:p w:rsidR="000331A2" w:rsidRPr="00C551EE" w:rsidRDefault="000331A2" w:rsidP="00087B1A">
            <w:pPr>
              <w:tabs>
                <w:tab w:val="left" w:pos="851"/>
              </w:tabs>
              <w:jc w:val="center"/>
              <w:rPr>
                <w:rFonts w:ascii="Arial" w:hAnsi="Arial" w:cs="Arial"/>
                <w:b/>
                <w:bCs/>
              </w:rPr>
            </w:pPr>
            <w:r w:rsidRPr="00C551EE">
              <w:rPr>
                <w:rFonts w:ascii="Arial" w:hAnsi="Arial" w:cs="Arial"/>
                <w:b/>
                <w:bCs/>
                <w:sz w:val="22"/>
                <w:szCs w:val="22"/>
              </w:rPr>
              <w:t>1</w:t>
            </w:r>
            <w:r>
              <w:rPr>
                <w:rFonts w:ascii="Arial" w:hAnsi="Arial" w:cs="Arial"/>
                <w:b/>
                <w:bCs/>
                <w:sz w:val="22"/>
                <w:szCs w:val="22"/>
              </w:rPr>
              <w:t>1</w:t>
            </w:r>
          </w:p>
        </w:tc>
        <w:tc>
          <w:tcPr>
            <w:tcW w:w="3677" w:type="pct"/>
          </w:tcPr>
          <w:p w:rsidR="000331A2" w:rsidRPr="00E55435" w:rsidRDefault="000331A2" w:rsidP="006D3CC7">
            <w:pPr>
              <w:rPr>
                <w:rFonts w:ascii="Arial" w:hAnsi="Arial" w:cs="Arial"/>
              </w:rPr>
            </w:pPr>
            <w:r w:rsidRPr="00E55435">
              <w:rPr>
                <w:rFonts w:ascii="Arial" w:hAnsi="Arial" w:cs="Arial"/>
                <w:sz w:val="22"/>
                <w:szCs w:val="22"/>
              </w:rPr>
              <w:t>Minimum Safeguarding Adults and Children Standards for Providers</w:t>
            </w:r>
          </w:p>
          <w:p w:rsidR="000331A2" w:rsidRPr="00E55435" w:rsidRDefault="000331A2" w:rsidP="006C63C5">
            <w:pPr>
              <w:rPr>
                <w:rFonts w:ascii="Arial" w:hAnsi="Arial" w:cs="Arial"/>
              </w:rPr>
            </w:pPr>
          </w:p>
        </w:tc>
        <w:tc>
          <w:tcPr>
            <w:tcW w:w="804" w:type="pct"/>
          </w:tcPr>
          <w:p w:rsidR="000331A2" w:rsidRPr="003F0161" w:rsidRDefault="00AC7E7E" w:rsidP="008C1B59">
            <w:pPr>
              <w:jc w:val="center"/>
              <w:rPr>
                <w:rFonts w:ascii="Arial" w:hAnsi="Arial" w:cs="Arial"/>
                <w:bCs/>
              </w:rPr>
            </w:pPr>
            <w:r>
              <w:rPr>
                <w:rFonts w:ascii="Arial" w:hAnsi="Arial" w:cs="Arial"/>
                <w:bCs/>
                <w:sz w:val="22"/>
                <w:szCs w:val="22"/>
              </w:rPr>
              <w:t>10</w:t>
            </w:r>
          </w:p>
          <w:p w:rsidR="000331A2" w:rsidRPr="003F0161" w:rsidRDefault="000331A2" w:rsidP="008C1B59">
            <w:pPr>
              <w:jc w:val="center"/>
              <w:rPr>
                <w:rFonts w:ascii="Arial" w:hAnsi="Arial" w:cs="Arial"/>
                <w:bCs/>
              </w:rPr>
            </w:pPr>
          </w:p>
        </w:tc>
      </w:tr>
      <w:tr w:rsidR="000331A2" w:rsidRPr="000E1217" w:rsidTr="00E87693">
        <w:tc>
          <w:tcPr>
            <w:tcW w:w="519" w:type="pct"/>
          </w:tcPr>
          <w:p w:rsidR="000331A2" w:rsidRPr="00C551EE" w:rsidRDefault="000331A2" w:rsidP="00087B1A">
            <w:pPr>
              <w:tabs>
                <w:tab w:val="left" w:pos="851"/>
              </w:tabs>
              <w:jc w:val="center"/>
              <w:rPr>
                <w:rFonts w:ascii="Arial" w:hAnsi="Arial" w:cs="Arial"/>
                <w:b/>
                <w:bCs/>
              </w:rPr>
            </w:pPr>
            <w:r>
              <w:rPr>
                <w:rFonts w:ascii="Arial" w:hAnsi="Arial" w:cs="Arial"/>
                <w:b/>
                <w:bCs/>
                <w:sz w:val="22"/>
                <w:szCs w:val="22"/>
              </w:rPr>
              <w:t>12</w:t>
            </w:r>
          </w:p>
        </w:tc>
        <w:tc>
          <w:tcPr>
            <w:tcW w:w="3677" w:type="pct"/>
          </w:tcPr>
          <w:p w:rsidR="000331A2" w:rsidRDefault="000331A2" w:rsidP="006D3CC7">
            <w:pPr>
              <w:rPr>
                <w:rFonts w:ascii="Arial" w:hAnsi="Arial" w:cs="Arial"/>
              </w:rPr>
            </w:pPr>
            <w:r w:rsidRPr="00E55435">
              <w:rPr>
                <w:rFonts w:ascii="Arial" w:hAnsi="Arial" w:cs="Arial"/>
                <w:sz w:val="22"/>
                <w:szCs w:val="22"/>
              </w:rPr>
              <w:t>Performance and Monitoring of Providers</w:t>
            </w:r>
          </w:p>
          <w:p w:rsidR="000331A2" w:rsidRPr="00E55435" w:rsidRDefault="000331A2" w:rsidP="006D3CC7">
            <w:pPr>
              <w:rPr>
                <w:rFonts w:ascii="Arial" w:hAnsi="Arial" w:cs="Arial"/>
              </w:rPr>
            </w:pPr>
          </w:p>
        </w:tc>
        <w:tc>
          <w:tcPr>
            <w:tcW w:w="804" w:type="pct"/>
          </w:tcPr>
          <w:p w:rsidR="000331A2" w:rsidRPr="003F0161" w:rsidRDefault="000331A2" w:rsidP="008C1B59">
            <w:pPr>
              <w:jc w:val="center"/>
              <w:rPr>
                <w:rFonts w:ascii="Arial" w:hAnsi="Arial" w:cs="Arial"/>
                <w:bCs/>
              </w:rPr>
            </w:pPr>
            <w:r w:rsidRPr="003F0161">
              <w:rPr>
                <w:rFonts w:ascii="Arial" w:hAnsi="Arial" w:cs="Arial"/>
                <w:bCs/>
                <w:sz w:val="22"/>
                <w:szCs w:val="22"/>
              </w:rPr>
              <w:t>1</w:t>
            </w:r>
            <w:r w:rsidR="00AC7E7E">
              <w:rPr>
                <w:rFonts w:ascii="Arial" w:hAnsi="Arial" w:cs="Arial"/>
                <w:bCs/>
                <w:sz w:val="22"/>
                <w:szCs w:val="22"/>
              </w:rPr>
              <w:t>0</w:t>
            </w:r>
          </w:p>
        </w:tc>
      </w:tr>
      <w:tr w:rsidR="000331A2" w:rsidRPr="000E1217" w:rsidTr="00E87693">
        <w:tc>
          <w:tcPr>
            <w:tcW w:w="519" w:type="pct"/>
          </w:tcPr>
          <w:p w:rsidR="000331A2" w:rsidRDefault="000331A2" w:rsidP="00087B1A">
            <w:pPr>
              <w:tabs>
                <w:tab w:val="left" w:pos="851"/>
              </w:tabs>
              <w:jc w:val="center"/>
              <w:rPr>
                <w:rFonts w:ascii="Arial" w:hAnsi="Arial" w:cs="Arial"/>
                <w:b/>
                <w:bCs/>
              </w:rPr>
            </w:pPr>
            <w:r>
              <w:rPr>
                <w:rFonts w:ascii="Arial" w:hAnsi="Arial" w:cs="Arial"/>
                <w:b/>
                <w:bCs/>
                <w:sz w:val="22"/>
                <w:szCs w:val="22"/>
              </w:rPr>
              <w:t>13</w:t>
            </w:r>
          </w:p>
        </w:tc>
        <w:tc>
          <w:tcPr>
            <w:tcW w:w="3677" w:type="pct"/>
          </w:tcPr>
          <w:p w:rsidR="000331A2" w:rsidRPr="00E55435" w:rsidRDefault="000331A2" w:rsidP="006D3CC7">
            <w:pPr>
              <w:rPr>
                <w:rFonts w:ascii="Arial" w:hAnsi="Arial" w:cs="Arial"/>
              </w:rPr>
            </w:pPr>
            <w:r w:rsidRPr="00E55435">
              <w:rPr>
                <w:rFonts w:ascii="Arial" w:hAnsi="Arial" w:cs="Arial"/>
                <w:sz w:val="22"/>
                <w:szCs w:val="22"/>
              </w:rPr>
              <w:t xml:space="preserve">Conclusion </w:t>
            </w:r>
          </w:p>
          <w:p w:rsidR="000331A2" w:rsidRPr="00E55435" w:rsidRDefault="000331A2" w:rsidP="001E704F">
            <w:pPr>
              <w:rPr>
                <w:rFonts w:ascii="Arial" w:hAnsi="Arial" w:cs="Arial"/>
              </w:rPr>
            </w:pPr>
          </w:p>
        </w:tc>
        <w:tc>
          <w:tcPr>
            <w:tcW w:w="804" w:type="pct"/>
          </w:tcPr>
          <w:p w:rsidR="000331A2" w:rsidRPr="003F0161" w:rsidRDefault="000331A2" w:rsidP="008C1B59">
            <w:pPr>
              <w:jc w:val="center"/>
              <w:rPr>
                <w:rFonts w:ascii="Arial" w:hAnsi="Arial" w:cs="Arial"/>
                <w:bCs/>
              </w:rPr>
            </w:pPr>
            <w:r w:rsidRPr="003F0161">
              <w:rPr>
                <w:rFonts w:ascii="Arial" w:hAnsi="Arial" w:cs="Arial"/>
                <w:bCs/>
                <w:sz w:val="22"/>
                <w:szCs w:val="22"/>
              </w:rPr>
              <w:t>1</w:t>
            </w:r>
            <w:r w:rsidR="00AC7E7E">
              <w:rPr>
                <w:rFonts w:ascii="Arial" w:hAnsi="Arial" w:cs="Arial"/>
                <w:bCs/>
                <w:sz w:val="22"/>
                <w:szCs w:val="22"/>
              </w:rPr>
              <w:t>0</w:t>
            </w:r>
          </w:p>
        </w:tc>
      </w:tr>
      <w:tr w:rsidR="000331A2" w:rsidRPr="000E1217" w:rsidTr="00E87693">
        <w:tc>
          <w:tcPr>
            <w:tcW w:w="519" w:type="pct"/>
          </w:tcPr>
          <w:p w:rsidR="000331A2" w:rsidRPr="00C551EE" w:rsidRDefault="000331A2" w:rsidP="00087B1A">
            <w:pPr>
              <w:tabs>
                <w:tab w:val="left" w:pos="851"/>
              </w:tabs>
              <w:jc w:val="center"/>
              <w:rPr>
                <w:rFonts w:ascii="Arial" w:hAnsi="Arial" w:cs="Arial"/>
                <w:b/>
                <w:bCs/>
              </w:rPr>
            </w:pPr>
            <w:r>
              <w:rPr>
                <w:rFonts w:ascii="Arial" w:hAnsi="Arial" w:cs="Arial"/>
                <w:b/>
                <w:bCs/>
                <w:sz w:val="22"/>
                <w:szCs w:val="22"/>
              </w:rPr>
              <w:t>14</w:t>
            </w:r>
          </w:p>
        </w:tc>
        <w:tc>
          <w:tcPr>
            <w:tcW w:w="3677" w:type="pct"/>
          </w:tcPr>
          <w:p w:rsidR="000331A2" w:rsidRDefault="000331A2" w:rsidP="006C63C5">
            <w:pPr>
              <w:rPr>
                <w:rFonts w:ascii="Arial" w:hAnsi="Arial" w:cs="Arial"/>
              </w:rPr>
            </w:pPr>
            <w:r>
              <w:rPr>
                <w:rFonts w:ascii="Arial" w:hAnsi="Arial" w:cs="Arial"/>
                <w:sz w:val="22"/>
                <w:szCs w:val="22"/>
              </w:rPr>
              <w:t xml:space="preserve">Appendix 1 </w:t>
            </w:r>
          </w:p>
          <w:p w:rsidR="000331A2" w:rsidRDefault="000331A2" w:rsidP="001E704F">
            <w:pPr>
              <w:rPr>
                <w:rFonts w:ascii="Arial" w:hAnsi="Arial" w:cs="Arial"/>
              </w:rPr>
            </w:pPr>
          </w:p>
        </w:tc>
        <w:tc>
          <w:tcPr>
            <w:tcW w:w="804" w:type="pct"/>
          </w:tcPr>
          <w:p w:rsidR="000331A2" w:rsidRPr="003F0161" w:rsidRDefault="000331A2" w:rsidP="008C1B59">
            <w:pPr>
              <w:jc w:val="center"/>
              <w:rPr>
                <w:rFonts w:ascii="Arial" w:hAnsi="Arial" w:cs="Arial"/>
                <w:bCs/>
              </w:rPr>
            </w:pPr>
            <w:r w:rsidRPr="003F0161">
              <w:rPr>
                <w:rFonts w:ascii="Arial" w:hAnsi="Arial" w:cs="Arial"/>
                <w:bCs/>
                <w:sz w:val="22"/>
                <w:szCs w:val="22"/>
              </w:rPr>
              <w:t>1</w:t>
            </w:r>
            <w:r w:rsidR="00AC7E7E">
              <w:rPr>
                <w:rFonts w:ascii="Arial" w:hAnsi="Arial" w:cs="Arial"/>
                <w:bCs/>
                <w:sz w:val="22"/>
                <w:szCs w:val="22"/>
              </w:rPr>
              <w:t xml:space="preserve">1 </w:t>
            </w:r>
          </w:p>
        </w:tc>
      </w:tr>
      <w:tr w:rsidR="000331A2" w:rsidRPr="000E1217" w:rsidTr="00E87693">
        <w:tc>
          <w:tcPr>
            <w:tcW w:w="519" w:type="pct"/>
          </w:tcPr>
          <w:p w:rsidR="000331A2" w:rsidRDefault="000331A2" w:rsidP="00087B1A">
            <w:pPr>
              <w:tabs>
                <w:tab w:val="left" w:pos="851"/>
              </w:tabs>
              <w:jc w:val="center"/>
              <w:rPr>
                <w:rFonts w:ascii="Arial" w:hAnsi="Arial" w:cs="Arial"/>
                <w:b/>
                <w:bCs/>
              </w:rPr>
            </w:pPr>
            <w:r>
              <w:rPr>
                <w:rFonts w:ascii="Arial" w:hAnsi="Arial" w:cs="Arial"/>
                <w:b/>
                <w:bCs/>
                <w:sz w:val="22"/>
                <w:szCs w:val="22"/>
              </w:rPr>
              <w:t>15</w:t>
            </w:r>
          </w:p>
        </w:tc>
        <w:tc>
          <w:tcPr>
            <w:tcW w:w="3677" w:type="pct"/>
          </w:tcPr>
          <w:p w:rsidR="000331A2" w:rsidRDefault="000331A2" w:rsidP="001E704F">
            <w:pPr>
              <w:rPr>
                <w:rFonts w:ascii="Arial" w:hAnsi="Arial" w:cs="Arial"/>
              </w:rPr>
            </w:pPr>
            <w:r>
              <w:rPr>
                <w:rFonts w:ascii="Arial" w:hAnsi="Arial" w:cs="Arial"/>
                <w:sz w:val="22"/>
                <w:szCs w:val="22"/>
              </w:rPr>
              <w:t xml:space="preserve">Equality Impact Assessment (EIA) Tool </w:t>
            </w:r>
          </w:p>
          <w:p w:rsidR="000331A2" w:rsidRDefault="000331A2" w:rsidP="001E704F">
            <w:pPr>
              <w:rPr>
                <w:rFonts w:ascii="Arial" w:hAnsi="Arial" w:cs="Arial"/>
              </w:rPr>
            </w:pPr>
          </w:p>
        </w:tc>
        <w:tc>
          <w:tcPr>
            <w:tcW w:w="804" w:type="pct"/>
          </w:tcPr>
          <w:p w:rsidR="000331A2" w:rsidRPr="003F0161" w:rsidRDefault="00AC7E7E" w:rsidP="008C1B59">
            <w:pPr>
              <w:jc w:val="center"/>
              <w:rPr>
                <w:rFonts w:ascii="Arial" w:hAnsi="Arial" w:cs="Arial"/>
                <w:bCs/>
              </w:rPr>
            </w:pPr>
            <w:r>
              <w:rPr>
                <w:rFonts w:ascii="Arial" w:hAnsi="Arial" w:cs="Arial"/>
                <w:bCs/>
              </w:rPr>
              <w:t>17</w:t>
            </w:r>
          </w:p>
        </w:tc>
      </w:tr>
    </w:tbl>
    <w:p w:rsidR="000331A2" w:rsidRDefault="000331A2" w:rsidP="001E704F">
      <w:pPr>
        <w:rPr>
          <w:rFonts w:ascii="Arial" w:hAnsi="Arial" w:cs="Arial"/>
          <w:b/>
          <w:bCs/>
        </w:rPr>
      </w:pPr>
      <w:r>
        <w:rPr>
          <w:rFonts w:ascii="Arial" w:hAnsi="Arial" w:cs="Arial"/>
          <w:b/>
          <w:bCs/>
        </w:rPr>
        <w:t xml:space="preserve">      </w:t>
      </w:r>
    </w:p>
    <w:p w:rsidR="000331A2" w:rsidRPr="00744807" w:rsidRDefault="000331A2" w:rsidP="001E704F">
      <w:pPr>
        <w:rPr>
          <w:rFonts w:ascii="Arial" w:hAnsi="Arial" w:cs="Arial"/>
          <w:bCs/>
          <w:sz w:val="32"/>
          <w:szCs w:val="32"/>
        </w:rPr>
      </w:pPr>
      <w:r>
        <w:rPr>
          <w:rFonts w:ascii="Arial" w:hAnsi="Arial" w:cs="Arial"/>
          <w:bCs/>
          <w:sz w:val="32"/>
          <w:szCs w:val="32"/>
        </w:rPr>
        <w:t xml:space="preserve">  </w:t>
      </w:r>
    </w:p>
    <w:p w:rsidR="000331A2" w:rsidRPr="000E1217" w:rsidRDefault="000331A2" w:rsidP="00466D59">
      <w:pPr>
        <w:pStyle w:val="TOC3"/>
        <w:spacing w:line="240" w:lineRule="auto"/>
        <w:rPr>
          <w:noProof/>
        </w:rPr>
      </w:pPr>
      <w:r w:rsidRPr="000E1217">
        <w:rPr>
          <w:sz w:val="32"/>
          <w:szCs w:val="32"/>
        </w:rPr>
        <w:fldChar w:fldCharType="begin"/>
      </w:r>
      <w:r w:rsidRPr="000E1217">
        <w:rPr>
          <w:sz w:val="32"/>
          <w:szCs w:val="32"/>
        </w:rPr>
        <w:instrText xml:space="preserve"> TOC \o "1-3" \h \z \u </w:instrText>
      </w:r>
      <w:r w:rsidRPr="000E1217">
        <w:rPr>
          <w:sz w:val="32"/>
          <w:szCs w:val="32"/>
        </w:rPr>
        <w:fldChar w:fldCharType="separate"/>
      </w:r>
    </w:p>
    <w:p w:rsidR="000331A2" w:rsidRPr="000E1217" w:rsidRDefault="000331A2" w:rsidP="00466D59">
      <w:pPr>
        <w:pStyle w:val="TOC3"/>
        <w:spacing w:line="240" w:lineRule="auto"/>
        <w:rPr>
          <w:sz w:val="32"/>
          <w:szCs w:val="32"/>
        </w:rPr>
      </w:pPr>
      <w:r w:rsidRPr="000E1217">
        <w:rPr>
          <w:sz w:val="32"/>
          <w:szCs w:val="32"/>
        </w:rPr>
        <w:fldChar w:fldCharType="end"/>
      </w:r>
    </w:p>
    <w:p w:rsidR="000331A2" w:rsidRPr="000E1217" w:rsidRDefault="000331A2" w:rsidP="00466D59">
      <w:pPr>
        <w:rPr>
          <w:rFonts w:ascii="Arial" w:hAnsi="Arial" w:cs="Arial"/>
        </w:rPr>
      </w:pPr>
    </w:p>
    <w:p w:rsidR="000331A2" w:rsidRPr="000E1217" w:rsidRDefault="000331A2" w:rsidP="00466D59">
      <w:pPr>
        <w:rPr>
          <w:rFonts w:ascii="Arial" w:hAnsi="Arial" w:cs="Arial"/>
        </w:rPr>
      </w:pPr>
    </w:p>
    <w:p w:rsidR="000331A2" w:rsidRPr="000E1217" w:rsidRDefault="000331A2" w:rsidP="00466D59">
      <w:pPr>
        <w:rPr>
          <w:rFonts w:ascii="Arial" w:hAnsi="Arial" w:cs="Arial"/>
        </w:rPr>
      </w:pPr>
    </w:p>
    <w:p w:rsidR="000331A2" w:rsidRPr="000E1217" w:rsidRDefault="000331A2" w:rsidP="00466D59">
      <w:pPr>
        <w:rPr>
          <w:rFonts w:ascii="Arial" w:hAnsi="Arial" w:cs="Arial"/>
        </w:rPr>
      </w:pPr>
    </w:p>
    <w:p w:rsidR="000331A2" w:rsidRDefault="000331A2" w:rsidP="00B050DE">
      <w:pPr>
        <w:rPr>
          <w:rFonts w:ascii="Arial" w:hAnsi="Arial" w:cs="Arial"/>
        </w:rPr>
      </w:pPr>
      <w:bookmarkStart w:id="0" w:name="_1_Introduction"/>
      <w:bookmarkStart w:id="1" w:name="_Toc239567999"/>
      <w:bookmarkStart w:id="2" w:name="_Toc239568910"/>
      <w:bookmarkEnd w:id="0"/>
    </w:p>
    <w:p w:rsidR="000331A2" w:rsidRPr="000E1217" w:rsidRDefault="000331A2" w:rsidP="00B050DE">
      <w:pPr>
        <w:rPr>
          <w:rFonts w:ascii="Arial" w:hAnsi="Arial" w:cs="Arial"/>
          <w:lang w:val="en-GB" w:eastAsia="en-GB"/>
        </w:rPr>
      </w:pPr>
    </w:p>
    <w:p w:rsidR="000331A2" w:rsidRPr="000E1217" w:rsidRDefault="000331A2" w:rsidP="00B050DE">
      <w:pPr>
        <w:rPr>
          <w:rFonts w:ascii="Arial" w:hAnsi="Arial" w:cs="Arial"/>
          <w:lang w:val="en-GB" w:eastAsia="en-GB"/>
        </w:rPr>
      </w:pPr>
    </w:p>
    <w:p w:rsidR="000331A2" w:rsidRPr="00E87693" w:rsidRDefault="000331A2" w:rsidP="00E6284E">
      <w:pPr>
        <w:pStyle w:val="Heading4"/>
        <w:shd w:val="clear" w:color="auto" w:fill="C6D9F1"/>
        <w:rPr>
          <w:rFonts w:ascii="Arial" w:hAnsi="Arial" w:cs="Arial"/>
        </w:rPr>
      </w:pPr>
      <w:r w:rsidRPr="006E0A77">
        <w:rPr>
          <w:rFonts w:ascii="Arial" w:hAnsi="Arial" w:cs="Arial"/>
        </w:rPr>
        <w:lastRenderedPageBreak/>
        <w:t>1</w:t>
      </w:r>
      <w:r w:rsidR="006E0A77" w:rsidRPr="006E0A77">
        <w:rPr>
          <w:rFonts w:ascii="Arial" w:hAnsi="Arial" w:cs="Arial"/>
        </w:rPr>
        <w:t>.</w:t>
      </w:r>
      <w:r w:rsidRPr="006E0A77">
        <w:rPr>
          <w:rFonts w:ascii="Arial" w:hAnsi="Arial" w:cs="Arial"/>
        </w:rPr>
        <w:tab/>
        <w:t>I</w:t>
      </w:r>
      <w:r w:rsidRPr="00E87693">
        <w:rPr>
          <w:rFonts w:ascii="Arial" w:hAnsi="Arial" w:cs="Arial"/>
        </w:rPr>
        <w:t>ntroduction</w:t>
      </w:r>
      <w:bookmarkEnd w:id="1"/>
      <w:bookmarkEnd w:id="2"/>
    </w:p>
    <w:p w:rsidR="00AF5155" w:rsidRPr="00E87693" w:rsidRDefault="00AF5155" w:rsidP="00AF51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71"/>
      </w:tblGrid>
      <w:tr w:rsidR="00AF5155" w:rsidTr="003B52E6">
        <w:tc>
          <w:tcPr>
            <w:tcW w:w="817" w:type="dxa"/>
          </w:tcPr>
          <w:p w:rsidR="00AF5155" w:rsidRPr="00E87693" w:rsidRDefault="00AF5155" w:rsidP="00466D59">
            <w:pPr>
              <w:rPr>
                <w:rFonts w:ascii="Arial" w:hAnsi="Arial" w:cs="Arial"/>
                <w:bCs/>
                <w:sz w:val="22"/>
                <w:szCs w:val="22"/>
              </w:rPr>
            </w:pPr>
            <w:r w:rsidRPr="00E87693">
              <w:rPr>
                <w:rFonts w:ascii="Arial" w:hAnsi="Arial" w:cs="Arial"/>
                <w:bCs/>
                <w:sz w:val="22"/>
                <w:szCs w:val="22"/>
              </w:rPr>
              <w:t>1.1</w:t>
            </w:r>
          </w:p>
        </w:tc>
        <w:tc>
          <w:tcPr>
            <w:tcW w:w="9371" w:type="dxa"/>
          </w:tcPr>
          <w:p w:rsidR="00AF5155" w:rsidRPr="00E66B79" w:rsidRDefault="00AF5155" w:rsidP="00AF5155">
            <w:pPr>
              <w:jc w:val="both"/>
              <w:rPr>
                <w:rFonts w:ascii="Arial" w:hAnsi="Arial" w:cs="Arial"/>
                <w:sz w:val="22"/>
                <w:szCs w:val="22"/>
              </w:rPr>
            </w:pPr>
            <w:r w:rsidRPr="00E87693">
              <w:rPr>
                <w:rFonts w:ascii="Arial" w:hAnsi="Arial" w:cs="Arial"/>
                <w:sz w:val="22"/>
                <w:szCs w:val="22"/>
              </w:rPr>
              <w:t>This policy sets out the clear standards and requirements for NHS Barnsley Clinical Commissioning Group (Barnsley CCG) employed staff and services commissioned by Barnsley CCG. It details NHS Barnsley CCG governance arrangements for safeguarding and supports the advice and guidance laid out in the Barnsley Safeguarding Children Board (BSCB) and the Barnsley Safeguarding Adults Board (BSAB) Procedures and Guidance. These should be read in conjunction with the policy. The policy is also informed by the documents ‘What to do if you are worried a child is being abused’ (DfES 2006), Working Together to Safeguard Children (2015), Children Act (DCSF 1989 and 2004), No Secrets (DH 2000), Care Act (2015) and the Mental Capacity Act (DH 2005).</w:t>
            </w:r>
          </w:p>
        </w:tc>
      </w:tr>
      <w:tr w:rsidR="00AF5155" w:rsidTr="003B52E6">
        <w:tc>
          <w:tcPr>
            <w:tcW w:w="817" w:type="dxa"/>
          </w:tcPr>
          <w:p w:rsidR="00AF5155" w:rsidRDefault="00AF5155" w:rsidP="00466D59">
            <w:pPr>
              <w:rPr>
                <w:rFonts w:ascii="Arial" w:hAnsi="Arial" w:cs="Arial"/>
                <w:bCs/>
                <w:sz w:val="22"/>
                <w:szCs w:val="22"/>
              </w:rPr>
            </w:pPr>
          </w:p>
          <w:p w:rsidR="00AF5155" w:rsidRPr="00AF5155" w:rsidRDefault="00AF5155" w:rsidP="00466D59">
            <w:pPr>
              <w:rPr>
                <w:rFonts w:ascii="Arial" w:hAnsi="Arial" w:cs="Arial"/>
                <w:bCs/>
                <w:sz w:val="22"/>
                <w:szCs w:val="22"/>
              </w:rPr>
            </w:pPr>
            <w:r>
              <w:rPr>
                <w:rFonts w:ascii="Arial" w:hAnsi="Arial" w:cs="Arial"/>
                <w:bCs/>
                <w:sz w:val="22"/>
                <w:szCs w:val="22"/>
              </w:rPr>
              <w:t>1.2</w:t>
            </w:r>
          </w:p>
        </w:tc>
        <w:tc>
          <w:tcPr>
            <w:tcW w:w="9371" w:type="dxa"/>
          </w:tcPr>
          <w:p w:rsidR="00AF5155" w:rsidRPr="00E66B79" w:rsidRDefault="00AF5155" w:rsidP="00AF5155">
            <w:pPr>
              <w:jc w:val="both"/>
              <w:rPr>
                <w:rFonts w:ascii="Arial" w:hAnsi="Arial" w:cs="Arial"/>
                <w:sz w:val="22"/>
                <w:szCs w:val="22"/>
              </w:rPr>
            </w:pPr>
          </w:p>
          <w:p w:rsidR="00AF5155" w:rsidRPr="00E66B79" w:rsidRDefault="00AF5155" w:rsidP="00AF5155">
            <w:pPr>
              <w:jc w:val="both"/>
              <w:rPr>
                <w:rFonts w:ascii="Arial" w:hAnsi="Arial" w:cs="Arial"/>
                <w:sz w:val="22"/>
                <w:szCs w:val="22"/>
              </w:rPr>
            </w:pPr>
            <w:r w:rsidRPr="00E66B79">
              <w:rPr>
                <w:rFonts w:ascii="Arial" w:hAnsi="Arial" w:cs="Arial"/>
                <w:sz w:val="22"/>
                <w:szCs w:val="22"/>
              </w:rPr>
              <w:t xml:space="preserve">Barnsley CCG fully endorses that safeguarding is everyone’s responsibility.  Barnsley CCG will ensure that the NHS contribution to safeguarding and promoting welfare is discharged effectively across the whole local health economy through its commissioning arrangements.  </w:t>
            </w:r>
          </w:p>
        </w:tc>
      </w:tr>
      <w:tr w:rsidR="00AF5155" w:rsidTr="003B52E6">
        <w:tc>
          <w:tcPr>
            <w:tcW w:w="817" w:type="dxa"/>
          </w:tcPr>
          <w:p w:rsidR="00AF5155" w:rsidRDefault="00AF5155" w:rsidP="00466D59">
            <w:pPr>
              <w:rPr>
                <w:rFonts w:ascii="Arial" w:hAnsi="Arial" w:cs="Arial"/>
                <w:bCs/>
                <w:sz w:val="22"/>
                <w:szCs w:val="22"/>
              </w:rPr>
            </w:pPr>
          </w:p>
          <w:p w:rsidR="00AF5155" w:rsidRDefault="00AF5155" w:rsidP="00466D59">
            <w:pPr>
              <w:rPr>
                <w:rFonts w:ascii="Arial" w:hAnsi="Arial" w:cs="Arial"/>
                <w:bCs/>
                <w:sz w:val="22"/>
                <w:szCs w:val="22"/>
              </w:rPr>
            </w:pPr>
            <w:r>
              <w:rPr>
                <w:rFonts w:ascii="Arial" w:hAnsi="Arial" w:cs="Arial"/>
                <w:bCs/>
                <w:sz w:val="22"/>
                <w:szCs w:val="22"/>
              </w:rPr>
              <w:t>1.3</w:t>
            </w:r>
          </w:p>
        </w:tc>
        <w:tc>
          <w:tcPr>
            <w:tcW w:w="9371" w:type="dxa"/>
          </w:tcPr>
          <w:p w:rsidR="00AF5155" w:rsidRDefault="00AF5155" w:rsidP="00AF5155">
            <w:pPr>
              <w:jc w:val="both"/>
              <w:rPr>
                <w:rFonts w:ascii="Arial" w:hAnsi="Arial" w:cs="Arial"/>
                <w:sz w:val="22"/>
                <w:szCs w:val="22"/>
              </w:rPr>
            </w:pPr>
          </w:p>
          <w:p w:rsidR="00AF5155" w:rsidRDefault="00AF5155" w:rsidP="00AF5155">
            <w:pPr>
              <w:jc w:val="both"/>
              <w:rPr>
                <w:rFonts w:ascii="Arial" w:hAnsi="Arial" w:cs="Arial"/>
                <w:sz w:val="22"/>
                <w:szCs w:val="22"/>
              </w:rPr>
            </w:pPr>
            <w:r>
              <w:rPr>
                <w:rFonts w:ascii="Arial" w:hAnsi="Arial" w:cs="Arial"/>
                <w:sz w:val="22"/>
                <w:szCs w:val="22"/>
              </w:rPr>
              <w:t>Achieving good outcomes for adults, children and young people requires all those who work with responsibility for assessment and the provision of services to work together according to agreed plans. Effective collaborative working requires professionals and agencies to be clear about:</w:t>
            </w:r>
            <w:r w:rsidR="00DB64CB">
              <w:rPr>
                <w:rFonts w:ascii="Arial" w:hAnsi="Arial" w:cs="Arial"/>
                <w:sz w:val="22"/>
                <w:szCs w:val="22"/>
              </w:rPr>
              <w:t>-</w:t>
            </w:r>
          </w:p>
          <w:p w:rsidR="00AF5155" w:rsidRDefault="00AF5155" w:rsidP="00AF5155">
            <w:pPr>
              <w:jc w:val="both"/>
              <w:rPr>
                <w:rFonts w:ascii="Arial" w:hAnsi="Arial" w:cs="Arial"/>
                <w:sz w:val="22"/>
                <w:szCs w:val="22"/>
              </w:rPr>
            </w:pPr>
          </w:p>
          <w:p w:rsidR="00AF5155" w:rsidRDefault="00AF5155" w:rsidP="00AF5155">
            <w:pPr>
              <w:pStyle w:val="ListParagraph"/>
              <w:numPr>
                <w:ilvl w:val="0"/>
                <w:numId w:val="21"/>
              </w:numPr>
              <w:tabs>
                <w:tab w:val="clear" w:pos="1429"/>
              </w:tabs>
              <w:ind w:left="459" w:hanging="425"/>
              <w:jc w:val="both"/>
              <w:rPr>
                <w:rFonts w:ascii="Arial" w:hAnsi="Arial" w:cs="Arial"/>
                <w:sz w:val="22"/>
                <w:szCs w:val="22"/>
              </w:rPr>
            </w:pPr>
            <w:r w:rsidRPr="00AF5155">
              <w:rPr>
                <w:rFonts w:ascii="Arial" w:hAnsi="Arial" w:cs="Arial"/>
                <w:sz w:val="22"/>
                <w:szCs w:val="22"/>
              </w:rPr>
              <w:t>Their roles and responsibilities for safeguarding and promoting the welfare of adults and children and young people</w:t>
            </w:r>
            <w:r w:rsidR="00947649">
              <w:rPr>
                <w:rFonts w:ascii="Arial" w:hAnsi="Arial" w:cs="Arial"/>
                <w:sz w:val="22"/>
                <w:szCs w:val="22"/>
              </w:rPr>
              <w:t>;</w:t>
            </w:r>
          </w:p>
          <w:p w:rsidR="00947649" w:rsidRPr="00AF5155" w:rsidRDefault="00947649" w:rsidP="00947649">
            <w:pPr>
              <w:pStyle w:val="ListParagraph"/>
              <w:ind w:left="459"/>
              <w:jc w:val="both"/>
              <w:rPr>
                <w:rFonts w:ascii="Arial" w:hAnsi="Arial" w:cs="Arial"/>
                <w:sz w:val="22"/>
                <w:szCs w:val="22"/>
              </w:rPr>
            </w:pPr>
          </w:p>
          <w:p w:rsidR="00AF5155" w:rsidRDefault="00AF5155" w:rsidP="00AF5155">
            <w:pPr>
              <w:pStyle w:val="ListParagraph"/>
              <w:numPr>
                <w:ilvl w:val="0"/>
                <w:numId w:val="21"/>
              </w:numPr>
              <w:ind w:left="459" w:hanging="425"/>
              <w:jc w:val="both"/>
              <w:rPr>
                <w:rFonts w:ascii="Arial" w:hAnsi="Arial" w:cs="Arial"/>
                <w:sz w:val="22"/>
                <w:szCs w:val="22"/>
              </w:rPr>
            </w:pPr>
            <w:r w:rsidRPr="00AF5155">
              <w:rPr>
                <w:rFonts w:ascii="Arial" w:hAnsi="Arial" w:cs="Arial"/>
                <w:sz w:val="22"/>
                <w:szCs w:val="22"/>
              </w:rPr>
              <w:t>The legislative basis of their work</w:t>
            </w:r>
            <w:r w:rsidR="00947649">
              <w:rPr>
                <w:rFonts w:ascii="Arial" w:hAnsi="Arial" w:cs="Arial"/>
                <w:sz w:val="22"/>
                <w:szCs w:val="22"/>
              </w:rPr>
              <w:t>;</w:t>
            </w:r>
          </w:p>
          <w:p w:rsidR="00947649" w:rsidRPr="00947649" w:rsidRDefault="00947649" w:rsidP="00947649">
            <w:pPr>
              <w:jc w:val="both"/>
              <w:rPr>
                <w:rFonts w:ascii="Arial" w:hAnsi="Arial" w:cs="Arial"/>
                <w:sz w:val="22"/>
                <w:szCs w:val="22"/>
              </w:rPr>
            </w:pPr>
          </w:p>
          <w:p w:rsidR="00AF5155" w:rsidRDefault="00AF5155" w:rsidP="00AF5155">
            <w:pPr>
              <w:numPr>
                <w:ilvl w:val="0"/>
                <w:numId w:val="21"/>
              </w:numPr>
              <w:tabs>
                <w:tab w:val="clear" w:pos="1429"/>
                <w:tab w:val="num" w:pos="34"/>
              </w:tabs>
              <w:ind w:left="459" w:hanging="425"/>
              <w:jc w:val="both"/>
              <w:rPr>
                <w:rFonts w:ascii="Arial" w:hAnsi="Arial" w:cs="Arial"/>
                <w:sz w:val="22"/>
                <w:szCs w:val="22"/>
              </w:rPr>
            </w:pPr>
            <w:r>
              <w:rPr>
                <w:rFonts w:ascii="Arial" w:hAnsi="Arial" w:cs="Arial"/>
                <w:sz w:val="22"/>
                <w:szCs w:val="22"/>
              </w:rPr>
              <w:t>The procedures to be followed, including the way in which information will be shared across professional boundaries, and what will be recorded</w:t>
            </w:r>
            <w:r w:rsidR="00947649">
              <w:rPr>
                <w:rFonts w:ascii="Arial" w:hAnsi="Arial" w:cs="Arial"/>
                <w:sz w:val="22"/>
                <w:szCs w:val="22"/>
              </w:rPr>
              <w:t>;</w:t>
            </w:r>
          </w:p>
          <w:p w:rsidR="00947649" w:rsidRDefault="00947649" w:rsidP="00947649">
            <w:pPr>
              <w:jc w:val="both"/>
              <w:rPr>
                <w:rFonts w:ascii="Arial" w:hAnsi="Arial" w:cs="Arial"/>
                <w:sz w:val="22"/>
                <w:szCs w:val="22"/>
              </w:rPr>
            </w:pPr>
          </w:p>
          <w:p w:rsidR="00AF5155" w:rsidRDefault="00AF5155" w:rsidP="006E0A77">
            <w:pPr>
              <w:pStyle w:val="ListParagraph"/>
              <w:numPr>
                <w:ilvl w:val="0"/>
                <w:numId w:val="21"/>
              </w:numPr>
              <w:tabs>
                <w:tab w:val="clear" w:pos="1429"/>
                <w:tab w:val="num" w:pos="459"/>
              </w:tabs>
              <w:ind w:hanging="1395"/>
              <w:jc w:val="both"/>
              <w:rPr>
                <w:rFonts w:ascii="Arial" w:hAnsi="Arial" w:cs="Arial"/>
                <w:sz w:val="22"/>
                <w:szCs w:val="22"/>
              </w:rPr>
            </w:pPr>
            <w:r w:rsidRPr="006E0A77">
              <w:rPr>
                <w:rFonts w:ascii="Arial" w:hAnsi="Arial" w:cs="Arial"/>
                <w:sz w:val="22"/>
                <w:szCs w:val="22"/>
              </w:rPr>
              <w:t>Which agency, team or professional has lead responsibility</w:t>
            </w:r>
            <w:r w:rsidR="00947649">
              <w:rPr>
                <w:rFonts w:ascii="Arial" w:hAnsi="Arial" w:cs="Arial"/>
                <w:sz w:val="22"/>
                <w:szCs w:val="22"/>
              </w:rPr>
              <w:t>;</w:t>
            </w:r>
          </w:p>
          <w:p w:rsidR="00947649" w:rsidRPr="00947649" w:rsidRDefault="00947649" w:rsidP="00947649">
            <w:pPr>
              <w:jc w:val="both"/>
              <w:rPr>
                <w:rFonts w:ascii="Arial" w:hAnsi="Arial" w:cs="Arial"/>
                <w:sz w:val="22"/>
                <w:szCs w:val="22"/>
              </w:rPr>
            </w:pPr>
          </w:p>
          <w:p w:rsidR="00AF5155" w:rsidRPr="006E0A77" w:rsidRDefault="00AF5155" w:rsidP="00AF5155">
            <w:pPr>
              <w:numPr>
                <w:ilvl w:val="0"/>
                <w:numId w:val="21"/>
              </w:numPr>
              <w:tabs>
                <w:tab w:val="clear" w:pos="1429"/>
                <w:tab w:val="num" w:pos="0"/>
              </w:tabs>
              <w:ind w:left="459" w:hanging="425"/>
              <w:jc w:val="both"/>
              <w:rPr>
                <w:rFonts w:ascii="Arial" w:hAnsi="Arial" w:cs="Arial"/>
                <w:sz w:val="22"/>
                <w:szCs w:val="22"/>
              </w:rPr>
            </w:pPr>
            <w:r w:rsidRPr="00596351">
              <w:rPr>
                <w:rFonts w:ascii="Arial" w:hAnsi="Arial" w:cs="Arial"/>
                <w:sz w:val="22"/>
                <w:szCs w:val="22"/>
              </w:rPr>
              <w:t>Any timescales set down in regulations or guidance, which govern the completion of assessments, action plans and timing of reviews.</w:t>
            </w:r>
          </w:p>
        </w:tc>
      </w:tr>
      <w:tr w:rsidR="006E0A77" w:rsidTr="003B52E6">
        <w:tc>
          <w:tcPr>
            <w:tcW w:w="817" w:type="dxa"/>
          </w:tcPr>
          <w:p w:rsidR="006E0A77" w:rsidRDefault="006E0A77" w:rsidP="00466D59">
            <w:pPr>
              <w:rPr>
                <w:rFonts w:ascii="Arial" w:hAnsi="Arial" w:cs="Arial"/>
                <w:bCs/>
                <w:sz w:val="22"/>
                <w:szCs w:val="22"/>
              </w:rPr>
            </w:pPr>
          </w:p>
          <w:p w:rsidR="006E0A77" w:rsidRDefault="006E0A77" w:rsidP="00466D59">
            <w:pPr>
              <w:rPr>
                <w:rFonts w:ascii="Arial" w:hAnsi="Arial" w:cs="Arial"/>
                <w:bCs/>
                <w:sz w:val="22"/>
                <w:szCs w:val="22"/>
              </w:rPr>
            </w:pPr>
            <w:r>
              <w:rPr>
                <w:rFonts w:ascii="Arial" w:hAnsi="Arial" w:cs="Arial"/>
                <w:bCs/>
                <w:sz w:val="22"/>
                <w:szCs w:val="22"/>
              </w:rPr>
              <w:t>1.4</w:t>
            </w:r>
          </w:p>
        </w:tc>
        <w:tc>
          <w:tcPr>
            <w:tcW w:w="9371" w:type="dxa"/>
          </w:tcPr>
          <w:p w:rsidR="006E0A77" w:rsidRDefault="006E0A77" w:rsidP="006E0A77">
            <w:pPr>
              <w:jc w:val="both"/>
              <w:rPr>
                <w:rFonts w:ascii="Arial" w:hAnsi="Arial" w:cs="Arial"/>
                <w:sz w:val="22"/>
                <w:szCs w:val="22"/>
              </w:rPr>
            </w:pPr>
          </w:p>
          <w:p w:rsidR="006E0A77" w:rsidRDefault="006E0A77" w:rsidP="00AF5155">
            <w:pPr>
              <w:jc w:val="both"/>
              <w:rPr>
                <w:rFonts w:ascii="Arial" w:hAnsi="Arial" w:cs="Arial"/>
                <w:sz w:val="22"/>
                <w:szCs w:val="22"/>
              </w:rPr>
            </w:pPr>
            <w:r w:rsidRPr="00E66B79">
              <w:rPr>
                <w:rFonts w:ascii="Arial" w:hAnsi="Arial" w:cs="Arial"/>
                <w:sz w:val="22"/>
                <w:szCs w:val="22"/>
              </w:rPr>
              <w:t xml:space="preserve">This policy outlines how NHS Barnsley CCG will </w:t>
            </w:r>
            <w:r w:rsidRPr="00E66B79">
              <w:rPr>
                <w:rFonts w:ascii="Arial" w:hAnsi="Arial" w:cs="Arial"/>
                <w:sz w:val="22"/>
                <w:szCs w:val="22"/>
                <w:lang w:val="en-GB"/>
              </w:rPr>
              <w:t>fulfil</w:t>
            </w:r>
            <w:r w:rsidRPr="00E66B79">
              <w:rPr>
                <w:rFonts w:ascii="Arial" w:hAnsi="Arial" w:cs="Arial"/>
                <w:sz w:val="22"/>
                <w:szCs w:val="22"/>
              </w:rPr>
              <w:t xml:space="preserve"> its statutory duties under Section 11 of the Children Act 2004 and the Care Act 2015 to safeguard and promote the welfare of children, young people and adults. It is designed to ensure that health services in Barnsley are in accordance with legal and statutory </w:t>
            </w:r>
            <w:r>
              <w:rPr>
                <w:rFonts w:ascii="Arial" w:hAnsi="Arial" w:cs="Arial"/>
                <w:sz w:val="22"/>
                <w:szCs w:val="22"/>
              </w:rPr>
              <w:t xml:space="preserve">guidance. In addition it takes account of best practice guidance (Intercollegiate 2014 Safeguarding Children and Young People: Roles and Competence for Health Care Staff).  </w:t>
            </w:r>
          </w:p>
        </w:tc>
      </w:tr>
      <w:tr w:rsidR="006E0A77" w:rsidTr="003B52E6">
        <w:tc>
          <w:tcPr>
            <w:tcW w:w="817" w:type="dxa"/>
          </w:tcPr>
          <w:p w:rsidR="006E0A77" w:rsidRDefault="006E0A77" w:rsidP="00466D59">
            <w:pPr>
              <w:rPr>
                <w:rFonts w:ascii="Arial" w:hAnsi="Arial" w:cs="Arial"/>
                <w:bCs/>
                <w:sz w:val="22"/>
                <w:szCs w:val="22"/>
              </w:rPr>
            </w:pPr>
          </w:p>
          <w:p w:rsidR="006E0A77" w:rsidRDefault="006E0A77" w:rsidP="00466D59">
            <w:pPr>
              <w:rPr>
                <w:rFonts w:ascii="Arial" w:hAnsi="Arial" w:cs="Arial"/>
                <w:bCs/>
                <w:sz w:val="22"/>
                <w:szCs w:val="22"/>
              </w:rPr>
            </w:pPr>
            <w:r>
              <w:rPr>
                <w:rFonts w:ascii="Arial" w:hAnsi="Arial" w:cs="Arial"/>
                <w:bCs/>
                <w:sz w:val="22"/>
                <w:szCs w:val="22"/>
              </w:rPr>
              <w:t>1.5</w:t>
            </w:r>
          </w:p>
        </w:tc>
        <w:tc>
          <w:tcPr>
            <w:tcW w:w="9371" w:type="dxa"/>
          </w:tcPr>
          <w:p w:rsidR="006E0A77" w:rsidRDefault="006E0A77" w:rsidP="006E0A77">
            <w:pPr>
              <w:jc w:val="both"/>
              <w:rPr>
                <w:rFonts w:ascii="Arial" w:hAnsi="Arial" w:cs="Arial"/>
                <w:sz w:val="22"/>
                <w:szCs w:val="22"/>
              </w:rPr>
            </w:pPr>
          </w:p>
          <w:p w:rsidR="006E0A77" w:rsidRDefault="006E0A77" w:rsidP="006E0A77">
            <w:pPr>
              <w:jc w:val="both"/>
              <w:rPr>
                <w:rFonts w:ascii="Arial" w:hAnsi="Arial" w:cs="Arial"/>
                <w:sz w:val="22"/>
                <w:szCs w:val="22"/>
              </w:rPr>
            </w:pPr>
            <w:r>
              <w:rPr>
                <w:rFonts w:ascii="Arial" w:hAnsi="Arial" w:cs="Arial"/>
                <w:sz w:val="22"/>
                <w:szCs w:val="22"/>
              </w:rPr>
              <w:t>NHS Barnsley CCG will hold providers of all NHS services that they commission to account for safeguarding all vulnerable clients, monitored through the South Yorkshire Wide Safeguarding Standards (Appendix 1).</w:t>
            </w:r>
          </w:p>
        </w:tc>
      </w:tr>
    </w:tbl>
    <w:p w:rsidR="000331A2" w:rsidRDefault="000331A2" w:rsidP="009804CA">
      <w:pPr>
        <w:tabs>
          <w:tab w:val="left" w:pos="284"/>
        </w:tabs>
        <w:jc w:val="both"/>
        <w:rPr>
          <w:rFonts w:ascii="Arial" w:hAnsi="Arial" w:cs="Arial"/>
          <w:sz w:val="22"/>
          <w:szCs w:val="22"/>
        </w:rPr>
      </w:pPr>
    </w:p>
    <w:p w:rsidR="000331A2" w:rsidRPr="006E0A77" w:rsidRDefault="000331A2" w:rsidP="00E6284E">
      <w:pPr>
        <w:pStyle w:val="Heading4"/>
        <w:shd w:val="clear" w:color="auto" w:fill="C6D9F1"/>
        <w:rPr>
          <w:rFonts w:ascii="Arial" w:hAnsi="Arial" w:cs="Arial"/>
        </w:rPr>
      </w:pPr>
      <w:bookmarkStart w:id="3" w:name="_2_Policy_Statement"/>
      <w:bookmarkStart w:id="4" w:name="_Toc239568001"/>
      <w:bookmarkStart w:id="5" w:name="_Toc239568912"/>
      <w:bookmarkEnd w:id="3"/>
      <w:r w:rsidRPr="006E0A77">
        <w:rPr>
          <w:rFonts w:ascii="Arial" w:hAnsi="Arial" w:cs="Arial"/>
        </w:rPr>
        <w:t>2</w:t>
      </w:r>
      <w:r w:rsidR="006E0A77" w:rsidRPr="006E0A77">
        <w:rPr>
          <w:rFonts w:ascii="Arial" w:hAnsi="Arial" w:cs="Arial"/>
        </w:rPr>
        <w:t>.</w:t>
      </w:r>
      <w:r w:rsidRPr="006E0A77">
        <w:rPr>
          <w:rFonts w:ascii="Arial" w:hAnsi="Arial" w:cs="Arial"/>
        </w:rPr>
        <w:tab/>
        <w:t>Policy Statement</w:t>
      </w:r>
      <w:bookmarkEnd w:id="4"/>
      <w:bookmarkEnd w:id="5"/>
    </w:p>
    <w:p w:rsidR="000331A2" w:rsidRDefault="000331A2" w:rsidP="00630ADD">
      <w:pPr>
        <w:ind w:left="720"/>
        <w:rPr>
          <w:rFonts w:ascii="Arial" w:hAnsi="Arial" w:cs="Arial"/>
          <w:sz w:val="22"/>
          <w:szCs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6E0A77" w:rsidTr="003B52E6">
        <w:tc>
          <w:tcPr>
            <w:tcW w:w="851" w:type="dxa"/>
          </w:tcPr>
          <w:p w:rsidR="006E0A77" w:rsidRDefault="006E0A77" w:rsidP="00630ADD">
            <w:pPr>
              <w:rPr>
                <w:rFonts w:ascii="Arial" w:hAnsi="Arial" w:cs="Arial"/>
                <w:sz w:val="22"/>
                <w:szCs w:val="22"/>
              </w:rPr>
            </w:pPr>
            <w:r>
              <w:rPr>
                <w:rFonts w:ascii="Arial" w:hAnsi="Arial" w:cs="Arial"/>
                <w:sz w:val="22"/>
                <w:szCs w:val="22"/>
              </w:rPr>
              <w:t>2.1</w:t>
            </w:r>
          </w:p>
        </w:tc>
        <w:tc>
          <w:tcPr>
            <w:tcW w:w="9371" w:type="dxa"/>
          </w:tcPr>
          <w:p w:rsidR="006E0A77" w:rsidRDefault="006E0A77" w:rsidP="006E0A77">
            <w:pPr>
              <w:jc w:val="both"/>
              <w:rPr>
                <w:rFonts w:ascii="Arial" w:hAnsi="Arial" w:cs="Arial"/>
                <w:sz w:val="22"/>
                <w:szCs w:val="22"/>
              </w:rPr>
            </w:pPr>
            <w:r>
              <w:rPr>
                <w:rFonts w:ascii="Arial" w:hAnsi="Arial" w:cs="Arial"/>
                <w:sz w:val="22"/>
                <w:szCs w:val="22"/>
              </w:rPr>
              <w:t>NHS Barnsley CCG shares a commitment to safeguard and promote the welfare of Adults, Children and Young people.</w:t>
            </w:r>
          </w:p>
          <w:p w:rsidR="006E0A77" w:rsidRDefault="006E0A77" w:rsidP="006E0A77">
            <w:pPr>
              <w:jc w:val="both"/>
              <w:rPr>
                <w:rFonts w:ascii="Arial" w:hAnsi="Arial" w:cs="Arial"/>
                <w:sz w:val="22"/>
                <w:szCs w:val="22"/>
              </w:rPr>
            </w:pPr>
          </w:p>
          <w:p w:rsidR="006E0A77" w:rsidRDefault="006E0A77" w:rsidP="006E0A77">
            <w:pPr>
              <w:jc w:val="both"/>
              <w:rPr>
                <w:rFonts w:ascii="Arial" w:hAnsi="Arial" w:cs="Arial"/>
                <w:sz w:val="22"/>
                <w:szCs w:val="22"/>
              </w:rPr>
            </w:pPr>
            <w:r>
              <w:rPr>
                <w:rFonts w:ascii="Arial" w:hAnsi="Arial" w:cs="Arial"/>
                <w:sz w:val="22"/>
                <w:szCs w:val="22"/>
              </w:rPr>
              <w:lastRenderedPageBreak/>
              <w:t xml:space="preserve">NHS  Barnsley CCG </w:t>
            </w:r>
            <w:r w:rsidRPr="000E1217">
              <w:rPr>
                <w:rFonts w:ascii="Arial" w:hAnsi="Arial" w:cs="Arial"/>
                <w:sz w:val="22"/>
                <w:szCs w:val="22"/>
              </w:rPr>
              <w:t>will:</w:t>
            </w:r>
            <w:r w:rsidR="00F4750A">
              <w:rPr>
                <w:rFonts w:ascii="Arial" w:hAnsi="Arial" w:cs="Arial"/>
                <w:sz w:val="22"/>
                <w:szCs w:val="22"/>
              </w:rPr>
              <w:t>-</w:t>
            </w:r>
          </w:p>
          <w:p w:rsidR="006E0A77" w:rsidRDefault="006E0A77" w:rsidP="006E0A77">
            <w:pPr>
              <w:jc w:val="both"/>
              <w:rPr>
                <w:rFonts w:ascii="Arial" w:hAnsi="Arial" w:cs="Arial"/>
                <w:sz w:val="22"/>
                <w:szCs w:val="22"/>
              </w:rPr>
            </w:pPr>
          </w:p>
          <w:p w:rsidR="006E0A77" w:rsidRDefault="006E0A77" w:rsidP="006E0A77">
            <w:pPr>
              <w:pStyle w:val="ListParagraph"/>
              <w:numPr>
                <w:ilvl w:val="0"/>
                <w:numId w:val="23"/>
              </w:numPr>
              <w:ind w:left="459" w:hanging="425"/>
              <w:jc w:val="both"/>
              <w:rPr>
                <w:rFonts w:ascii="Arial" w:hAnsi="Arial" w:cs="Arial"/>
                <w:sz w:val="22"/>
                <w:szCs w:val="22"/>
              </w:rPr>
            </w:pPr>
            <w:r w:rsidRPr="006E0A77">
              <w:rPr>
                <w:rFonts w:ascii="Arial" w:hAnsi="Arial" w:cs="Arial"/>
                <w:sz w:val="22"/>
                <w:szCs w:val="22"/>
              </w:rPr>
              <w:t xml:space="preserve">Comply with all national and local safeguarding policies and procedures. </w:t>
            </w:r>
          </w:p>
          <w:p w:rsidR="00F4750A" w:rsidRPr="006E0A77" w:rsidRDefault="00F4750A" w:rsidP="00F4750A">
            <w:pPr>
              <w:pStyle w:val="ListParagraph"/>
              <w:ind w:left="459"/>
              <w:jc w:val="both"/>
              <w:rPr>
                <w:rFonts w:ascii="Arial" w:hAnsi="Arial" w:cs="Arial"/>
                <w:sz w:val="22"/>
                <w:szCs w:val="22"/>
              </w:rPr>
            </w:pPr>
          </w:p>
          <w:p w:rsidR="006E0A77" w:rsidRDefault="006E0A77" w:rsidP="006E0A77">
            <w:pPr>
              <w:pStyle w:val="ListParagraph"/>
              <w:numPr>
                <w:ilvl w:val="0"/>
                <w:numId w:val="23"/>
              </w:numPr>
              <w:ind w:left="459" w:hanging="425"/>
              <w:jc w:val="both"/>
              <w:rPr>
                <w:rFonts w:ascii="Arial" w:hAnsi="Arial" w:cs="Arial"/>
                <w:sz w:val="22"/>
                <w:szCs w:val="22"/>
              </w:rPr>
            </w:pPr>
            <w:r w:rsidRPr="006E0A77">
              <w:rPr>
                <w:rFonts w:ascii="Arial" w:hAnsi="Arial" w:cs="Arial"/>
                <w:sz w:val="22"/>
                <w:szCs w:val="22"/>
              </w:rPr>
              <w:t>Ensure that regional and local guidance are implemented in the local health economy.</w:t>
            </w:r>
          </w:p>
          <w:p w:rsidR="00F4750A" w:rsidRPr="00F4750A" w:rsidRDefault="00F4750A" w:rsidP="00F4750A">
            <w:pPr>
              <w:jc w:val="both"/>
              <w:rPr>
                <w:rFonts w:ascii="Arial" w:hAnsi="Arial" w:cs="Arial"/>
                <w:sz w:val="22"/>
                <w:szCs w:val="22"/>
              </w:rPr>
            </w:pPr>
          </w:p>
          <w:p w:rsidR="006E0A77" w:rsidRDefault="006E0A77" w:rsidP="006E0A77">
            <w:pPr>
              <w:numPr>
                <w:ilvl w:val="1"/>
                <w:numId w:val="3"/>
              </w:numPr>
              <w:tabs>
                <w:tab w:val="clear" w:pos="360"/>
                <w:tab w:val="left" w:pos="459"/>
              </w:tabs>
              <w:ind w:left="34" w:firstLine="11"/>
              <w:jc w:val="both"/>
              <w:rPr>
                <w:rFonts w:ascii="Arial" w:hAnsi="Arial" w:cs="Arial"/>
                <w:sz w:val="22"/>
                <w:szCs w:val="22"/>
              </w:rPr>
            </w:pPr>
            <w:r w:rsidRPr="000E1217">
              <w:rPr>
                <w:rFonts w:ascii="Arial" w:hAnsi="Arial" w:cs="Arial"/>
                <w:sz w:val="22"/>
                <w:szCs w:val="22"/>
              </w:rPr>
              <w:t xml:space="preserve">Work closely with all statutory and voluntary partners represented on the </w:t>
            </w:r>
            <w:r>
              <w:rPr>
                <w:rFonts w:ascii="Arial" w:hAnsi="Arial" w:cs="Arial"/>
                <w:sz w:val="22"/>
                <w:szCs w:val="22"/>
              </w:rPr>
              <w:t>Barnsley</w:t>
            </w:r>
            <w:r>
              <w:rPr>
                <w:rFonts w:ascii="Arial" w:hAnsi="Arial" w:cs="Arial"/>
                <w:sz w:val="22"/>
                <w:szCs w:val="22"/>
              </w:rPr>
              <w:br/>
              <w:t xml:space="preserve"> </w:t>
            </w:r>
            <w:r>
              <w:rPr>
                <w:rFonts w:ascii="Arial" w:hAnsi="Arial" w:cs="Arial"/>
                <w:sz w:val="22"/>
                <w:szCs w:val="22"/>
              </w:rPr>
              <w:tab/>
            </w:r>
            <w:r w:rsidRPr="000E1217">
              <w:rPr>
                <w:rFonts w:ascii="Arial" w:hAnsi="Arial" w:cs="Arial"/>
                <w:sz w:val="22"/>
                <w:szCs w:val="22"/>
              </w:rPr>
              <w:t xml:space="preserve">Safeguarding </w:t>
            </w:r>
            <w:r>
              <w:rPr>
                <w:rFonts w:ascii="Arial" w:hAnsi="Arial" w:cs="Arial"/>
                <w:sz w:val="22"/>
                <w:szCs w:val="22"/>
              </w:rPr>
              <w:t>Adults</w:t>
            </w:r>
            <w:r w:rsidRPr="000E1217">
              <w:rPr>
                <w:rFonts w:ascii="Arial" w:hAnsi="Arial" w:cs="Arial"/>
                <w:sz w:val="22"/>
                <w:szCs w:val="22"/>
              </w:rPr>
              <w:t xml:space="preserve"> Board</w:t>
            </w:r>
            <w:r>
              <w:rPr>
                <w:rFonts w:ascii="Arial" w:hAnsi="Arial" w:cs="Arial"/>
                <w:sz w:val="22"/>
                <w:szCs w:val="22"/>
              </w:rPr>
              <w:t xml:space="preserve"> and Barnsley Safeguarding Children Board.</w:t>
            </w:r>
            <w:r w:rsidRPr="000E1217">
              <w:rPr>
                <w:rFonts w:ascii="Arial" w:hAnsi="Arial" w:cs="Arial"/>
                <w:sz w:val="22"/>
                <w:szCs w:val="22"/>
              </w:rPr>
              <w:t xml:space="preserve"> </w:t>
            </w:r>
          </w:p>
          <w:p w:rsidR="00F4750A" w:rsidRPr="000E1217" w:rsidRDefault="00F4750A" w:rsidP="00F4750A">
            <w:pPr>
              <w:tabs>
                <w:tab w:val="left" w:pos="459"/>
              </w:tabs>
              <w:ind w:left="45"/>
              <w:jc w:val="both"/>
              <w:rPr>
                <w:rFonts w:ascii="Arial" w:hAnsi="Arial" w:cs="Arial"/>
                <w:sz w:val="22"/>
                <w:szCs w:val="22"/>
              </w:rPr>
            </w:pPr>
          </w:p>
          <w:p w:rsidR="006E0A77" w:rsidRDefault="006E0A77" w:rsidP="006E0A77">
            <w:pPr>
              <w:numPr>
                <w:ilvl w:val="1"/>
                <w:numId w:val="3"/>
              </w:numPr>
              <w:tabs>
                <w:tab w:val="clear" w:pos="360"/>
                <w:tab w:val="left" w:pos="488"/>
              </w:tabs>
              <w:ind w:left="34" w:firstLine="11"/>
              <w:jc w:val="both"/>
              <w:rPr>
                <w:rFonts w:ascii="Arial" w:hAnsi="Arial" w:cs="Arial"/>
                <w:sz w:val="22"/>
                <w:szCs w:val="22"/>
              </w:rPr>
            </w:pPr>
            <w:r w:rsidRPr="000E1217">
              <w:rPr>
                <w:rFonts w:ascii="Arial" w:hAnsi="Arial" w:cs="Arial"/>
                <w:sz w:val="22"/>
                <w:szCs w:val="22"/>
              </w:rPr>
              <w:t xml:space="preserve">Ensure that </w:t>
            </w:r>
            <w:r>
              <w:rPr>
                <w:rFonts w:ascii="Arial" w:hAnsi="Arial" w:cs="Arial"/>
                <w:sz w:val="22"/>
                <w:szCs w:val="22"/>
              </w:rPr>
              <w:t xml:space="preserve">the </w:t>
            </w:r>
            <w:r w:rsidRPr="000E1217">
              <w:rPr>
                <w:rFonts w:ascii="Arial" w:hAnsi="Arial" w:cs="Arial"/>
                <w:sz w:val="22"/>
                <w:szCs w:val="22"/>
              </w:rPr>
              <w:t xml:space="preserve">NHS in </w:t>
            </w:r>
            <w:r>
              <w:rPr>
                <w:rFonts w:ascii="Arial" w:hAnsi="Arial" w:cs="Arial"/>
                <w:sz w:val="22"/>
                <w:szCs w:val="22"/>
              </w:rPr>
              <w:t xml:space="preserve">Barnsley </w:t>
            </w:r>
            <w:r w:rsidRPr="000E1217">
              <w:rPr>
                <w:rFonts w:ascii="Arial" w:hAnsi="Arial" w:cs="Arial"/>
                <w:sz w:val="22"/>
                <w:szCs w:val="22"/>
              </w:rPr>
              <w:t xml:space="preserve">has the capability and capacity to protect and </w:t>
            </w:r>
            <w:r>
              <w:rPr>
                <w:rFonts w:ascii="Arial" w:hAnsi="Arial" w:cs="Arial"/>
                <w:sz w:val="22"/>
                <w:szCs w:val="22"/>
              </w:rPr>
              <w:br/>
              <w:t xml:space="preserve"> </w:t>
            </w:r>
            <w:r>
              <w:rPr>
                <w:rFonts w:ascii="Arial" w:hAnsi="Arial" w:cs="Arial"/>
                <w:sz w:val="22"/>
                <w:szCs w:val="22"/>
              </w:rPr>
              <w:tab/>
            </w:r>
            <w:r w:rsidRPr="000E1217">
              <w:rPr>
                <w:rFonts w:ascii="Arial" w:hAnsi="Arial" w:cs="Arial"/>
                <w:sz w:val="22"/>
                <w:szCs w:val="22"/>
              </w:rPr>
              <w:t xml:space="preserve">promote the welfare of </w:t>
            </w:r>
            <w:r>
              <w:rPr>
                <w:rFonts w:ascii="Arial" w:hAnsi="Arial" w:cs="Arial"/>
                <w:sz w:val="22"/>
                <w:szCs w:val="22"/>
              </w:rPr>
              <w:t>children, young people and adults</w:t>
            </w:r>
            <w:r w:rsidRPr="000E1217">
              <w:rPr>
                <w:rFonts w:ascii="Arial" w:hAnsi="Arial" w:cs="Arial"/>
                <w:sz w:val="22"/>
                <w:szCs w:val="22"/>
              </w:rPr>
              <w:t xml:space="preserve"> in </w:t>
            </w:r>
            <w:r>
              <w:rPr>
                <w:rFonts w:ascii="Arial" w:hAnsi="Arial" w:cs="Arial"/>
                <w:sz w:val="22"/>
                <w:szCs w:val="22"/>
              </w:rPr>
              <w:t>Barnsley.</w:t>
            </w:r>
          </w:p>
          <w:p w:rsidR="00F4750A" w:rsidRPr="000E1217" w:rsidRDefault="00F4750A" w:rsidP="00F4750A">
            <w:pPr>
              <w:tabs>
                <w:tab w:val="left" w:pos="488"/>
              </w:tabs>
              <w:jc w:val="both"/>
              <w:rPr>
                <w:rFonts w:ascii="Arial" w:hAnsi="Arial" w:cs="Arial"/>
                <w:sz w:val="22"/>
                <w:szCs w:val="22"/>
              </w:rPr>
            </w:pPr>
          </w:p>
          <w:p w:rsidR="006E0A77" w:rsidRDefault="006E0A77" w:rsidP="006E0A77">
            <w:pPr>
              <w:numPr>
                <w:ilvl w:val="1"/>
                <w:numId w:val="3"/>
              </w:numPr>
              <w:tabs>
                <w:tab w:val="clear" w:pos="360"/>
                <w:tab w:val="left" w:pos="459"/>
              </w:tabs>
              <w:ind w:left="34" w:firstLine="11"/>
              <w:jc w:val="both"/>
              <w:rPr>
                <w:rFonts w:ascii="Arial" w:hAnsi="Arial" w:cs="Arial"/>
                <w:sz w:val="22"/>
                <w:szCs w:val="22"/>
              </w:rPr>
            </w:pPr>
            <w:r w:rsidRPr="000E1217">
              <w:rPr>
                <w:rFonts w:ascii="Arial" w:hAnsi="Arial" w:cs="Arial"/>
                <w:sz w:val="22"/>
                <w:szCs w:val="22"/>
              </w:rPr>
              <w:t xml:space="preserve">Ensure all commissioned health services comply with all national and local </w:t>
            </w:r>
            <w:r>
              <w:rPr>
                <w:rFonts w:ascii="Arial" w:hAnsi="Arial" w:cs="Arial"/>
                <w:sz w:val="22"/>
                <w:szCs w:val="22"/>
              </w:rPr>
              <w:br/>
              <w:t xml:space="preserve"> </w:t>
            </w:r>
            <w:r>
              <w:rPr>
                <w:rFonts w:ascii="Arial" w:hAnsi="Arial" w:cs="Arial"/>
                <w:sz w:val="22"/>
                <w:szCs w:val="22"/>
              </w:rPr>
              <w:tab/>
            </w:r>
            <w:r w:rsidRPr="000E1217">
              <w:rPr>
                <w:rFonts w:ascii="Arial" w:hAnsi="Arial" w:cs="Arial"/>
                <w:sz w:val="22"/>
                <w:szCs w:val="22"/>
              </w:rPr>
              <w:t>safeguarding policies and procedures</w:t>
            </w:r>
            <w:r>
              <w:rPr>
                <w:rFonts w:ascii="Arial" w:hAnsi="Arial" w:cs="Arial"/>
                <w:sz w:val="22"/>
                <w:szCs w:val="22"/>
              </w:rPr>
              <w:t xml:space="preserve"> and seek assurance with regard to this.</w:t>
            </w:r>
          </w:p>
          <w:p w:rsidR="00F4750A" w:rsidRDefault="00F4750A" w:rsidP="00F4750A">
            <w:pPr>
              <w:tabs>
                <w:tab w:val="left" w:pos="459"/>
              </w:tabs>
              <w:jc w:val="both"/>
              <w:rPr>
                <w:rFonts w:ascii="Arial" w:hAnsi="Arial" w:cs="Arial"/>
                <w:sz w:val="22"/>
                <w:szCs w:val="22"/>
              </w:rPr>
            </w:pPr>
          </w:p>
          <w:p w:rsidR="006E0A77" w:rsidRDefault="006E0A77" w:rsidP="006E0A77">
            <w:pPr>
              <w:numPr>
                <w:ilvl w:val="1"/>
                <w:numId w:val="3"/>
              </w:numPr>
              <w:tabs>
                <w:tab w:val="clear" w:pos="360"/>
                <w:tab w:val="left" w:pos="459"/>
              </w:tabs>
              <w:ind w:left="34" w:firstLine="11"/>
              <w:jc w:val="both"/>
              <w:rPr>
                <w:rFonts w:ascii="Arial" w:hAnsi="Arial" w:cs="Arial"/>
                <w:sz w:val="22"/>
                <w:szCs w:val="22"/>
              </w:rPr>
            </w:pPr>
            <w:r w:rsidRPr="006E0A77">
              <w:rPr>
                <w:rFonts w:ascii="Arial" w:hAnsi="Arial" w:cs="Arial"/>
                <w:sz w:val="22"/>
                <w:szCs w:val="22"/>
              </w:rPr>
              <w:t xml:space="preserve">Ensure that the wider health and social care community in Barnsley learns from serious </w:t>
            </w:r>
            <w:r>
              <w:rPr>
                <w:rFonts w:ascii="Arial" w:hAnsi="Arial" w:cs="Arial"/>
                <w:sz w:val="22"/>
                <w:szCs w:val="22"/>
              </w:rPr>
              <w:tab/>
            </w:r>
            <w:r w:rsidRPr="006E0A77">
              <w:rPr>
                <w:rFonts w:ascii="Arial" w:hAnsi="Arial" w:cs="Arial"/>
                <w:sz w:val="22"/>
                <w:szCs w:val="22"/>
              </w:rPr>
              <w:t xml:space="preserve">incidents and serious case reviews and that required improvements are embedded into </w:t>
            </w:r>
            <w:r>
              <w:rPr>
                <w:rFonts w:ascii="Arial" w:hAnsi="Arial" w:cs="Arial"/>
                <w:sz w:val="22"/>
                <w:szCs w:val="22"/>
              </w:rPr>
              <w:tab/>
            </w:r>
            <w:r w:rsidRPr="006E0A77">
              <w:rPr>
                <w:rFonts w:ascii="Arial" w:hAnsi="Arial" w:cs="Arial"/>
                <w:sz w:val="22"/>
                <w:szCs w:val="22"/>
              </w:rPr>
              <w:t>local services</w:t>
            </w:r>
            <w:r w:rsidR="00F4750A">
              <w:rPr>
                <w:rFonts w:ascii="Arial" w:hAnsi="Arial" w:cs="Arial"/>
                <w:sz w:val="22"/>
                <w:szCs w:val="22"/>
              </w:rPr>
              <w:t>/</w:t>
            </w:r>
            <w:r w:rsidRPr="006E0A77">
              <w:rPr>
                <w:rFonts w:ascii="Arial" w:hAnsi="Arial" w:cs="Arial"/>
                <w:sz w:val="22"/>
                <w:szCs w:val="22"/>
              </w:rPr>
              <w:t>practice.</w:t>
            </w:r>
          </w:p>
          <w:p w:rsidR="00F4750A" w:rsidRPr="006E0A77" w:rsidRDefault="00F4750A" w:rsidP="00F4750A">
            <w:pPr>
              <w:tabs>
                <w:tab w:val="left" w:pos="459"/>
              </w:tabs>
              <w:jc w:val="both"/>
              <w:rPr>
                <w:rFonts w:ascii="Arial" w:hAnsi="Arial" w:cs="Arial"/>
                <w:sz w:val="22"/>
                <w:szCs w:val="22"/>
              </w:rPr>
            </w:pPr>
          </w:p>
          <w:p w:rsidR="006E0A77" w:rsidRDefault="006E0A77" w:rsidP="006E0A77">
            <w:pPr>
              <w:numPr>
                <w:ilvl w:val="0"/>
                <w:numId w:val="4"/>
              </w:numPr>
              <w:tabs>
                <w:tab w:val="clear" w:pos="742"/>
                <w:tab w:val="left" w:pos="459"/>
              </w:tabs>
              <w:ind w:left="34" w:firstLine="11"/>
              <w:rPr>
                <w:rFonts w:ascii="Arial" w:hAnsi="Arial" w:cs="Arial"/>
                <w:sz w:val="22"/>
                <w:szCs w:val="22"/>
              </w:rPr>
            </w:pPr>
            <w:r w:rsidRPr="004737A6">
              <w:rPr>
                <w:rFonts w:ascii="Arial" w:hAnsi="Arial" w:cs="Arial"/>
                <w:sz w:val="22"/>
                <w:szCs w:val="22"/>
              </w:rPr>
              <w:t>Ensure that recommendations and lessons learnt from safeguarding assurances</w:t>
            </w:r>
            <w:r>
              <w:rPr>
                <w:rFonts w:ascii="Arial" w:hAnsi="Arial" w:cs="Arial"/>
                <w:sz w:val="22"/>
                <w:szCs w:val="22"/>
              </w:rPr>
              <w:t xml:space="preserve">,   </w:t>
            </w:r>
          </w:p>
          <w:p w:rsidR="006E0A77" w:rsidRPr="00E66B79" w:rsidRDefault="006E0A77" w:rsidP="006E0A77">
            <w:pPr>
              <w:tabs>
                <w:tab w:val="left" w:pos="459"/>
              </w:tabs>
              <w:ind w:left="34"/>
              <w:rPr>
                <w:rFonts w:ascii="Arial" w:hAnsi="Arial" w:cs="Arial"/>
                <w:sz w:val="22"/>
                <w:szCs w:val="22"/>
              </w:rPr>
            </w:pPr>
            <w:r>
              <w:rPr>
                <w:rFonts w:ascii="Arial" w:hAnsi="Arial" w:cs="Arial"/>
                <w:sz w:val="22"/>
                <w:szCs w:val="22"/>
              </w:rPr>
              <w:tab/>
            </w:r>
            <w:r w:rsidRPr="004737A6">
              <w:rPr>
                <w:rFonts w:ascii="Arial" w:hAnsi="Arial" w:cs="Arial"/>
                <w:sz w:val="22"/>
                <w:szCs w:val="22"/>
              </w:rPr>
              <w:t>including Section 11</w:t>
            </w:r>
            <w:r>
              <w:rPr>
                <w:rFonts w:ascii="Arial" w:hAnsi="Arial" w:cs="Arial"/>
                <w:sz w:val="22"/>
                <w:szCs w:val="22"/>
              </w:rPr>
              <w:t>,</w:t>
            </w:r>
            <w:r w:rsidRPr="004737A6">
              <w:rPr>
                <w:rFonts w:ascii="Arial" w:hAnsi="Arial" w:cs="Arial"/>
                <w:sz w:val="22"/>
                <w:szCs w:val="22"/>
              </w:rPr>
              <w:t xml:space="preserve"> Children Act</w:t>
            </w:r>
            <w:r>
              <w:rPr>
                <w:rFonts w:ascii="Arial" w:hAnsi="Arial" w:cs="Arial"/>
                <w:sz w:val="22"/>
                <w:szCs w:val="22"/>
              </w:rPr>
              <w:t>, self-assessment</w:t>
            </w:r>
            <w:r w:rsidRPr="004737A6">
              <w:rPr>
                <w:rFonts w:ascii="Arial" w:hAnsi="Arial" w:cs="Arial"/>
                <w:sz w:val="22"/>
                <w:szCs w:val="22"/>
              </w:rPr>
              <w:t xml:space="preserve"> audits</w:t>
            </w:r>
            <w:r>
              <w:rPr>
                <w:rFonts w:ascii="Arial" w:hAnsi="Arial" w:cs="Arial"/>
                <w:sz w:val="22"/>
                <w:szCs w:val="22"/>
              </w:rPr>
              <w:t xml:space="preserve"> and </w:t>
            </w:r>
            <w:r w:rsidRPr="00E66B79">
              <w:rPr>
                <w:rFonts w:ascii="Arial" w:hAnsi="Arial" w:cs="Arial"/>
                <w:sz w:val="22"/>
                <w:szCs w:val="22"/>
              </w:rPr>
              <w:t xml:space="preserve">Safeguarding Adult  </w:t>
            </w:r>
            <w:r w:rsidRPr="00E66B79">
              <w:rPr>
                <w:rFonts w:ascii="Arial" w:hAnsi="Arial" w:cs="Arial"/>
                <w:sz w:val="22"/>
                <w:szCs w:val="22"/>
              </w:rPr>
              <w:tab/>
              <w:t>Reviews are implemented.</w:t>
            </w:r>
          </w:p>
          <w:p w:rsidR="00F4750A" w:rsidRDefault="00F4750A" w:rsidP="00F4750A">
            <w:pPr>
              <w:tabs>
                <w:tab w:val="left" w:pos="459"/>
              </w:tabs>
              <w:rPr>
                <w:rFonts w:ascii="Arial" w:hAnsi="Arial" w:cs="Arial"/>
                <w:sz w:val="22"/>
                <w:szCs w:val="22"/>
              </w:rPr>
            </w:pPr>
          </w:p>
          <w:p w:rsidR="006E0A77" w:rsidRDefault="006E0A77" w:rsidP="006E0A77">
            <w:pPr>
              <w:pStyle w:val="ListParagraph"/>
              <w:numPr>
                <w:ilvl w:val="0"/>
                <w:numId w:val="24"/>
              </w:numPr>
              <w:tabs>
                <w:tab w:val="left" w:pos="34"/>
              </w:tabs>
              <w:ind w:left="459" w:hanging="425"/>
              <w:rPr>
                <w:rFonts w:ascii="Arial" w:hAnsi="Arial" w:cs="Arial"/>
                <w:sz w:val="22"/>
                <w:szCs w:val="22"/>
              </w:rPr>
            </w:pPr>
            <w:r w:rsidRPr="006E0A77">
              <w:rPr>
                <w:rFonts w:ascii="Arial" w:hAnsi="Arial" w:cs="Arial"/>
                <w:sz w:val="22"/>
                <w:szCs w:val="22"/>
              </w:rPr>
              <w:t>Ensure all our employees know what their role is regarding safeguarding and are trained appropriately.</w:t>
            </w:r>
          </w:p>
          <w:p w:rsidR="00F4750A" w:rsidRPr="006E0A77" w:rsidRDefault="00F4750A" w:rsidP="00F4750A">
            <w:pPr>
              <w:pStyle w:val="ListParagraph"/>
              <w:tabs>
                <w:tab w:val="left" w:pos="34"/>
              </w:tabs>
              <w:ind w:left="459"/>
              <w:rPr>
                <w:rFonts w:ascii="Arial" w:hAnsi="Arial" w:cs="Arial"/>
                <w:sz w:val="22"/>
                <w:szCs w:val="22"/>
              </w:rPr>
            </w:pPr>
          </w:p>
          <w:p w:rsidR="006E0A77" w:rsidRPr="006E0A77" w:rsidRDefault="006E0A77" w:rsidP="00F4750A">
            <w:pPr>
              <w:pStyle w:val="ListParagraph"/>
              <w:numPr>
                <w:ilvl w:val="0"/>
                <w:numId w:val="24"/>
              </w:numPr>
              <w:ind w:left="459" w:hanging="425"/>
              <w:jc w:val="both"/>
              <w:rPr>
                <w:rFonts w:ascii="Arial" w:hAnsi="Arial" w:cs="Arial"/>
                <w:sz w:val="22"/>
                <w:szCs w:val="22"/>
              </w:rPr>
            </w:pPr>
            <w:r w:rsidRPr="006E0A77">
              <w:rPr>
                <w:rFonts w:ascii="Arial" w:hAnsi="Arial" w:cs="Arial"/>
                <w:sz w:val="22"/>
                <w:szCs w:val="22"/>
              </w:rPr>
              <w:t xml:space="preserve">Ensure that allegations made against our employees are responded to appropriately. </w:t>
            </w:r>
          </w:p>
          <w:p w:rsidR="006E0A77" w:rsidRPr="00F4750A" w:rsidRDefault="00F4750A" w:rsidP="006E0A77">
            <w:pPr>
              <w:numPr>
                <w:ilvl w:val="0"/>
                <w:numId w:val="4"/>
              </w:numPr>
              <w:tabs>
                <w:tab w:val="clear" w:pos="742"/>
                <w:tab w:val="left" w:pos="459"/>
              </w:tabs>
              <w:ind w:left="34" w:hanging="709"/>
              <w:jc w:val="both"/>
              <w:rPr>
                <w:rFonts w:ascii="Arial" w:hAnsi="Arial" w:cs="Arial"/>
                <w:sz w:val="22"/>
                <w:szCs w:val="22"/>
              </w:rPr>
            </w:pPr>
            <w:r>
              <w:rPr>
                <w:rFonts w:ascii="Arial" w:hAnsi="Arial" w:cs="Arial"/>
                <w:sz w:val="22"/>
                <w:szCs w:val="22"/>
              </w:rPr>
              <w:tab/>
            </w:r>
            <w:r w:rsidR="006E0A77" w:rsidRPr="000E1217">
              <w:rPr>
                <w:rFonts w:ascii="Arial" w:hAnsi="Arial" w:cs="Arial"/>
                <w:sz w:val="22"/>
                <w:szCs w:val="22"/>
              </w:rPr>
              <w:t xml:space="preserve">Ensure that recommendations and lessons learnt from the Child Death Overview </w:t>
            </w:r>
            <w:r>
              <w:rPr>
                <w:rFonts w:ascii="Arial" w:hAnsi="Arial" w:cs="Arial"/>
                <w:sz w:val="22"/>
                <w:szCs w:val="22"/>
              </w:rPr>
              <w:tab/>
            </w:r>
            <w:r w:rsidR="006E0A77" w:rsidRPr="000E1217">
              <w:rPr>
                <w:rFonts w:ascii="Arial" w:hAnsi="Arial" w:cs="Arial"/>
                <w:sz w:val="22"/>
                <w:szCs w:val="22"/>
              </w:rPr>
              <w:t>Panel (CDOP) are implemented.</w:t>
            </w:r>
          </w:p>
        </w:tc>
      </w:tr>
      <w:tr w:rsidR="00F4750A" w:rsidTr="003B52E6">
        <w:tc>
          <w:tcPr>
            <w:tcW w:w="851" w:type="dxa"/>
          </w:tcPr>
          <w:p w:rsidR="00F4750A" w:rsidRDefault="00F4750A" w:rsidP="00630ADD">
            <w:pPr>
              <w:rPr>
                <w:rFonts w:ascii="Arial" w:hAnsi="Arial" w:cs="Arial"/>
                <w:sz w:val="22"/>
                <w:szCs w:val="22"/>
              </w:rPr>
            </w:pPr>
          </w:p>
          <w:p w:rsidR="00F4750A" w:rsidRDefault="00F4750A" w:rsidP="00630ADD">
            <w:pPr>
              <w:rPr>
                <w:rFonts w:ascii="Arial" w:hAnsi="Arial" w:cs="Arial"/>
                <w:sz w:val="22"/>
                <w:szCs w:val="22"/>
              </w:rPr>
            </w:pPr>
            <w:r>
              <w:rPr>
                <w:rFonts w:ascii="Arial" w:hAnsi="Arial" w:cs="Arial"/>
                <w:sz w:val="22"/>
                <w:szCs w:val="22"/>
              </w:rPr>
              <w:t>2.2</w:t>
            </w:r>
          </w:p>
        </w:tc>
        <w:tc>
          <w:tcPr>
            <w:tcW w:w="9371" w:type="dxa"/>
          </w:tcPr>
          <w:p w:rsidR="00F4750A" w:rsidRPr="00F4750A" w:rsidRDefault="00F4750A" w:rsidP="006E0A77">
            <w:pPr>
              <w:jc w:val="both"/>
              <w:rPr>
                <w:rFonts w:ascii="Arial" w:hAnsi="Arial" w:cs="Arial"/>
                <w:sz w:val="22"/>
                <w:szCs w:val="22"/>
              </w:rPr>
            </w:pPr>
          </w:p>
          <w:p w:rsidR="00F4750A" w:rsidRPr="00F4750A" w:rsidRDefault="00F4750A" w:rsidP="006E0A77">
            <w:pPr>
              <w:jc w:val="both"/>
              <w:rPr>
                <w:rFonts w:ascii="Arial" w:hAnsi="Arial" w:cs="Arial"/>
                <w:sz w:val="22"/>
                <w:szCs w:val="22"/>
              </w:rPr>
            </w:pPr>
            <w:r w:rsidRPr="00F4750A">
              <w:rPr>
                <w:rFonts w:ascii="Arial" w:hAnsi="Arial" w:cs="Arial"/>
                <w:sz w:val="22"/>
                <w:szCs w:val="22"/>
              </w:rPr>
              <w:t xml:space="preserve">As a commissioning </w:t>
            </w:r>
            <w:proofErr w:type="spellStart"/>
            <w:r w:rsidRPr="00F4750A">
              <w:rPr>
                <w:rFonts w:ascii="Arial" w:hAnsi="Arial" w:cs="Arial"/>
                <w:sz w:val="22"/>
                <w:szCs w:val="22"/>
              </w:rPr>
              <w:t>organisation</w:t>
            </w:r>
            <w:proofErr w:type="spellEnd"/>
            <w:r w:rsidRPr="00F4750A">
              <w:rPr>
                <w:rFonts w:ascii="Arial" w:hAnsi="Arial" w:cs="Arial"/>
                <w:sz w:val="22"/>
                <w:szCs w:val="22"/>
              </w:rPr>
              <w:t>, NHS Barnsley CCG will work with partner agencies in order to develop quality systems, promote safeguarding practice across the district and effectively monitor performance of providers in relation to safeguarding adults, children and young people.</w:t>
            </w:r>
          </w:p>
        </w:tc>
      </w:tr>
      <w:tr w:rsidR="00F4750A" w:rsidTr="003B52E6">
        <w:tc>
          <w:tcPr>
            <w:tcW w:w="851" w:type="dxa"/>
          </w:tcPr>
          <w:p w:rsidR="00F4750A" w:rsidRDefault="00F4750A" w:rsidP="00630ADD">
            <w:pPr>
              <w:rPr>
                <w:rFonts w:ascii="Arial" w:hAnsi="Arial" w:cs="Arial"/>
                <w:sz w:val="22"/>
                <w:szCs w:val="22"/>
              </w:rPr>
            </w:pPr>
          </w:p>
        </w:tc>
        <w:tc>
          <w:tcPr>
            <w:tcW w:w="9371" w:type="dxa"/>
          </w:tcPr>
          <w:p w:rsidR="00F4750A" w:rsidRDefault="00F4750A" w:rsidP="00F4750A">
            <w:pPr>
              <w:pStyle w:val="CM5"/>
              <w:spacing w:line="236" w:lineRule="atLeast"/>
              <w:ind w:firstLine="720"/>
              <w:jc w:val="both"/>
              <w:rPr>
                <w:sz w:val="22"/>
                <w:szCs w:val="22"/>
              </w:rPr>
            </w:pPr>
          </w:p>
          <w:p w:rsidR="00F4750A" w:rsidRPr="006C63C5" w:rsidRDefault="00947649" w:rsidP="00F4750A">
            <w:pPr>
              <w:pStyle w:val="CM5"/>
              <w:spacing w:line="236" w:lineRule="atLeast"/>
              <w:jc w:val="both"/>
              <w:rPr>
                <w:sz w:val="22"/>
                <w:szCs w:val="22"/>
              </w:rPr>
            </w:pPr>
            <w:r>
              <w:rPr>
                <w:sz w:val="22"/>
                <w:szCs w:val="22"/>
              </w:rPr>
              <w:t>Specifically:-</w:t>
            </w:r>
          </w:p>
          <w:p w:rsidR="00F4750A" w:rsidRPr="00F4750A" w:rsidRDefault="00F4750A" w:rsidP="006E0A77">
            <w:pPr>
              <w:jc w:val="both"/>
              <w:rPr>
                <w:rFonts w:ascii="Arial" w:hAnsi="Arial" w:cs="Arial"/>
                <w:sz w:val="22"/>
                <w:szCs w:val="22"/>
              </w:rPr>
            </w:pPr>
          </w:p>
        </w:tc>
      </w:tr>
      <w:tr w:rsidR="00F4750A" w:rsidTr="003B52E6">
        <w:tc>
          <w:tcPr>
            <w:tcW w:w="851" w:type="dxa"/>
          </w:tcPr>
          <w:p w:rsidR="00F4750A" w:rsidRDefault="00F4750A" w:rsidP="00630ADD">
            <w:pPr>
              <w:rPr>
                <w:rFonts w:ascii="Arial" w:hAnsi="Arial" w:cs="Arial"/>
                <w:sz w:val="22"/>
                <w:szCs w:val="22"/>
              </w:rPr>
            </w:pPr>
          </w:p>
        </w:tc>
        <w:tc>
          <w:tcPr>
            <w:tcW w:w="9371" w:type="dxa"/>
          </w:tcPr>
          <w:p w:rsidR="00F4750A" w:rsidRPr="00F4750A" w:rsidRDefault="00F4750A" w:rsidP="00F4750A">
            <w:pPr>
              <w:pStyle w:val="Default"/>
              <w:numPr>
                <w:ilvl w:val="0"/>
                <w:numId w:val="17"/>
              </w:numPr>
              <w:spacing w:after="202"/>
              <w:ind w:left="459" w:hanging="459"/>
              <w:jc w:val="both"/>
              <w:rPr>
                <w:color w:val="auto"/>
                <w:sz w:val="22"/>
                <w:szCs w:val="22"/>
              </w:rPr>
            </w:pPr>
            <w:r w:rsidRPr="006C63C5">
              <w:rPr>
                <w:color w:val="auto"/>
                <w:sz w:val="22"/>
                <w:szCs w:val="22"/>
              </w:rPr>
              <w:t xml:space="preserve">All organisations providing services commissioned by NHS </w:t>
            </w:r>
            <w:r>
              <w:rPr>
                <w:color w:val="auto"/>
                <w:sz w:val="22"/>
                <w:szCs w:val="22"/>
              </w:rPr>
              <w:t xml:space="preserve">Barnsley </w:t>
            </w:r>
            <w:r w:rsidRPr="006C63C5">
              <w:rPr>
                <w:color w:val="auto"/>
                <w:sz w:val="22"/>
                <w:szCs w:val="22"/>
              </w:rPr>
              <w:t>CCG are required to demonstrate commitment to safeguarding adults, children and young people and to working within agreed local multi-agency procedures, nat</w:t>
            </w:r>
            <w:r>
              <w:rPr>
                <w:color w:val="auto"/>
                <w:sz w:val="22"/>
                <w:szCs w:val="22"/>
              </w:rPr>
              <w:t>ional guidance and legislation.</w:t>
            </w:r>
          </w:p>
        </w:tc>
      </w:tr>
      <w:tr w:rsidR="00F4750A" w:rsidTr="003B52E6">
        <w:tc>
          <w:tcPr>
            <w:tcW w:w="851" w:type="dxa"/>
          </w:tcPr>
          <w:p w:rsidR="00F4750A" w:rsidRDefault="00F4750A" w:rsidP="00630ADD">
            <w:pPr>
              <w:rPr>
                <w:rFonts w:ascii="Arial" w:hAnsi="Arial" w:cs="Arial"/>
                <w:sz w:val="22"/>
                <w:szCs w:val="22"/>
              </w:rPr>
            </w:pPr>
          </w:p>
        </w:tc>
        <w:tc>
          <w:tcPr>
            <w:tcW w:w="9371" w:type="dxa"/>
          </w:tcPr>
          <w:p w:rsidR="00F4750A" w:rsidRPr="00DB64CB" w:rsidRDefault="00F4750A" w:rsidP="00DB64CB">
            <w:pPr>
              <w:pStyle w:val="Default"/>
              <w:numPr>
                <w:ilvl w:val="0"/>
                <w:numId w:val="17"/>
              </w:numPr>
              <w:ind w:left="459" w:hanging="425"/>
              <w:jc w:val="both"/>
              <w:rPr>
                <w:color w:val="auto"/>
                <w:sz w:val="22"/>
                <w:szCs w:val="22"/>
              </w:rPr>
            </w:pPr>
            <w:r w:rsidRPr="006C63C5">
              <w:rPr>
                <w:color w:val="auto"/>
                <w:sz w:val="22"/>
                <w:szCs w:val="22"/>
              </w:rPr>
              <w:t xml:space="preserve">NHS </w:t>
            </w:r>
            <w:r>
              <w:rPr>
                <w:color w:val="auto"/>
                <w:sz w:val="22"/>
                <w:szCs w:val="22"/>
              </w:rPr>
              <w:t xml:space="preserve">Barnsley </w:t>
            </w:r>
            <w:r w:rsidRPr="006C63C5">
              <w:rPr>
                <w:color w:val="auto"/>
                <w:sz w:val="22"/>
                <w:szCs w:val="22"/>
              </w:rPr>
              <w:t xml:space="preserve">CCG will actively contribute to multi-agency responses regarding concerns of abuse within commissioned services. </w:t>
            </w:r>
          </w:p>
          <w:p w:rsidR="00C92361" w:rsidRPr="00F4750A" w:rsidRDefault="00C92361" w:rsidP="00C92361">
            <w:pPr>
              <w:pStyle w:val="Default"/>
              <w:ind w:left="459"/>
              <w:jc w:val="both"/>
              <w:rPr>
                <w:color w:val="auto"/>
                <w:sz w:val="22"/>
                <w:szCs w:val="22"/>
              </w:rPr>
            </w:pPr>
          </w:p>
        </w:tc>
      </w:tr>
      <w:tr w:rsidR="00C92361" w:rsidTr="003B52E6">
        <w:tc>
          <w:tcPr>
            <w:tcW w:w="851" w:type="dxa"/>
          </w:tcPr>
          <w:p w:rsidR="00C92361" w:rsidRDefault="00C92361" w:rsidP="00630ADD">
            <w:pPr>
              <w:rPr>
                <w:rFonts w:ascii="Arial" w:hAnsi="Arial" w:cs="Arial"/>
                <w:sz w:val="22"/>
                <w:szCs w:val="22"/>
              </w:rPr>
            </w:pPr>
          </w:p>
        </w:tc>
        <w:tc>
          <w:tcPr>
            <w:tcW w:w="9371" w:type="dxa"/>
          </w:tcPr>
          <w:p w:rsidR="00C92361" w:rsidRDefault="00C92361" w:rsidP="00C92361">
            <w:pPr>
              <w:pStyle w:val="Default"/>
              <w:numPr>
                <w:ilvl w:val="0"/>
                <w:numId w:val="17"/>
              </w:numPr>
              <w:ind w:left="459" w:hanging="425"/>
              <w:jc w:val="both"/>
              <w:rPr>
                <w:color w:val="auto"/>
                <w:sz w:val="22"/>
                <w:szCs w:val="22"/>
              </w:rPr>
            </w:pPr>
            <w:r w:rsidRPr="006C63C5">
              <w:rPr>
                <w:color w:val="auto"/>
                <w:sz w:val="22"/>
                <w:szCs w:val="22"/>
              </w:rPr>
              <w:t xml:space="preserve">All providers are expected to establish procedures and systems of working that ensure safeguarding children concerns are referred to </w:t>
            </w:r>
            <w:r>
              <w:rPr>
                <w:color w:val="auto"/>
                <w:sz w:val="22"/>
                <w:szCs w:val="22"/>
              </w:rPr>
              <w:t>Barnsley Children’s Social C</w:t>
            </w:r>
            <w:r w:rsidRPr="006C63C5">
              <w:rPr>
                <w:color w:val="auto"/>
                <w:sz w:val="22"/>
                <w:szCs w:val="22"/>
              </w:rPr>
              <w:t xml:space="preserve">are services as indicated in the </w:t>
            </w:r>
            <w:r>
              <w:rPr>
                <w:color w:val="auto"/>
                <w:sz w:val="22"/>
                <w:szCs w:val="22"/>
              </w:rPr>
              <w:t xml:space="preserve">Barnsley </w:t>
            </w:r>
            <w:r w:rsidRPr="006C63C5">
              <w:rPr>
                <w:color w:val="auto"/>
                <w:sz w:val="22"/>
                <w:szCs w:val="22"/>
              </w:rPr>
              <w:t xml:space="preserve">Safeguarding Children Board procedures and all safeguarding adult concerns are referred to </w:t>
            </w:r>
            <w:r>
              <w:rPr>
                <w:color w:val="auto"/>
                <w:sz w:val="22"/>
                <w:szCs w:val="22"/>
              </w:rPr>
              <w:t xml:space="preserve">appropriate </w:t>
            </w:r>
            <w:r w:rsidRPr="006C63C5">
              <w:rPr>
                <w:color w:val="auto"/>
                <w:sz w:val="22"/>
                <w:szCs w:val="22"/>
              </w:rPr>
              <w:t>team</w:t>
            </w:r>
            <w:r>
              <w:rPr>
                <w:color w:val="auto"/>
                <w:sz w:val="22"/>
                <w:szCs w:val="22"/>
              </w:rPr>
              <w:t xml:space="preserve">s as indicated in the Barnsley Safeguarding Adult Board </w:t>
            </w:r>
            <w:r w:rsidRPr="006C63C5">
              <w:rPr>
                <w:color w:val="auto"/>
                <w:sz w:val="22"/>
                <w:szCs w:val="22"/>
              </w:rPr>
              <w:t>procedures.</w:t>
            </w:r>
          </w:p>
          <w:p w:rsidR="003B52E6" w:rsidRDefault="003B52E6" w:rsidP="003B52E6">
            <w:pPr>
              <w:pStyle w:val="Default"/>
              <w:ind w:left="459"/>
              <w:jc w:val="both"/>
              <w:rPr>
                <w:color w:val="auto"/>
                <w:sz w:val="22"/>
                <w:szCs w:val="22"/>
              </w:rPr>
            </w:pPr>
          </w:p>
          <w:p w:rsidR="00C92361" w:rsidRPr="006C63C5" w:rsidRDefault="00C92361" w:rsidP="00C92361">
            <w:pPr>
              <w:pStyle w:val="Default"/>
              <w:ind w:left="459"/>
              <w:jc w:val="both"/>
              <w:rPr>
                <w:color w:val="auto"/>
                <w:sz w:val="22"/>
                <w:szCs w:val="22"/>
              </w:rPr>
            </w:pPr>
          </w:p>
        </w:tc>
      </w:tr>
      <w:tr w:rsidR="00F4750A" w:rsidTr="003B52E6">
        <w:tc>
          <w:tcPr>
            <w:tcW w:w="851" w:type="dxa"/>
          </w:tcPr>
          <w:p w:rsidR="00F4750A" w:rsidRDefault="00F4750A" w:rsidP="00630ADD">
            <w:pPr>
              <w:rPr>
                <w:rFonts w:ascii="Arial" w:hAnsi="Arial" w:cs="Arial"/>
                <w:sz w:val="22"/>
                <w:szCs w:val="22"/>
              </w:rPr>
            </w:pPr>
          </w:p>
        </w:tc>
        <w:tc>
          <w:tcPr>
            <w:tcW w:w="9371" w:type="dxa"/>
          </w:tcPr>
          <w:p w:rsidR="00F4750A" w:rsidRDefault="00F4750A" w:rsidP="00F4750A">
            <w:pPr>
              <w:pStyle w:val="Default"/>
              <w:numPr>
                <w:ilvl w:val="0"/>
                <w:numId w:val="17"/>
              </w:numPr>
              <w:ind w:left="459" w:hanging="459"/>
              <w:jc w:val="both"/>
              <w:rPr>
                <w:color w:val="auto"/>
                <w:sz w:val="22"/>
                <w:szCs w:val="22"/>
              </w:rPr>
            </w:pPr>
            <w:r w:rsidRPr="006C63C5">
              <w:rPr>
                <w:color w:val="auto"/>
                <w:sz w:val="22"/>
                <w:szCs w:val="22"/>
              </w:rPr>
              <w:t xml:space="preserve">NHS Trusts providing services commissioned by NHS </w:t>
            </w:r>
            <w:r>
              <w:rPr>
                <w:color w:val="auto"/>
                <w:sz w:val="22"/>
                <w:szCs w:val="22"/>
              </w:rPr>
              <w:t xml:space="preserve">Barnsley </w:t>
            </w:r>
            <w:r w:rsidRPr="006C63C5">
              <w:rPr>
                <w:color w:val="auto"/>
                <w:sz w:val="22"/>
                <w:szCs w:val="22"/>
              </w:rPr>
              <w:t>CCG are expected to actively contribute to the work of the</w:t>
            </w:r>
            <w:r>
              <w:rPr>
                <w:color w:val="auto"/>
                <w:sz w:val="22"/>
                <w:szCs w:val="22"/>
              </w:rPr>
              <w:t xml:space="preserve"> Barnsley </w:t>
            </w:r>
            <w:r w:rsidRPr="006C63C5">
              <w:rPr>
                <w:color w:val="auto"/>
                <w:sz w:val="22"/>
                <w:szCs w:val="22"/>
              </w:rPr>
              <w:t xml:space="preserve">Safeguarding Children Board and the </w:t>
            </w:r>
            <w:r>
              <w:rPr>
                <w:color w:val="auto"/>
                <w:sz w:val="22"/>
                <w:szCs w:val="22"/>
              </w:rPr>
              <w:t xml:space="preserve">Barnsley Safeguarding Adult Board </w:t>
            </w:r>
            <w:r w:rsidRPr="006C63C5">
              <w:rPr>
                <w:color w:val="auto"/>
                <w:sz w:val="22"/>
                <w:szCs w:val="22"/>
              </w:rPr>
              <w:t xml:space="preserve">and their sub groups. </w:t>
            </w:r>
          </w:p>
          <w:p w:rsidR="00F4750A" w:rsidRPr="00F4750A" w:rsidRDefault="00F4750A" w:rsidP="00F4750A">
            <w:pPr>
              <w:pStyle w:val="Default"/>
              <w:ind w:left="459"/>
              <w:jc w:val="both"/>
              <w:rPr>
                <w:color w:val="auto"/>
                <w:sz w:val="22"/>
                <w:szCs w:val="22"/>
              </w:rPr>
            </w:pPr>
          </w:p>
        </w:tc>
      </w:tr>
      <w:tr w:rsidR="00F4750A" w:rsidTr="003B52E6">
        <w:tc>
          <w:tcPr>
            <w:tcW w:w="851" w:type="dxa"/>
          </w:tcPr>
          <w:p w:rsidR="00F4750A" w:rsidRDefault="00F4750A" w:rsidP="00630ADD">
            <w:pPr>
              <w:rPr>
                <w:rFonts w:ascii="Arial" w:hAnsi="Arial" w:cs="Arial"/>
                <w:sz w:val="22"/>
                <w:szCs w:val="22"/>
              </w:rPr>
            </w:pPr>
          </w:p>
        </w:tc>
        <w:tc>
          <w:tcPr>
            <w:tcW w:w="9371" w:type="dxa"/>
          </w:tcPr>
          <w:p w:rsidR="00F4750A" w:rsidRDefault="00F4750A" w:rsidP="00F4750A">
            <w:pPr>
              <w:pStyle w:val="Default"/>
              <w:numPr>
                <w:ilvl w:val="0"/>
                <w:numId w:val="17"/>
              </w:numPr>
              <w:ind w:left="459" w:hanging="425"/>
              <w:jc w:val="both"/>
              <w:rPr>
                <w:color w:val="auto"/>
                <w:sz w:val="22"/>
                <w:szCs w:val="22"/>
              </w:rPr>
            </w:pPr>
            <w:r w:rsidRPr="006C63C5">
              <w:rPr>
                <w:color w:val="auto"/>
                <w:sz w:val="22"/>
                <w:szCs w:val="22"/>
              </w:rPr>
              <w:t xml:space="preserve">All providers who deliver services commissioned by NHS </w:t>
            </w:r>
            <w:r>
              <w:rPr>
                <w:color w:val="auto"/>
                <w:sz w:val="22"/>
                <w:szCs w:val="22"/>
              </w:rPr>
              <w:t xml:space="preserve">Barnsley </w:t>
            </w:r>
            <w:r w:rsidRPr="006C63C5">
              <w:rPr>
                <w:color w:val="auto"/>
                <w:sz w:val="22"/>
                <w:szCs w:val="22"/>
              </w:rPr>
              <w:t>CCG are required to meet the minimum safeguarding standards as set out in this policy. (See Appendix 1)</w:t>
            </w:r>
          </w:p>
          <w:p w:rsidR="00F4750A" w:rsidRPr="006C63C5" w:rsidRDefault="00F4750A" w:rsidP="00F4750A">
            <w:pPr>
              <w:pStyle w:val="Default"/>
              <w:jc w:val="both"/>
              <w:rPr>
                <w:color w:val="auto"/>
                <w:sz w:val="22"/>
                <w:szCs w:val="22"/>
              </w:rPr>
            </w:pPr>
          </w:p>
        </w:tc>
      </w:tr>
      <w:tr w:rsidR="00F4750A" w:rsidTr="003B52E6">
        <w:tc>
          <w:tcPr>
            <w:tcW w:w="851" w:type="dxa"/>
          </w:tcPr>
          <w:p w:rsidR="00F4750A" w:rsidRDefault="00F4750A" w:rsidP="00630ADD">
            <w:pPr>
              <w:rPr>
                <w:rFonts w:ascii="Arial" w:hAnsi="Arial" w:cs="Arial"/>
                <w:sz w:val="22"/>
                <w:szCs w:val="22"/>
              </w:rPr>
            </w:pPr>
            <w:r>
              <w:rPr>
                <w:rFonts w:ascii="Arial" w:hAnsi="Arial" w:cs="Arial"/>
                <w:sz w:val="22"/>
                <w:szCs w:val="22"/>
              </w:rPr>
              <w:t>2.3</w:t>
            </w:r>
          </w:p>
        </w:tc>
        <w:tc>
          <w:tcPr>
            <w:tcW w:w="9371" w:type="dxa"/>
          </w:tcPr>
          <w:p w:rsidR="00F4750A" w:rsidRPr="006C63C5" w:rsidRDefault="00F4750A" w:rsidP="00F4750A">
            <w:pPr>
              <w:pStyle w:val="Default"/>
              <w:jc w:val="both"/>
              <w:rPr>
                <w:color w:val="auto"/>
                <w:sz w:val="22"/>
                <w:szCs w:val="22"/>
              </w:rPr>
            </w:pPr>
            <w:r>
              <w:rPr>
                <w:color w:val="auto"/>
                <w:sz w:val="22"/>
                <w:szCs w:val="22"/>
              </w:rPr>
              <w:t>This policy applies to all employees of Barnsley CCG, any staff who are seconded to the organisation, contractors and agency staff and any other individual workers on CCG premises.</w:t>
            </w:r>
          </w:p>
        </w:tc>
      </w:tr>
    </w:tbl>
    <w:p w:rsidR="006E0A77" w:rsidRPr="000E1217" w:rsidRDefault="006E0A77" w:rsidP="00630ADD">
      <w:pPr>
        <w:ind w:left="720"/>
        <w:rPr>
          <w:rFonts w:ascii="Arial" w:hAnsi="Arial" w:cs="Arial"/>
          <w:sz w:val="22"/>
          <w:szCs w:val="22"/>
        </w:rPr>
      </w:pPr>
    </w:p>
    <w:p w:rsidR="000331A2" w:rsidRDefault="000331A2" w:rsidP="00ED5B03">
      <w:pPr>
        <w:pStyle w:val="Heading4"/>
        <w:shd w:val="clear" w:color="auto" w:fill="C6D9F1"/>
        <w:rPr>
          <w:rFonts w:ascii="Arial" w:hAnsi="Arial" w:cs="Arial"/>
        </w:rPr>
      </w:pPr>
      <w:r w:rsidRPr="00F4750A">
        <w:rPr>
          <w:rFonts w:ascii="Arial" w:hAnsi="Arial" w:cs="Arial"/>
        </w:rPr>
        <w:t>3</w:t>
      </w:r>
      <w:r w:rsidR="00F4750A" w:rsidRPr="00F4750A">
        <w:rPr>
          <w:rFonts w:ascii="Arial" w:hAnsi="Arial" w:cs="Arial"/>
        </w:rPr>
        <w:t>.</w:t>
      </w:r>
      <w:r w:rsidRPr="00F4750A">
        <w:rPr>
          <w:rFonts w:ascii="Arial" w:hAnsi="Arial" w:cs="Arial"/>
        </w:rPr>
        <w:tab/>
        <w:t>A</w:t>
      </w:r>
      <w:r w:rsidR="00F4750A" w:rsidRPr="00F4750A">
        <w:rPr>
          <w:rFonts w:ascii="Arial" w:hAnsi="Arial" w:cs="Arial"/>
        </w:rPr>
        <w:t>ddressing Equality &amp; Promoting D</w:t>
      </w:r>
      <w:r w:rsidRPr="00F4750A">
        <w:rPr>
          <w:rFonts w:ascii="Arial" w:hAnsi="Arial" w:cs="Arial"/>
        </w:rPr>
        <w:t>iversity</w:t>
      </w:r>
    </w:p>
    <w:p w:rsidR="00F4750A" w:rsidRPr="00F4750A" w:rsidRDefault="00F4750A" w:rsidP="00F475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71"/>
      </w:tblGrid>
      <w:tr w:rsidR="00F4750A" w:rsidTr="003B52E6">
        <w:tc>
          <w:tcPr>
            <w:tcW w:w="817" w:type="dxa"/>
          </w:tcPr>
          <w:p w:rsidR="00F4750A" w:rsidRPr="001434C6" w:rsidRDefault="001434C6" w:rsidP="00D74AE8">
            <w:pPr>
              <w:jc w:val="both"/>
              <w:rPr>
                <w:rFonts w:ascii="Arial" w:hAnsi="Arial" w:cs="Arial"/>
                <w:sz w:val="22"/>
                <w:szCs w:val="22"/>
              </w:rPr>
            </w:pPr>
            <w:r>
              <w:rPr>
                <w:rFonts w:ascii="Arial" w:hAnsi="Arial" w:cs="Arial"/>
                <w:sz w:val="22"/>
                <w:szCs w:val="22"/>
              </w:rPr>
              <w:t>3.1</w:t>
            </w:r>
          </w:p>
        </w:tc>
        <w:tc>
          <w:tcPr>
            <w:tcW w:w="9371" w:type="dxa"/>
          </w:tcPr>
          <w:p w:rsidR="00F4750A" w:rsidRDefault="001434C6" w:rsidP="00D74AE8">
            <w:pPr>
              <w:jc w:val="both"/>
              <w:rPr>
                <w:rFonts w:ascii="Arial" w:hAnsi="Arial" w:cs="Arial"/>
                <w:sz w:val="22"/>
                <w:szCs w:val="22"/>
              </w:rPr>
            </w:pPr>
            <w:r w:rsidRPr="00B879F1">
              <w:rPr>
                <w:rFonts w:ascii="Arial" w:hAnsi="Arial" w:cs="Arial"/>
                <w:sz w:val="22"/>
                <w:szCs w:val="22"/>
              </w:rPr>
              <w:t xml:space="preserve">In line with equality legislation, this policy aims to safeguard children, young people and adults who may be at risk of abuse irrespective of their protected characteristics as outlined in the Equality Act 2010.  </w:t>
            </w:r>
          </w:p>
          <w:p w:rsidR="001434C6" w:rsidRDefault="001434C6" w:rsidP="00D74AE8">
            <w:pPr>
              <w:jc w:val="both"/>
              <w:rPr>
                <w:rFonts w:ascii="Arial" w:hAnsi="Arial" w:cs="Arial"/>
                <w:sz w:val="22"/>
                <w:szCs w:val="22"/>
              </w:rPr>
            </w:pPr>
          </w:p>
          <w:p w:rsidR="001434C6" w:rsidRPr="00B879F1" w:rsidRDefault="001434C6" w:rsidP="001434C6">
            <w:pPr>
              <w:ind w:firstLine="34"/>
              <w:jc w:val="both"/>
              <w:rPr>
                <w:rFonts w:ascii="Arial" w:hAnsi="Arial" w:cs="Arial"/>
                <w:sz w:val="22"/>
                <w:szCs w:val="22"/>
              </w:rPr>
            </w:pPr>
            <w:r w:rsidRPr="00B879F1">
              <w:rPr>
                <w:rFonts w:ascii="Arial" w:hAnsi="Arial" w:cs="Arial"/>
                <w:sz w:val="22"/>
                <w:szCs w:val="22"/>
              </w:rPr>
              <w:t>The 9</w:t>
            </w:r>
            <w:r w:rsidR="003B52E6">
              <w:rPr>
                <w:rFonts w:ascii="Arial" w:hAnsi="Arial" w:cs="Arial"/>
                <w:sz w:val="22"/>
                <w:szCs w:val="22"/>
              </w:rPr>
              <w:t xml:space="preserve"> protected characteristics are:-</w:t>
            </w:r>
          </w:p>
          <w:p w:rsidR="001434C6" w:rsidRPr="00B879F1" w:rsidRDefault="001434C6" w:rsidP="001434C6">
            <w:pPr>
              <w:jc w:val="both"/>
              <w:rPr>
                <w:rFonts w:ascii="Arial" w:hAnsi="Arial" w:cs="Arial"/>
                <w:sz w:val="22"/>
                <w:szCs w:val="22"/>
              </w:rPr>
            </w:pPr>
          </w:p>
          <w:p w:rsidR="001434C6" w:rsidRPr="00B879F1" w:rsidRDefault="001434C6" w:rsidP="001434C6">
            <w:pPr>
              <w:pStyle w:val="ListParagraph"/>
              <w:numPr>
                <w:ilvl w:val="0"/>
                <w:numId w:val="14"/>
              </w:numPr>
              <w:tabs>
                <w:tab w:val="left" w:pos="459"/>
              </w:tabs>
              <w:ind w:left="0" w:firstLine="0"/>
              <w:jc w:val="both"/>
              <w:rPr>
                <w:rFonts w:ascii="Arial" w:hAnsi="Arial" w:cs="Arial"/>
                <w:sz w:val="22"/>
                <w:szCs w:val="22"/>
              </w:rPr>
            </w:pPr>
            <w:r w:rsidRPr="00B879F1">
              <w:rPr>
                <w:rFonts w:ascii="Arial" w:hAnsi="Arial" w:cs="Arial"/>
                <w:sz w:val="22"/>
                <w:szCs w:val="22"/>
              </w:rPr>
              <w:t>Age</w:t>
            </w:r>
          </w:p>
          <w:p w:rsidR="001434C6" w:rsidRPr="00B879F1" w:rsidRDefault="001434C6" w:rsidP="001434C6">
            <w:pPr>
              <w:pStyle w:val="ListParagraph"/>
              <w:numPr>
                <w:ilvl w:val="0"/>
                <w:numId w:val="14"/>
              </w:numPr>
              <w:ind w:left="459" w:hanging="425"/>
              <w:jc w:val="both"/>
              <w:rPr>
                <w:rFonts w:ascii="Arial" w:hAnsi="Arial" w:cs="Arial"/>
                <w:sz w:val="22"/>
                <w:szCs w:val="22"/>
              </w:rPr>
            </w:pPr>
            <w:r w:rsidRPr="00B879F1">
              <w:rPr>
                <w:rFonts w:ascii="Arial" w:hAnsi="Arial" w:cs="Arial"/>
                <w:sz w:val="22"/>
                <w:szCs w:val="22"/>
              </w:rPr>
              <w:t>Gender</w:t>
            </w:r>
          </w:p>
          <w:p w:rsidR="001434C6" w:rsidRPr="00B879F1" w:rsidRDefault="001434C6" w:rsidP="001434C6">
            <w:pPr>
              <w:pStyle w:val="ListParagraph"/>
              <w:numPr>
                <w:ilvl w:val="0"/>
                <w:numId w:val="14"/>
              </w:numPr>
              <w:ind w:left="459" w:hanging="425"/>
              <w:jc w:val="both"/>
              <w:rPr>
                <w:rFonts w:ascii="Arial" w:hAnsi="Arial" w:cs="Arial"/>
                <w:sz w:val="22"/>
                <w:szCs w:val="22"/>
              </w:rPr>
            </w:pPr>
            <w:r w:rsidRPr="00B879F1">
              <w:rPr>
                <w:rFonts w:ascii="Arial" w:hAnsi="Arial" w:cs="Arial"/>
                <w:sz w:val="22"/>
                <w:szCs w:val="22"/>
              </w:rPr>
              <w:t>Sex</w:t>
            </w:r>
          </w:p>
          <w:p w:rsidR="001434C6" w:rsidRPr="00B879F1" w:rsidRDefault="001434C6" w:rsidP="001434C6">
            <w:pPr>
              <w:pStyle w:val="ListParagraph"/>
              <w:numPr>
                <w:ilvl w:val="0"/>
                <w:numId w:val="14"/>
              </w:numPr>
              <w:ind w:left="459" w:hanging="425"/>
              <w:jc w:val="both"/>
              <w:rPr>
                <w:rFonts w:ascii="Arial" w:hAnsi="Arial" w:cs="Arial"/>
                <w:sz w:val="22"/>
                <w:szCs w:val="22"/>
              </w:rPr>
            </w:pPr>
            <w:r w:rsidRPr="00B879F1">
              <w:rPr>
                <w:rFonts w:ascii="Arial" w:hAnsi="Arial" w:cs="Arial"/>
                <w:sz w:val="22"/>
                <w:szCs w:val="22"/>
              </w:rPr>
              <w:t>Disability</w:t>
            </w:r>
          </w:p>
          <w:p w:rsidR="001434C6" w:rsidRPr="00B879F1" w:rsidRDefault="001434C6" w:rsidP="001434C6">
            <w:pPr>
              <w:pStyle w:val="ListParagraph"/>
              <w:numPr>
                <w:ilvl w:val="0"/>
                <w:numId w:val="14"/>
              </w:numPr>
              <w:ind w:left="459" w:hanging="425"/>
              <w:jc w:val="both"/>
              <w:rPr>
                <w:rFonts w:ascii="Arial" w:hAnsi="Arial" w:cs="Arial"/>
                <w:sz w:val="22"/>
                <w:szCs w:val="22"/>
              </w:rPr>
            </w:pPr>
            <w:r w:rsidRPr="00B879F1">
              <w:rPr>
                <w:rFonts w:ascii="Arial" w:hAnsi="Arial" w:cs="Arial"/>
                <w:sz w:val="22"/>
                <w:szCs w:val="22"/>
              </w:rPr>
              <w:t xml:space="preserve">Marriage/civil partnership </w:t>
            </w:r>
          </w:p>
          <w:p w:rsidR="001434C6" w:rsidRPr="00B879F1" w:rsidRDefault="001434C6" w:rsidP="001434C6">
            <w:pPr>
              <w:pStyle w:val="ListParagraph"/>
              <w:numPr>
                <w:ilvl w:val="0"/>
                <w:numId w:val="14"/>
              </w:numPr>
              <w:ind w:left="459" w:hanging="425"/>
              <w:jc w:val="both"/>
              <w:rPr>
                <w:rFonts w:ascii="Arial" w:hAnsi="Arial" w:cs="Arial"/>
                <w:sz w:val="22"/>
                <w:szCs w:val="22"/>
              </w:rPr>
            </w:pPr>
            <w:r w:rsidRPr="00B879F1">
              <w:rPr>
                <w:rFonts w:ascii="Arial" w:hAnsi="Arial" w:cs="Arial"/>
                <w:sz w:val="22"/>
                <w:szCs w:val="22"/>
              </w:rPr>
              <w:t>Ma</w:t>
            </w:r>
            <w:r>
              <w:rPr>
                <w:rFonts w:ascii="Arial" w:hAnsi="Arial" w:cs="Arial"/>
                <w:sz w:val="22"/>
                <w:szCs w:val="22"/>
              </w:rPr>
              <w:t>ternity</w:t>
            </w:r>
            <w:r w:rsidRPr="00B879F1">
              <w:rPr>
                <w:rFonts w:ascii="Arial" w:hAnsi="Arial" w:cs="Arial"/>
                <w:sz w:val="22"/>
                <w:szCs w:val="22"/>
              </w:rPr>
              <w:t xml:space="preserve"> /pregnancy</w:t>
            </w:r>
          </w:p>
          <w:p w:rsidR="001434C6" w:rsidRPr="00B879F1" w:rsidRDefault="001434C6" w:rsidP="001434C6">
            <w:pPr>
              <w:pStyle w:val="ListParagraph"/>
              <w:numPr>
                <w:ilvl w:val="0"/>
                <w:numId w:val="14"/>
              </w:numPr>
              <w:ind w:left="459" w:hanging="425"/>
              <w:jc w:val="both"/>
              <w:rPr>
                <w:rFonts w:ascii="Arial" w:hAnsi="Arial" w:cs="Arial"/>
                <w:sz w:val="22"/>
                <w:szCs w:val="22"/>
              </w:rPr>
            </w:pPr>
            <w:r w:rsidRPr="00B879F1">
              <w:rPr>
                <w:rFonts w:ascii="Arial" w:hAnsi="Arial" w:cs="Arial"/>
                <w:sz w:val="22"/>
                <w:szCs w:val="22"/>
              </w:rPr>
              <w:t>Religion/belief</w:t>
            </w:r>
          </w:p>
          <w:p w:rsidR="001434C6" w:rsidRPr="00B879F1" w:rsidRDefault="001434C6" w:rsidP="001434C6">
            <w:pPr>
              <w:pStyle w:val="ListParagraph"/>
              <w:numPr>
                <w:ilvl w:val="0"/>
                <w:numId w:val="14"/>
              </w:numPr>
              <w:ind w:left="459" w:hanging="425"/>
              <w:jc w:val="both"/>
              <w:rPr>
                <w:rFonts w:ascii="Arial" w:hAnsi="Arial" w:cs="Arial"/>
                <w:sz w:val="22"/>
                <w:szCs w:val="22"/>
              </w:rPr>
            </w:pPr>
            <w:r w:rsidRPr="00B879F1">
              <w:rPr>
                <w:rFonts w:ascii="Arial" w:hAnsi="Arial" w:cs="Arial"/>
                <w:sz w:val="22"/>
                <w:szCs w:val="22"/>
              </w:rPr>
              <w:t>Sexual orientation</w:t>
            </w:r>
          </w:p>
          <w:p w:rsidR="001434C6" w:rsidRPr="001434C6" w:rsidRDefault="001434C6" w:rsidP="00D74AE8">
            <w:pPr>
              <w:pStyle w:val="ListParagraph"/>
              <w:numPr>
                <w:ilvl w:val="0"/>
                <w:numId w:val="14"/>
              </w:numPr>
              <w:ind w:left="459" w:hanging="425"/>
              <w:jc w:val="both"/>
              <w:rPr>
                <w:rFonts w:ascii="Arial" w:hAnsi="Arial" w:cs="Arial"/>
                <w:sz w:val="22"/>
                <w:szCs w:val="22"/>
              </w:rPr>
            </w:pPr>
            <w:r w:rsidRPr="00B879F1">
              <w:rPr>
                <w:rFonts w:ascii="Arial" w:hAnsi="Arial" w:cs="Arial"/>
                <w:sz w:val="22"/>
                <w:szCs w:val="22"/>
              </w:rPr>
              <w:t>Gender reassignment</w:t>
            </w:r>
          </w:p>
        </w:tc>
      </w:tr>
    </w:tbl>
    <w:p w:rsidR="001434C6" w:rsidRDefault="000331A2" w:rsidP="001434C6">
      <w:pPr>
        <w:pStyle w:val="Heading4"/>
        <w:shd w:val="clear" w:color="auto" w:fill="C6D9F1"/>
        <w:rPr>
          <w:rFonts w:ascii="Arial" w:hAnsi="Arial" w:cs="Arial"/>
        </w:rPr>
      </w:pPr>
      <w:r w:rsidRPr="001434C6">
        <w:rPr>
          <w:rFonts w:ascii="Arial" w:hAnsi="Arial" w:cs="Arial"/>
        </w:rPr>
        <w:t>4</w:t>
      </w:r>
      <w:r w:rsidR="001434C6" w:rsidRPr="001434C6">
        <w:rPr>
          <w:rFonts w:ascii="Arial" w:hAnsi="Arial" w:cs="Arial"/>
        </w:rPr>
        <w:t>.</w:t>
      </w:r>
      <w:r w:rsidRPr="001434C6">
        <w:rPr>
          <w:rFonts w:ascii="Arial" w:hAnsi="Arial" w:cs="Arial"/>
        </w:rPr>
        <w:tab/>
        <w:t xml:space="preserve">Equality and Diversity Statement </w:t>
      </w:r>
    </w:p>
    <w:p w:rsidR="001434C6" w:rsidRPr="001434C6" w:rsidRDefault="001434C6" w:rsidP="001434C6"/>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1434C6" w:rsidTr="003B52E6">
        <w:tc>
          <w:tcPr>
            <w:tcW w:w="851" w:type="dxa"/>
          </w:tcPr>
          <w:p w:rsidR="001434C6" w:rsidRDefault="001434C6" w:rsidP="001434C6">
            <w:pPr>
              <w:jc w:val="both"/>
              <w:rPr>
                <w:rFonts w:ascii="Arial" w:hAnsi="Arial" w:cs="Arial"/>
                <w:bCs/>
                <w:sz w:val="22"/>
                <w:szCs w:val="22"/>
              </w:rPr>
            </w:pPr>
            <w:r>
              <w:rPr>
                <w:rFonts w:ascii="Arial" w:hAnsi="Arial" w:cs="Arial"/>
                <w:bCs/>
                <w:sz w:val="22"/>
                <w:szCs w:val="22"/>
              </w:rPr>
              <w:t>4.1</w:t>
            </w:r>
          </w:p>
        </w:tc>
        <w:tc>
          <w:tcPr>
            <w:tcW w:w="9371" w:type="dxa"/>
          </w:tcPr>
          <w:p w:rsidR="001434C6" w:rsidRDefault="001434C6" w:rsidP="001434C6">
            <w:pPr>
              <w:jc w:val="both"/>
              <w:rPr>
                <w:rFonts w:ascii="Arial" w:hAnsi="Arial" w:cs="Arial"/>
                <w:bCs/>
                <w:sz w:val="22"/>
                <w:szCs w:val="22"/>
              </w:rPr>
            </w:pPr>
            <w:r w:rsidRPr="009804CA">
              <w:rPr>
                <w:rFonts w:ascii="Arial" w:hAnsi="Arial" w:cs="Arial"/>
                <w:bCs/>
                <w:sz w:val="22"/>
                <w:szCs w:val="22"/>
              </w:rPr>
              <w:t>NHS</w:t>
            </w:r>
            <w:r>
              <w:rPr>
                <w:rFonts w:ascii="Arial" w:hAnsi="Arial" w:cs="Arial"/>
                <w:bCs/>
                <w:sz w:val="22"/>
                <w:szCs w:val="22"/>
              </w:rPr>
              <w:t xml:space="preserve"> Barnsley</w:t>
            </w:r>
            <w:r w:rsidRPr="009804CA">
              <w:rPr>
                <w:rFonts w:ascii="Arial" w:hAnsi="Arial" w:cs="Arial"/>
                <w:bCs/>
                <w:sz w:val="22"/>
                <w:szCs w:val="22"/>
              </w:rPr>
              <w:t xml:space="preserve"> CCG is committed to ensuring that it treats its employees fairly, equitably and reasonably and that it does not discriminate against individuals or groups on the basis of their ethnic origin, physical or mental abilities, gender, age, religious beliefs or sexual orientation.</w:t>
            </w:r>
          </w:p>
        </w:tc>
      </w:tr>
      <w:tr w:rsidR="001434C6" w:rsidTr="003B52E6">
        <w:tc>
          <w:tcPr>
            <w:tcW w:w="851" w:type="dxa"/>
          </w:tcPr>
          <w:p w:rsidR="001434C6" w:rsidRDefault="001434C6" w:rsidP="001434C6">
            <w:pPr>
              <w:jc w:val="both"/>
              <w:rPr>
                <w:rFonts w:ascii="Arial" w:hAnsi="Arial" w:cs="Arial"/>
                <w:bCs/>
                <w:sz w:val="22"/>
                <w:szCs w:val="22"/>
              </w:rPr>
            </w:pPr>
          </w:p>
          <w:p w:rsidR="001434C6" w:rsidRDefault="001434C6" w:rsidP="001434C6">
            <w:pPr>
              <w:jc w:val="both"/>
              <w:rPr>
                <w:rFonts w:ascii="Arial" w:hAnsi="Arial" w:cs="Arial"/>
                <w:bCs/>
                <w:sz w:val="22"/>
                <w:szCs w:val="22"/>
              </w:rPr>
            </w:pPr>
            <w:r>
              <w:rPr>
                <w:rFonts w:ascii="Arial" w:hAnsi="Arial" w:cs="Arial"/>
                <w:bCs/>
                <w:sz w:val="22"/>
                <w:szCs w:val="22"/>
              </w:rPr>
              <w:t>4.2</w:t>
            </w:r>
          </w:p>
        </w:tc>
        <w:tc>
          <w:tcPr>
            <w:tcW w:w="9371" w:type="dxa"/>
          </w:tcPr>
          <w:p w:rsidR="001434C6" w:rsidRDefault="001434C6" w:rsidP="001434C6">
            <w:pPr>
              <w:jc w:val="both"/>
              <w:rPr>
                <w:rFonts w:ascii="Arial" w:hAnsi="Arial" w:cs="Arial"/>
                <w:bCs/>
                <w:sz w:val="22"/>
                <w:szCs w:val="22"/>
              </w:rPr>
            </w:pPr>
          </w:p>
          <w:p w:rsidR="001434C6" w:rsidRPr="009804CA" w:rsidRDefault="001434C6" w:rsidP="001434C6">
            <w:pPr>
              <w:jc w:val="both"/>
              <w:rPr>
                <w:rFonts w:ascii="Arial" w:hAnsi="Arial" w:cs="Arial"/>
                <w:bCs/>
                <w:sz w:val="22"/>
                <w:szCs w:val="22"/>
              </w:rPr>
            </w:pPr>
            <w:r w:rsidRPr="009804CA">
              <w:rPr>
                <w:rFonts w:ascii="Arial" w:hAnsi="Arial" w:cs="Arial"/>
                <w:bCs/>
                <w:sz w:val="22"/>
                <w:szCs w:val="22"/>
              </w:rPr>
              <w:t>If you have any concerns or issues with the contents of this policy or have difficulty understanding how this policy relates to you and/or your role, please contact the Document Owner/Author.</w:t>
            </w:r>
          </w:p>
        </w:tc>
      </w:tr>
    </w:tbl>
    <w:p w:rsidR="000331A2" w:rsidRPr="001434C6" w:rsidRDefault="000331A2" w:rsidP="00E6284E">
      <w:pPr>
        <w:pStyle w:val="Heading4"/>
        <w:shd w:val="clear" w:color="auto" w:fill="C6D9F1"/>
        <w:rPr>
          <w:rFonts w:ascii="Arial" w:hAnsi="Arial" w:cs="Arial"/>
        </w:rPr>
      </w:pPr>
      <w:r w:rsidRPr="001434C6">
        <w:rPr>
          <w:rFonts w:ascii="Arial" w:hAnsi="Arial" w:cs="Arial"/>
        </w:rPr>
        <w:t>5</w:t>
      </w:r>
      <w:r w:rsidR="001434C6" w:rsidRPr="001434C6">
        <w:rPr>
          <w:rFonts w:ascii="Arial" w:hAnsi="Arial" w:cs="Arial"/>
        </w:rPr>
        <w:t>.</w:t>
      </w:r>
      <w:r w:rsidRPr="001434C6">
        <w:rPr>
          <w:rFonts w:ascii="Arial" w:hAnsi="Arial" w:cs="Arial"/>
        </w:rPr>
        <w:tab/>
        <w:t>Governance and Accountability</w:t>
      </w:r>
    </w:p>
    <w:p w:rsidR="000331A2" w:rsidRDefault="000331A2" w:rsidP="00466D59">
      <w:pPr>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71"/>
      </w:tblGrid>
      <w:tr w:rsidR="001434C6" w:rsidTr="003B52E6">
        <w:tc>
          <w:tcPr>
            <w:tcW w:w="817" w:type="dxa"/>
          </w:tcPr>
          <w:p w:rsidR="001434C6" w:rsidRPr="001434C6" w:rsidRDefault="001434C6" w:rsidP="00466D59">
            <w:pPr>
              <w:rPr>
                <w:rFonts w:ascii="Arial" w:hAnsi="Arial" w:cs="Arial"/>
                <w:bCs/>
                <w:sz w:val="22"/>
                <w:szCs w:val="22"/>
              </w:rPr>
            </w:pPr>
            <w:r>
              <w:rPr>
                <w:rFonts w:ascii="Arial" w:hAnsi="Arial" w:cs="Arial"/>
                <w:bCs/>
                <w:sz w:val="22"/>
                <w:szCs w:val="22"/>
              </w:rPr>
              <w:t>5.1</w:t>
            </w:r>
          </w:p>
        </w:tc>
        <w:tc>
          <w:tcPr>
            <w:tcW w:w="9371" w:type="dxa"/>
          </w:tcPr>
          <w:p w:rsidR="001434C6" w:rsidRDefault="001434C6" w:rsidP="00466D59">
            <w:pPr>
              <w:rPr>
                <w:rFonts w:ascii="Arial" w:hAnsi="Arial" w:cs="Arial"/>
                <w:b/>
                <w:bCs/>
                <w:sz w:val="22"/>
                <w:szCs w:val="22"/>
              </w:rPr>
            </w:pPr>
            <w:r w:rsidRPr="000E1217">
              <w:rPr>
                <w:rFonts w:ascii="Arial" w:hAnsi="Arial" w:cs="Arial"/>
                <w:sz w:val="22"/>
                <w:szCs w:val="22"/>
              </w:rPr>
              <w:t xml:space="preserve">The </w:t>
            </w:r>
            <w:r>
              <w:rPr>
                <w:rFonts w:ascii="Arial" w:hAnsi="Arial" w:cs="Arial"/>
                <w:sz w:val="22"/>
                <w:szCs w:val="22"/>
              </w:rPr>
              <w:t xml:space="preserve">NHS Barnsley CCG Governing Body </w:t>
            </w:r>
            <w:r w:rsidRPr="000E1217">
              <w:rPr>
                <w:rFonts w:ascii="Arial" w:hAnsi="Arial" w:cs="Arial"/>
                <w:sz w:val="22"/>
                <w:szCs w:val="22"/>
              </w:rPr>
              <w:t xml:space="preserve">is responsible for ensuring all requirements relating to safeguarding and promoting the welfare of </w:t>
            </w:r>
            <w:r>
              <w:rPr>
                <w:rFonts w:ascii="Arial" w:hAnsi="Arial" w:cs="Arial"/>
                <w:sz w:val="22"/>
                <w:szCs w:val="22"/>
              </w:rPr>
              <w:t xml:space="preserve">vulnerable clients </w:t>
            </w:r>
            <w:r w:rsidRPr="000E1217">
              <w:rPr>
                <w:rFonts w:ascii="Arial" w:hAnsi="Arial" w:cs="Arial"/>
                <w:sz w:val="22"/>
                <w:szCs w:val="22"/>
              </w:rPr>
              <w:t>are in place and upheld by all providers, from whom s</w:t>
            </w:r>
            <w:r>
              <w:rPr>
                <w:rFonts w:ascii="Arial" w:hAnsi="Arial" w:cs="Arial"/>
                <w:sz w:val="22"/>
                <w:szCs w:val="22"/>
              </w:rPr>
              <w:t xml:space="preserve">ervices are commissioned.  The governing body </w:t>
            </w:r>
            <w:r w:rsidRPr="000E1217">
              <w:rPr>
                <w:rFonts w:ascii="Arial" w:hAnsi="Arial" w:cs="Arial"/>
                <w:sz w:val="22"/>
                <w:szCs w:val="22"/>
              </w:rPr>
              <w:t>will assure itself that safeguarding is a priority across the health economy. The</w:t>
            </w:r>
            <w:r>
              <w:rPr>
                <w:rFonts w:ascii="Arial" w:hAnsi="Arial" w:cs="Arial"/>
                <w:sz w:val="22"/>
                <w:szCs w:val="22"/>
              </w:rPr>
              <w:t xml:space="preserve"> governing body </w:t>
            </w:r>
            <w:r w:rsidRPr="000E1217">
              <w:rPr>
                <w:rFonts w:ascii="Arial" w:hAnsi="Arial" w:cs="Arial"/>
                <w:sz w:val="22"/>
                <w:szCs w:val="22"/>
              </w:rPr>
              <w:t>receives regular reports and updates with reference to safeguarding including annual report</w:t>
            </w:r>
            <w:r>
              <w:rPr>
                <w:rFonts w:ascii="Arial" w:hAnsi="Arial" w:cs="Arial"/>
                <w:sz w:val="22"/>
                <w:szCs w:val="22"/>
              </w:rPr>
              <w:t>s</w:t>
            </w:r>
            <w:r w:rsidRPr="000E1217">
              <w:rPr>
                <w:rFonts w:ascii="Arial" w:hAnsi="Arial" w:cs="Arial"/>
                <w:sz w:val="22"/>
                <w:szCs w:val="22"/>
              </w:rPr>
              <w:t>.</w:t>
            </w:r>
          </w:p>
        </w:tc>
      </w:tr>
      <w:tr w:rsidR="001434C6" w:rsidTr="003B52E6">
        <w:tc>
          <w:tcPr>
            <w:tcW w:w="817" w:type="dxa"/>
          </w:tcPr>
          <w:p w:rsidR="001434C6" w:rsidRDefault="001434C6" w:rsidP="00466D59">
            <w:pPr>
              <w:rPr>
                <w:rFonts w:ascii="Arial" w:hAnsi="Arial" w:cs="Arial"/>
                <w:bCs/>
                <w:sz w:val="22"/>
                <w:szCs w:val="22"/>
              </w:rPr>
            </w:pPr>
          </w:p>
          <w:p w:rsidR="001434C6" w:rsidRDefault="001434C6" w:rsidP="00466D59">
            <w:pPr>
              <w:rPr>
                <w:rFonts w:ascii="Arial" w:hAnsi="Arial" w:cs="Arial"/>
                <w:bCs/>
                <w:sz w:val="22"/>
                <w:szCs w:val="22"/>
              </w:rPr>
            </w:pPr>
            <w:r>
              <w:rPr>
                <w:rFonts w:ascii="Arial" w:hAnsi="Arial" w:cs="Arial"/>
                <w:bCs/>
                <w:sz w:val="22"/>
                <w:szCs w:val="22"/>
              </w:rPr>
              <w:t>5.2</w:t>
            </w:r>
          </w:p>
        </w:tc>
        <w:tc>
          <w:tcPr>
            <w:tcW w:w="9371" w:type="dxa"/>
          </w:tcPr>
          <w:p w:rsidR="001434C6" w:rsidRDefault="001434C6" w:rsidP="00466D59">
            <w:pPr>
              <w:rPr>
                <w:rFonts w:ascii="Arial" w:hAnsi="Arial" w:cs="Arial"/>
                <w:sz w:val="22"/>
                <w:szCs w:val="22"/>
              </w:rPr>
            </w:pPr>
          </w:p>
          <w:p w:rsidR="001434C6" w:rsidRPr="000E1217" w:rsidRDefault="001434C6" w:rsidP="00466D59">
            <w:pPr>
              <w:rPr>
                <w:rFonts w:ascii="Arial" w:hAnsi="Arial" w:cs="Arial"/>
                <w:sz w:val="22"/>
                <w:szCs w:val="22"/>
              </w:rPr>
            </w:pPr>
            <w:r w:rsidRPr="000E1217">
              <w:rPr>
                <w:rFonts w:ascii="Arial" w:hAnsi="Arial" w:cs="Arial"/>
                <w:sz w:val="22"/>
                <w:szCs w:val="22"/>
              </w:rPr>
              <w:t xml:space="preserve">Local Safeguarding </w:t>
            </w:r>
            <w:r>
              <w:rPr>
                <w:rFonts w:ascii="Arial" w:hAnsi="Arial" w:cs="Arial"/>
                <w:sz w:val="22"/>
                <w:szCs w:val="22"/>
              </w:rPr>
              <w:t xml:space="preserve">Boards </w:t>
            </w:r>
            <w:r w:rsidRPr="000E1217">
              <w:rPr>
                <w:rFonts w:ascii="Arial" w:hAnsi="Arial" w:cs="Arial"/>
                <w:sz w:val="22"/>
                <w:szCs w:val="22"/>
              </w:rPr>
              <w:t>are multi-agency bod</w:t>
            </w:r>
            <w:r>
              <w:rPr>
                <w:rFonts w:ascii="Arial" w:hAnsi="Arial" w:cs="Arial"/>
                <w:sz w:val="22"/>
                <w:szCs w:val="22"/>
              </w:rPr>
              <w:t xml:space="preserve">ies </w:t>
            </w:r>
            <w:r w:rsidRPr="000E1217">
              <w:rPr>
                <w:rFonts w:ascii="Arial" w:hAnsi="Arial" w:cs="Arial"/>
                <w:sz w:val="22"/>
                <w:szCs w:val="22"/>
              </w:rPr>
              <w:t xml:space="preserve">with a remit to protect </w:t>
            </w:r>
            <w:r>
              <w:rPr>
                <w:rFonts w:ascii="Arial" w:hAnsi="Arial" w:cs="Arial"/>
                <w:sz w:val="22"/>
                <w:szCs w:val="22"/>
              </w:rPr>
              <w:t xml:space="preserve">those </w:t>
            </w:r>
            <w:r w:rsidRPr="000E1217">
              <w:rPr>
                <w:rFonts w:ascii="Arial" w:hAnsi="Arial" w:cs="Arial"/>
                <w:sz w:val="22"/>
                <w:szCs w:val="22"/>
              </w:rPr>
              <w:t>at risk of harm, as well as c</w:t>
            </w:r>
            <w:r>
              <w:rPr>
                <w:rFonts w:ascii="Arial" w:hAnsi="Arial" w:cs="Arial"/>
                <w:sz w:val="22"/>
                <w:szCs w:val="22"/>
              </w:rPr>
              <w:t xml:space="preserve">ontributing to safeguarding their </w:t>
            </w:r>
            <w:r w:rsidRPr="000E1217">
              <w:rPr>
                <w:rFonts w:ascii="Arial" w:hAnsi="Arial" w:cs="Arial"/>
                <w:sz w:val="22"/>
                <w:szCs w:val="22"/>
              </w:rPr>
              <w:t>welfare</w:t>
            </w:r>
            <w:r>
              <w:rPr>
                <w:rFonts w:ascii="Arial" w:hAnsi="Arial" w:cs="Arial"/>
                <w:sz w:val="22"/>
                <w:szCs w:val="22"/>
              </w:rPr>
              <w:t>:-</w:t>
            </w:r>
          </w:p>
        </w:tc>
      </w:tr>
      <w:tr w:rsidR="001434C6" w:rsidTr="003B52E6">
        <w:tc>
          <w:tcPr>
            <w:tcW w:w="817" w:type="dxa"/>
          </w:tcPr>
          <w:p w:rsidR="001434C6" w:rsidRDefault="001434C6" w:rsidP="00466D59">
            <w:pPr>
              <w:rPr>
                <w:rFonts w:ascii="Arial" w:hAnsi="Arial" w:cs="Arial"/>
                <w:bCs/>
                <w:sz w:val="22"/>
                <w:szCs w:val="22"/>
              </w:rPr>
            </w:pPr>
          </w:p>
        </w:tc>
        <w:tc>
          <w:tcPr>
            <w:tcW w:w="9371" w:type="dxa"/>
          </w:tcPr>
          <w:p w:rsidR="001434C6" w:rsidRPr="001434C6" w:rsidRDefault="001434C6" w:rsidP="001434C6">
            <w:pPr>
              <w:jc w:val="both"/>
              <w:rPr>
                <w:rFonts w:ascii="Arial" w:hAnsi="Arial" w:cs="Arial"/>
                <w:sz w:val="22"/>
                <w:szCs w:val="22"/>
              </w:rPr>
            </w:pPr>
          </w:p>
          <w:p w:rsidR="008B57A0" w:rsidRPr="008B57A0" w:rsidRDefault="001434C6" w:rsidP="008B57A0">
            <w:pPr>
              <w:pStyle w:val="ListParagraph"/>
              <w:numPr>
                <w:ilvl w:val="0"/>
                <w:numId w:val="12"/>
              </w:numPr>
              <w:ind w:left="459" w:hanging="459"/>
              <w:jc w:val="both"/>
              <w:rPr>
                <w:rFonts w:ascii="Arial" w:hAnsi="Arial" w:cs="Arial"/>
                <w:sz w:val="22"/>
                <w:szCs w:val="22"/>
              </w:rPr>
            </w:pPr>
            <w:r>
              <w:rPr>
                <w:rFonts w:ascii="Arial" w:hAnsi="Arial" w:cs="Arial"/>
                <w:sz w:val="22"/>
                <w:szCs w:val="22"/>
              </w:rPr>
              <w:t xml:space="preserve">Barnsley </w:t>
            </w:r>
            <w:r w:rsidRPr="00F307B7">
              <w:rPr>
                <w:rFonts w:ascii="Arial" w:hAnsi="Arial" w:cs="Arial"/>
                <w:sz w:val="22"/>
                <w:szCs w:val="22"/>
              </w:rPr>
              <w:t>Safeguarding Children Board has the lead responsibility for keeping children safe, as set out in the guidance under the Children Act 2004.  This includes the prevention of significant harm or the risk of significant harm, as well as the wider remit of ensuring every child’s welfare is safeguarded</w:t>
            </w:r>
            <w:r>
              <w:rPr>
                <w:rFonts w:ascii="Arial" w:hAnsi="Arial" w:cs="Arial"/>
                <w:sz w:val="22"/>
                <w:szCs w:val="22"/>
              </w:rPr>
              <w:t>;</w:t>
            </w:r>
          </w:p>
        </w:tc>
      </w:tr>
      <w:tr w:rsidR="008B57A0" w:rsidTr="003B52E6">
        <w:tc>
          <w:tcPr>
            <w:tcW w:w="817" w:type="dxa"/>
          </w:tcPr>
          <w:p w:rsidR="008B57A0" w:rsidRDefault="008B57A0" w:rsidP="00466D59">
            <w:pPr>
              <w:rPr>
                <w:rFonts w:ascii="Arial" w:hAnsi="Arial" w:cs="Arial"/>
                <w:bCs/>
                <w:sz w:val="22"/>
                <w:szCs w:val="22"/>
              </w:rPr>
            </w:pPr>
          </w:p>
        </w:tc>
        <w:tc>
          <w:tcPr>
            <w:tcW w:w="9371" w:type="dxa"/>
          </w:tcPr>
          <w:p w:rsidR="008B57A0" w:rsidRPr="00E66B79" w:rsidRDefault="008B57A0" w:rsidP="008B57A0">
            <w:pPr>
              <w:pStyle w:val="ListParagraph"/>
              <w:ind w:left="459"/>
              <w:jc w:val="both"/>
              <w:rPr>
                <w:rFonts w:ascii="Arial" w:hAnsi="Arial" w:cs="Arial"/>
                <w:sz w:val="22"/>
                <w:szCs w:val="22"/>
              </w:rPr>
            </w:pPr>
          </w:p>
          <w:p w:rsidR="008B57A0" w:rsidRPr="00E66B79" w:rsidRDefault="008B57A0" w:rsidP="001434C6">
            <w:pPr>
              <w:pStyle w:val="ListParagraph"/>
              <w:numPr>
                <w:ilvl w:val="0"/>
                <w:numId w:val="12"/>
              </w:numPr>
              <w:ind w:left="459" w:hanging="459"/>
              <w:jc w:val="both"/>
              <w:rPr>
                <w:rFonts w:ascii="Arial" w:hAnsi="Arial" w:cs="Arial"/>
                <w:sz w:val="22"/>
                <w:szCs w:val="22"/>
              </w:rPr>
            </w:pPr>
            <w:r w:rsidRPr="00E66B79">
              <w:rPr>
                <w:rFonts w:ascii="Arial" w:hAnsi="Arial" w:cs="Arial"/>
                <w:sz w:val="22"/>
                <w:szCs w:val="22"/>
              </w:rPr>
              <w:t>Barnsley Safeguarding Adults Board has the lead responsibility for keeping adults safe. This includes the prevention of significant harm or the risk of significant harm, as well as the wider remit of ensuring every adult’s welfare is safeguarded. As a result of the Care Act 2015, Safeguarding Adults Boards are a statutory requirement.</w:t>
            </w:r>
          </w:p>
        </w:tc>
      </w:tr>
      <w:tr w:rsidR="008B57A0" w:rsidTr="003B52E6">
        <w:tc>
          <w:tcPr>
            <w:tcW w:w="817" w:type="dxa"/>
          </w:tcPr>
          <w:p w:rsidR="008B57A0" w:rsidRDefault="008B57A0" w:rsidP="00466D59">
            <w:pPr>
              <w:rPr>
                <w:rFonts w:ascii="Arial" w:hAnsi="Arial" w:cs="Arial"/>
                <w:bCs/>
                <w:sz w:val="22"/>
                <w:szCs w:val="22"/>
              </w:rPr>
            </w:pPr>
          </w:p>
        </w:tc>
        <w:tc>
          <w:tcPr>
            <w:tcW w:w="9371" w:type="dxa"/>
          </w:tcPr>
          <w:p w:rsidR="008B57A0" w:rsidRPr="00E66B79" w:rsidRDefault="008B57A0" w:rsidP="008B57A0">
            <w:pPr>
              <w:pStyle w:val="ListParagraph"/>
              <w:ind w:left="459"/>
              <w:jc w:val="both"/>
              <w:rPr>
                <w:rFonts w:ascii="Arial" w:hAnsi="Arial" w:cs="Arial"/>
                <w:sz w:val="22"/>
                <w:szCs w:val="22"/>
              </w:rPr>
            </w:pPr>
          </w:p>
          <w:p w:rsidR="008B57A0" w:rsidRPr="00E66B79" w:rsidRDefault="008B57A0" w:rsidP="008B57A0">
            <w:pPr>
              <w:pStyle w:val="ListParagraph"/>
              <w:numPr>
                <w:ilvl w:val="0"/>
                <w:numId w:val="12"/>
              </w:numPr>
              <w:ind w:left="459" w:hanging="459"/>
              <w:jc w:val="both"/>
              <w:rPr>
                <w:rFonts w:ascii="Arial" w:hAnsi="Arial" w:cs="Arial"/>
                <w:sz w:val="22"/>
                <w:szCs w:val="22"/>
              </w:rPr>
            </w:pPr>
            <w:r w:rsidRPr="00E66B79">
              <w:rPr>
                <w:rFonts w:ascii="Arial" w:hAnsi="Arial" w:cs="Arial"/>
                <w:sz w:val="22"/>
                <w:szCs w:val="22"/>
              </w:rPr>
              <w:t>The lead responsibility for coordinating Domestic Homicide Reviews lies with the Multi-agency Group the Community Safety Partnership. They will initiate, oversee and manage Domestic Homicide Reviews.</w:t>
            </w:r>
          </w:p>
        </w:tc>
      </w:tr>
      <w:tr w:rsidR="008B57A0" w:rsidTr="003B52E6">
        <w:tc>
          <w:tcPr>
            <w:tcW w:w="817" w:type="dxa"/>
          </w:tcPr>
          <w:p w:rsidR="008B57A0" w:rsidRDefault="008B57A0" w:rsidP="00466D59">
            <w:pPr>
              <w:rPr>
                <w:rFonts w:ascii="Arial" w:hAnsi="Arial" w:cs="Arial"/>
                <w:bCs/>
                <w:sz w:val="22"/>
                <w:szCs w:val="22"/>
              </w:rPr>
            </w:pPr>
          </w:p>
          <w:p w:rsidR="008B57A0" w:rsidRDefault="008B57A0" w:rsidP="00466D59">
            <w:pPr>
              <w:rPr>
                <w:rFonts w:ascii="Arial" w:hAnsi="Arial" w:cs="Arial"/>
                <w:bCs/>
                <w:sz w:val="22"/>
                <w:szCs w:val="22"/>
              </w:rPr>
            </w:pPr>
            <w:r>
              <w:rPr>
                <w:rFonts w:ascii="Arial" w:hAnsi="Arial" w:cs="Arial"/>
                <w:bCs/>
                <w:sz w:val="22"/>
                <w:szCs w:val="22"/>
              </w:rPr>
              <w:t>5.3</w:t>
            </w:r>
          </w:p>
        </w:tc>
        <w:tc>
          <w:tcPr>
            <w:tcW w:w="9371" w:type="dxa"/>
          </w:tcPr>
          <w:p w:rsidR="008B57A0" w:rsidRDefault="008B57A0" w:rsidP="008B57A0">
            <w:pPr>
              <w:jc w:val="both"/>
              <w:rPr>
                <w:rFonts w:ascii="Arial" w:hAnsi="Arial" w:cs="Arial"/>
                <w:sz w:val="22"/>
                <w:szCs w:val="22"/>
              </w:rPr>
            </w:pPr>
          </w:p>
          <w:p w:rsidR="008B57A0" w:rsidRPr="008B57A0" w:rsidRDefault="008B57A0" w:rsidP="008B57A0">
            <w:pPr>
              <w:jc w:val="both"/>
              <w:rPr>
                <w:rFonts w:ascii="Arial" w:hAnsi="Arial" w:cs="Arial"/>
                <w:sz w:val="22"/>
                <w:szCs w:val="22"/>
              </w:rPr>
            </w:pPr>
            <w:r w:rsidRPr="008B57A0">
              <w:rPr>
                <w:rFonts w:ascii="Arial" w:hAnsi="Arial" w:cs="Arial"/>
                <w:sz w:val="22"/>
                <w:szCs w:val="22"/>
              </w:rPr>
              <w:t>The NHS Barnsley CCG Quality and Patient Safety Committee will ensure that safeguarding and promoting the welfare of all vulnerable clients is integral to clinical governance and audit arrangements.</w:t>
            </w:r>
          </w:p>
        </w:tc>
      </w:tr>
      <w:tr w:rsidR="008B57A0" w:rsidTr="003B52E6">
        <w:tc>
          <w:tcPr>
            <w:tcW w:w="817" w:type="dxa"/>
          </w:tcPr>
          <w:p w:rsidR="008B57A0" w:rsidRDefault="008B57A0" w:rsidP="00466D59">
            <w:pPr>
              <w:rPr>
                <w:rFonts w:ascii="Arial" w:hAnsi="Arial" w:cs="Arial"/>
                <w:bCs/>
                <w:sz w:val="22"/>
                <w:szCs w:val="22"/>
              </w:rPr>
            </w:pPr>
          </w:p>
          <w:p w:rsidR="008B57A0" w:rsidRDefault="008B57A0" w:rsidP="00466D59">
            <w:pPr>
              <w:rPr>
                <w:rFonts w:ascii="Arial" w:hAnsi="Arial" w:cs="Arial"/>
                <w:bCs/>
                <w:sz w:val="22"/>
                <w:szCs w:val="22"/>
              </w:rPr>
            </w:pPr>
            <w:r>
              <w:rPr>
                <w:rFonts w:ascii="Arial" w:hAnsi="Arial" w:cs="Arial"/>
                <w:bCs/>
                <w:sz w:val="22"/>
                <w:szCs w:val="22"/>
              </w:rPr>
              <w:t>5.4</w:t>
            </w:r>
          </w:p>
        </w:tc>
        <w:tc>
          <w:tcPr>
            <w:tcW w:w="9371" w:type="dxa"/>
          </w:tcPr>
          <w:p w:rsidR="008B57A0" w:rsidRDefault="008B57A0" w:rsidP="008B57A0">
            <w:pPr>
              <w:jc w:val="both"/>
              <w:rPr>
                <w:rFonts w:ascii="Arial" w:hAnsi="Arial" w:cs="Arial"/>
                <w:sz w:val="22"/>
                <w:szCs w:val="22"/>
              </w:rPr>
            </w:pPr>
          </w:p>
          <w:p w:rsidR="008B57A0" w:rsidRDefault="008B57A0" w:rsidP="008B57A0">
            <w:pPr>
              <w:jc w:val="both"/>
              <w:rPr>
                <w:rFonts w:ascii="Arial" w:hAnsi="Arial" w:cs="Arial"/>
                <w:sz w:val="22"/>
                <w:szCs w:val="22"/>
              </w:rPr>
            </w:pPr>
            <w:r>
              <w:rPr>
                <w:rFonts w:ascii="Arial" w:hAnsi="Arial" w:cs="Arial"/>
                <w:sz w:val="22"/>
                <w:szCs w:val="22"/>
              </w:rPr>
              <w:t>The NHS Barnsley CCG Serious Incidents</w:t>
            </w:r>
            <w:r w:rsidRPr="000E1217">
              <w:rPr>
                <w:rFonts w:ascii="Arial" w:hAnsi="Arial" w:cs="Arial"/>
                <w:sz w:val="22"/>
                <w:szCs w:val="22"/>
              </w:rPr>
              <w:t xml:space="preserve"> </w:t>
            </w:r>
            <w:r>
              <w:rPr>
                <w:rFonts w:ascii="Arial" w:hAnsi="Arial" w:cs="Arial"/>
                <w:sz w:val="22"/>
                <w:szCs w:val="22"/>
              </w:rPr>
              <w:t xml:space="preserve">Process </w:t>
            </w:r>
            <w:r w:rsidRPr="000E1217">
              <w:rPr>
                <w:rFonts w:ascii="Arial" w:hAnsi="Arial" w:cs="Arial"/>
                <w:sz w:val="22"/>
                <w:szCs w:val="22"/>
              </w:rPr>
              <w:t>will oversee the investigation of and learning from S</w:t>
            </w:r>
            <w:r>
              <w:rPr>
                <w:rFonts w:ascii="Arial" w:hAnsi="Arial" w:cs="Arial"/>
                <w:sz w:val="22"/>
                <w:szCs w:val="22"/>
              </w:rPr>
              <w:t>erious Incidents (SI)</w:t>
            </w:r>
            <w:r w:rsidRPr="000E1217">
              <w:rPr>
                <w:rFonts w:ascii="Arial" w:hAnsi="Arial" w:cs="Arial"/>
                <w:sz w:val="22"/>
                <w:szCs w:val="22"/>
              </w:rPr>
              <w:t xml:space="preserve"> and </w:t>
            </w:r>
            <w:r w:rsidRPr="00E66B79">
              <w:rPr>
                <w:rFonts w:ascii="Arial" w:hAnsi="Arial" w:cs="Arial"/>
                <w:sz w:val="22"/>
                <w:szCs w:val="22"/>
              </w:rPr>
              <w:t>Safeguarding Adult Reviews (SAR).</w:t>
            </w:r>
          </w:p>
        </w:tc>
      </w:tr>
    </w:tbl>
    <w:p w:rsidR="000331A2" w:rsidRDefault="000331A2" w:rsidP="00B879F1">
      <w:pPr>
        <w:tabs>
          <w:tab w:val="left" w:pos="426"/>
        </w:tabs>
        <w:ind w:left="709" w:hanging="709"/>
        <w:jc w:val="both"/>
        <w:rPr>
          <w:rFonts w:ascii="Arial" w:hAnsi="Arial" w:cs="Arial"/>
          <w:sz w:val="22"/>
          <w:szCs w:val="22"/>
        </w:rPr>
      </w:pPr>
      <w:r>
        <w:rPr>
          <w:rFonts w:ascii="Arial" w:hAnsi="Arial" w:cs="Arial"/>
          <w:sz w:val="22"/>
          <w:szCs w:val="22"/>
        </w:rPr>
        <w:t xml:space="preserve">    </w:t>
      </w:r>
    </w:p>
    <w:p w:rsidR="000331A2" w:rsidRPr="008B57A0" w:rsidRDefault="000331A2" w:rsidP="00E6284E">
      <w:pPr>
        <w:pStyle w:val="Heading4"/>
        <w:shd w:val="clear" w:color="auto" w:fill="C6D9F1"/>
        <w:rPr>
          <w:rFonts w:ascii="Arial" w:hAnsi="Arial" w:cs="Arial"/>
        </w:rPr>
      </w:pPr>
      <w:r w:rsidRPr="008B57A0">
        <w:rPr>
          <w:rFonts w:ascii="Arial" w:hAnsi="Arial" w:cs="Arial"/>
        </w:rPr>
        <w:t>6</w:t>
      </w:r>
      <w:r w:rsidR="008B57A0" w:rsidRPr="008B57A0">
        <w:rPr>
          <w:rFonts w:ascii="Arial" w:hAnsi="Arial" w:cs="Arial"/>
        </w:rPr>
        <w:t>.</w:t>
      </w:r>
      <w:r w:rsidRPr="008B57A0">
        <w:rPr>
          <w:rFonts w:ascii="Arial" w:hAnsi="Arial" w:cs="Arial"/>
        </w:rPr>
        <w:tab/>
      </w:r>
      <w:r w:rsidR="008B57A0" w:rsidRPr="008B57A0">
        <w:rPr>
          <w:rFonts w:ascii="Arial" w:hAnsi="Arial" w:cs="Arial"/>
        </w:rPr>
        <w:t>Leadership and Management</w:t>
      </w:r>
    </w:p>
    <w:p w:rsidR="000331A2" w:rsidRDefault="000331A2" w:rsidP="00466D59">
      <w:pPr>
        <w:tabs>
          <w:tab w:val="left" w:pos="709"/>
        </w:tabs>
        <w:ind w:left="284" w:hanging="284"/>
        <w:rPr>
          <w:rFonts w:ascii="Arial" w:hAnsi="Arial" w:cs="Arial"/>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8B57A0" w:rsidTr="003B52E6">
        <w:tc>
          <w:tcPr>
            <w:tcW w:w="851" w:type="dxa"/>
          </w:tcPr>
          <w:p w:rsidR="008B57A0" w:rsidRDefault="008B57A0" w:rsidP="00466D59">
            <w:pPr>
              <w:tabs>
                <w:tab w:val="left" w:pos="709"/>
              </w:tabs>
              <w:rPr>
                <w:rFonts w:ascii="Arial" w:hAnsi="Arial" w:cs="Arial"/>
              </w:rPr>
            </w:pPr>
            <w:r>
              <w:rPr>
                <w:rFonts w:ascii="Arial" w:hAnsi="Arial" w:cs="Arial"/>
              </w:rPr>
              <w:t>6.1</w:t>
            </w:r>
          </w:p>
        </w:tc>
        <w:tc>
          <w:tcPr>
            <w:tcW w:w="9371" w:type="dxa"/>
          </w:tcPr>
          <w:p w:rsidR="008B57A0" w:rsidRPr="008B57A0" w:rsidRDefault="008B57A0" w:rsidP="008B57A0">
            <w:pPr>
              <w:tabs>
                <w:tab w:val="left" w:pos="34"/>
              </w:tabs>
              <w:jc w:val="both"/>
              <w:rPr>
                <w:rFonts w:ascii="Arial" w:hAnsi="Arial" w:cs="Arial"/>
                <w:sz w:val="16"/>
                <w:szCs w:val="16"/>
              </w:rPr>
            </w:pPr>
            <w:r w:rsidRPr="00520864">
              <w:rPr>
                <w:rFonts w:ascii="Arial" w:hAnsi="Arial" w:cs="Arial"/>
                <w:sz w:val="22"/>
                <w:szCs w:val="22"/>
              </w:rPr>
              <w:t xml:space="preserve">The NHS </w:t>
            </w:r>
            <w:r>
              <w:rPr>
                <w:rFonts w:ascii="Arial" w:hAnsi="Arial" w:cs="Arial"/>
                <w:sz w:val="22"/>
                <w:szCs w:val="22"/>
              </w:rPr>
              <w:t xml:space="preserve">Barnsley CCG </w:t>
            </w:r>
            <w:r w:rsidRPr="008A3443">
              <w:rPr>
                <w:rFonts w:ascii="Arial" w:hAnsi="Arial" w:cs="Arial"/>
                <w:bCs/>
                <w:sz w:val="22"/>
                <w:szCs w:val="22"/>
              </w:rPr>
              <w:t>Chief Officer</w:t>
            </w:r>
            <w:r w:rsidRPr="00520864">
              <w:rPr>
                <w:rFonts w:ascii="Arial" w:hAnsi="Arial" w:cs="Arial"/>
                <w:sz w:val="22"/>
                <w:szCs w:val="22"/>
              </w:rPr>
              <w:t xml:space="preserve"> has responsibility for ensuring that the NHS contribution to safeguarding is discharged effectively across the whole local health economy through the commissioning arrangements. </w:t>
            </w:r>
          </w:p>
        </w:tc>
      </w:tr>
      <w:tr w:rsidR="008B57A0" w:rsidTr="003B52E6">
        <w:tc>
          <w:tcPr>
            <w:tcW w:w="851" w:type="dxa"/>
          </w:tcPr>
          <w:p w:rsidR="008B57A0" w:rsidRDefault="008B57A0" w:rsidP="00466D59">
            <w:pPr>
              <w:tabs>
                <w:tab w:val="left" w:pos="709"/>
              </w:tabs>
              <w:rPr>
                <w:rFonts w:ascii="Arial" w:hAnsi="Arial" w:cs="Arial"/>
              </w:rPr>
            </w:pPr>
          </w:p>
          <w:p w:rsidR="008B57A0" w:rsidRDefault="008B57A0" w:rsidP="00466D59">
            <w:pPr>
              <w:tabs>
                <w:tab w:val="left" w:pos="709"/>
              </w:tabs>
              <w:rPr>
                <w:rFonts w:ascii="Arial" w:hAnsi="Arial" w:cs="Arial"/>
              </w:rPr>
            </w:pPr>
            <w:r>
              <w:rPr>
                <w:rFonts w:ascii="Arial" w:hAnsi="Arial" w:cs="Arial"/>
              </w:rPr>
              <w:t>6.2</w:t>
            </w:r>
          </w:p>
        </w:tc>
        <w:tc>
          <w:tcPr>
            <w:tcW w:w="9371" w:type="dxa"/>
          </w:tcPr>
          <w:p w:rsidR="008B57A0" w:rsidRDefault="008B57A0" w:rsidP="008B57A0">
            <w:pPr>
              <w:tabs>
                <w:tab w:val="left" w:pos="34"/>
              </w:tabs>
              <w:jc w:val="both"/>
              <w:rPr>
                <w:rFonts w:ascii="Arial" w:hAnsi="Arial" w:cs="Arial"/>
                <w:sz w:val="22"/>
                <w:szCs w:val="22"/>
              </w:rPr>
            </w:pPr>
          </w:p>
          <w:p w:rsidR="008B57A0" w:rsidRPr="00520864" w:rsidRDefault="008B57A0" w:rsidP="008B57A0">
            <w:pPr>
              <w:tabs>
                <w:tab w:val="left" w:pos="34"/>
              </w:tabs>
              <w:jc w:val="both"/>
              <w:rPr>
                <w:rFonts w:ascii="Arial" w:hAnsi="Arial" w:cs="Arial"/>
                <w:sz w:val="22"/>
                <w:szCs w:val="22"/>
              </w:rPr>
            </w:pPr>
            <w:r>
              <w:rPr>
                <w:rFonts w:ascii="Arial" w:hAnsi="Arial" w:cs="Arial"/>
                <w:sz w:val="22"/>
                <w:szCs w:val="22"/>
              </w:rPr>
              <w:t xml:space="preserve">The NHS Barnsley CCG Chief Nurse, as Executive lead for Safeguarding Children and Adults, </w:t>
            </w:r>
            <w:r w:rsidRPr="00A5046A">
              <w:rPr>
                <w:rFonts w:ascii="Arial" w:hAnsi="Arial" w:cs="Arial"/>
                <w:sz w:val="22"/>
                <w:szCs w:val="22"/>
              </w:rPr>
              <w:t xml:space="preserve">will ensure </w:t>
            </w:r>
            <w:r>
              <w:rPr>
                <w:rFonts w:ascii="Arial" w:hAnsi="Arial" w:cs="Arial"/>
                <w:sz w:val="22"/>
                <w:szCs w:val="22"/>
                <w:lang w:val="en-GB"/>
              </w:rPr>
              <w:t xml:space="preserve">that </w:t>
            </w:r>
            <w:r w:rsidRPr="00A5046A">
              <w:rPr>
                <w:rFonts w:ascii="Arial" w:hAnsi="Arial" w:cs="Arial"/>
                <w:sz w:val="22"/>
                <w:szCs w:val="22"/>
                <w:lang w:val="en-GB"/>
              </w:rPr>
              <w:t>robust safeguarding assurance arrangements and improved safeguarding practice are in place</w:t>
            </w:r>
            <w:r>
              <w:rPr>
                <w:rFonts w:ascii="Arial" w:hAnsi="Arial" w:cs="Arial"/>
                <w:sz w:val="22"/>
                <w:szCs w:val="22"/>
                <w:lang w:val="en-GB"/>
              </w:rPr>
              <w:t>,</w:t>
            </w:r>
            <w:r w:rsidRPr="00A5046A">
              <w:rPr>
                <w:rFonts w:ascii="Arial" w:hAnsi="Arial" w:cs="Arial"/>
                <w:sz w:val="22"/>
                <w:szCs w:val="22"/>
                <w:lang w:val="en-GB"/>
              </w:rPr>
              <w:t xml:space="preserve"> on behalf of the Chief </w:t>
            </w:r>
            <w:r>
              <w:rPr>
                <w:rFonts w:ascii="Arial" w:hAnsi="Arial" w:cs="Arial"/>
                <w:sz w:val="22"/>
                <w:szCs w:val="22"/>
                <w:lang w:val="en-GB"/>
              </w:rPr>
              <w:t>Officer</w:t>
            </w:r>
            <w:r w:rsidRPr="00A5046A">
              <w:rPr>
                <w:rFonts w:ascii="Arial" w:hAnsi="Arial" w:cs="Arial"/>
                <w:sz w:val="22"/>
                <w:szCs w:val="22"/>
                <w:lang w:val="en-GB"/>
              </w:rPr>
              <w:t xml:space="preserve"> by:</w:t>
            </w:r>
            <w:r>
              <w:rPr>
                <w:rFonts w:ascii="Arial" w:hAnsi="Arial" w:cs="Arial"/>
                <w:sz w:val="22"/>
                <w:szCs w:val="22"/>
                <w:lang w:val="en-GB"/>
              </w:rPr>
              <w:t>-</w:t>
            </w:r>
          </w:p>
        </w:tc>
      </w:tr>
      <w:tr w:rsidR="008B57A0" w:rsidTr="003B52E6">
        <w:tc>
          <w:tcPr>
            <w:tcW w:w="851" w:type="dxa"/>
          </w:tcPr>
          <w:p w:rsidR="008B57A0" w:rsidRDefault="008B57A0" w:rsidP="00466D59">
            <w:pPr>
              <w:tabs>
                <w:tab w:val="left" w:pos="709"/>
              </w:tabs>
              <w:rPr>
                <w:rFonts w:ascii="Arial" w:hAnsi="Arial" w:cs="Arial"/>
              </w:rPr>
            </w:pPr>
          </w:p>
        </w:tc>
        <w:tc>
          <w:tcPr>
            <w:tcW w:w="9371" w:type="dxa"/>
          </w:tcPr>
          <w:p w:rsidR="008B57A0" w:rsidRDefault="008B57A0" w:rsidP="008B57A0">
            <w:pPr>
              <w:tabs>
                <w:tab w:val="left" w:pos="34"/>
              </w:tabs>
              <w:jc w:val="both"/>
              <w:rPr>
                <w:rFonts w:ascii="Arial" w:hAnsi="Arial" w:cs="Arial"/>
                <w:sz w:val="22"/>
                <w:szCs w:val="22"/>
              </w:rPr>
            </w:pPr>
          </w:p>
          <w:p w:rsidR="008B57A0" w:rsidRPr="0033299F" w:rsidRDefault="008B57A0" w:rsidP="0033299F">
            <w:pPr>
              <w:pStyle w:val="ListParagraph"/>
              <w:numPr>
                <w:ilvl w:val="0"/>
                <w:numId w:val="9"/>
              </w:numPr>
              <w:tabs>
                <w:tab w:val="clear" w:pos="360"/>
                <w:tab w:val="num" w:pos="459"/>
              </w:tabs>
              <w:ind w:left="459" w:hanging="425"/>
              <w:rPr>
                <w:rFonts w:ascii="Arial" w:hAnsi="Arial" w:cs="Arial"/>
                <w:sz w:val="16"/>
                <w:szCs w:val="16"/>
              </w:rPr>
            </w:pPr>
            <w:r w:rsidRPr="00876CD2">
              <w:rPr>
                <w:rFonts w:ascii="Arial" w:hAnsi="Arial" w:cs="Arial"/>
                <w:sz w:val="22"/>
                <w:szCs w:val="22"/>
              </w:rPr>
              <w:t xml:space="preserve">Working closely with the </w:t>
            </w:r>
            <w:r>
              <w:rPr>
                <w:rFonts w:ascii="Arial" w:hAnsi="Arial" w:cs="Arial"/>
                <w:sz w:val="22"/>
                <w:szCs w:val="22"/>
              </w:rPr>
              <w:t>safeguarding leads from all partner agencies</w:t>
            </w:r>
            <w:r w:rsidRPr="00876CD2">
              <w:rPr>
                <w:rFonts w:ascii="Arial" w:hAnsi="Arial" w:cs="Arial"/>
                <w:sz w:val="22"/>
                <w:szCs w:val="22"/>
              </w:rPr>
              <w:t xml:space="preserve"> to ensure there are robust safeguarding arrangements across</w:t>
            </w:r>
            <w:r>
              <w:rPr>
                <w:rFonts w:ascii="Arial" w:hAnsi="Arial" w:cs="Arial"/>
                <w:sz w:val="22"/>
                <w:szCs w:val="22"/>
              </w:rPr>
              <w:t xml:space="preserve"> Barnsley</w:t>
            </w:r>
            <w:r w:rsidRPr="00876CD2">
              <w:rPr>
                <w:rFonts w:ascii="Arial" w:hAnsi="Arial" w:cs="Arial"/>
                <w:sz w:val="22"/>
                <w:szCs w:val="22"/>
              </w:rPr>
              <w:t>.</w:t>
            </w:r>
          </w:p>
        </w:tc>
      </w:tr>
      <w:tr w:rsidR="0033299F" w:rsidTr="003B52E6">
        <w:tc>
          <w:tcPr>
            <w:tcW w:w="851" w:type="dxa"/>
          </w:tcPr>
          <w:p w:rsidR="0033299F" w:rsidRDefault="0033299F" w:rsidP="00466D59">
            <w:pPr>
              <w:tabs>
                <w:tab w:val="left" w:pos="709"/>
              </w:tabs>
              <w:rPr>
                <w:rFonts w:ascii="Arial" w:hAnsi="Arial" w:cs="Arial"/>
              </w:rPr>
            </w:pPr>
          </w:p>
        </w:tc>
        <w:tc>
          <w:tcPr>
            <w:tcW w:w="9371" w:type="dxa"/>
          </w:tcPr>
          <w:p w:rsidR="0033299F" w:rsidRDefault="0033299F" w:rsidP="008B57A0">
            <w:pPr>
              <w:tabs>
                <w:tab w:val="left" w:pos="34"/>
              </w:tabs>
              <w:jc w:val="both"/>
              <w:rPr>
                <w:rFonts w:ascii="Arial" w:hAnsi="Arial" w:cs="Arial"/>
                <w:sz w:val="22"/>
                <w:szCs w:val="22"/>
              </w:rPr>
            </w:pPr>
          </w:p>
          <w:p w:rsidR="0033299F" w:rsidRDefault="0033299F" w:rsidP="008B57A0">
            <w:pPr>
              <w:numPr>
                <w:ilvl w:val="0"/>
                <w:numId w:val="9"/>
              </w:numPr>
              <w:tabs>
                <w:tab w:val="clear" w:pos="360"/>
              </w:tabs>
              <w:ind w:left="459" w:hanging="425"/>
              <w:jc w:val="both"/>
              <w:rPr>
                <w:rFonts w:ascii="Arial" w:hAnsi="Arial" w:cs="Arial"/>
                <w:sz w:val="22"/>
                <w:szCs w:val="22"/>
                <w:lang w:val="en-GB"/>
              </w:rPr>
            </w:pPr>
            <w:r w:rsidRPr="000A1BA0">
              <w:rPr>
                <w:rFonts w:ascii="Arial" w:hAnsi="Arial" w:cs="Arial"/>
                <w:sz w:val="22"/>
                <w:szCs w:val="22"/>
                <w:lang w:val="en-GB"/>
              </w:rPr>
              <w:t xml:space="preserve">Directing the internal and external assurance of safeguarding arrangements across the health economy including developing relationships with </w:t>
            </w:r>
            <w:r>
              <w:rPr>
                <w:rFonts w:ascii="Arial" w:hAnsi="Arial" w:cs="Arial"/>
                <w:sz w:val="22"/>
                <w:szCs w:val="22"/>
                <w:lang w:val="en-GB"/>
              </w:rPr>
              <w:t xml:space="preserve">the Local team of the NHS Commissioning Board </w:t>
            </w:r>
            <w:r w:rsidRPr="000A1BA0">
              <w:rPr>
                <w:rFonts w:ascii="Arial" w:hAnsi="Arial" w:cs="Arial"/>
                <w:sz w:val="22"/>
                <w:szCs w:val="22"/>
                <w:lang w:val="en-GB"/>
              </w:rPr>
              <w:t xml:space="preserve">and </w:t>
            </w:r>
            <w:r>
              <w:rPr>
                <w:rFonts w:ascii="Arial" w:hAnsi="Arial" w:cs="Arial"/>
                <w:sz w:val="22"/>
                <w:szCs w:val="22"/>
                <w:lang w:val="en-GB"/>
              </w:rPr>
              <w:t xml:space="preserve">NHS </w:t>
            </w:r>
            <w:r w:rsidRPr="000A1BA0">
              <w:rPr>
                <w:rFonts w:ascii="Arial" w:hAnsi="Arial" w:cs="Arial"/>
                <w:sz w:val="22"/>
                <w:szCs w:val="22"/>
                <w:lang w:val="en-GB"/>
              </w:rPr>
              <w:t>regulators.</w:t>
            </w:r>
          </w:p>
          <w:p w:rsidR="0033299F" w:rsidRPr="0033299F" w:rsidRDefault="0033299F" w:rsidP="0033299F">
            <w:pPr>
              <w:ind w:left="459"/>
              <w:jc w:val="both"/>
              <w:rPr>
                <w:rFonts w:ascii="Arial" w:hAnsi="Arial" w:cs="Arial"/>
                <w:sz w:val="22"/>
                <w:szCs w:val="22"/>
                <w:lang w:val="en-GB"/>
              </w:rPr>
            </w:pPr>
          </w:p>
        </w:tc>
      </w:tr>
      <w:tr w:rsidR="0033299F" w:rsidTr="003B52E6">
        <w:tc>
          <w:tcPr>
            <w:tcW w:w="851" w:type="dxa"/>
          </w:tcPr>
          <w:p w:rsidR="0033299F" w:rsidRDefault="0033299F" w:rsidP="00466D59">
            <w:pPr>
              <w:tabs>
                <w:tab w:val="left" w:pos="709"/>
              </w:tabs>
              <w:rPr>
                <w:rFonts w:ascii="Arial" w:hAnsi="Arial" w:cs="Arial"/>
              </w:rPr>
            </w:pPr>
          </w:p>
          <w:p w:rsidR="0033299F" w:rsidRDefault="0033299F" w:rsidP="00466D59">
            <w:pPr>
              <w:tabs>
                <w:tab w:val="left" w:pos="709"/>
              </w:tabs>
              <w:rPr>
                <w:rFonts w:ascii="Arial" w:hAnsi="Arial" w:cs="Arial"/>
              </w:rPr>
            </w:pPr>
          </w:p>
        </w:tc>
        <w:tc>
          <w:tcPr>
            <w:tcW w:w="9371" w:type="dxa"/>
          </w:tcPr>
          <w:p w:rsidR="0033299F" w:rsidRDefault="0033299F" w:rsidP="008B57A0">
            <w:pPr>
              <w:numPr>
                <w:ilvl w:val="0"/>
                <w:numId w:val="9"/>
              </w:numPr>
              <w:tabs>
                <w:tab w:val="clear" w:pos="360"/>
              </w:tabs>
              <w:ind w:left="459" w:hanging="425"/>
              <w:jc w:val="both"/>
              <w:rPr>
                <w:rFonts w:ascii="Arial" w:hAnsi="Arial" w:cs="Arial"/>
                <w:sz w:val="22"/>
                <w:szCs w:val="22"/>
                <w:lang w:val="en-GB"/>
              </w:rPr>
            </w:pPr>
            <w:r w:rsidRPr="008F0BCE">
              <w:rPr>
                <w:rFonts w:ascii="Arial" w:hAnsi="Arial" w:cs="Arial"/>
                <w:sz w:val="22"/>
                <w:szCs w:val="22"/>
                <w:lang w:val="en-GB"/>
              </w:rPr>
              <w:t>Leading and developing the</w:t>
            </w:r>
            <w:r>
              <w:rPr>
                <w:rFonts w:ascii="Arial" w:hAnsi="Arial" w:cs="Arial"/>
                <w:sz w:val="22"/>
                <w:szCs w:val="22"/>
                <w:lang w:val="en-GB"/>
              </w:rPr>
              <w:t xml:space="preserve"> Barnsley health economy</w:t>
            </w:r>
            <w:r w:rsidRPr="008F0BCE">
              <w:rPr>
                <w:rFonts w:ascii="Arial" w:hAnsi="Arial" w:cs="Arial"/>
                <w:sz w:val="22"/>
                <w:szCs w:val="22"/>
                <w:lang w:val="en-GB"/>
              </w:rPr>
              <w:t xml:space="preserve"> safeguarding assurance arrangements with providers</w:t>
            </w:r>
            <w:r>
              <w:rPr>
                <w:rFonts w:ascii="Arial" w:hAnsi="Arial" w:cs="Arial"/>
                <w:sz w:val="22"/>
                <w:szCs w:val="22"/>
                <w:lang w:val="en-GB"/>
              </w:rPr>
              <w:t xml:space="preserve">, Local team of the NHS Commissioning Board </w:t>
            </w:r>
            <w:r w:rsidRPr="000A1BA0">
              <w:rPr>
                <w:rFonts w:ascii="Arial" w:hAnsi="Arial" w:cs="Arial"/>
                <w:sz w:val="22"/>
                <w:szCs w:val="22"/>
                <w:lang w:val="en-GB"/>
              </w:rPr>
              <w:t xml:space="preserve">and </w:t>
            </w:r>
            <w:r>
              <w:rPr>
                <w:rFonts w:ascii="Arial" w:hAnsi="Arial" w:cs="Arial"/>
                <w:sz w:val="22"/>
                <w:szCs w:val="22"/>
                <w:lang w:val="en-GB"/>
              </w:rPr>
              <w:t xml:space="preserve">NHS </w:t>
            </w:r>
            <w:r w:rsidRPr="000A1BA0">
              <w:rPr>
                <w:rFonts w:ascii="Arial" w:hAnsi="Arial" w:cs="Arial"/>
                <w:sz w:val="22"/>
                <w:szCs w:val="22"/>
                <w:lang w:val="en-GB"/>
              </w:rPr>
              <w:t>regulators</w:t>
            </w:r>
            <w:r>
              <w:rPr>
                <w:rFonts w:ascii="Arial" w:hAnsi="Arial" w:cs="Arial"/>
                <w:sz w:val="22"/>
                <w:szCs w:val="22"/>
                <w:lang w:val="en-GB"/>
              </w:rPr>
              <w:t>.</w:t>
            </w:r>
          </w:p>
          <w:p w:rsidR="0033299F" w:rsidRPr="0033299F" w:rsidRDefault="0033299F" w:rsidP="0033299F">
            <w:pPr>
              <w:ind w:left="459"/>
              <w:jc w:val="both"/>
              <w:rPr>
                <w:rFonts w:ascii="Arial" w:hAnsi="Arial" w:cs="Arial"/>
                <w:sz w:val="22"/>
                <w:szCs w:val="22"/>
                <w:lang w:val="en-GB"/>
              </w:rPr>
            </w:pPr>
          </w:p>
        </w:tc>
      </w:tr>
      <w:tr w:rsidR="0033299F" w:rsidTr="003B52E6">
        <w:tc>
          <w:tcPr>
            <w:tcW w:w="851" w:type="dxa"/>
          </w:tcPr>
          <w:p w:rsidR="0033299F" w:rsidRDefault="0033299F" w:rsidP="00466D59">
            <w:pPr>
              <w:tabs>
                <w:tab w:val="left" w:pos="709"/>
              </w:tabs>
              <w:rPr>
                <w:rFonts w:ascii="Arial" w:hAnsi="Arial" w:cs="Arial"/>
              </w:rPr>
            </w:pPr>
          </w:p>
        </w:tc>
        <w:tc>
          <w:tcPr>
            <w:tcW w:w="9371" w:type="dxa"/>
          </w:tcPr>
          <w:p w:rsidR="0033299F" w:rsidRDefault="0033299F" w:rsidP="008B57A0">
            <w:pPr>
              <w:numPr>
                <w:ilvl w:val="0"/>
                <w:numId w:val="9"/>
              </w:numPr>
              <w:tabs>
                <w:tab w:val="clear" w:pos="360"/>
              </w:tabs>
              <w:ind w:left="459" w:hanging="425"/>
              <w:jc w:val="both"/>
              <w:rPr>
                <w:rFonts w:ascii="Arial" w:hAnsi="Arial" w:cs="Arial"/>
                <w:sz w:val="22"/>
                <w:szCs w:val="22"/>
                <w:lang w:val="en-GB"/>
              </w:rPr>
            </w:pPr>
            <w:r>
              <w:rPr>
                <w:rFonts w:ascii="Arial" w:hAnsi="Arial" w:cs="Arial"/>
                <w:sz w:val="22"/>
                <w:szCs w:val="22"/>
                <w:lang w:val="en-GB"/>
              </w:rPr>
              <w:t>Ensuring service providers are aware of their responsibilities in reporting safeguarding incidents.</w:t>
            </w:r>
          </w:p>
          <w:p w:rsidR="0033299F" w:rsidRPr="008F0BCE" w:rsidRDefault="0033299F" w:rsidP="0033299F">
            <w:pPr>
              <w:ind w:left="459"/>
              <w:jc w:val="both"/>
              <w:rPr>
                <w:rFonts w:ascii="Arial" w:hAnsi="Arial" w:cs="Arial"/>
                <w:sz w:val="22"/>
                <w:szCs w:val="22"/>
                <w:lang w:val="en-GB"/>
              </w:rPr>
            </w:pPr>
          </w:p>
        </w:tc>
      </w:tr>
      <w:tr w:rsidR="0033299F" w:rsidTr="003B52E6">
        <w:tc>
          <w:tcPr>
            <w:tcW w:w="851" w:type="dxa"/>
          </w:tcPr>
          <w:p w:rsidR="0033299F" w:rsidRDefault="0033299F" w:rsidP="00466D59">
            <w:pPr>
              <w:tabs>
                <w:tab w:val="left" w:pos="709"/>
              </w:tabs>
              <w:rPr>
                <w:rFonts w:ascii="Arial" w:hAnsi="Arial" w:cs="Arial"/>
              </w:rPr>
            </w:pPr>
          </w:p>
        </w:tc>
        <w:tc>
          <w:tcPr>
            <w:tcW w:w="9371" w:type="dxa"/>
          </w:tcPr>
          <w:p w:rsidR="0033299F" w:rsidRPr="0033299F" w:rsidRDefault="0033299F" w:rsidP="0033299F">
            <w:pPr>
              <w:numPr>
                <w:ilvl w:val="0"/>
                <w:numId w:val="9"/>
              </w:numPr>
              <w:tabs>
                <w:tab w:val="clear" w:pos="360"/>
              </w:tabs>
              <w:ind w:left="459" w:hanging="425"/>
              <w:jc w:val="both"/>
              <w:rPr>
                <w:rFonts w:ascii="Arial" w:hAnsi="Arial" w:cs="Arial"/>
                <w:sz w:val="22"/>
                <w:szCs w:val="22"/>
                <w:lang w:val="en-GB"/>
              </w:rPr>
            </w:pPr>
            <w:r>
              <w:rPr>
                <w:rFonts w:ascii="Arial" w:hAnsi="Arial" w:cs="Arial"/>
                <w:sz w:val="22"/>
                <w:szCs w:val="22"/>
                <w:lang w:val="en-GB"/>
              </w:rPr>
              <w:t>Ensuring the m</w:t>
            </w:r>
            <w:r w:rsidRPr="000A1BA0">
              <w:rPr>
                <w:rFonts w:ascii="Arial" w:hAnsi="Arial" w:cs="Arial"/>
                <w:sz w:val="22"/>
                <w:szCs w:val="22"/>
                <w:lang w:val="en-GB"/>
              </w:rPr>
              <w:t>anag</w:t>
            </w:r>
            <w:r>
              <w:rPr>
                <w:rFonts w:ascii="Arial" w:hAnsi="Arial" w:cs="Arial"/>
                <w:sz w:val="22"/>
                <w:szCs w:val="22"/>
                <w:lang w:val="en-GB"/>
              </w:rPr>
              <w:t>ement of</w:t>
            </w:r>
            <w:r w:rsidRPr="000E1217">
              <w:rPr>
                <w:rFonts w:ascii="Arial" w:hAnsi="Arial" w:cs="Arial"/>
                <w:sz w:val="22"/>
                <w:szCs w:val="22"/>
                <w:lang w:val="en-GB"/>
              </w:rPr>
              <w:t xml:space="preserve"> high level incidents </w:t>
            </w:r>
            <w:r>
              <w:rPr>
                <w:rFonts w:ascii="Arial" w:hAnsi="Arial" w:cs="Arial"/>
                <w:sz w:val="22"/>
                <w:szCs w:val="22"/>
                <w:lang w:val="en-GB"/>
              </w:rPr>
              <w:t>in line with the BSCB and BSAB Serious Case Review and serious incident performance management process as appropriate</w:t>
            </w:r>
            <w:r w:rsidRPr="000E1217">
              <w:rPr>
                <w:rFonts w:ascii="Arial" w:hAnsi="Arial" w:cs="Arial"/>
                <w:sz w:val="22"/>
                <w:szCs w:val="22"/>
                <w:lang w:val="en-GB"/>
              </w:rPr>
              <w:t xml:space="preserve">. </w:t>
            </w:r>
          </w:p>
        </w:tc>
      </w:tr>
      <w:tr w:rsidR="0033299F" w:rsidTr="003B52E6">
        <w:tc>
          <w:tcPr>
            <w:tcW w:w="851" w:type="dxa"/>
          </w:tcPr>
          <w:p w:rsidR="0033299F" w:rsidRDefault="0033299F" w:rsidP="00466D59">
            <w:pPr>
              <w:tabs>
                <w:tab w:val="left" w:pos="709"/>
              </w:tabs>
              <w:rPr>
                <w:rFonts w:ascii="Arial" w:hAnsi="Arial" w:cs="Arial"/>
              </w:rPr>
            </w:pPr>
          </w:p>
        </w:tc>
        <w:tc>
          <w:tcPr>
            <w:tcW w:w="9371" w:type="dxa"/>
          </w:tcPr>
          <w:p w:rsidR="0033299F" w:rsidRDefault="0033299F" w:rsidP="0033299F">
            <w:pPr>
              <w:ind w:left="459"/>
              <w:jc w:val="both"/>
              <w:rPr>
                <w:rFonts w:ascii="Arial" w:hAnsi="Arial" w:cs="Arial"/>
                <w:sz w:val="22"/>
                <w:szCs w:val="22"/>
                <w:lang w:val="en-GB"/>
              </w:rPr>
            </w:pPr>
          </w:p>
          <w:p w:rsidR="0033299F" w:rsidRPr="0033299F" w:rsidRDefault="0033299F" w:rsidP="0033299F">
            <w:pPr>
              <w:numPr>
                <w:ilvl w:val="0"/>
                <w:numId w:val="9"/>
              </w:numPr>
              <w:tabs>
                <w:tab w:val="clear" w:pos="360"/>
              </w:tabs>
              <w:ind w:left="459" w:hanging="459"/>
              <w:jc w:val="both"/>
              <w:rPr>
                <w:rFonts w:ascii="Arial" w:hAnsi="Arial" w:cs="Arial"/>
                <w:b/>
                <w:sz w:val="22"/>
                <w:szCs w:val="22"/>
                <w:lang w:val="en-GB"/>
              </w:rPr>
            </w:pPr>
            <w:r w:rsidRPr="000E1217">
              <w:rPr>
                <w:rFonts w:ascii="Arial" w:hAnsi="Arial" w:cs="Arial"/>
                <w:sz w:val="22"/>
                <w:szCs w:val="22"/>
                <w:lang w:val="en-GB"/>
              </w:rPr>
              <w:lastRenderedPageBreak/>
              <w:t xml:space="preserve">Directing </w:t>
            </w:r>
            <w:r>
              <w:rPr>
                <w:rFonts w:ascii="Arial" w:hAnsi="Arial" w:cs="Arial"/>
                <w:sz w:val="22"/>
                <w:szCs w:val="22"/>
                <w:lang w:val="en-GB"/>
              </w:rPr>
              <w:t>Barnsley’s</w:t>
            </w:r>
            <w:r w:rsidRPr="000E1217">
              <w:rPr>
                <w:rFonts w:ascii="Arial" w:hAnsi="Arial" w:cs="Arial"/>
                <w:sz w:val="22"/>
                <w:szCs w:val="22"/>
                <w:lang w:val="en-GB"/>
              </w:rPr>
              <w:t xml:space="preserve"> health economy performance in relation to serious safeguarding incidents and serious case reviews.</w:t>
            </w:r>
          </w:p>
        </w:tc>
      </w:tr>
      <w:tr w:rsidR="0033299F" w:rsidTr="003B52E6">
        <w:tc>
          <w:tcPr>
            <w:tcW w:w="851" w:type="dxa"/>
          </w:tcPr>
          <w:p w:rsidR="0033299F" w:rsidRDefault="0033299F" w:rsidP="00466D59">
            <w:pPr>
              <w:tabs>
                <w:tab w:val="left" w:pos="709"/>
              </w:tabs>
              <w:rPr>
                <w:rFonts w:ascii="Arial" w:hAnsi="Arial" w:cs="Arial"/>
              </w:rPr>
            </w:pPr>
          </w:p>
        </w:tc>
        <w:tc>
          <w:tcPr>
            <w:tcW w:w="9371" w:type="dxa"/>
          </w:tcPr>
          <w:p w:rsidR="0033299F" w:rsidRDefault="0033299F" w:rsidP="0033299F">
            <w:pPr>
              <w:ind w:left="459"/>
              <w:jc w:val="both"/>
              <w:rPr>
                <w:rFonts w:ascii="Arial" w:hAnsi="Arial" w:cs="Arial"/>
                <w:sz w:val="22"/>
                <w:szCs w:val="22"/>
                <w:lang w:val="en-GB"/>
              </w:rPr>
            </w:pPr>
          </w:p>
          <w:p w:rsidR="0033299F" w:rsidRPr="0033299F" w:rsidRDefault="0033299F" w:rsidP="0033299F">
            <w:pPr>
              <w:pStyle w:val="ListParagraph"/>
              <w:numPr>
                <w:ilvl w:val="0"/>
                <w:numId w:val="25"/>
              </w:numPr>
              <w:ind w:left="459" w:hanging="425"/>
              <w:jc w:val="both"/>
              <w:rPr>
                <w:rFonts w:ascii="Arial" w:hAnsi="Arial" w:cs="Arial"/>
                <w:sz w:val="22"/>
                <w:szCs w:val="22"/>
                <w:lang w:val="en-GB"/>
              </w:rPr>
            </w:pPr>
            <w:r w:rsidRPr="0033299F">
              <w:rPr>
                <w:rFonts w:ascii="Arial" w:hAnsi="Arial" w:cs="Arial"/>
                <w:sz w:val="22"/>
                <w:szCs w:val="22"/>
                <w:lang w:val="en-GB"/>
              </w:rPr>
              <w:t xml:space="preserve">Providing strategic leadership to the safeguarding agenda across the Barnsley health economy to enable the NHS Barnsley CCG to meet its duties.  </w:t>
            </w:r>
          </w:p>
        </w:tc>
      </w:tr>
      <w:tr w:rsidR="0033299F" w:rsidTr="003B52E6">
        <w:tc>
          <w:tcPr>
            <w:tcW w:w="851" w:type="dxa"/>
          </w:tcPr>
          <w:p w:rsidR="0033299F" w:rsidRDefault="0033299F" w:rsidP="00466D59">
            <w:pPr>
              <w:tabs>
                <w:tab w:val="left" w:pos="709"/>
              </w:tabs>
              <w:rPr>
                <w:rFonts w:ascii="Arial" w:hAnsi="Arial" w:cs="Arial"/>
              </w:rPr>
            </w:pPr>
          </w:p>
        </w:tc>
        <w:tc>
          <w:tcPr>
            <w:tcW w:w="9371" w:type="dxa"/>
          </w:tcPr>
          <w:p w:rsidR="0033299F" w:rsidRPr="000E1217" w:rsidRDefault="0033299F" w:rsidP="0033299F">
            <w:pPr>
              <w:ind w:left="1418"/>
              <w:jc w:val="both"/>
              <w:rPr>
                <w:rFonts w:ascii="Arial" w:hAnsi="Arial" w:cs="Arial"/>
                <w:sz w:val="22"/>
                <w:szCs w:val="22"/>
                <w:lang w:val="en-GB"/>
              </w:rPr>
            </w:pPr>
          </w:p>
          <w:p w:rsidR="0033299F" w:rsidRPr="0033299F" w:rsidRDefault="0033299F" w:rsidP="0033299F">
            <w:pPr>
              <w:numPr>
                <w:ilvl w:val="0"/>
                <w:numId w:val="9"/>
              </w:numPr>
              <w:tabs>
                <w:tab w:val="clear" w:pos="360"/>
              </w:tabs>
              <w:ind w:left="459" w:hanging="425"/>
              <w:jc w:val="both"/>
              <w:rPr>
                <w:rFonts w:ascii="Arial" w:hAnsi="Arial" w:cs="Arial"/>
                <w:sz w:val="22"/>
                <w:szCs w:val="22"/>
                <w:lang w:val="en-GB"/>
              </w:rPr>
            </w:pPr>
            <w:r w:rsidRPr="000E1217">
              <w:rPr>
                <w:rFonts w:ascii="Arial" w:hAnsi="Arial" w:cs="Arial"/>
                <w:sz w:val="22"/>
                <w:szCs w:val="22"/>
                <w:lang w:val="en-GB"/>
              </w:rPr>
              <w:t xml:space="preserve">Leading </w:t>
            </w:r>
            <w:r>
              <w:rPr>
                <w:rFonts w:ascii="Arial" w:hAnsi="Arial" w:cs="Arial"/>
                <w:sz w:val="22"/>
                <w:szCs w:val="22"/>
                <w:lang w:val="en-GB"/>
              </w:rPr>
              <w:t xml:space="preserve">the </w:t>
            </w:r>
            <w:r w:rsidRPr="000E1217">
              <w:rPr>
                <w:rFonts w:ascii="Arial" w:hAnsi="Arial" w:cs="Arial"/>
                <w:sz w:val="22"/>
                <w:szCs w:val="22"/>
                <w:lang w:val="en-GB"/>
              </w:rPr>
              <w:t xml:space="preserve">NHS </w:t>
            </w:r>
            <w:r>
              <w:rPr>
                <w:rFonts w:ascii="Arial" w:hAnsi="Arial" w:cs="Arial"/>
                <w:sz w:val="22"/>
                <w:szCs w:val="22"/>
                <w:lang w:val="en-GB"/>
              </w:rPr>
              <w:t xml:space="preserve">commissioning </w:t>
            </w:r>
            <w:r w:rsidRPr="000E1217">
              <w:rPr>
                <w:rFonts w:ascii="Arial" w:hAnsi="Arial" w:cs="Arial"/>
                <w:sz w:val="22"/>
                <w:szCs w:val="22"/>
                <w:lang w:val="en-GB"/>
              </w:rPr>
              <w:t xml:space="preserve">health contribution on the </w:t>
            </w:r>
            <w:r>
              <w:rPr>
                <w:rFonts w:ascii="Arial" w:hAnsi="Arial" w:cs="Arial"/>
                <w:sz w:val="22"/>
                <w:szCs w:val="22"/>
              </w:rPr>
              <w:t>BSCB and BSAB</w:t>
            </w:r>
            <w:r w:rsidRPr="000E1217">
              <w:rPr>
                <w:rFonts w:ascii="Arial" w:hAnsi="Arial" w:cs="Arial"/>
                <w:sz w:val="22"/>
                <w:szCs w:val="22"/>
              </w:rPr>
              <w:t>.</w:t>
            </w:r>
          </w:p>
        </w:tc>
      </w:tr>
      <w:tr w:rsidR="0033299F" w:rsidTr="003B52E6">
        <w:tc>
          <w:tcPr>
            <w:tcW w:w="851" w:type="dxa"/>
          </w:tcPr>
          <w:p w:rsidR="0033299F" w:rsidRDefault="0033299F" w:rsidP="00466D59">
            <w:pPr>
              <w:tabs>
                <w:tab w:val="left" w:pos="709"/>
              </w:tabs>
              <w:rPr>
                <w:rFonts w:ascii="Arial" w:hAnsi="Arial" w:cs="Arial"/>
              </w:rPr>
            </w:pPr>
          </w:p>
        </w:tc>
        <w:tc>
          <w:tcPr>
            <w:tcW w:w="9371" w:type="dxa"/>
          </w:tcPr>
          <w:p w:rsidR="0033299F" w:rsidRPr="008F0BCE" w:rsidRDefault="0033299F" w:rsidP="0033299F">
            <w:pPr>
              <w:ind w:left="459" w:firstLine="959"/>
              <w:jc w:val="both"/>
              <w:rPr>
                <w:rFonts w:ascii="Arial" w:hAnsi="Arial" w:cs="Arial"/>
                <w:sz w:val="22"/>
                <w:szCs w:val="22"/>
                <w:lang w:val="en-GB"/>
              </w:rPr>
            </w:pPr>
          </w:p>
          <w:p w:rsidR="0033299F" w:rsidRPr="0033299F" w:rsidRDefault="0033299F" w:rsidP="0033299F">
            <w:pPr>
              <w:numPr>
                <w:ilvl w:val="0"/>
                <w:numId w:val="9"/>
              </w:numPr>
              <w:tabs>
                <w:tab w:val="clear" w:pos="360"/>
              </w:tabs>
              <w:ind w:left="459" w:hanging="425"/>
              <w:jc w:val="both"/>
              <w:rPr>
                <w:rFonts w:ascii="Arial" w:hAnsi="Arial" w:cs="Arial"/>
                <w:sz w:val="22"/>
                <w:szCs w:val="22"/>
                <w:lang w:val="en-GB"/>
              </w:rPr>
            </w:pPr>
            <w:r>
              <w:rPr>
                <w:rFonts w:ascii="Arial" w:hAnsi="Arial" w:cs="Arial"/>
                <w:sz w:val="22"/>
                <w:szCs w:val="22"/>
              </w:rPr>
              <w:t>Leading the NHS commissioning health contribution to the Home Office PREVENT agenda.</w:t>
            </w:r>
          </w:p>
        </w:tc>
      </w:tr>
      <w:tr w:rsidR="0033299F" w:rsidTr="003B52E6">
        <w:tc>
          <w:tcPr>
            <w:tcW w:w="851" w:type="dxa"/>
          </w:tcPr>
          <w:p w:rsidR="0033299F" w:rsidRDefault="0033299F" w:rsidP="00466D59">
            <w:pPr>
              <w:tabs>
                <w:tab w:val="left" w:pos="709"/>
              </w:tabs>
              <w:rPr>
                <w:rFonts w:ascii="Arial" w:hAnsi="Arial" w:cs="Arial"/>
              </w:rPr>
            </w:pPr>
          </w:p>
        </w:tc>
        <w:tc>
          <w:tcPr>
            <w:tcW w:w="9371" w:type="dxa"/>
          </w:tcPr>
          <w:p w:rsidR="0033299F" w:rsidRDefault="0033299F" w:rsidP="0033299F">
            <w:pPr>
              <w:ind w:left="459"/>
              <w:jc w:val="both"/>
              <w:rPr>
                <w:rFonts w:ascii="Arial" w:hAnsi="Arial" w:cs="Arial"/>
                <w:sz w:val="22"/>
                <w:szCs w:val="22"/>
                <w:lang w:val="en-GB"/>
              </w:rPr>
            </w:pPr>
          </w:p>
          <w:p w:rsidR="0033299F" w:rsidRPr="0033299F" w:rsidRDefault="0033299F" w:rsidP="0033299F">
            <w:pPr>
              <w:numPr>
                <w:ilvl w:val="0"/>
                <w:numId w:val="9"/>
              </w:numPr>
              <w:tabs>
                <w:tab w:val="clear" w:pos="360"/>
              </w:tabs>
              <w:ind w:left="459" w:hanging="425"/>
              <w:jc w:val="both"/>
              <w:rPr>
                <w:rFonts w:ascii="Arial" w:hAnsi="Arial" w:cs="Arial"/>
                <w:sz w:val="22"/>
                <w:szCs w:val="22"/>
                <w:lang w:val="en-GB"/>
              </w:rPr>
            </w:pPr>
            <w:r w:rsidRPr="000E1217">
              <w:rPr>
                <w:rFonts w:ascii="Arial" w:hAnsi="Arial" w:cs="Arial"/>
                <w:sz w:val="22"/>
                <w:szCs w:val="22"/>
                <w:lang w:val="en-GB"/>
              </w:rPr>
              <w:t>Implement and audit policy and strategy in relation to safeguarding.</w:t>
            </w:r>
          </w:p>
        </w:tc>
      </w:tr>
      <w:tr w:rsidR="0033299F" w:rsidTr="003B52E6">
        <w:tc>
          <w:tcPr>
            <w:tcW w:w="851" w:type="dxa"/>
          </w:tcPr>
          <w:p w:rsidR="0033299F" w:rsidRDefault="0033299F" w:rsidP="00466D59">
            <w:pPr>
              <w:tabs>
                <w:tab w:val="left" w:pos="709"/>
              </w:tabs>
              <w:rPr>
                <w:rFonts w:ascii="Arial" w:hAnsi="Arial" w:cs="Arial"/>
              </w:rPr>
            </w:pPr>
          </w:p>
        </w:tc>
        <w:tc>
          <w:tcPr>
            <w:tcW w:w="9371" w:type="dxa"/>
          </w:tcPr>
          <w:p w:rsidR="0033299F" w:rsidRDefault="0033299F" w:rsidP="0033299F">
            <w:pPr>
              <w:ind w:left="459"/>
              <w:jc w:val="both"/>
              <w:rPr>
                <w:rFonts w:ascii="Arial" w:hAnsi="Arial" w:cs="Arial"/>
                <w:sz w:val="22"/>
                <w:szCs w:val="22"/>
                <w:lang w:val="en-GB"/>
              </w:rPr>
            </w:pPr>
          </w:p>
          <w:p w:rsidR="0033299F" w:rsidRPr="0033299F" w:rsidRDefault="0033299F" w:rsidP="0033299F">
            <w:pPr>
              <w:numPr>
                <w:ilvl w:val="0"/>
                <w:numId w:val="9"/>
              </w:numPr>
              <w:tabs>
                <w:tab w:val="clear" w:pos="360"/>
              </w:tabs>
              <w:ind w:left="459" w:hanging="425"/>
              <w:jc w:val="both"/>
              <w:rPr>
                <w:rFonts w:ascii="Arial" w:hAnsi="Arial" w:cs="Arial"/>
                <w:sz w:val="22"/>
                <w:szCs w:val="22"/>
                <w:lang w:val="en-GB"/>
              </w:rPr>
            </w:pPr>
            <w:r w:rsidRPr="000E1217">
              <w:rPr>
                <w:rFonts w:ascii="Arial" w:hAnsi="Arial" w:cs="Arial"/>
                <w:sz w:val="22"/>
                <w:szCs w:val="22"/>
                <w:lang w:val="en-GB"/>
              </w:rPr>
              <w:t>Developing partnerships with other</w:t>
            </w:r>
            <w:r>
              <w:rPr>
                <w:rFonts w:ascii="Arial" w:hAnsi="Arial" w:cs="Arial"/>
                <w:sz w:val="22"/>
                <w:szCs w:val="22"/>
                <w:lang w:val="en-GB"/>
              </w:rPr>
              <w:t xml:space="preserve"> CCG’s</w:t>
            </w:r>
            <w:r w:rsidRPr="000E1217">
              <w:rPr>
                <w:rFonts w:ascii="Arial" w:hAnsi="Arial" w:cs="Arial"/>
                <w:sz w:val="22"/>
                <w:szCs w:val="22"/>
                <w:lang w:val="en-GB"/>
              </w:rPr>
              <w:t xml:space="preserve">, </w:t>
            </w:r>
            <w:r>
              <w:rPr>
                <w:rFonts w:ascii="Arial" w:hAnsi="Arial" w:cs="Arial"/>
                <w:sz w:val="22"/>
                <w:szCs w:val="22"/>
                <w:lang w:val="en-GB"/>
              </w:rPr>
              <w:t xml:space="preserve">NHS commissioning Board Local Team </w:t>
            </w:r>
            <w:r w:rsidRPr="000E1217">
              <w:rPr>
                <w:rFonts w:ascii="Arial" w:hAnsi="Arial" w:cs="Arial"/>
                <w:sz w:val="22"/>
                <w:szCs w:val="22"/>
                <w:lang w:val="en-GB"/>
              </w:rPr>
              <w:t>and other organisations to share best practise in relation to safeguarding.</w:t>
            </w:r>
          </w:p>
        </w:tc>
      </w:tr>
      <w:tr w:rsidR="0033299F" w:rsidTr="003B52E6">
        <w:tc>
          <w:tcPr>
            <w:tcW w:w="851" w:type="dxa"/>
          </w:tcPr>
          <w:p w:rsidR="0033299F" w:rsidRDefault="0033299F" w:rsidP="00466D59">
            <w:pPr>
              <w:tabs>
                <w:tab w:val="left" w:pos="709"/>
              </w:tabs>
              <w:rPr>
                <w:rFonts w:ascii="Arial" w:hAnsi="Arial" w:cs="Arial"/>
              </w:rPr>
            </w:pPr>
          </w:p>
        </w:tc>
        <w:tc>
          <w:tcPr>
            <w:tcW w:w="9371" w:type="dxa"/>
          </w:tcPr>
          <w:p w:rsidR="0033299F" w:rsidRDefault="0033299F" w:rsidP="0033299F">
            <w:pPr>
              <w:ind w:left="459"/>
              <w:jc w:val="both"/>
              <w:rPr>
                <w:rFonts w:ascii="Arial" w:hAnsi="Arial" w:cs="Arial"/>
                <w:sz w:val="22"/>
                <w:szCs w:val="22"/>
                <w:lang w:val="en-GB"/>
              </w:rPr>
            </w:pPr>
          </w:p>
          <w:p w:rsidR="0033299F" w:rsidRPr="0033299F" w:rsidRDefault="0033299F" w:rsidP="0033299F">
            <w:pPr>
              <w:numPr>
                <w:ilvl w:val="0"/>
                <w:numId w:val="9"/>
              </w:numPr>
              <w:tabs>
                <w:tab w:val="clear" w:pos="360"/>
              </w:tabs>
              <w:ind w:left="459" w:hanging="425"/>
              <w:jc w:val="both"/>
              <w:rPr>
                <w:rFonts w:ascii="Arial" w:hAnsi="Arial" w:cs="Arial"/>
                <w:sz w:val="22"/>
                <w:szCs w:val="22"/>
                <w:lang w:val="en-GB"/>
              </w:rPr>
            </w:pPr>
            <w:r w:rsidRPr="003E77ED">
              <w:rPr>
                <w:rFonts w:ascii="Arial" w:hAnsi="Arial" w:cs="Arial"/>
                <w:sz w:val="22"/>
                <w:szCs w:val="22"/>
                <w:lang w:val="en-GB"/>
              </w:rPr>
              <w:t>Leading</w:t>
            </w:r>
            <w:r w:rsidRPr="000E1217">
              <w:rPr>
                <w:rFonts w:ascii="Arial" w:hAnsi="Arial" w:cs="Arial"/>
                <w:sz w:val="22"/>
                <w:szCs w:val="22"/>
                <w:lang w:val="en-GB"/>
              </w:rPr>
              <w:t xml:space="preserve"> the development of effective NHS overview reports for Serious Case Reviews ensuring that lessons learnt are disseminated.</w:t>
            </w:r>
          </w:p>
        </w:tc>
      </w:tr>
      <w:tr w:rsidR="0033299F" w:rsidTr="003B52E6">
        <w:tc>
          <w:tcPr>
            <w:tcW w:w="851" w:type="dxa"/>
          </w:tcPr>
          <w:p w:rsidR="0033299F" w:rsidRDefault="0033299F" w:rsidP="00466D59">
            <w:pPr>
              <w:tabs>
                <w:tab w:val="left" w:pos="709"/>
              </w:tabs>
              <w:rPr>
                <w:rFonts w:ascii="Arial" w:hAnsi="Arial" w:cs="Arial"/>
              </w:rPr>
            </w:pPr>
          </w:p>
        </w:tc>
        <w:tc>
          <w:tcPr>
            <w:tcW w:w="9371" w:type="dxa"/>
          </w:tcPr>
          <w:p w:rsidR="0033299F" w:rsidRDefault="0033299F" w:rsidP="0033299F">
            <w:pPr>
              <w:ind w:left="459"/>
              <w:jc w:val="both"/>
              <w:rPr>
                <w:rFonts w:ascii="Arial" w:hAnsi="Arial" w:cs="Arial"/>
                <w:sz w:val="22"/>
                <w:szCs w:val="22"/>
                <w:lang w:val="en-GB"/>
              </w:rPr>
            </w:pPr>
          </w:p>
          <w:p w:rsidR="0033299F" w:rsidRPr="0033299F" w:rsidRDefault="0033299F" w:rsidP="0033299F">
            <w:pPr>
              <w:numPr>
                <w:ilvl w:val="0"/>
                <w:numId w:val="9"/>
              </w:numPr>
              <w:tabs>
                <w:tab w:val="clear" w:pos="360"/>
              </w:tabs>
              <w:ind w:left="459" w:hanging="425"/>
              <w:jc w:val="both"/>
              <w:rPr>
                <w:rFonts w:ascii="Arial" w:hAnsi="Arial" w:cs="Arial"/>
                <w:sz w:val="22"/>
                <w:szCs w:val="22"/>
                <w:lang w:val="en-GB"/>
              </w:rPr>
            </w:pPr>
            <w:r w:rsidRPr="000E1217">
              <w:rPr>
                <w:rFonts w:ascii="Arial" w:hAnsi="Arial" w:cs="Arial"/>
                <w:sz w:val="22"/>
                <w:szCs w:val="22"/>
                <w:lang w:val="en-GB"/>
              </w:rPr>
              <w:t xml:space="preserve">Ensuring that </w:t>
            </w:r>
            <w:r>
              <w:rPr>
                <w:rFonts w:ascii="Arial" w:hAnsi="Arial" w:cs="Arial"/>
                <w:sz w:val="22"/>
                <w:szCs w:val="22"/>
                <w:lang w:val="en-GB"/>
              </w:rPr>
              <w:t xml:space="preserve">NHS Barnsley CCG </w:t>
            </w:r>
            <w:r w:rsidRPr="000E1217">
              <w:rPr>
                <w:rFonts w:ascii="Arial" w:hAnsi="Arial" w:cs="Arial"/>
                <w:sz w:val="22"/>
                <w:szCs w:val="22"/>
                <w:lang w:val="en-GB"/>
              </w:rPr>
              <w:t>has effective professional appointments, systems, processes and structures in place to support the safeguarding lead.</w:t>
            </w:r>
          </w:p>
        </w:tc>
      </w:tr>
      <w:tr w:rsidR="0033299F" w:rsidTr="003B52E6">
        <w:tc>
          <w:tcPr>
            <w:tcW w:w="851" w:type="dxa"/>
          </w:tcPr>
          <w:p w:rsidR="0033299F" w:rsidRDefault="0033299F" w:rsidP="00466D59">
            <w:pPr>
              <w:tabs>
                <w:tab w:val="left" w:pos="709"/>
              </w:tabs>
              <w:rPr>
                <w:rFonts w:ascii="Arial" w:hAnsi="Arial" w:cs="Arial"/>
              </w:rPr>
            </w:pPr>
          </w:p>
        </w:tc>
        <w:tc>
          <w:tcPr>
            <w:tcW w:w="9371" w:type="dxa"/>
          </w:tcPr>
          <w:p w:rsidR="0033299F" w:rsidRDefault="0033299F" w:rsidP="0033299F">
            <w:pPr>
              <w:jc w:val="both"/>
              <w:rPr>
                <w:rFonts w:ascii="Arial" w:hAnsi="Arial" w:cs="Arial"/>
                <w:sz w:val="22"/>
                <w:szCs w:val="22"/>
                <w:lang w:val="en-GB"/>
              </w:rPr>
            </w:pPr>
          </w:p>
          <w:p w:rsidR="0033299F" w:rsidRPr="0033299F" w:rsidRDefault="0033299F" w:rsidP="0033299F">
            <w:pPr>
              <w:numPr>
                <w:ilvl w:val="0"/>
                <w:numId w:val="9"/>
              </w:numPr>
              <w:tabs>
                <w:tab w:val="clear" w:pos="360"/>
              </w:tabs>
              <w:ind w:left="459" w:hanging="459"/>
              <w:jc w:val="both"/>
              <w:rPr>
                <w:rFonts w:ascii="Arial" w:hAnsi="Arial" w:cs="Arial"/>
                <w:sz w:val="22"/>
                <w:szCs w:val="22"/>
                <w:lang w:val="en-GB"/>
              </w:rPr>
            </w:pPr>
            <w:r>
              <w:rPr>
                <w:rFonts w:ascii="Arial" w:hAnsi="Arial" w:cs="Arial"/>
                <w:sz w:val="22"/>
                <w:szCs w:val="22"/>
                <w:lang w:val="en-GB"/>
              </w:rPr>
              <w:t xml:space="preserve">Ensure that NHS Barnsley CCG staff has access to appropriate training and monitor this. </w:t>
            </w:r>
          </w:p>
        </w:tc>
      </w:tr>
      <w:tr w:rsidR="0033299F" w:rsidTr="003B52E6">
        <w:tc>
          <w:tcPr>
            <w:tcW w:w="851" w:type="dxa"/>
          </w:tcPr>
          <w:p w:rsidR="0033299F" w:rsidRDefault="0033299F" w:rsidP="00466D59">
            <w:pPr>
              <w:tabs>
                <w:tab w:val="left" w:pos="709"/>
              </w:tabs>
              <w:rPr>
                <w:rFonts w:ascii="Arial" w:hAnsi="Arial" w:cs="Arial"/>
              </w:rPr>
            </w:pPr>
          </w:p>
          <w:p w:rsidR="0033299F" w:rsidRDefault="0033299F" w:rsidP="00466D59">
            <w:pPr>
              <w:tabs>
                <w:tab w:val="left" w:pos="709"/>
              </w:tabs>
              <w:rPr>
                <w:rFonts w:ascii="Arial" w:hAnsi="Arial" w:cs="Arial"/>
              </w:rPr>
            </w:pPr>
          </w:p>
        </w:tc>
        <w:tc>
          <w:tcPr>
            <w:tcW w:w="9371" w:type="dxa"/>
          </w:tcPr>
          <w:p w:rsidR="001A2101" w:rsidRDefault="001A2101" w:rsidP="001A2101">
            <w:pPr>
              <w:ind w:left="459"/>
              <w:jc w:val="both"/>
              <w:rPr>
                <w:rFonts w:ascii="Arial" w:hAnsi="Arial" w:cs="Arial"/>
                <w:sz w:val="22"/>
                <w:szCs w:val="22"/>
                <w:lang w:val="en-GB"/>
              </w:rPr>
            </w:pPr>
          </w:p>
          <w:p w:rsidR="0033299F" w:rsidRPr="001A2101" w:rsidRDefault="0033299F" w:rsidP="0033299F">
            <w:pPr>
              <w:numPr>
                <w:ilvl w:val="0"/>
                <w:numId w:val="9"/>
              </w:numPr>
              <w:tabs>
                <w:tab w:val="clear" w:pos="360"/>
              </w:tabs>
              <w:ind w:left="459" w:hanging="459"/>
              <w:jc w:val="both"/>
              <w:rPr>
                <w:rFonts w:ascii="Arial" w:hAnsi="Arial" w:cs="Arial"/>
                <w:sz w:val="22"/>
                <w:szCs w:val="22"/>
                <w:lang w:val="en-GB"/>
              </w:rPr>
            </w:pPr>
            <w:r w:rsidRPr="000E1217">
              <w:rPr>
                <w:rFonts w:ascii="Arial" w:hAnsi="Arial" w:cs="Arial"/>
                <w:sz w:val="22"/>
                <w:szCs w:val="22"/>
                <w:lang w:val="en-GB"/>
              </w:rPr>
              <w:t xml:space="preserve">Ensuring that safeguarding is positioned as core business in </w:t>
            </w:r>
            <w:r>
              <w:rPr>
                <w:rFonts w:ascii="Arial" w:hAnsi="Arial" w:cs="Arial"/>
                <w:sz w:val="22"/>
                <w:szCs w:val="22"/>
                <w:lang w:val="en-GB"/>
              </w:rPr>
              <w:t xml:space="preserve">NHS Barnsley CCG </w:t>
            </w:r>
            <w:r w:rsidRPr="000E1217">
              <w:rPr>
                <w:rFonts w:ascii="Arial" w:hAnsi="Arial" w:cs="Arial"/>
                <w:sz w:val="22"/>
                <w:szCs w:val="22"/>
                <w:lang w:val="en-GB"/>
              </w:rPr>
              <w:t>strategic and operating plans and structures.</w:t>
            </w:r>
          </w:p>
        </w:tc>
      </w:tr>
      <w:tr w:rsidR="001A2101" w:rsidTr="003B52E6">
        <w:tc>
          <w:tcPr>
            <w:tcW w:w="851" w:type="dxa"/>
          </w:tcPr>
          <w:p w:rsidR="001A2101" w:rsidRDefault="001A2101" w:rsidP="00466D59">
            <w:pPr>
              <w:tabs>
                <w:tab w:val="left" w:pos="709"/>
              </w:tabs>
              <w:rPr>
                <w:rFonts w:ascii="Arial" w:hAnsi="Arial" w:cs="Arial"/>
              </w:rPr>
            </w:pPr>
          </w:p>
          <w:p w:rsidR="001A2101" w:rsidRDefault="001A2101" w:rsidP="00466D59">
            <w:pPr>
              <w:tabs>
                <w:tab w:val="left" w:pos="709"/>
              </w:tabs>
              <w:rPr>
                <w:rFonts w:ascii="Arial" w:hAnsi="Arial" w:cs="Arial"/>
              </w:rPr>
            </w:pPr>
            <w:r>
              <w:rPr>
                <w:rFonts w:ascii="Arial" w:hAnsi="Arial" w:cs="Arial"/>
              </w:rPr>
              <w:t>6.3</w:t>
            </w:r>
          </w:p>
        </w:tc>
        <w:tc>
          <w:tcPr>
            <w:tcW w:w="9371" w:type="dxa"/>
          </w:tcPr>
          <w:p w:rsidR="001A2101" w:rsidRDefault="001A2101" w:rsidP="001A2101">
            <w:pPr>
              <w:ind w:left="459"/>
              <w:jc w:val="both"/>
              <w:rPr>
                <w:rFonts w:ascii="Arial" w:hAnsi="Arial" w:cs="Arial"/>
                <w:sz w:val="22"/>
                <w:szCs w:val="22"/>
              </w:rPr>
            </w:pPr>
          </w:p>
          <w:p w:rsidR="001A2101" w:rsidRDefault="001A2101" w:rsidP="001A2101">
            <w:pPr>
              <w:jc w:val="both"/>
              <w:rPr>
                <w:rFonts w:ascii="Arial" w:hAnsi="Arial" w:cs="Arial"/>
                <w:sz w:val="22"/>
                <w:szCs w:val="22"/>
                <w:lang w:val="en-GB"/>
              </w:rPr>
            </w:pPr>
            <w:r>
              <w:rPr>
                <w:rFonts w:ascii="Arial" w:hAnsi="Arial" w:cs="Arial"/>
                <w:sz w:val="22"/>
                <w:szCs w:val="22"/>
              </w:rPr>
              <w:t xml:space="preserve">Barnsley CCG </w:t>
            </w:r>
            <w:r>
              <w:rPr>
                <w:rFonts w:ascii="Arial" w:hAnsi="Arial" w:cs="Arial"/>
                <w:b/>
                <w:bCs/>
                <w:sz w:val="22"/>
                <w:szCs w:val="22"/>
              </w:rPr>
              <w:t>Contract Manager</w:t>
            </w:r>
            <w:r w:rsidRPr="000E1217">
              <w:rPr>
                <w:rFonts w:ascii="Arial" w:hAnsi="Arial" w:cs="Arial"/>
                <w:b/>
                <w:bCs/>
                <w:sz w:val="22"/>
                <w:szCs w:val="22"/>
              </w:rPr>
              <w:t xml:space="preserve"> </w:t>
            </w:r>
            <w:r>
              <w:rPr>
                <w:rFonts w:ascii="Arial" w:hAnsi="Arial" w:cs="Arial"/>
                <w:sz w:val="22"/>
                <w:szCs w:val="22"/>
              </w:rPr>
              <w:t>is</w:t>
            </w:r>
            <w:r w:rsidRPr="000E1217">
              <w:rPr>
                <w:rFonts w:ascii="Arial" w:hAnsi="Arial" w:cs="Arial"/>
                <w:sz w:val="22"/>
                <w:szCs w:val="22"/>
              </w:rPr>
              <w:t xml:space="preserve"> accountable and responsible for ensuring:</w:t>
            </w:r>
            <w:r>
              <w:rPr>
                <w:rFonts w:ascii="Arial" w:hAnsi="Arial" w:cs="Arial"/>
                <w:sz w:val="22"/>
                <w:szCs w:val="22"/>
              </w:rPr>
              <w:t>-</w:t>
            </w:r>
          </w:p>
        </w:tc>
      </w:tr>
      <w:tr w:rsidR="001A2101" w:rsidTr="003B52E6">
        <w:tc>
          <w:tcPr>
            <w:tcW w:w="851" w:type="dxa"/>
          </w:tcPr>
          <w:p w:rsidR="001A2101" w:rsidRDefault="001A2101" w:rsidP="00466D59">
            <w:pPr>
              <w:tabs>
                <w:tab w:val="left" w:pos="709"/>
              </w:tabs>
              <w:rPr>
                <w:rFonts w:ascii="Arial" w:hAnsi="Arial" w:cs="Arial"/>
              </w:rPr>
            </w:pPr>
          </w:p>
        </w:tc>
        <w:tc>
          <w:tcPr>
            <w:tcW w:w="9371" w:type="dxa"/>
          </w:tcPr>
          <w:p w:rsidR="001A2101" w:rsidRPr="000E1217" w:rsidRDefault="001A2101" w:rsidP="001A2101">
            <w:pPr>
              <w:ind w:left="709" w:hanging="709"/>
              <w:rPr>
                <w:rFonts w:ascii="Arial" w:hAnsi="Arial" w:cs="Arial"/>
                <w:sz w:val="22"/>
                <w:szCs w:val="22"/>
              </w:rPr>
            </w:pPr>
          </w:p>
          <w:p w:rsidR="001A2101" w:rsidRPr="001A2101" w:rsidRDefault="001A2101" w:rsidP="001A2101">
            <w:pPr>
              <w:numPr>
                <w:ilvl w:val="0"/>
                <w:numId w:val="11"/>
              </w:numPr>
              <w:ind w:left="459" w:hanging="459"/>
              <w:jc w:val="both"/>
              <w:rPr>
                <w:rFonts w:ascii="Arial" w:hAnsi="Arial" w:cs="Arial"/>
                <w:sz w:val="22"/>
                <w:szCs w:val="22"/>
              </w:rPr>
            </w:pPr>
            <w:r w:rsidRPr="000E1217">
              <w:rPr>
                <w:rFonts w:ascii="Arial" w:hAnsi="Arial" w:cs="Arial"/>
                <w:sz w:val="22"/>
                <w:szCs w:val="22"/>
              </w:rPr>
              <w:t xml:space="preserve">All services commissioned have robust policies and procedures </w:t>
            </w:r>
            <w:r>
              <w:rPr>
                <w:rFonts w:ascii="Arial" w:hAnsi="Arial" w:cs="Arial"/>
                <w:sz w:val="22"/>
                <w:szCs w:val="22"/>
              </w:rPr>
              <w:t xml:space="preserve">embedded </w:t>
            </w:r>
            <w:r w:rsidRPr="000E1217">
              <w:rPr>
                <w:rFonts w:ascii="Arial" w:hAnsi="Arial" w:cs="Arial"/>
                <w:sz w:val="22"/>
                <w:szCs w:val="22"/>
              </w:rPr>
              <w:t xml:space="preserve">to safeguard and promote the welfare of </w:t>
            </w:r>
            <w:r>
              <w:rPr>
                <w:rFonts w:ascii="Arial" w:hAnsi="Arial" w:cs="Arial"/>
                <w:sz w:val="22"/>
                <w:szCs w:val="22"/>
              </w:rPr>
              <w:t>children, young people and adults</w:t>
            </w:r>
            <w:r w:rsidRPr="000E1217">
              <w:rPr>
                <w:rFonts w:ascii="Arial" w:hAnsi="Arial" w:cs="Arial"/>
                <w:sz w:val="22"/>
                <w:szCs w:val="22"/>
              </w:rPr>
              <w:t xml:space="preserve"> which are in accordance with the </w:t>
            </w:r>
            <w:r>
              <w:rPr>
                <w:rFonts w:ascii="Arial" w:hAnsi="Arial" w:cs="Arial"/>
                <w:sz w:val="22"/>
                <w:szCs w:val="22"/>
              </w:rPr>
              <w:t xml:space="preserve">BSCB and BSAB </w:t>
            </w:r>
            <w:r w:rsidRPr="000E1217">
              <w:rPr>
                <w:rFonts w:ascii="Arial" w:hAnsi="Arial" w:cs="Arial"/>
                <w:sz w:val="22"/>
                <w:szCs w:val="22"/>
              </w:rPr>
              <w:t>Procedures</w:t>
            </w:r>
            <w:r>
              <w:rPr>
                <w:rFonts w:ascii="Arial" w:hAnsi="Arial" w:cs="Arial"/>
                <w:sz w:val="22"/>
                <w:szCs w:val="22"/>
              </w:rPr>
              <w:t xml:space="preserve"> (Safeguarding Standards for contracts – Appendix 1).</w:t>
            </w:r>
          </w:p>
        </w:tc>
      </w:tr>
      <w:tr w:rsidR="001A2101" w:rsidTr="004D2819">
        <w:trPr>
          <w:trHeight w:val="801"/>
        </w:trPr>
        <w:tc>
          <w:tcPr>
            <w:tcW w:w="851" w:type="dxa"/>
          </w:tcPr>
          <w:p w:rsidR="001A2101" w:rsidRDefault="001A2101" w:rsidP="00466D59">
            <w:pPr>
              <w:tabs>
                <w:tab w:val="left" w:pos="709"/>
              </w:tabs>
              <w:rPr>
                <w:rFonts w:ascii="Arial" w:hAnsi="Arial" w:cs="Arial"/>
              </w:rPr>
            </w:pPr>
          </w:p>
          <w:p w:rsidR="001A2101" w:rsidRDefault="001A2101" w:rsidP="00466D59">
            <w:pPr>
              <w:tabs>
                <w:tab w:val="left" w:pos="709"/>
              </w:tabs>
              <w:rPr>
                <w:rFonts w:ascii="Arial" w:hAnsi="Arial" w:cs="Arial"/>
              </w:rPr>
            </w:pPr>
          </w:p>
        </w:tc>
        <w:tc>
          <w:tcPr>
            <w:tcW w:w="9371" w:type="dxa"/>
          </w:tcPr>
          <w:p w:rsidR="001A2101" w:rsidRDefault="001A2101" w:rsidP="001A2101">
            <w:pPr>
              <w:ind w:left="34" w:hanging="34"/>
              <w:rPr>
                <w:rFonts w:ascii="Arial" w:hAnsi="Arial" w:cs="Arial"/>
                <w:sz w:val="22"/>
                <w:szCs w:val="22"/>
              </w:rPr>
            </w:pPr>
          </w:p>
          <w:p w:rsidR="001A2101" w:rsidRPr="001A2101" w:rsidRDefault="001A2101" w:rsidP="001A2101">
            <w:pPr>
              <w:pStyle w:val="ListParagraph"/>
              <w:numPr>
                <w:ilvl w:val="0"/>
                <w:numId w:val="11"/>
              </w:numPr>
              <w:ind w:left="459" w:hanging="459"/>
              <w:rPr>
                <w:rFonts w:ascii="Arial" w:hAnsi="Arial" w:cs="Arial"/>
                <w:sz w:val="22"/>
                <w:szCs w:val="22"/>
              </w:rPr>
            </w:pPr>
            <w:r w:rsidRPr="001A2101">
              <w:rPr>
                <w:rFonts w:ascii="Arial" w:hAnsi="Arial" w:cs="Arial"/>
                <w:sz w:val="22"/>
                <w:szCs w:val="22"/>
              </w:rPr>
              <w:t>All contracts and service specifications will have clear service standards for safeguarding vulnerable clients.</w:t>
            </w:r>
          </w:p>
        </w:tc>
      </w:tr>
      <w:tr w:rsidR="001A2101" w:rsidTr="003B52E6">
        <w:tc>
          <w:tcPr>
            <w:tcW w:w="851" w:type="dxa"/>
          </w:tcPr>
          <w:p w:rsidR="001A2101" w:rsidRDefault="001A2101" w:rsidP="00466D59">
            <w:pPr>
              <w:tabs>
                <w:tab w:val="left" w:pos="709"/>
              </w:tabs>
              <w:rPr>
                <w:rFonts w:ascii="Arial" w:hAnsi="Arial" w:cs="Arial"/>
              </w:rPr>
            </w:pPr>
          </w:p>
        </w:tc>
        <w:tc>
          <w:tcPr>
            <w:tcW w:w="9371" w:type="dxa"/>
          </w:tcPr>
          <w:p w:rsidR="001A2101" w:rsidRDefault="001A2101" w:rsidP="001A2101">
            <w:pPr>
              <w:ind w:left="34" w:hanging="34"/>
              <w:rPr>
                <w:rFonts w:ascii="Arial" w:hAnsi="Arial" w:cs="Arial"/>
                <w:sz w:val="22"/>
                <w:szCs w:val="22"/>
              </w:rPr>
            </w:pPr>
          </w:p>
          <w:p w:rsidR="008C6F45" w:rsidRPr="003B52E6" w:rsidRDefault="001A2101" w:rsidP="003B52E6">
            <w:pPr>
              <w:numPr>
                <w:ilvl w:val="0"/>
                <w:numId w:val="11"/>
              </w:numPr>
              <w:ind w:left="459" w:hanging="459"/>
              <w:jc w:val="both"/>
              <w:rPr>
                <w:rFonts w:ascii="Arial" w:hAnsi="Arial" w:cs="Arial"/>
                <w:sz w:val="22"/>
                <w:szCs w:val="22"/>
              </w:rPr>
            </w:pPr>
            <w:r>
              <w:rPr>
                <w:rFonts w:ascii="Arial" w:hAnsi="Arial" w:cs="Arial"/>
                <w:sz w:val="22"/>
                <w:szCs w:val="22"/>
              </w:rPr>
              <w:t xml:space="preserve">That monitoring arrangements are clear. </w:t>
            </w:r>
          </w:p>
        </w:tc>
      </w:tr>
      <w:tr w:rsidR="001A2101" w:rsidRPr="00E66B79" w:rsidTr="003B52E6">
        <w:tc>
          <w:tcPr>
            <w:tcW w:w="851" w:type="dxa"/>
          </w:tcPr>
          <w:p w:rsidR="001A2101" w:rsidRDefault="001A2101" w:rsidP="00466D59">
            <w:pPr>
              <w:tabs>
                <w:tab w:val="left" w:pos="709"/>
              </w:tabs>
              <w:rPr>
                <w:rFonts w:ascii="Arial" w:hAnsi="Arial" w:cs="Arial"/>
              </w:rPr>
            </w:pPr>
          </w:p>
          <w:p w:rsidR="001A2101" w:rsidRDefault="001A2101" w:rsidP="00466D59">
            <w:pPr>
              <w:tabs>
                <w:tab w:val="left" w:pos="709"/>
              </w:tabs>
              <w:rPr>
                <w:rFonts w:ascii="Arial" w:hAnsi="Arial" w:cs="Arial"/>
              </w:rPr>
            </w:pPr>
            <w:r>
              <w:rPr>
                <w:rFonts w:ascii="Arial" w:hAnsi="Arial" w:cs="Arial"/>
              </w:rPr>
              <w:t>6.4</w:t>
            </w:r>
          </w:p>
          <w:p w:rsidR="001A2101" w:rsidRDefault="001A2101" w:rsidP="00466D59">
            <w:pPr>
              <w:tabs>
                <w:tab w:val="left" w:pos="709"/>
              </w:tabs>
              <w:rPr>
                <w:rFonts w:ascii="Arial" w:hAnsi="Arial" w:cs="Arial"/>
              </w:rPr>
            </w:pPr>
          </w:p>
        </w:tc>
        <w:tc>
          <w:tcPr>
            <w:tcW w:w="9371" w:type="dxa"/>
          </w:tcPr>
          <w:p w:rsidR="001A2101" w:rsidRPr="00E66B79" w:rsidRDefault="001A2101" w:rsidP="001A2101">
            <w:pPr>
              <w:jc w:val="both"/>
              <w:rPr>
                <w:rFonts w:ascii="Arial" w:hAnsi="Arial" w:cs="Arial"/>
                <w:sz w:val="22"/>
                <w:szCs w:val="22"/>
              </w:rPr>
            </w:pPr>
            <w:r w:rsidRPr="00E66B79">
              <w:rPr>
                <w:rFonts w:ascii="Arial" w:hAnsi="Arial" w:cs="Arial"/>
                <w:sz w:val="22"/>
                <w:szCs w:val="22"/>
              </w:rPr>
              <w:t xml:space="preserve">  </w:t>
            </w:r>
          </w:p>
          <w:p w:rsidR="001A2101" w:rsidRPr="00E66B79" w:rsidRDefault="001A2101" w:rsidP="001A2101">
            <w:pPr>
              <w:jc w:val="both"/>
              <w:rPr>
                <w:rFonts w:ascii="Arial" w:hAnsi="Arial" w:cs="Arial"/>
                <w:sz w:val="22"/>
                <w:szCs w:val="22"/>
              </w:rPr>
            </w:pPr>
            <w:r w:rsidRPr="00E66B79">
              <w:rPr>
                <w:rFonts w:ascii="Arial" w:hAnsi="Arial" w:cs="Arial"/>
                <w:sz w:val="22"/>
                <w:szCs w:val="22"/>
              </w:rPr>
              <w:t>In addition the CCG in Barnsley will ensure that Designated</w:t>
            </w:r>
            <w:r w:rsidRPr="00E66B79">
              <w:rPr>
                <w:rFonts w:ascii="Arial" w:hAnsi="Arial" w:cs="Arial"/>
                <w:b/>
                <w:bCs/>
                <w:sz w:val="22"/>
                <w:szCs w:val="22"/>
              </w:rPr>
              <w:t xml:space="preserve"> Nurses for Safeguarding Adults and Children, together with a Doctor</w:t>
            </w:r>
            <w:r w:rsidRPr="00E66B79">
              <w:rPr>
                <w:rFonts w:ascii="Arial" w:hAnsi="Arial" w:cs="Arial"/>
                <w:sz w:val="22"/>
                <w:szCs w:val="22"/>
              </w:rPr>
              <w:t xml:space="preserve"> is in place to take a strategic and professional lead on all aspects of the NHS contribution to safeguarding vulnerable clients.  The function of these professionals is to:-</w:t>
            </w:r>
          </w:p>
        </w:tc>
      </w:tr>
      <w:tr w:rsidR="001A2101" w:rsidTr="003B52E6">
        <w:tc>
          <w:tcPr>
            <w:tcW w:w="851" w:type="dxa"/>
          </w:tcPr>
          <w:p w:rsidR="001A2101" w:rsidRDefault="001A2101" w:rsidP="00466D59">
            <w:pPr>
              <w:tabs>
                <w:tab w:val="left" w:pos="709"/>
              </w:tabs>
              <w:rPr>
                <w:rFonts w:ascii="Arial" w:hAnsi="Arial" w:cs="Arial"/>
              </w:rPr>
            </w:pPr>
          </w:p>
        </w:tc>
        <w:tc>
          <w:tcPr>
            <w:tcW w:w="9371" w:type="dxa"/>
          </w:tcPr>
          <w:p w:rsidR="001A2101" w:rsidRDefault="001A2101" w:rsidP="001A2101">
            <w:pPr>
              <w:jc w:val="both"/>
              <w:rPr>
                <w:rFonts w:ascii="Arial" w:hAnsi="Arial" w:cs="Arial"/>
                <w:sz w:val="22"/>
                <w:szCs w:val="22"/>
                <w:lang w:val="en-GB"/>
              </w:rPr>
            </w:pPr>
          </w:p>
          <w:p w:rsidR="001A2101" w:rsidRPr="001A2101" w:rsidRDefault="001A2101" w:rsidP="001A2101">
            <w:pPr>
              <w:numPr>
                <w:ilvl w:val="0"/>
                <w:numId w:val="9"/>
              </w:numPr>
              <w:tabs>
                <w:tab w:val="clear" w:pos="360"/>
              </w:tabs>
              <w:ind w:left="459" w:hanging="459"/>
              <w:jc w:val="both"/>
              <w:rPr>
                <w:rFonts w:ascii="Arial" w:hAnsi="Arial" w:cs="Arial"/>
                <w:sz w:val="22"/>
                <w:szCs w:val="22"/>
                <w:lang w:val="en-GB"/>
              </w:rPr>
            </w:pPr>
            <w:r w:rsidRPr="000E1217">
              <w:rPr>
                <w:rFonts w:ascii="Arial" w:hAnsi="Arial" w:cs="Arial"/>
                <w:sz w:val="22"/>
                <w:szCs w:val="22"/>
                <w:lang w:val="en-GB"/>
              </w:rPr>
              <w:t>Provide advice and expertise for other professionals across the NHS and other partners agencies</w:t>
            </w:r>
            <w:r>
              <w:rPr>
                <w:rFonts w:ascii="Arial" w:hAnsi="Arial" w:cs="Arial"/>
                <w:sz w:val="22"/>
                <w:szCs w:val="22"/>
                <w:lang w:val="en-GB"/>
              </w:rPr>
              <w:t>.</w:t>
            </w:r>
          </w:p>
        </w:tc>
      </w:tr>
      <w:tr w:rsidR="001A2101" w:rsidTr="003B52E6">
        <w:tc>
          <w:tcPr>
            <w:tcW w:w="851" w:type="dxa"/>
          </w:tcPr>
          <w:p w:rsidR="001A2101" w:rsidRDefault="001A2101" w:rsidP="00466D59">
            <w:pPr>
              <w:tabs>
                <w:tab w:val="left" w:pos="709"/>
              </w:tabs>
              <w:rPr>
                <w:rFonts w:ascii="Arial" w:hAnsi="Arial" w:cs="Arial"/>
              </w:rPr>
            </w:pPr>
          </w:p>
        </w:tc>
        <w:tc>
          <w:tcPr>
            <w:tcW w:w="9371" w:type="dxa"/>
          </w:tcPr>
          <w:p w:rsidR="001A2101" w:rsidRPr="000E1217" w:rsidRDefault="001A2101" w:rsidP="001A2101">
            <w:pPr>
              <w:tabs>
                <w:tab w:val="num" w:pos="0"/>
              </w:tabs>
              <w:jc w:val="both"/>
              <w:rPr>
                <w:rFonts w:ascii="Arial" w:hAnsi="Arial" w:cs="Arial"/>
                <w:sz w:val="22"/>
                <w:szCs w:val="22"/>
              </w:rPr>
            </w:pPr>
          </w:p>
          <w:p w:rsidR="001A2101" w:rsidRPr="001A2101" w:rsidRDefault="001A2101" w:rsidP="001A2101">
            <w:pPr>
              <w:numPr>
                <w:ilvl w:val="0"/>
                <w:numId w:val="9"/>
              </w:numPr>
              <w:tabs>
                <w:tab w:val="clear" w:pos="360"/>
              </w:tabs>
              <w:ind w:left="459" w:hanging="459"/>
              <w:jc w:val="both"/>
              <w:rPr>
                <w:rFonts w:ascii="Arial" w:hAnsi="Arial" w:cs="Arial"/>
                <w:sz w:val="22"/>
                <w:szCs w:val="22"/>
                <w:lang w:val="en-GB"/>
              </w:rPr>
            </w:pPr>
            <w:r w:rsidRPr="000E1217">
              <w:rPr>
                <w:rFonts w:ascii="Arial" w:hAnsi="Arial" w:cs="Arial"/>
                <w:sz w:val="22"/>
                <w:szCs w:val="22"/>
                <w:lang w:val="en-GB"/>
              </w:rPr>
              <w:t xml:space="preserve">Provide advice, support and professional supervision to the </w:t>
            </w:r>
            <w:r>
              <w:rPr>
                <w:rFonts w:ascii="Arial" w:hAnsi="Arial" w:cs="Arial"/>
                <w:sz w:val="22"/>
                <w:szCs w:val="22"/>
                <w:lang w:val="en-GB"/>
              </w:rPr>
              <w:t>N</w:t>
            </w:r>
            <w:r w:rsidRPr="000E1217">
              <w:rPr>
                <w:rFonts w:ascii="Arial" w:hAnsi="Arial" w:cs="Arial"/>
                <w:sz w:val="22"/>
                <w:szCs w:val="22"/>
                <w:lang w:val="en-GB"/>
              </w:rPr>
              <w:t xml:space="preserve">amed </w:t>
            </w:r>
            <w:r>
              <w:rPr>
                <w:rFonts w:ascii="Arial" w:hAnsi="Arial" w:cs="Arial"/>
                <w:sz w:val="22"/>
                <w:szCs w:val="22"/>
                <w:lang w:val="en-GB"/>
              </w:rPr>
              <w:t>P</w:t>
            </w:r>
            <w:r w:rsidRPr="000E1217">
              <w:rPr>
                <w:rFonts w:ascii="Arial" w:hAnsi="Arial" w:cs="Arial"/>
                <w:sz w:val="22"/>
                <w:szCs w:val="22"/>
                <w:lang w:val="en-GB"/>
              </w:rPr>
              <w:t>rofessionals in each provider organi</w:t>
            </w:r>
            <w:r>
              <w:rPr>
                <w:rFonts w:ascii="Arial" w:hAnsi="Arial" w:cs="Arial"/>
                <w:sz w:val="22"/>
                <w:szCs w:val="22"/>
                <w:lang w:val="en-GB"/>
              </w:rPr>
              <w:t>s</w:t>
            </w:r>
            <w:r w:rsidRPr="000E1217">
              <w:rPr>
                <w:rFonts w:ascii="Arial" w:hAnsi="Arial" w:cs="Arial"/>
                <w:sz w:val="22"/>
                <w:szCs w:val="22"/>
                <w:lang w:val="en-GB"/>
              </w:rPr>
              <w:t>ation to:</w:t>
            </w:r>
            <w:r>
              <w:rPr>
                <w:rFonts w:ascii="Arial" w:hAnsi="Arial" w:cs="Arial"/>
                <w:sz w:val="22"/>
                <w:szCs w:val="22"/>
                <w:lang w:val="en-GB"/>
              </w:rPr>
              <w:t>-</w:t>
            </w:r>
          </w:p>
        </w:tc>
      </w:tr>
      <w:tr w:rsidR="001A2101" w:rsidTr="003B52E6">
        <w:tc>
          <w:tcPr>
            <w:tcW w:w="851" w:type="dxa"/>
          </w:tcPr>
          <w:p w:rsidR="001A2101" w:rsidRDefault="001A2101" w:rsidP="00466D59">
            <w:pPr>
              <w:tabs>
                <w:tab w:val="left" w:pos="709"/>
              </w:tabs>
              <w:rPr>
                <w:rFonts w:ascii="Arial" w:hAnsi="Arial" w:cs="Arial"/>
              </w:rPr>
            </w:pPr>
          </w:p>
        </w:tc>
        <w:tc>
          <w:tcPr>
            <w:tcW w:w="9371" w:type="dxa"/>
          </w:tcPr>
          <w:p w:rsidR="001A2101" w:rsidRPr="000E1217" w:rsidRDefault="001A2101" w:rsidP="001A2101">
            <w:pPr>
              <w:jc w:val="both"/>
              <w:rPr>
                <w:rFonts w:ascii="Arial" w:hAnsi="Arial" w:cs="Arial"/>
                <w:sz w:val="22"/>
                <w:szCs w:val="22"/>
              </w:rPr>
            </w:pPr>
          </w:p>
          <w:p w:rsidR="001A2101" w:rsidRPr="000E1217" w:rsidRDefault="001A2101" w:rsidP="001A2101">
            <w:pPr>
              <w:numPr>
                <w:ilvl w:val="0"/>
                <w:numId w:val="8"/>
              </w:numPr>
              <w:tabs>
                <w:tab w:val="clear" w:pos="1822"/>
              </w:tabs>
              <w:ind w:left="459" w:firstLine="0"/>
              <w:jc w:val="both"/>
              <w:rPr>
                <w:rFonts w:ascii="Arial" w:hAnsi="Arial" w:cs="Arial"/>
                <w:b/>
                <w:bCs/>
                <w:sz w:val="22"/>
                <w:szCs w:val="22"/>
              </w:rPr>
            </w:pPr>
            <w:r w:rsidRPr="000E1217">
              <w:rPr>
                <w:rFonts w:ascii="Arial" w:hAnsi="Arial" w:cs="Arial"/>
                <w:sz w:val="22"/>
                <w:szCs w:val="22"/>
              </w:rPr>
              <w:t>Promote good practice and quality assure the services they provide</w:t>
            </w:r>
          </w:p>
          <w:p w:rsidR="001A2101" w:rsidRPr="000E1217" w:rsidRDefault="001A2101" w:rsidP="001A2101">
            <w:pPr>
              <w:numPr>
                <w:ilvl w:val="0"/>
                <w:numId w:val="8"/>
              </w:numPr>
              <w:tabs>
                <w:tab w:val="clear" w:pos="1822"/>
              </w:tabs>
              <w:ind w:left="459" w:firstLine="0"/>
              <w:jc w:val="both"/>
              <w:rPr>
                <w:rFonts w:ascii="Arial" w:hAnsi="Arial" w:cs="Arial"/>
                <w:b/>
                <w:bCs/>
                <w:sz w:val="22"/>
                <w:szCs w:val="22"/>
              </w:rPr>
            </w:pPr>
            <w:r w:rsidRPr="000E1217">
              <w:rPr>
                <w:rFonts w:ascii="Arial" w:hAnsi="Arial" w:cs="Arial"/>
                <w:sz w:val="22"/>
                <w:szCs w:val="22"/>
              </w:rPr>
              <w:lastRenderedPageBreak/>
              <w:t>Ensure that staff use effective systems to record their work</w:t>
            </w:r>
          </w:p>
          <w:p w:rsidR="001A2101" w:rsidRPr="000E1217" w:rsidRDefault="001A2101" w:rsidP="001A2101">
            <w:pPr>
              <w:numPr>
                <w:ilvl w:val="0"/>
                <w:numId w:val="8"/>
              </w:numPr>
              <w:tabs>
                <w:tab w:val="clear" w:pos="1822"/>
              </w:tabs>
              <w:ind w:left="459" w:firstLine="0"/>
              <w:jc w:val="both"/>
              <w:rPr>
                <w:rFonts w:ascii="Arial" w:hAnsi="Arial" w:cs="Arial"/>
                <w:b/>
                <w:bCs/>
                <w:sz w:val="22"/>
                <w:szCs w:val="22"/>
              </w:rPr>
            </w:pPr>
            <w:r w:rsidRPr="000E1217">
              <w:rPr>
                <w:rFonts w:ascii="Arial" w:hAnsi="Arial" w:cs="Arial"/>
                <w:sz w:val="22"/>
                <w:szCs w:val="22"/>
              </w:rPr>
              <w:t>Follow local multi-agency policy and procedures</w:t>
            </w:r>
          </w:p>
          <w:p w:rsidR="001A2101" w:rsidRPr="001A2101" w:rsidRDefault="001A2101" w:rsidP="001A2101">
            <w:pPr>
              <w:numPr>
                <w:ilvl w:val="0"/>
                <w:numId w:val="8"/>
              </w:numPr>
              <w:tabs>
                <w:tab w:val="clear" w:pos="1822"/>
              </w:tabs>
              <w:ind w:left="459" w:firstLine="0"/>
              <w:jc w:val="both"/>
              <w:rPr>
                <w:rFonts w:ascii="Arial" w:hAnsi="Arial" w:cs="Arial"/>
                <w:b/>
                <w:bCs/>
                <w:sz w:val="22"/>
                <w:szCs w:val="22"/>
              </w:rPr>
            </w:pPr>
            <w:r w:rsidRPr="000E1217">
              <w:rPr>
                <w:rFonts w:ascii="Arial" w:hAnsi="Arial" w:cs="Arial"/>
                <w:sz w:val="22"/>
                <w:szCs w:val="22"/>
              </w:rPr>
              <w:t>Enable them to manage stresses within their work.</w:t>
            </w:r>
          </w:p>
        </w:tc>
      </w:tr>
      <w:tr w:rsidR="001A2101" w:rsidTr="003B52E6">
        <w:tc>
          <w:tcPr>
            <w:tcW w:w="851" w:type="dxa"/>
          </w:tcPr>
          <w:p w:rsidR="001A2101" w:rsidRDefault="001A2101" w:rsidP="00466D59">
            <w:pPr>
              <w:tabs>
                <w:tab w:val="left" w:pos="709"/>
              </w:tabs>
              <w:rPr>
                <w:rFonts w:ascii="Arial" w:hAnsi="Arial" w:cs="Arial"/>
              </w:rPr>
            </w:pPr>
          </w:p>
        </w:tc>
        <w:tc>
          <w:tcPr>
            <w:tcW w:w="9371" w:type="dxa"/>
          </w:tcPr>
          <w:p w:rsidR="00947649" w:rsidRPr="000E1217" w:rsidRDefault="00947649" w:rsidP="00947649">
            <w:pPr>
              <w:ind w:left="1276"/>
              <w:jc w:val="both"/>
              <w:rPr>
                <w:rFonts w:ascii="Arial" w:hAnsi="Arial" w:cs="Arial"/>
                <w:b/>
                <w:bCs/>
                <w:sz w:val="22"/>
                <w:szCs w:val="22"/>
              </w:rPr>
            </w:pPr>
          </w:p>
          <w:p w:rsidR="001A2101" w:rsidRPr="00947649" w:rsidRDefault="00947649" w:rsidP="001A2101">
            <w:pPr>
              <w:numPr>
                <w:ilvl w:val="0"/>
                <w:numId w:val="9"/>
              </w:numPr>
              <w:tabs>
                <w:tab w:val="clear" w:pos="360"/>
              </w:tabs>
              <w:ind w:left="459" w:hanging="459"/>
              <w:jc w:val="both"/>
              <w:rPr>
                <w:rFonts w:ascii="Arial" w:hAnsi="Arial" w:cs="Arial"/>
                <w:sz w:val="22"/>
                <w:szCs w:val="22"/>
                <w:lang w:val="en-GB"/>
              </w:rPr>
            </w:pPr>
            <w:r>
              <w:rPr>
                <w:rFonts w:ascii="Arial" w:hAnsi="Arial" w:cs="Arial"/>
                <w:sz w:val="22"/>
                <w:szCs w:val="22"/>
                <w:lang w:val="en-GB"/>
              </w:rPr>
              <w:t>Ensure that Working Together (2015),</w:t>
            </w:r>
            <w:r w:rsidRPr="004C302C">
              <w:rPr>
                <w:rFonts w:ascii="Arial" w:hAnsi="Arial" w:cs="Arial"/>
                <w:sz w:val="22"/>
                <w:szCs w:val="22"/>
                <w:lang w:val="en-GB"/>
              </w:rPr>
              <w:t xml:space="preserve"> </w:t>
            </w:r>
            <w:r>
              <w:rPr>
                <w:rFonts w:ascii="Arial" w:hAnsi="Arial" w:cs="Arial"/>
                <w:sz w:val="22"/>
                <w:szCs w:val="22"/>
                <w:lang w:val="en-GB"/>
              </w:rPr>
              <w:t xml:space="preserve">the Barnsley </w:t>
            </w:r>
            <w:r w:rsidRPr="004C302C">
              <w:rPr>
                <w:rFonts w:ascii="Arial" w:hAnsi="Arial" w:cs="Arial"/>
                <w:sz w:val="22"/>
                <w:szCs w:val="22"/>
                <w:lang w:val="en-GB"/>
              </w:rPr>
              <w:t>Safeguarding Children Board</w:t>
            </w:r>
            <w:r>
              <w:rPr>
                <w:rFonts w:ascii="Arial" w:hAnsi="Arial" w:cs="Arial"/>
                <w:sz w:val="22"/>
                <w:szCs w:val="22"/>
                <w:lang w:val="en-GB"/>
              </w:rPr>
              <w:t xml:space="preserve"> </w:t>
            </w:r>
            <w:r w:rsidRPr="004C302C">
              <w:rPr>
                <w:rFonts w:ascii="Arial" w:hAnsi="Arial" w:cs="Arial"/>
                <w:sz w:val="22"/>
                <w:szCs w:val="22"/>
                <w:lang w:val="en-GB"/>
              </w:rPr>
              <w:t>Serious Case Review panel</w:t>
            </w:r>
            <w:r>
              <w:rPr>
                <w:rFonts w:ascii="Arial" w:hAnsi="Arial" w:cs="Arial"/>
                <w:sz w:val="22"/>
                <w:szCs w:val="22"/>
                <w:lang w:val="en-GB"/>
              </w:rPr>
              <w:t xml:space="preserve"> and </w:t>
            </w:r>
            <w:r w:rsidRPr="00E66B79">
              <w:rPr>
                <w:rFonts w:ascii="Arial" w:hAnsi="Arial" w:cs="Arial"/>
                <w:sz w:val="22"/>
                <w:szCs w:val="22"/>
                <w:lang w:val="en-GB"/>
              </w:rPr>
              <w:t xml:space="preserve">Safeguarding Adult Review (SAR) guidance is adhered to with regard to commissioning a health overview report to evaluate the </w:t>
            </w:r>
            <w:r>
              <w:rPr>
                <w:rFonts w:ascii="Arial" w:hAnsi="Arial" w:cs="Arial"/>
                <w:sz w:val="22"/>
                <w:szCs w:val="22"/>
                <w:lang w:val="en-GB"/>
              </w:rPr>
              <w:t>practice and learning.</w:t>
            </w:r>
          </w:p>
        </w:tc>
      </w:tr>
      <w:tr w:rsidR="00947649" w:rsidTr="003B52E6">
        <w:tc>
          <w:tcPr>
            <w:tcW w:w="851" w:type="dxa"/>
          </w:tcPr>
          <w:p w:rsidR="00947649" w:rsidRDefault="00947649" w:rsidP="00466D59">
            <w:pPr>
              <w:tabs>
                <w:tab w:val="left" w:pos="709"/>
              </w:tabs>
              <w:rPr>
                <w:rFonts w:ascii="Arial" w:hAnsi="Arial" w:cs="Arial"/>
              </w:rPr>
            </w:pPr>
          </w:p>
        </w:tc>
        <w:tc>
          <w:tcPr>
            <w:tcW w:w="9371" w:type="dxa"/>
          </w:tcPr>
          <w:p w:rsidR="00C92361" w:rsidRDefault="00C92361" w:rsidP="00C92361">
            <w:pPr>
              <w:ind w:left="459"/>
              <w:jc w:val="both"/>
              <w:rPr>
                <w:rFonts w:ascii="Arial" w:hAnsi="Arial" w:cs="Arial"/>
                <w:sz w:val="22"/>
                <w:szCs w:val="22"/>
                <w:lang w:val="en-GB"/>
              </w:rPr>
            </w:pPr>
          </w:p>
          <w:p w:rsidR="00947649" w:rsidRPr="00C92361" w:rsidRDefault="00947649" w:rsidP="00C92361">
            <w:pPr>
              <w:numPr>
                <w:ilvl w:val="0"/>
                <w:numId w:val="9"/>
              </w:numPr>
              <w:tabs>
                <w:tab w:val="clear" w:pos="360"/>
              </w:tabs>
              <w:ind w:left="459" w:hanging="459"/>
              <w:jc w:val="both"/>
              <w:rPr>
                <w:rFonts w:ascii="Arial" w:hAnsi="Arial" w:cs="Arial"/>
                <w:sz w:val="22"/>
                <w:szCs w:val="22"/>
                <w:lang w:val="en-GB"/>
              </w:rPr>
            </w:pPr>
            <w:r w:rsidRPr="004C302C">
              <w:rPr>
                <w:rFonts w:ascii="Arial" w:hAnsi="Arial" w:cs="Arial"/>
                <w:sz w:val="22"/>
                <w:szCs w:val="22"/>
                <w:lang w:val="en-GB"/>
              </w:rPr>
              <w:t xml:space="preserve">Evaluate the lessons learnt from the Child Death Overview Panel and ensure that recommendations are </w:t>
            </w:r>
            <w:r>
              <w:rPr>
                <w:rFonts w:ascii="Arial" w:hAnsi="Arial" w:cs="Arial"/>
                <w:sz w:val="22"/>
                <w:szCs w:val="22"/>
                <w:lang w:val="en-GB"/>
              </w:rPr>
              <w:t>appropriately actioned in line with Working Together Chapter 7 and BSCB.</w:t>
            </w:r>
          </w:p>
        </w:tc>
      </w:tr>
      <w:tr w:rsidR="00C92361" w:rsidTr="003B52E6">
        <w:tc>
          <w:tcPr>
            <w:tcW w:w="851" w:type="dxa"/>
          </w:tcPr>
          <w:p w:rsidR="00C92361" w:rsidRDefault="00C92361" w:rsidP="00466D59">
            <w:pPr>
              <w:tabs>
                <w:tab w:val="left" w:pos="709"/>
              </w:tabs>
              <w:rPr>
                <w:rFonts w:ascii="Arial" w:hAnsi="Arial" w:cs="Arial"/>
              </w:rPr>
            </w:pPr>
          </w:p>
        </w:tc>
        <w:tc>
          <w:tcPr>
            <w:tcW w:w="9371" w:type="dxa"/>
          </w:tcPr>
          <w:p w:rsidR="00C92361" w:rsidRDefault="00C92361" w:rsidP="00C92361">
            <w:pPr>
              <w:ind w:left="1418"/>
              <w:jc w:val="both"/>
              <w:rPr>
                <w:rFonts w:ascii="Arial" w:hAnsi="Arial" w:cs="Arial"/>
                <w:sz w:val="22"/>
                <w:szCs w:val="22"/>
                <w:lang w:val="en-GB"/>
              </w:rPr>
            </w:pPr>
          </w:p>
          <w:p w:rsidR="00C92361" w:rsidRPr="00C92361" w:rsidRDefault="00C92361" w:rsidP="00C92361">
            <w:pPr>
              <w:numPr>
                <w:ilvl w:val="0"/>
                <w:numId w:val="9"/>
              </w:numPr>
              <w:tabs>
                <w:tab w:val="clear" w:pos="360"/>
              </w:tabs>
              <w:ind w:left="459" w:hanging="459"/>
              <w:jc w:val="both"/>
              <w:rPr>
                <w:rFonts w:ascii="Arial" w:hAnsi="Arial" w:cs="Arial"/>
                <w:sz w:val="22"/>
                <w:szCs w:val="22"/>
                <w:lang w:val="en-GB"/>
              </w:rPr>
            </w:pPr>
            <w:r>
              <w:rPr>
                <w:rFonts w:ascii="Arial" w:hAnsi="Arial" w:cs="Arial"/>
                <w:sz w:val="22"/>
                <w:szCs w:val="22"/>
                <w:lang w:val="en-GB"/>
              </w:rPr>
              <w:t>Evaluate learning from SAR’s and ensure that recommendations are actioned and embedded.</w:t>
            </w:r>
          </w:p>
        </w:tc>
      </w:tr>
      <w:tr w:rsidR="00C92361" w:rsidTr="003B52E6">
        <w:tc>
          <w:tcPr>
            <w:tcW w:w="851" w:type="dxa"/>
          </w:tcPr>
          <w:p w:rsidR="00C92361" w:rsidRDefault="00C92361" w:rsidP="00466D59">
            <w:pPr>
              <w:tabs>
                <w:tab w:val="left" w:pos="709"/>
              </w:tabs>
              <w:rPr>
                <w:rFonts w:ascii="Arial" w:hAnsi="Arial" w:cs="Arial"/>
              </w:rPr>
            </w:pPr>
          </w:p>
        </w:tc>
        <w:tc>
          <w:tcPr>
            <w:tcW w:w="9371" w:type="dxa"/>
          </w:tcPr>
          <w:p w:rsidR="00C92361" w:rsidRDefault="00C92361" w:rsidP="00C92361">
            <w:pPr>
              <w:jc w:val="both"/>
              <w:rPr>
                <w:rFonts w:ascii="Arial" w:hAnsi="Arial" w:cs="Arial"/>
                <w:sz w:val="22"/>
                <w:szCs w:val="22"/>
                <w:lang w:val="en-GB"/>
              </w:rPr>
            </w:pPr>
          </w:p>
          <w:p w:rsidR="00C92361" w:rsidRPr="00C92361" w:rsidRDefault="00C92361" w:rsidP="00C92361">
            <w:pPr>
              <w:numPr>
                <w:ilvl w:val="0"/>
                <w:numId w:val="9"/>
              </w:numPr>
              <w:tabs>
                <w:tab w:val="clear" w:pos="360"/>
              </w:tabs>
              <w:ind w:left="459" w:hanging="459"/>
              <w:jc w:val="both"/>
              <w:rPr>
                <w:rFonts w:ascii="Arial" w:hAnsi="Arial" w:cs="Arial"/>
                <w:sz w:val="22"/>
                <w:szCs w:val="22"/>
                <w:lang w:val="en-GB"/>
              </w:rPr>
            </w:pPr>
            <w:r w:rsidRPr="000E1217">
              <w:rPr>
                <w:rFonts w:ascii="Arial" w:hAnsi="Arial" w:cs="Arial"/>
                <w:sz w:val="22"/>
                <w:szCs w:val="22"/>
                <w:lang w:val="en-GB"/>
              </w:rPr>
              <w:t xml:space="preserve">Lead the development of </w:t>
            </w:r>
            <w:r>
              <w:rPr>
                <w:rFonts w:ascii="Arial" w:hAnsi="Arial" w:cs="Arial"/>
                <w:sz w:val="22"/>
                <w:szCs w:val="22"/>
                <w:lang w:val="en-GB"/>
              </w:rPr>
              <w:t xml:space="preserve">a robust safeguarding </w:t>
            </w:r>
            <w:r w:rsidRPr="000E1217">
              <w:rPr>
                <w:rFonts w:ascii="Arial" w:hAnsi="Arial" w:cs="Arial"/>
                <w:sz w:val="22"/>
                <w:szCs w:val="22"/>
                <w:lang w:val="en-GB"/>
              </w:rPr>
              <w:t>training strategy for health professionals across all health providers</w:t>
            </w:r>
            <w:r>
              <w:rPr>
                <w:rFonts w:ascii="Arial" w:hAnsi="Arial" w:cs="Arial"/>
                <w:sz w:val="22"/>
                <w:szCs w:val="22"/>
                <w:lang w:val="en-GB"/>
              </w:rPr>
              <w:t>.</w:t>
            </w:r>
            <w:r w:rsidRPr="000E1217">
              <w:rPr>
                <w:rFonts w:ascii="Arial" w:hAnsi="Arial" w:cs="Arial"/>
                <w:sz w:val="22"/>
                <w:szCs w:val="22"/>
                <w:lang w:val="en-GB"/>
              </w:rPr>
              <w:t xml:space="preserve"> </w:t>
            </w:r>
          </w:p>
        </w:tc>
      </w:tr>
      <w:tr w:rsidR="00C92361" w:rsidTr="003B52E6">
        <w:tc>
          <w:tcPr>
            <w:tcW w:w="851" w:type="dxa"/>
          </w:tcPr>
          <w:p w:rsidR="00C92361" w:rsidRDefault="00C92361" w:rsidP="00466D59">
            <w:pPr>
              <w:tabs>
                <w:tab w:val="left" w:pos="709"/>
              </w:tabs>
              <w:rPr>
                <w:rFonts w:ascii="Arial" w:hAnsi="Arial" w:cs="Arial"/>
              </w:rPr>
            </w:pPr>
          </w:p>
        </w:tc>
        <w:tc>
          <w:tcPr>
            <w:tcW w:w="9371" w:type="dxa"/>
          </w:tcPr>
          <w:p w:rsidR="00C92361" w:rsidRPr="004C302C" w:rsidRDefault="00C92361" w:rsidP="00C92361">
            <w:pPr>
              <w:ind w:left="1418"/>
              <w:jc w:val="both"/>
              <w:rPr>
                <w:rFonts w:ascii="Arial" w:hAnsi="Arial" w:cs="Arial"/>
                <w:sz w:val="22"/>
                <w:szCs w:val="22"/>
                <w:lang w:val="en-GB"/>
              </w:rPr>
            </w:pPr>
          </w:p>
          <w:p w:rsidR="00C92361" w:rsidRPr="00C92361" w:rsidRDefault="00C92361" w:rsidP="00C92361">
            <w:pPr>
              <w:numPr>
                <w:ilvl w:val="0"/>
                <w:numId w:val="9"/>
              </w:numPr>
              <w:tabs>
                <w:tab w:val="clear" w:pos="360"/>
              </w:tabs>
              <w:ind w:left="459" w:hanging="459"/>
              <w:jc w:val="both"/>
              <w:rPr>
                <w:rFonts w:ascii="Arial" w:hAnsi="Arial" w:cs="Arial"/>
                <w:sz w:val="22"/>
                <w:szCs w:val="22"/>
                <w:lang w:val="en-GB"/>
              </w:rPr>
            </w:pPr>
            <w:r w:rsidRPr="00E66B79">
              <w:rPr>
                <w:rFonts w:ascii="Arial" w:hAnsi="Arial" w:cs="Arial"/>
                <w:sz w:val="22"/>
                <w:szCs w:val="22"/>
                <w:lang w:val="en-GB"/>
              </w:rPr>
              <w:t>Undertake the role of Designated Adult Safeguarding Manager (DASM) as identified in the Care Act 2015.</w:t>
            </w:r>
          </w:p>
        </w:tc>
      </w:tr>
    </w:tbl>
    <w:p w:rsidR="000331A2" w:rsidRPr="00C92361" w:rsidRDefault="000331A2" w:rsidP="00E6284E">
      <w:pPr>
        <w:pStyle w:val="Heading4"/>
        <w:shd w:val="clear" w:color="auto" w:fill="C6D9F1"/>
        <w:rPr>
          <w:rFonts w:ascii="Arial" w:hAnsi="Arial" w:cs="Arial"/>
        </w:rPr>
      </w:pPr>
      <w:r w:rsidRPr="00C92361">
        <w:rPr>
          <w:rFonts w:ascii="Arial" w:hAnsi="Arial" w:cs="Arial"/>
        </w:rPr>
        <w:t>7</w:t>
      </w:r>
      <w:r w:rsidR="00C92361">
        <w:rPr>
          <w:rFonts w:ascii="Arial" w:hAnsi="Arial" w:cs="Arial"/>
        </w:rPr>
        <w:t>.</w:t>
      </w:r>
      <w:r w:rsidRPr="00C92361">
        <w:rPr>
          <w:rFonts w:ascii="Arial" w:hAnsi="Arial" w:cs="Arial"/>
        </w:rPr>
        <w:tab/>
        <w:t>Commissioning Health Care</w:t>
      </w:r>
    </w:p>
    <w:p w:rsidR="000331A2" w:rsidRPr="000E1217" w:rsidRDefault="000331A2" w:rsidP="00466D59">
      <w:pPr>
        <w:ind w:left="720" w:hanging="720"/>
        <w:rPr>
          <w:rFonts w:ascii="Arial" w:hAnsi="Arial" w:cs="Arial"/>
          <w:b/>
          <w:bCs/>
          <w:sz w:val="22"/>
          <w:szCs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C92361" w:rsidTr="003B52E6">
        <w:tc>
          <w:tcPr>
            <w:tcW w:w="851" w:type="dxa"/>
          </w:tcPr>
          <w:p w:rsidR="00C92361" w:rsidRDefault="00C92361" w:rsidP="00B879F1">
            <w:pPr>
              <w:tabs>
                <w:tab w:val="left" w:pos="709"/>
              </w:tabs>
              <w:jc w:val="both"/>
              <w:rPr>
                <w:rFonts w:ascii="Arial" w:hAnsi="Arial" w:cs="Arial"/>
                <w:sz w:val="22"/>
                <w:szCs w:val="22"/>
              </w:rPr>
            </w:pPr>
            <w:r>
              <w:rPr>
                <w:rFonts w:ascii="Arial" w:hAnsi="Arial" w:cs="Arial"/>
                <w:sz w:val="22"/>
                <w:szCs w:val="22"/>
              </w:rPr>
              <w:t>7.1</w:t>
            </w:r>
          </w:p>
        </w:tc>
        <w:tc>
          <w:tcPr>
            <w:tcW w:w="9371" w:type="dxa"/>
          </w:tcPr>
          <w:p w:rsidR="00C92361" w:rsidRDefault="00C92361" w:rsidP="00B879F1">
            <w:pPr>
              <w:tabs>
                <w:tab w:val="left" w:pos="709"/>
              </w:tabs>
              <w:jc w:val="both"/>
              <w:rPr>
                <w:rFonts w:ascii="Arial" w:hAnsi="Arial" w:cs="Arial"/>
                <w:sz w:val="22"/>
                <w:szCs w:val="22"/>
              </w:rPr>
            </w:pPr>
            <w:r>
              <w:rPr>
                <w:rFonts w:ascii="Arial" w:hAnsi="Arial" w:cs="Arial"/>
                <w:sz w:val="22"/>
                <w:szCs w:val="22"/>
              </w:rPr>
              <w:t xml:space="preserve">NHS Barnsley CCG </w:t>
            </w:r>
            <w:r w:rsidRPr="000E1217">
              <w:rPr>
                <w:rFonts w:ascii="Arial" w:hAnsi="Arial" w:cs="Arial"/>
                <w:sz w:val="22"/>
                <w:szCs w:val="22"/>
              </w:rPr>
              <w:t>has a responsibility to assure itself that all comm</w:t>
            </w:r>
            <w:r>
              <w:rPr>
                <w:rFonts w:ascii="Arial" w:hAnsi="Arial" w:cs="Arial"/>
                <w:sz w:val="22"/>
                <w:szCs w:val="22"/>
              </w:rPr>
              <w:t xml:space="preserve">issioned health services adhere </w:t>
            </w:r>
            <w:r w:rsidRPr="000E1217">
              <w:rPr>
                <w:rFonts w:ascii="Arial" w:hAnsi="Arial" w:cs="Arial"/>
                <w:sz w:val="22"/>
                <w:szCs w:val="22"/>
              </w:rPr>
              <w:t xml:space="preserve">to </w:t>
            </w:r>
            <w:r>
              <w:rPr>
                <w:rFonts w:ascii="Arial" w:hAnsi="Arial" w:cs="Arial"/>
                <w:sz w:val="22"/>
                <w:szCs w:val="22"/>
              </w:rPr>
              <w:t>national and local safeguarding procedures</w:t>
            </w:r>
            <w:r w:rsidRPr="000E1217">
              <w:rPr>
                <w:rFonts w:ascii="Arial" w:hAnsi="Arial" w:cs="Arial"/>
                <w:sz w:val="22"/>
                <w:szCs w:val="22"/>
              </w:rPr>
              <w:t xml:space="preserve">, ensuring that their functions are exercised with a view to safeguarding and promoting the welfare of </w:t>
            </w:r>
            <w:r>
              <w:rPr>
                <w:rFonts w:ascii="Arial" w:hAnsi="Arial" w:cs="Arial"/>
                <w:sz w:val="22"/>
                <w:szCs w:val="22"/>
              </w:rPr>
              <w:t>all vulnerable clients</w:t>
            </w:r>
            <w:r w:rsidRPr="000E1217">
              <w:rPr>
                <w:rFonts w:ascii="Arial" w:hAnsi="Arial" w:cs="Arial"/>
                <w:sz w:val="22"/>
                <w:szCs w:val="22"/>
              </w:rPr>
              <w:t>.</w:t>
            </w:r>
          </w:p>
        </w:tc>
      </w:tr>
      <w:tr w:rsidR="00C92361" w:rsidTr="003B52E6">
        <w:tc>
          <w:tcPr>
            <w:tcW w:w="851" w:type="dxa"/>
          </w:tcPr>
          <w:p w:rsidR="00C92361" w:rsidRDefault="00C92361" w:rsidP="00B879F1">
            <w:pPr>
              <w:tabs>
                <w:tab w:val="left" w:pos="709"/>
              </w:tabs>
              <w:jc w:val="both"/>
              <w:rPr>
                <w:rFonts w:ascii="Arial" w:hAnsi="Arial" w:cs="Arial"/>
                <w:sz w:val="22"/>
                <w:szCs w:val="22"/>
              </w:rPr>
            </w:pPr>
          </w:p>
          <w:p w:rsidR="00C92361" w:rsidRDefault="00C92361" w:rsidP="00B879F1">
            <w:pPr>
              <w:tabs>
                <w:tab w:val="left" w:pos="709"/>
              </w:tabs>
              <w:jc w:val="both"/>
              <w:rPr>
                <w:rFonts w:ascii="Arial" w:hAnsi="Arial" w:cs="Arial"/>
                <w:sz w:val="22"/>
                <w:szCs w:val="22"/>
              </w:rPr>
            </w:pPr>
            <w:r>
              <w:rPr>
                <w:rFonts w:ascii="Arial" w:hAnsi="Arial" w:cs="Arial"/>
                <w:sz w:val="22"/>
                <w:szCs w:val="22"/>
              </w:rPr>
              <w:t>7.2</w:t>
            </w:r>
          </w:p>
        </w:tc>
        <w:tc>
          <w:tcPr>
            <w:tcW w:w="9371" w:type="dxa"/>
          </w:tcPr>
          <w:p w:rsidR="00C92361" w:rsidRDefault="00C92361" w:rsidP="00B879F1">
            <w:pPr>
              <w:tabs>
                <w:tab w:val="left" w:pos="709"/>
              </w:tabs>
              <w:jc w:val="both"/>
              <w:rPr>
                <w:rFonts w:ascii="Arial" w:hAnsi="Arial" w:cs="Arial"/>
                <w:sz w:val="22"/>
                <w:szCs w:val="22"/>
              </w:rPr>
            </w:pPr>
          </w:p>
          <w:p w:rsidR="00C92361" w:rsidRDefault="00C92361" w:rsidP="00B879F1">
            <w:pPr>
              <w:tabs>
                <w:tab w:val="left" w:pos="709"/>
              </w:tabs>
              <w:jc w:val="both"/>
              <w:rPr>
                <w:rFonts w:ascii="Arial" w:hAnsi="Arial" w:cs="Arial"/>
                <w:sz w:val="22"/>
                <w:szCs w:val="22"/>
              </w:rPr>
            </w:pPr>
            <w:r>
              <w:rPr>
                <w:rFonts w:ascii="Arial" w:hAnsi="Arial" w:cs="Arial"/>
                <w:sz w:val="22"/>
                <w:szCs w:val="22"/>
              </w:rPr>
              <w:t xml:space="preserve">NHS Barnsley CCG </w:t>
            </w:r>
            <w:r w:rsidRPr="000E1217">
              <w:rPr>
                <w:rFonts w:ascii="Arial" w:hAnsi="Arial" w:cs="Arial"/>
                <w:sz w:val="22"/>
                <w:szCs w:val="22"/>
              </w:rPr>
              <w:t xml:space="preserve">will </w:t>
            </w:r>
            <w:r w:rsidRPr="000E1217">
              <w:rPr>
                <w:rFonts w:ascii="Arial" w:hAnsi="Arial" w:cs="Arial"/>
                <w:sz w:val="22"/>
                <w:szCs w:val="22"/>
                <w:lang w:val="en-GB"/>
              </w:rPr>
              <w:t>ensure that services are commissioned which improve the quality of safeguarding arrangements and practice for the population of</w:t>
            </w:r>
            <w:r>
              <w:rPr>
                <w:rFonts w:ascii="Arial" w:hAnsi="Arial" w:cs="Arial"/>
                <w:sz w:val="22"/>
                <w:szCs w:val="22"/>
                <w:lang w:val="en-GB"/>
              </w:rPr>
              <w:t xml:space="preserve"> Barnsley.</w:t>
            </w:r>
          </w:p>
        </w:tc>
      </w:tr>
      <w:tr w:rsidR="00C92361" w:rsidTr="003B52E6">
        <w:tc>
          <w:tcPr>
            <w:tcW w:w="851" w:type="dxa"/>
          </w:tcPr>
          <w:p w:rsidR="00C92361" w:rsidRDefault="00C92361" w:rsidP="00B879F1">
            <w:pPr>
              <w:tabs>
                <w:tab w:val="left" w:pos="709"/>
              </w:tabs>
              <w:jc w:val="both"/>
              <w:rPr>
                <w:rFonts w:ascii="Arial" w:hAnsi="Arial" w:cs="Arial"/>
                <w:sz w:val="22"/>
                <w:szCs w:val="22"/>
              </w:rPr>
            </w:pPr>
          </w:p>
          <w:p w:rsidR="00C92361" w:rsidRDefault="00C92361" w:rsidP="00B879F1">
            <w:pPr>
              <w:tabs>
                <w:tab w:val="left" w:pos="709"/>
              </w:tabs>
              <w:jc w:val="both"/>
              <w:rPr>
                <w:rFonts w:ascii="Arial" w:hAnsi="Arial" w:cs="Arial"/>
                <w:sz w:val="22"/>
                <w:szCs w:val="22"/>
              </w:rPr>
            </w:pPr>
            <w:r>
              <w:rPr>
                <w:rFonts w:ascii="Arial" w:hAnsi="Arial" w:cs="Arial"/>
                <w:sz w:val="22"/>
                <w:szCs w:val="22"/>
              </w:rPr>
              <w:t>7.3</w:t>
            </w:r>
          </w:p>
        </w:tc>
        <w:tc>
          <w:tcPr>
            <w:tcW w:w="9371" w:type="dxa"/>
          </w:tcPr>
          <w:p w:rsidR="00C92361" w:rsidRDefault="00C92361" w:rsidP="00B879F1">
            <w:pPr>
              <w:tabs>
                <w:tab w:val="left" w:pos="709"/>
              </w:tabs>
              <w:jc w:val="both"/>
              <w:rPr>
                <w:rFonts w:ascii="Arial" w:hAnsi="Arial" w:cs="Arial"/>
                <w:sz w:val="22"/>
                <w:szCs w:val="22"/>
              </w:rPr>
            </w:pPr>
          </w:p>
          <w:p w:rsidR="00C92361" w:rsidRDefault="00C92361" w:rsidP="00B879F1">
            <w:pPr>
              <w:tabs>
                <w:tab w:val="left" w:pos="709"/>
              </w:tabs>
              <w:jc w:val="both"/>
              <w:rPr>
                <w:rFonts w:ascii="Arial" w:hAnsi="Arial" w:cs="Arial"/>
                <w:sz w:val="22"/>
                <w:szCs w:val="22"/>
              </w:rPr>
            </w:pPr>
            <w:r>
              <w:rPr>
                <w:rFonts w:ascii="Arial" w:hAnsi="Arial" w:cs="Arial"/>
                <w:sz w:val="22"/>
                <w:szCs w:val="22"/>
              </w:rPr>
              <w:t xml:space="preserve">NHS Barnsley CCG </w:t>
            </w:r>
            <w:r w:rsidRPr="00B879F1">
              <w:rPr>
                <w:rFonts w:ascii="Arial" w:hAnsi="Arial" w:cs="Arial"/>
                <w:sz w:val="22"/>
                <w:szCs w:val="22"/>
              </w:rPr>
              <w:t xml:space="preserve">requires all providers to have in place a comprehensive safeguarding policy which is in line with national, </w:t>
            </w:r>
            <w:r>
              <w:rPr>
                <w:rFonts w:ascii="Arial" w:hAnsi="Arial" w:cs="Arial"/>
                <w:sz w:val="22"/>
                <w:szCs w:val="22"/>
              </w:rPr>
              <w:t>BSCB, B</w:t>
            </w:r>
            <w:r w:rsidRPr="00B879F1">
              <w:rPr>
                <w:rFonts w:ascii="Arial" w:hAnsi="Arial" w:cs="Arial"/>
                <w:sz w:val="22"/>
                <w:szCs w:val="22"/>
              </w:rPr>
              <w:t xml:space="preserve">SAB guidance and which takes account of guidance from relevant professional bodies.  Inherent within any policy should be that vulnerable clients, without exception, have the right to protection from abuse regardless of their protected characteristics as outlined in the Equality Act 2010.  </w:t>
            </w:r>
          </w:p>
          <w:p w:rsidR="00C92361" w:rsidRDefault="00C92361" w:rsidP="00B879F1">
            <w:pPr>
              <w:tabs>
                <w:tab w:val="left" w:pos="709"/>
              </w:tabs>
              <w:jc w:val="both"/>
              <w:rPr>
                <w:rFonts w:ascii="Arial" w:hAnsi="Arial" w:cs="Arial"/>
                <w:sz w:val="22"/>
                <w:szCs w:val="22"/>
              </w:rPr>
            </w:pPr>
          </w:p>
        </w:tc>
      </w:tr>
      <w:tr w:rsidR="00C92361" w:rsidTr="003B52E6">
        <w:tc>
          <w:tcPr>
            <w:tcW w:w="851" w:type="dxa"/>
          </w:tcPr>
          <w:p w:rsidR="00C92361" w:rsidRDefault="00C92361" w:rsidP="00B879F1">
            <w:pPr>
              <w:tabs>
                <w:tab w:val="left" w:pos="709"/>
              </w:tabs>
              <w:jc w:val="both"/>
              <w:rPr>
                <w:rFonts w:ascii="Arial" w:hAnsi="Arial" w:cs="Arial"/>
                <w:sz w:val="22"/>
                <w:szCs w:val="22"/>
              </w:rPr>
            </w:pPr>
            <w:r>
              <w:rPr>
                <w:rFonts w:ascii="Arial" w:hAnsi="Arial" w:cs="Arial"/>
                <w:sz w:val="22"/>
                <w:szCs w:val="22"/>
              </w:rPr>
              <w:t>7.4</w:t>
            </w:r>
          </w:p>
        </w:tc>
        <w:tc>
          <w:tcPr>
            <w:tcW w:w="9371" w:type="dxa"/>
          </w:tcPr>
          <w:p w:rsidR="00C92361" w:rsidRDefault="00C92361" w:rsidP="00B879F1">
            <w:pPr>
              <w:tabs>
                <w:tab w:val="left" w:pos="709"/>
              </w:tabs>
              <w:jc w:val="both"/>
              <w:rPr>
                <w:rFonts w:ascii="Arial" w:hAnsi="Arial" w:cs="Arial"/>
                <w:sz w:val="22"/>
                <w:szCs w:val="22"/>
              </w:rPr>
            </w:pPr>
            <w:r>
              <w:rPr>
                <w:rFonts w:ascii="Arial" w:hAnsi="Arial" w:cs="Arial"/>
                <w:sz w:val="22"/>
                <w:szCs w:val="22"/>
              </w:rPr>
              <w:t xml:space="preserve">BSCB , BSAB </w:t>
            </w:r>
            <w:r w:rsidRPr="00056DFE">
              <w:rPr>
                <w:rFonts w:ascii="Arial" w:hAnsi="Arial" w:cs="Arial"/>
                <w:sz w:val="22"/>
                <w:szCs w:val="22"/>
              </w:rPr>
              <w:t xml:space="preserve">and </w:t>
            </w:r>
            <w:r>
              <w:rPr>
                <w:rFonts w:ascii="Arial" w:hAnsi="Arial" w:cs="Arial"/>
                <w:sz w:val="22"/>
                <w:szCs w:val="22"/>
              </w:rPr>
              <w:t xml:space="preserve">NHS Barnsley CCG </w:t>
            </w:r>
            <w:r w:rsidRPr="00056DFE">
              <w:rPr>
                <w:rFonts w:ascii="Arial" w:hAnsi="Arial" w:cs="Arial"/>
                <w:sz w:val="22"/>
                <w:szCs w:val="22"/>
              </w:rPr>
              <w:t>require that agencies take responsibility for ensuring staff are appropriately trained to meet the safeguarding needs of adults whom they may have contact with, either directly or via their family/</w:t>
            </w:r>
            <w:proofErr w:type="spellStart"/>
            <w:r w:rsidRPr="00056DFE">
              <w:rPr>
                <w:rFonts w:ascii="Arial" w:hAnsi="Arial" w:cs="Arial"/>
                <w:sz w:val="22"/>
                <w:szCs w:val="22"/>
              </w:rPr>
              <w:t>carers</w:t>
            </w:r>
            <w:proofErr w:type="spellEnd"/>
            <w:r w:rsidRPr="00056DFE">
              <w:rPr>
                <w:rFonts w:ascii="Arial" w:hAnsi="Arial" w:cs="Arial"/>
                <w:sz w:val="22"/>
                <w:szCs w:val="22"/>
              </w:rPr>
              <w:t xml:space="preserve"> and that robust systems, policies and procedures are in place to safeguard and promote the welfare of </w:t>
            </w:r>
            <w:r>
              <w:rPr>
                <w:rFonts w:ascii="Arial" w:hAnsi="Arial" w:cs="Arial"/>
                <w:sz w:val="22"/>
                <w:szCs w:val="22"/>
              </w:rPr>
              <w:t>all vulnerable clients</w:t>
            </w:r>
            <w:r w:rsidRPr="00056DFE">
              <w:rPr>
                <w:rFonts w:ascii="Arial" w:hAnsi="Arial" w:cs="Arial"/>
                <w:sz w:val="22"/>
                <w:szCs w:val="22"/>
              </w:rPr>
              <w:t>.</w:t>
            </w:r>
          </w:p>
        </w:tc>
      </w:tr>
    </w:tbl>
    <w:p w:rsidR="000331A2" w:rsidRPr="00C92361" w:rsidRDefault="000331A2" w:rsidP="00E6284E">
      <w:pPr>
        <w:pStyle w:val="Heading4"/>
        <w:shd w:val="clear" w:color="auto" w:fill="C6D9F1"/>
        <w:rPr>
          <w:rFonts w:ascii="Arial" w:hAnsi="Arial" w:cs="Arial"/>
          <w:lang w:val="en-GB" w:eastAsia="en-GB"/>
        </w:rPr>
      </w:pPr>
      <w:r w:rsidRPr="00C92361">
        <w:rPr>
          <w:rFonts w:ascii="Arial" w:hAnsi="Arial" w:cs="Arial"/>
          <w:lang w:val="en-GB" w:eastAsia="en-GB"/>
        </w:rPr>
        <w:t>8.</w:t>
      </w:r>
      <w:r w:rsidRPr="00C92361">
        <w:rPr>
          <w:rFonts w:ascii="Arial" w:hAnsi="Arial" w:cs="Arial"/>
          <w:lang w:val="en-GB" w:eastAsia="en-GB"/>
        </w:rPr>
        <w:tab/>
        <w:t>Our Staff</w:t>
      </w:r>
    </w:p>
    <w:p w:rsidR="000331A2" w:rsidRDefault="000331A2" w:rsidP="0023345D">
      <w:pPr>
        <w:ind w:left="360"/>
        <w:rPr>
          <w:rFonts w:ascii="Arial" w:hAnsi="Arial" w:cs="Arial"/>
          <w:b/>
          <w:bCs/>
          <w:lang w:val="en-GB" w:eastAsia="en-GB"/>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C92361" w:rsidTr="003B52E6">
        <w:tc>
          <w:tcPr>
            <w:tcW w:w="851" w:type="dxa"/>
          </w:tcPr>
          <w:p w:rsidR="00C92361" w:rsidRPr="00C92361" w:rsidRDefault="00C92361" w:rsidP="0023345D">
            <w:pPr>
              <w:rPr>
                <w:rFonts w:ascii="Arial" w:hAnsi="Arial" w:cs="Arial"/>
                <w:bCs/>
                <w:sz w:val="22"/>
                <w:szCs w:val="22"/>
                <w:lang w:val="en-GB" w:eastAsia="en-GB"/>
              </w:rPr>
            </w:pPr>
            <w:r w:rsidRPr="00C92361">
              <w:rPr>
                <w:rFonts w:ascii="Arial" w:hAnsi="Arial" w:cs="Arial"/>
                <w:bCs/>
                <w:sz w:val="22"/>
                <w:szCs w:val="22"/>
                <w:lang w:val="en-GB" w:eastAsia="en-GB"/>
              </w:rPr>
              <w:t>8.1</w:t>
            </w:r>
          </w:p>
        </w:tc>
        <w:tc>
          <w:tcPr>
            <w:tcW w:w="9371" w:type="dxa"/>
          </w:tcPr>
          <w:p w:rsidR="00C92361" w:rsidRDefault="00C92361" w:rsidP="0023345D">
            <w:pPr>
              <w:rPr>
                <w:rFonts w:ascii="Arial" w:hAnsi="Arial" w:cs="Arial"/>
                <w:b/>
                <w:bCs/>
                <w:lang w:val="en-GB" w:eastAsia="en-GB"/>
              </w:rPr>
            </w:pPr>
            <w:r w:rsidRPr="000E1217">
              <w:rPr>
                <w:rFonts w:ascii="Arial" w:hAnsi="Arial" w:cs="Arial"/>
                <w:b/>
                <w:bCs/>
                <w:sz w:val="22"/>
                <w:szCs w:val="22"/>
              </w:rPr>
              <w:t>Recruitment</w:t>
            </w:r>
          </w:p>
        </w:tc>
      </w:tr>
      <w:tr w:rsidR="00C92361" w:rsidTr="003B52E6">
        <w:tc>
          <w:tcPr>
            <w:tcW w:w="851" w:type="dxa"/>
          </w:tcPr>
          <w:p w:rsidR="00C92361" w:rsidRPr="00C92361" w:rsidRDefault="00C92361" w:rsidP="0023345D">
            <w:pPr>
              <w:rPr>
                <w:rFonts w:ascii="Arial" w:hAnsi="Arial" w:cs="Arial"/>
                <w:bCs/>
                <w:lang w:val="en-GB" w:eastAsia="en-GB"/>
              </w:rPr>
            </w:pPr>
          </w:p>
        </w:tc>
        <w:tc>
          <w:tcPr>
            <w:tcW w:w="9371" w:type="dxa"/>
          </w:tcPr>
          <w:p w:rsidR="00C92361" w:rsidRDefault="00C92361" w:rsidP="0023345D">
            <w:pPr>
              <w:rPr>
                <w:rFonts w:ascii="Arial" w:hAnsi="Arial" w:cs="Arial"/>
                <w:sz w:val="22"/>
                <w:szCs w:val="22"/>
              </w:rPr>
            </w:pPr>
          </w:p>
          <w:p w:rsidR="00C92361" w:rsidRPr="000E1217" w:rsidRDefault="00C92361" w:rsidP="0023345D">
            <w:pPr>
              <w:rPr>
                <w:rFonts w:ascii="Arial" w:hAnsi="Arial" w:cs="Arial"/>
                <w:b/>
                <w:bCs/>
                <w:sz w:val="22"/>
                <w:szCs w:val="22"/>
              </w:rPr>
            </w:pPr>
            <w:r>
              <w:rPr>
                <w:rFonts w:ascii="Arial" w:hAnsi="Arial" w:cs="Arial"/>
                <w:sz w:val="22"/>
                <w:szCs w:val="22"/>
              </w:rPr>
              <w:t xml:space="preserve">NHS Barnsley CCG </w:t>
            </w:r>
            <w:r w:rsidRPr="000E1217">
              <w:rPr>
                <w:rFonts w:ascii="Arial" w:hAnsi="Arial" w:cs="Arial"/>
                <w:sz w:val="22"/>
                <w:szCs w:val="22"/>
              </w:rPr>
              <w:t>has a Recruitment Policy which stipulates that at least one member of each recruitment panel should have attended recruitment and selection</w:t>
            </w:r>
            <w:r w:rsidRPr="000E1217" w:rsidDel="00F75A11">
              <w:rPr>
                <w:rFonts w:ascii="Arial" w:hAnsi="Arial" w:cs="Arial"/>
                <w:sz w:val="22"/>
                <w:szCs w:val="22"/>
              </w:rPr>
              <w:t xml:space="preserve"> </w:t>
            </w:r>
            <w:r w:rsidRPr="000E1217">
              <w:rPr>
                <w:rFonts w:ascii="Arial" w:hAnsi="Arial" w:cs="Arial"/>
                <w:sz w:val="22"/>
                <w:szCs w:val="22"/>
              </w:rPr>
              <w:t>training which is mandatory for all recruiting managers.  The training incorporates safe recruitment principles which are then required to be adhered to when selecting and appointing an individual. The process is audited to check that policy requirements are being followed. The Policy complies with the six NHS Employment check standards</w:t>
            </w:r>
            <w:r>
              <w:rPr>
                <w:rFonts w:ascii="Arial" w:hAnsi="Arial" w:cs="Arial"/>
                <w:sz w:val="22"/>
                <w:szCs w:val="22"/>
              </w:rPr>
              <w:t>.</w:t>
            </w:r>
          </w:p>
        </w:tc>
      </w:tr>
      <w:tr w:rsidR="00C92361" w:rsidTr="003B52E6">
        <w:tc>
          <w:tcPr>
            <w:tcW w:w="851" w:type="dxa"/>
          </w:tcPr>
          <w:p w:rsidR="00C92361" w:rsidRPr="00C92361" w:rsidRDefault="00C92361" w:rsidP="0023345D">
            <w:pPr>
              <w:rPr>
                <w:rFonts w:ascii="Arial" w:hAnsi="Arial" w:cs="Arial"/>
                <w:bCs/>
                <w:lang w:val="en-GB" w:eastAsia="en-GB"/>
              </w:rPr>
            </w:pPr>
          </w:p>
        </w:tc>
        <w:tc>
          <w:tcPr>
            <w:tcW w:w="9371" w:type="dxa"/>
          </w:tcPr>
          <w:p w:rsidR="00C92361" w:rsidRDefault="00C92361" w:rsidP="0023345D">
            <w:pPr>
              <w:rPr>
                <w:rFonts w:ascii="Arial" w:hAnsi="Arial" w:cs="Arial"/>
                <w:sz w:val="22"/>
                <w:szCs w:val="22"/>
              </w:rPr>
            </w:pPr>
          </w:p>
          <w:p w:rsidR="00C92361" w:rsidRDefault="00C92361" w:rsidP="0023345D">
            <w:pPr>
              <w:rPr>
                <w:rFonts w:ascii="Arial" w:hAnsi="Arial" w:cs="Arial"/>
                <w:sz w:val="22"/>
                <w:szCs w:val="22"/>
              </w:rPr>
            </w:pPr>
            <w:r>
              <w:rPr>
                <w:rFonts w:ascii="Arial" w:hAnsi="Arial" w:cs="Arial"/>
                <w:sz w:val="22"/>
                <w:szCs w:val="22"/>
              </w:rPr>
              <w:t>NHS Barnsley CCG will comply with the Disclosure and Barring Service (DBS) which was established under the protection of Freedoms Act 2012 and merges the functions previously carried out by the Criminal Records Bureau (CRB) and the Independent Safeguarding Authority (ISA). This services aims to help employers make safer recruitment decisions and prevent unsuitable people form working with vulnerable groups including children.</w:t>
            </w:r>
          </w:p>
        </w:tc>
      </w:tr>
      <w:tr w:rsidR="00C92361" w:rsidTr="003B52E6">
        <w:tc>
          <w:tcPr>
            <w:tcW w:w="851" w:type="dxa"/>
          </w:tcPr>
          <w:p w:rsidR="00C92361" w:rsidRDefault="00C92361" w:rsidP="0023345D">
            <w:pPr>
              <w:rPr>
                <w:rFonts w:ascii="Arial" w:hAnsi="Arial" w:cs="Arial"/>
                <w:bCs/>
                <w:lang w:val="en-GB" w:eastAsia="en-GB"/>
              </w:rPr>
            </w:pPr>
          </w:p>
          <w:p w:rsidR="00C92361" w:rsidRPr="00C92361" w:rsidRDefault="00C92361" w:rsidP="0023345D">
            <w:pPr>
              <w:rPr>
                <w:rFonts w:ascii="Arial" w:hAnsi="Arial" w:cs="Arial"/>
                <w:bCs/>
                <w:sz w:val="22"/>
                <w:szCs w:val="22"/>
                <w:lang w:val="en-GB" w:eastAsia="en-GB"/>
              </w:rPr>
            </w:pPr>
            <w:r w:rsidRPr="00C92361">
              <w:rPr>
                <w:rFonts w:ascii="Arial" w:hAnsi="Arial" w:cs="Arial"/>
                <w:bCs/>
                <w:sz w:val="22"/>
                <w:szCs w:val="22"/>
                <w:lang w:val="en-GB" w:eastAsia="en-GB"/>
              </w:rPr>
              <w:t>8.2</w:t>
            </w:r>
          </w:p>
        </w:tc>
        <w:tc>
          <w:tcPr>
            <w:tcW w:w="9371" w:type="dxa"/>
          </w:tcPr>
          <w:p w:rsidR="00C92361" w:rsidRDefault="00C92361" w:rsidP="00C92361">
            <w:pPr>
              <w:rPr>
                <w:rFonts w:ascii="Arial" w:hAnsi="Arial" w:cs="Arial"/>
                <w:b/>
                <w:bCs/>
                <w:sz w:val="22"/>
                <w:szCs w:val="22"/>
              </w:rPr>
            </w:pPr>
          </w:p>
          <w:p w:rsidR="00C92361" w:rsidRDefault="00C92361" w:rsidP="00C92361">
            <w:pPr>
              <w:rPr>
                <w:rFonts w:ascii="Arial" w:hAnsi="Arial" w:cs="Arial"/>
                <w:sz w:val="22"/>
                <w:szCs w:val="22"/>
              </w:rPr>
            </w:pPr>
            <w:r w:rsidRPr="000E1217">
              <w:rPr>
                <w:rFonts w:ascii="Arial" w:hAnsi="Arial" w:cs="Arial"/>
                <w:b/>
                <w:bCs/>
                <w:sz w:val="22"/>
                <w:szCs w:val="22"/>
              </w:rPr>
              <w:t>Managers</w:t>
            </w:r>
            <w:r w:rsidRPr="000E1217">
              <w:rPr>
                <w:rFonts w:ascii="Arial" w:hAnsi="Arial" w:cs="Arial"/>
                <w:sz w:val="22"/>
                <w:szCs w:val="22"/>
              </w:rPr>
              <w:t xml:space="preserve"> are responsible for making sure that:</w:t>
            </w:r>
            <w:r>
              <w:rPr>
                <w:rFonts w:ascii="Arial" w:hAnsi="Arial" w:cs="Arial"/>
                <w:sz w:val="22"/>
                <w:szCs w:val="22"/>
              </w:rPr>
              <w:t>-</w:t>
            </w:r>
          </w:p>
        </w:tc>
      </w:tr>
      <w:tr w:rsidR="00C92361" w:rsidTr="003B52E6">
        <w:tc>
          <w:tcPr>
            <w:tcW w:w="851" w:type="dxa"/>
          </w:tcPr>
          <w:p w:rsidR="00C92361" w:rsidRDefault="00C92361" w:rsidP="0023345D">
            <w:pPr>
              <w:rPr>
                <w:rFonts w:ascii="Arial" w:hAnsi="Arial" w:cs="Arial"/>
                <w:bCs/>
                <w:lang w:val="en-GB" w:eastAsia="en-GB"/>
              </w:rPr>
            </w:pPr>
          </w:p>
        </w:tc>
        <w:tc>
          <w:tcPr>
            <w:tcW w:w="9371" w:type="dxa"/>
          </w:tcPr>
          <w:p w:rsidR="00C92361" w:rsidRPr="00C92361" w:rsidRDefault="00C92361" w:rsidP="003B52E6">
            <w:pPr>
              <w:rPr>
                <w:rFonts w:ascii="Arial" w:hAnsi="Arial" w:cs="Arial"/>
                <w:b/>
                <w:bCs/>
                <w:sz w:val="22"/>
                <w:szCs w:val="22"/>
              </w:rPr>
            </w:pPr>
          </w:p>
          <w:p w:rsidR="00C92361" w:rsidRDefault="00C92361" w:rsidP="003B52E6">
            <w:pPr>
              <w:numPr>
                <w:ilvl w:val="0"/>
                <w:numId w:val="9"/>
              </w:numPr>
              <w:tabs>
                <w:tab w:val="clear" w:pos="360"/>
              </w:tabs>
              <w:ind w:left="601" w:hanging="567"/>
              <w:jc w:val="both"/>
              <w:rPr>
                <w:rFonts w:ascii="Arial" w:hAnsi="Arial" w:cs="Arial"/>
                <w:sz w:val="22"/>
                <w:szCs w:val="22"/>
                <w:lang w:val="en-GB"/>
              </w:rPr>
            </w:pPr>
            <w:r w:rsidRPr="009F6983">
              <w:rPr>
                <w:rFonts w:ascii="Arial" w:hAnsi="Arial" w:cs="Arial"/>
                <w:sz w:val="22"/>
                <w:szCs w:val="22"/>
                <w:lang w:val="en-GB"/>
              </w:rPr>
              <w:t>Staff are aware of their roles and responsibilities in relation to safeguarding</w:t>
            </w:r>
            <w:r>
              <w:rPr>
                <w:rFonts w:ascii="Arial" w:hAnsi="Arial" w:cs="Arial"/>
                <w:sz w:val="22"/>
                <w:szCs w:val="22"/>
                <w:lang w:val="en-GB"/>
              </w:rPr>
              <w:t xml:space="preserve"> vulnerable clients.</w:t>
            </w:r>
            <w:r w:rsidRPr="009F6983">
              <w:rPr>
                <w:rFonts w:ascii="Arial" w:hAnsi="Arial" w:cs="Arial"/>
                <w:sz w:val="22"/>
                <w:szCs w:val="22"/>
                <w:lang w:val="en-GB"/>
              </w:rPr>
              <w:t xml:space="preserve"> </w:t>
            </w:r>
          </w:p>
          <w:p w:rsidR="00C92361" w:rsidRPr="009F6983" w:rsidRDefault="00C92361" w:rsidP="003B52E6">
            <w:pPr>
              <w:ind w:left="601"/>
              <w:jc w:val="both"/>
              <w:rPr>
                <w:rFonts w:ascii="Arial" w:hAnsi="Arial" w:cs="Arial"/>
                <w:sz w:val="22"/>
                <w:szCs w:val="22"/>
                <w:lang w:val="en-GB"/>
              </w:rPr>
            </w:pPr>
          </w:p>
          <w:p w:rsidR="00C92361" w:rsidRDefault="00C92361" w:rsidP="003B52E6">
            <w:pPr>
              <w:numPr>
                <w:ilvl w:val="0"/>
                <w:numId w:val="9"/>
              </w:numPr>
              <w:tabs>
                <w:tab w:val="clear" w:pos="360"/>
              </w:tabs>
              <w:ind w:left="601" w:hanging="567"/>
              <w:jc w:val="both"/>
              <w:rPr>
                <w:rFonts w:ascii="Arial" w:hAnsi="Arial" w:cs="Arial"/>
                <w:sz w:val="22"/>
                <w:szCs w:val="22"/>
                <w:lang w:val="en-GB"/>
              </w:rPr>
            </w:pPr>
            <w:r w:rsidRPr="009F6983">
              <w:rPr>
                <w:rFonts w:ascii="Arial" w:hAnsi="Arial" w:cs="Arial"/>
                <w:sz w:val="22"/>
                <w:szCs w:val="22"/>
                <w:lang w:val="en-GB"/>
              </w:rPr>
              <w:t>Staff carry out their roles in accordance with policies and procedures</w:t>
            </w:r>
            <w:r>
              <w:rPr>
                <w:rFonts w:ascii="Arial" w:hAnsi="Arial" w:cs="Arial"/>
                <w:sz w:val="22"/>
                <w:szCs w:val="22"/>
                <w:lang w:val="en-GB"/>
              </w:rPr>
              <w:t>.</w:t>
            </w:r>
          </w:p>
          <w:p w:rsidR="00C92361" w:rsidRPr="009F6983" w:rsidRDefault="00C92361" w:rsidP="003B52E6">
            <w:pPr>
              <w:jc w:val="both"/>
              <w:rPr>
                <w:rFonts w:ascii="Arial" w:hAnsi="Arial" w:cs="Arial"/>
                <w:sz w:val="22"/>
                <w:szCs w:val="22"/>
                <w:lang w:val="en-GB"/>
              </w:rPr>
            </w:pPr>
          </w:p>
          <w:p w:rsidR="00C92361" w:rsidRDefault="00C92361" w:rsidP="003B52E6">
            <w:pPr>
              <w:numPr>
                <w:ilvl w:val="0"/>
                <w:numId w:val="9"/>
              </w:numPr>
              <w:tabs>
                <w:tab w:val="clear" w:pos="360"/>
              </w:tabs>
              <w:ind w:left="601" w:hanging="567"/>
              <w:jc w:val="both"/>
              <w:rPr>
                <w:rFonts w:ascii="Arial" w:hAnsi="Arial" w:cs="Arial"/>
                <w:sz w:val="22"/>
                <w:szCs w:val="22"/>
                <w:lang w:val="en-GB"/>
              </w:rPr>
            </w:pPr>
            <w:r w:rsidRPr="000E1217">
              <w:rPr>
                <w:rFonts w:ascii="Arial" w:hAnsi="Arial" w:cs="Arial"/>
                <w:sz w:val="22"/>
                <w:szCs w:val="22"/>
                <w:lang w:val="en-GB"/>
              </w:rPr>
              <w:t>The level of training required for each member of staff is identified</w:t>
            </w:r>
            <w:r>
              <w:rPr>
                <w:rFonts w:ascii="Arial" w:hAnsi="Arial" w:cs="Arial"/>
                <w:sz w:val="22"/>
                <w:szCs w:val="22"/>
                <w:lang w:val="en-GB"/>
              </w:rPr>
              <w:t>.</w:t>
            </w:r>
          </w:p>
          <w:p w:rsidR="00C92361" w:rsidRPr="000E1217" w:rsidRDefault="00C92361" w:rsidP="003B52E6">
            <w:pPr>
              <w:jc w:val="both"/>
              <w:rPr>
                <w:rFonts w:ascii="Arial" w:hAnsi="Arial" w:cs="Arial"/>
                <w:sz w:val="22"/>
                <w:szCs w:val="22"/>
                <w:lang w:val="en-GB"/>
              </w:rPr>
            </w:pPr>
          </w:p>
          <w:p w:rsidR="00C92361" w:rsidRDefault="00C92361" w:rsidP="003B52E6">
            <w:pPr>
              <w:numPr>
                <w:ilvl w:val="0"/>
                <w:numId w:val="9"/>
              </w:numPr>
              <w:tabs>
                <w:tab w:val="clear" w:pos="360"/>
              </w:tabs>
              <w:ind w:left="601" w:hanging="567"/>
              <w:jc w:val="both"/>
              <w:rPr>
                <w:rFonts w:ascii="Arial" w:hAnsi="Arial" w:cs="Arial"/>
                <w:sz w:val="22"/>
                <w:szCs w:val="22"/>
                <w:lang w:val="en-GB"/>
              </w:rPr>
            </w:pPr>
            <w:r w:rsidRPr="000E1217">
              <w:rPr>
                <w:rFonts w:ascii="Arial" w:hAnsi="Arial" w:cs="Arial"/>
                <w:sz w:val="22"/>
                <w:szCs w:val="22"/>
                <w:lang w:val="en-GB"/>
              </w:rPr>
              <w:t>Staff attend the appropriate level of training and have access to appropriate supervision and support</w:t>
            </w:r>
            <w:r>
              <w:rPr>
                <w:rFonts w:ascii="Arial" w:hAnsi="Arial" w:cs="Arial"/>
                <w:sz w:val="22"/>
                <w:szCs w:val="22"/>
                <w:lang w:val="en-GB"/>
              </w:rPr>
              <w:t>.</w:t>
            </w:r>
          </w:p>
          <w:p w:rsidR="00C92361" w:rsidRPr="000E1217" w:rsidRDefault="00C92361" w:rsidP="003B52E6">
            <w:pPr>
              <w:jc w:val="both"/>
              <w:rPr>
                <w:rFonts w:ascii="Arial" w:hAnsi="Arial" w:cs="Arial"/>
                <w:sz w:val="22"/>
                <w:szCs w:val="22"/>
                <w:lang w:val="en-GB"/>
              </w:rPr>
            </w:pPr>
          </w:p>
          <w:p w:rsidR="00C92361" w:rsidRDefault="00C92361" w:rsidP="003B52E6">
            <w:pPr>
              <w:numPr>
                <w:ilvl w:val="0"/>
                <w:numId w:val="9"/>
              </w:numPr>
              <w:tabs>
                <w:tab w:val="clear" w:pos="360"/>
              </w:tabs>
              <w:ind w:left="601" w:hanging="567"/>
              <w:jc w:val="both"/>
              <w:rPr>
                <w:rFonts w:ascii="Arial" w:hAnsi="Arial" w:cs="Arial"/>
                <w:sz w:val="22"/>
                <w:szCs w:val="22"/>
              </w:rPr>
            </w:pPr>
            <w:r w:rsidRPr="000E1217">
              <w:rPr>
                <w:rFonts w:ascii="Arial" w:hAnsi="Arial" w:cs="Arial"/>
                <w:sz w:val="22"/>
                <w:szCs w:val="22"/>
                <w:lang w:val="en-GB"/>
              </w:rPr>
              <w:t>Records of training attendance are</w:t>
            </w:r>
            <w:r w:rsidRPr="000E1217">
              <w:rPr>
                <w:rFonts w:ascii="Arial" w:hAnsi="Arial" w:cs="Arial"/>
                <w:sz w:val="22"/>
                <w:szCs w:val="22"/>
              </w:rPr>
              <w:t xml:space="preserve"> </w:t>
            </w:r>
            <w:r>
              <w:rPr>
                <w:rFonts w:ascii="Arial" w:hAnsi="Arial" w:cs="Arial"/>
                <w:sz w:val="22"/>
                <w:szCs w:val="22"/>
              </w:rPr>
              <w:t>kept for all staff.</w:t>
            </w:r>
          </w:p>
          <w:p w:rsidR="00C92361" w:rsidRDefault="00C92361" w:rsidP="003B52E6">
            <w:pPr>
              <w:jc w:val="both"/>
              <w:rPr>
                <w:rFonts w:ascii="Arial" w:hAnsi="Arial" w:cs="Arial"/>
                <w:sz w:val="22"/>
                <w:szCs w:val="22"/>
              </w:rPr>
            </w:pPr>
          </w:p>
          <w:p w:rsidR="00C92361" w:rsidRPr="00C92361" w:rsidRDefault="00C92361" w:rsidP="003B52E6">
            <w:pPr>
              <w:numPr>
                <w:ilvl w:val="0"/>
                <w:numId w:val="9"/>
              </w:numPr>
              <w:tabs>
                <w:tab w:val="clear" w:pos="360"/>
              </w:tabs>
              <w:ind w:left="601" w:hanging="567"/>
              <w:jc w:val="both"/>
              <w:rPr>
                <w:rFonts w:ascii="Arial" w:hAnsi="Arial" w:cs="Arial"/>
                <w:sz w:val="22"/>
                <w:szCs w:val="22"/>
              </w:rPr>
            </w:pPr>
            <w:r>
              <w:rPr>
                <w:rFonts w:ascii="Arial" w:hAnsi="Arial" w:cs="Arial"/>
                <w:sz w:val="22"/>
                <w:szCs w:val="22"/>
              </w:rPr>
              <w:t xml:space="preserve">Ensure that all allegations of abuse are taken seriously, reported and investigated appropriately in line with local and national procedures. </w:t>
            </w:r>
            <w:r w:rsidRPr="000E1217">
              <w:rPr>
                <w:rFonts w:ascii="Arial" w:hAnsi="Arial" w:cs="Arial"/>
                <w:sz w:val="22"/>
                <w:szCs w:val="22"/>
              </w:rPr>
              <w:t xml:space="preserve"> </w:t>
            </w:r>
          </w:p>
        </w:tc>
      </w:tr>
      <w:tr w:rsidR="00C92361" w:rsidTr="003B52E6">
        <w:tc>
          <w:tcPr>
            <w:tcW w:w="851" w:type="dxa"/>
          </w:tcPr>
          <w:p w:rsidR="00C92361" w:rsidRPr="00C92361" w:rsidRDefault="00C92361" w:rsidP="0023345D">
            <w:pPr>
              <w:rPr>
                <w:rFonts w:ascii="Arial" w:hAnsi="Arial" w:cs="Arial"/>
                <w:bCs/>
                <w:sz w:val="22"/>
                <w:szCs w:val="22"/>
                <w:lang w:val="en-GB" w:eastAsia="en-GB"/>
              </w:rPr>
            </w:pPr>
          </w:p>
          <w:p w:rsidR="00C92361" w:rsidRPr="00C92361" w:rsidRDefault="00C92361" w:rsidP="0023345D">
            <w:pPr>
              <w:rPr>
                <w:rFonts w:ascii="Arial" w:hAnsi="Arial" w:cs="Arial"/>
                <w:bCs/>
                <w:sz w:val="22"/>
                <w:szCs w:val="22"/>
                <w:lang w:val="en-GB" w:eastAsia="en-GB"/>
              </w:rPr>
            </w:pPr>
            <w:r w:rsidRPr="00C92361">
              <w:rPr>
                <w:rFonts w:ascii="Arial" w:hAnsi="Arial" w:cs="Arial"/>
                <w:bCs/>
                <w:sz w:val="22"/>
                <w:szCs w:val="22"/>
                <w:lang w:val="en-GB" w:eastAsia="en-GB"/>
              </w:rPr>
              <w:t>8.3</w:t>
            </w:r>
          </w:p>
        </w:tc>
        <w:tc>
          <w:tcPr>
            <w:tcW w:w="9371" w:type="dxa"/>
          </w:tcPr>
          <w:p w:rsidR="00C92361" w:rsidRPr="00C92361" w:rsidRDefault="00C92361" w:rsidP="00C92361">
            <w:pPr>
              <w:rPr>
                <w:rFonts w:ascii="Arial" w:hAnsi="Arial" w:cs="Arial"/>
                <w:b/>
              </w:rPr>
            </w:pPr>
          </w:p>
          <w:p w:rsidR="00C92361" w:rsidRDefault="00C92361" w:rsidP="00C92361">
            <w:pPr>
              <w:rPr>
                <w:rFonts w:ascii="Arial" w:hAnsi="Arial" w:cs="Arial"/>
                <w:b/>
                <w:sz w:val="22"/>
                <w:szCs w:val="22"/>
              </w:rPr>
            </w:pPr>
            <w:r w:rsidRPr="00C92361">
              <w:rPr>
                <w:rFonts w:ascii="Arial" w:hAnsi="Arial" w:cs="Arial"/>
                <w:b/>
                <w:sz w:val="22"/>
                <w:szCs w:val="22"/>
              </w:rPr>
              <w:t>Allegations of Abuse</w:t>
            </w:r>
          </w:p>
          <w:p w:rsidR="00C92361" w:rsidRDefault="00C92361" w:rsidP="00C92361">
            <w:pPr>
              <w:rPr>
                <w:rFonts w:ascii="Arial" w:hAnsi="Arial" w:cs="Arial"/>
                <w:b/>
                <w:sz w:val="22"/>
                <w:szCs w:val="22"/>
              </w:rPr>
            </w:pPr>
          </w:p>
          <w:p w:rsidR="00C92361" w:rsidRPr="00C92361" w:rsidRDefault="00C92361" w:rsidP="00C92361">
            <w:pPr>
              <w:rPr>
                <w:rFonts w:ascii="Arial" w:hAnsi="Arial" w:cs="Arial"/>
                <w:b/>
                <w:bCs/>
                <w:sz w:val="22"/>
                <w:szCs w:val="22"/>
              </w:rPr>
            </w:pPr>
            <w:r>
              <w:rPr>
                <w:rFonts w:ascii="Arial" w:hAnsi="Arial" w:cs="Arial"/>
                <w:sz w:val="22"/>
                <w:szCs w:val="22"/>
              </w:rPr>
              <w:t xml:space="preserve">NHS Barnsley CCG </w:t>
            </w:r>
            <w:r w:rsidRPr="000E1217">
              <w:rPr>
                <w:rFonts w:ascii="Arial" w:hAnsi="Arial" w:cs="Arial"/>
                <w:sz w:val="22"/>
                <w:szCs w:val="22"/>
              </w:rPr>
              <w:t xml:space="preserve">takes very seriously allegations of abuse which may arise from a child, an adult, a parent, </w:t>
            </w:r>
            <w:r>
              <w:rPr>
                <w:rFonts w:ascii="Arial" w:hAnsi="Arial" w:cs="Arial"/>
                <w:sz w:val="22"/>
                <w:szCs w:val="22"/>
              </w:rPr>
              <w:t xml:space="preserve">a </w:t>
            </w:r>
            <w:r w:rsidRPr="000E1217">
              <w:rPr>
                <w:rFonts w:ascii="Arial" w:hAnsi="Arial" w:cs="Arial"/>
                <w:sz w:val="22"/>
                <w:szCs w:val="22"/>
              </w:rPr>
              <w:t xml:space="preserve">member of the public or staff. </w:t>
            </w:r>
            <w:r>
              <w:rPr>
                <w:rFonts w:ascii="Arial" w:hAnsi="Arial" w:cs="Arial"/>
                <w:sz w:val="22"/>
                <w:szCs w:val="22"/>
              </w:rPr>
              <w:t xml:space="preserve">NHS Barnsley CCG </w:t>
            </w:r>
            <w:r w:rsidRPr="000E1217">
              <w:rPr>
                <w:rFonts w:ascii="Arial" w:hAnsi="Arial" w:cs="Arial"/>
                <w:sz w:val="22"/>
                <w:szCs w:val="22"/>
              </w:rPr>
              <w:t xml:space="preserve">has identified a </w:t>
            </w:r>
            <w:r>
              <w:rPr>
                <w:rFonts w:ascii="Arial" w:hAnsi="Arial" w:cs="Arial"/>
                <w:sz w:val="22"/>
                <w:szCs w:val="22"/>
              </w:rPr>
              <w:t>S</w:t>
            </w:r>
            <w:r w:rsidRPr="000E1217">
              <w:rPr>
                <w:rFonts w:ascii="Arial" w:hAnsi="Arial" w:cs="Arial"/>
                <w:sz w:val="22"/>
                <w:szCs w:val="22"/>
              </w:rPr>
              <w:t xml:space="preserve">enior </w:t>
            </w:r>
            <w:r>
              <w:rPr>
                <w:rFonts w:ascii="Arial" w:hAnsi="Arial" w:cs="Arial"/>
                <w:sz w:val="22"/>
                <w:szCs w:val="22"/>
              </w:rPr>
              <w:t>O</w:t>
            </w:r>
            <w:r w:rsidRPr="000E1217">
              <w:rPr>
                <w:rFonts w:ascii="Arial" w:hAnsi="Arial" w:cs="Arial"/>
                <w:sz w:val="22"/>
                <w:szCs w:val="22"/>
              </w:rPr>
              <w:t xml:space="preserve">fficer, </w:t>
            </w:r>
            <w:r>
              <w:rPr>
                <w:rFonts w:ascii="Arial" w:hAnsi="Arial" w:cs="Arial"/>
                <w:sz w:val="22"/>
                <w:szCs w:val="22"/>
              </w:rPr>
              <w:t>who ensures that all statutory and local policies and duties are undertaken</w:t>
            </w:r>
            <w:r w:rsidRPr="000E1217">
              <w:rPr>
                <w:rFonts w:ascii="Arial" w:hAnsi="Arial" w:cs="Arial"/>
                <w:sz w:val="22"/>
                <w:szCs w:val="22"/>
              </w:rPr>
              <w:t xml:space="preserve">. Where this involves a directly employed member of staff and there is a prima facie case to answer an investigation under the </w:t>
            </w:r>
            <w:r>
              <w:rPr>
                <w:rFonts w:ascii="Arial" w:hAnsi="Arial" w:cs="Arial"/>
                <w:sz w:val="22"/>
                <w:szCs w:val="22"/>
              </w:rPr>
              <w:t xml:space="preserve">Local </w:t>
            </w:r>
            <w:r w:rsidRPr="000E1217">
              <w:rPr>
                <w:rFonts w:ascii="Arial" w:hAnsi="Arial" w:cs="Arial"/>
                <w:sz w:val="22"/>
                <w:szCs w:val="22"/>
              </w:rPr>
              <w:t>Disciplinary Procedure would be undertaken by the relevant manager liaising as necessary with any other agencies involved in the case.</w:t>
            </w:r>
            <w:r>
              <w:rPr>
                <w:rFonts w:ascii="Arial" w:hAnsi="Arial" w:cs="Arial"/>
                <w:sz w:val="22"/>
                <w:szCs w:val="22"/>
              </w:rPr>
              <w:t xml:space="preserve"> If the allegation relates to a member of staff abusing a member of the public please refer to BSCB Allegations against staff policy.</w:t>
            </w:r>
          </w:p>
        </w:tc>
      </w:tr>
    </w:tbl>
    <w:p w:rsidR="000331A2" w:rsidRPr="00C92361" w:rsidRDefault="000331A2" w:rsidP="00E6284E">
      <w:pPr>
        <w:pStyle w:val="Heading4"/>
        <w:shd w:val="clear" w:color="auto" w:fill="C6D9F1"/>
        <w:rPr>
          <w:rFonts w:ascii="Arial" w:hAnsi="Arial" w:cs="Arial"/>
        </w:rPr>
      </w:pPr>
      <w:bookmarkStart w:id="6" w:name="_Toc239568006"/>
      <w:bookmarkStart w:id="7" w:name="_Toc239568918"/>
      <w:r w:rsidRPr="00C92361">
        <w:rPr>
          <w:rFonts w:ascii="Arial" w:hAnsi="Arial" w:cs="Arial"/>
        </w:rPr>
        <w:t>9</w:t>
      </w:r>
      <w:r w:rsidR="00C92361">
        <w:rPr>
          <w:rFonts w:ascii="Arial" w:hAnsi="Arial" w:cs="Arial"/>
        </w:rPr>
        <w:t>.</w:t>
      </w:r>
      <w:r w:rsidRPr="00C92361">
        <w:rPr>
          <w:rFonts w:ascii="Arial" w:hAnsi="Arial" w:cs="Arial"/>
        </w:rPr>
        <w:tab/>
        <w:t>Information Sharing</w:t>
      </w:r>
    </w:p>
    <w:p w:rsidR="000331A2" w:rsidRPr="000E1217" w:rsidRDefault="000331A2" w:rsidP="00466D59">
      <w:pPr>
        <w:rPr>
          <w:rFonts w:ascii="Arial" w:hAnsi="Arial" w:cs="Arial"/>
          <w:b/>
          <w:bCs/>
          <w:sz w:val="22"/>
          <w:szCs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C92361" w:rsidTr="003B52E6">
        <w:tc>
          <w:tcPr>
            <w:tcW w:w="851" w:type="dxa"/>
          </w:tcPr>
          <w:p w:rsidR="00C92361" w:rsidRDefault="00C92361" w:rsidP="006B790C">
            <w:pPr>
              <w:pStyle w:val="ListParagraph"/>
              <w:numPr>
                <w:ilvl w:val="1"/>
                <w:numId w:val="14"/>
              </w:numPr>
              <w:ind w:left="0" w:firstLine="0"/>
              <w:jc w:val="both"/>
              <w:rPr>
                <w:rFonts w:ascii="Arial" w:hAnsi="Arial" w:cs="Arial"/>
                <w:bCs/>
                <w:sz w:val="22"/>
                <w:szCs w:val="22"/>
              </w:rPr>
            </w:pPr>
          </w:p>
        </w:tc>
        <w:tc>
          <w:tcPr>
            <w:tcW w:w="9371" w:type="dxa"/>
          </w:tcPr>
          <w:p w:rsidR="00C92361" w:rsidRPr="00C92361" w:rsidRDefault="00C92361" w:rsidP="00C92361">
            <w:pPr>
              <w:jc w:val="both"/>
              <w:rPr>
                <w:rFonts w:ascii="Arial" w:hAnsi="Arial" w:cs="Arial"/>
                <w:sz w:val="22"/>
                <w:szCs w:val="22"/>
              </w:rPr>
            </w:pPr>
            <w:r w:rsidRPr="00C92361">
              <w:rPr>
                <w:rFonts w:ascii="Arial" w:hAnsi="Arial" w:cs="Arial"/>
                <w:bCs/>
                <w:sz w:val="22"/>
                <w:szCs w:val="22"/>
              </w:rPr>
              <w:t xml:space="preserve">NHS Barnsley CCG </w:t>
            </w:r>
            <w:r w:rsidRPr="00C92361">
              <w:rPr>
                <w:rFonts w:ascii="Arial" w:hAnsi="Arial" w:cs="Arial"/>
                <w:sz w:val="22"/>
                <w:szCs w:val="22"/>
              </w:rPr>
              <w:t>has high level information sharing policies in place and are proactive in working in partnership with local statutory and voluntary agencies in order to protect and promote the welfare of vulnerable Barnsley residents.  Senior managers will promote good practice in information sharing according to published national guidance.</w:t>
            </w:r>
          </w:p>
        </w:tc>
      </w:tr>
    </w:tbl>
    <w:p w:rsidR="000331A2" w:rsidRPr="00C92361" w:rsidRDefault="000331A2" w:rsidP="00E6284E">
      <w:pPr>
        <w:pStyle w:val="Heading4"/>
        <w:shd w:val="clear" w:color="auto" w:fill="C6D9F1"/>
        <w:rPr>
          <w:rFonts w:ascii="Arial" w:hAnsi="Arial" w:cs="Arial"/>
        </w:rPr>
      </w:pPr>
      <w:bookmarkStart w:id="8" w:name="_6.6_Response_to"/>
      <w:bookmarkStart w:id="9" w:name="_Toc239568011"/>
      <w:bookmarkStart w:id="10" w:name="_Toc239568923"/>
      <w:bookmarkEnd w:id="6"/>
      <w:bookmarkEnd w:id="7"/>
      <w:bookmarkEnd w:id="8"/>
      <w:r w:rsidRPr="00C92361">
        <w:rPr>
          <w:rFonts w:ascii="Arial" w:hAnsi="Arial" w:cs="Arial"/>
        </w:rPr>
        <w:t>10</w:t>
      </w:r>
      <w:r w:rsidR="008C6F45">
        <w:rPr>
          <w:rFonts w:ascii="Arial" w:hAnsi="Arial" w:cs="Arial"/>
        </w:rPr>
        <w:t>.</w:t>
      </w:r>
      <w:r w:rsidRPr="00C92361">
        <w:rPr>
          <w:rFonts w:ascii="Arial" w:hAnsi="Arial" w:cs="Arial"/>
        </w:rPr>
        <w:tab/>
        <w:t>Incidents, Near Misses and Complaints</w:t>
      </w:r>
      <w:bookmarkEnd w:id="9"/>
      <w:bookmarkEnd w:id="10"/>
      <w:r w:rsidR="00C92361">
        <w:rPr>
          <w:rFonts w:ascii="Arial" w:hAnsi="Arial" w:cs="Arial"/>
        </w:rPr>
        <w:t>/</w:t>
      </w:r>
      <w:r w:rsidRPr="00C92361">
        <w:rPr>
          <w:rFonts w:ascii="Arial" w:hAnsi="Arial" w:cs="Arial"/>
        </w:rPr>
        <w:t xml:space="preserve">Serious Case Reviews </w:t>
      </w:r>
      <w:r w:rsidR="00C92361">
        <w:rPr>
          <w:rFonts w:ascii="Arial" w:hAnsi="Arial" w:cs="Arial"/>
        </w:rPr>
        <w:tab/>
      </w:r>
      <w:r w:rsidRPr="00C92361">
        <w:rPr>
          <w:rFonts w:ascii="Arial" w:hAnsi="Arial" w:cs="Arial"/>
        </w:rPr>
        <w:t>(SCRs)</w:t>
      </w:r>
    </w:p>
    <w:p w:rsidR="000331A2" w:rsidRDefault="000331A2" w:rsidP="00744807">
      <w:pPr>
        <w:ind w:left="720" w:hanging="720"/>
        <w:rPr>
          <w:rFonts w:ascii="Arial" w:hAnsi="Arial" w:cs="Arial"/>
          <w:sz w:val="22"/>
          <w:szCs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C92361" w:rsidTr="003B52E6">
        <w:tc>
          <w:tcPr>
            <w:tcW w:w="851" w:type="dxa"/>
          </w:tcPr>
          <w:p w:rsidR="00C92361" w:rsidRDefault="00C92361" w:rsidP="00744807">
            <w:pPr>
              <w:rPr>
                <w:rFonts w:ascii="Arial" w:hAnsi="Arial" w:cs="Arial"/>
                <w:sz w:val="22"/>
                <w:szCs w:val="22"/>
              </w:rPr>
            </w:pPr>
            <w:r>
              <w:rPr>
                <w:rFonts w:ascii="Arial" w:hAnsi="Arial" w:cs="Arial"/>
                <w:sz w:val="22"/>
                <w:szCs w:val="22"/>
              </w:rPr>
              <w:t>10.1</w:t>
            </w:r>
          </w:p>
        </w:tc>
        <w:tc>
          <w:tcPr>
            <w:tcW w:w="9371" w:type="dxa"/>
          </w:tcPr>
          <w:p w:rsidR="00C92361" w:rsidRDefault="00C92361" w:rsidP="00744807">
            <w:pPr>
              <w:rPr>
                <w:rFonts w:ascii="Arial" w:hAnsi="Arial" w:cs="Arial"/>
                <w:sz w:val="22"/>
                <w:szCs w:val="22"/>
              </w:rPr>
            </w:pPr>
            <w:r>
              <w:rPr>
                <w:rFonts w:ascii="Arial" w:hAnsi="Arial" w:cs="Arial"/>
                <w:sz w:val="22"/>
                <w:szCs w:val="22"/>
              </w:rPr>
              <w:t xml:space="preserve">NHS Barnsley CCG </w:t>
            </w:r>
            <w:r w:rsidRPr="000E1217">
              <w:rPr>
                <w:rFonts w:ascii="Arial" w:hAnsi="Arial" w:cs="Arial"/>
                <w:sz w:val="22"/>
                <w:szCs w:val="22"/>
              </w:rPr>
              <w:t xml:space="preserve">will assure itself that all providers have in place policies which ensure that employees record any near misses, incidents, unmet needs or serious untoward incidents in relation to safeguarding children </w:t>
            </w:r>
            <w:r>
              <w:rPr>
                <w:rFonts w:ascii="Arial" w:hAnsi="Arial" w:cs="Arial"/>
                <w:sz w:val="22"/>
                <w:szCs w:val="22"/>
              </w:rPr>
              <w:t xml:space="preserve">or adults </w:t>
            </w:r>
            <w:r w:rsidRPr="000E1217">
              <w:rPr>
                <w:rFonts w:ascii="Arial" w:hAnsi="Arial" w:cs="Arial"/>
                <w:sz w:val="22"/>
                <w:szCs w:val="22"/>
              </w:rPr>
              <w:t>on their incident management forms and systems.</w:t>
            </w:r>
          </w:p>
          <w:p w:rsidR="00AC7E7E" w:rsidRDefault="00AC7E7E" w:rsidP="00744807">
            <w:pPr>
              <w:rPr>
                <w:rFonts w:ascii="Arial" w:hAnsi="Arial" w:cs="Arial"/>
                <w:sz w:val="22"/>
                <w:szCs w:val="22"/>
              </w:rPr>
            </w:pPr>
          </w:p>
        </w:tc>
      </w:tr>
      <w:tr w:rsidR="00C92361" w:rsidTr="003B52E6">
        <w:tc>
          <w:tcPr>
            <w:tcW w:w="851" w:type="dxa"/>
          </w:tcPr>
          <w:p w:rsidR="00C92361" w:rsidRDefault="00C92361" w:rsidP="00744807">
            <w:pPr>
              <w:rPr>
                <w:rFonts w:ascii="Arial" w:hAnsi="Arial" w:cs="Arial"/>
                <w:sz w:val="22"/>
                <w:szCs w:val="22"/>
              </w:rPr>
            </w:pPr>
          </w:p>
          <w:p w:rsidR="00C92361" w:rsidRDefault="00C92361" w:rsidP="00744807">
            <w:pPr>
              <w:rPr>
                <w:rFonts w:ascii="Arial" w:hAnsi="Arial" w:cs="Arial"/>
                <w:sz w:val="22"/>
                <w:szCs w:val="22"/>
              </w:rPr>
            </w:pPr>
            <w:r>
              <w:rPr>
                <w:rFonts w:ascii="Arial" w:hAnsi="Arial" w:cs="Arial"/>
                <w:sz w:val="22"/>
                <w:szCs w:val="22"/>
              </w:rPr>
              <w:lastRenderedPageBreak/>
              <w:t>10.2</w:t>
            </w:r>
          </w:p>
        </w:tc>
        <w:tc>
          <w:tcPr>
            <w:tcW w:w="9371" w:type="dxa"/>
          </w:tcPr>
          <w:p w:rsidR="00C92361" w:rsidRDefault="00C92361" w:rsidP="00744807">
            <w:pPr>
              <w:rPr>
                <w:rFonts w:ascii="Arial" w:hAnsi="Arial" w:cs="Arial"/>
                <w:sz w:val="22"/>
                <w:szCs w:val="22"/>
              </w:rPr>
            </w:pPr>
          </w:p>
          <w:p w:rsidR="00C92361" w:rsidRDefault="00C92361" w:rsidP="00744807">
            <w:pPr>
              <w:rPr>
                <w:rFonts w:ascii="Arial" w:hAnsi="Arial" w:cs="Arial"/>
                <w:sz w:val="22"/>
                <w:szCs w:val="22"/>
              </w:rPr>
            </w:pPr>
            <w:r w:rsidRPr="000E1217">
              <w:rPr>
                <w:rFonts w:ascii="Arial" w:hAnsi="Arial" w:cs="Arial"/>
                <w:sz w:val="22"/>
                <w:szCs w:val="22"/>
              </w:rPr>
              <w:lastRenderedPageBreak/>
              <w:t>SCRs are conducted</w:t>
            </w:r>
            <w:r>
              <w:rPr>
                <w:rFonts w:ascii="Arial" w:hAnsi="Arial" w:cs="Arial"/>
                <w:sz w:val="22"/>
                <w:szCs w:val="22"/>
              </w:rPr>
              <w:t xml:space="preserve"> in accordance with</w:t>
            </w:r>
            <w:r w:rsidRPr="000E1217">
              <w:rPr>
                <w:rFonts w:ascii="Arial" w:hAnsi="Arial" w:cs="Arial"/>
                <w:sz w:val="22"/>
                <w:szCs w:val="22"/>
              </w:rPr>
              <w:t xml:space="preserve"> Working Together to Safeguard Children </w:t>
            </w:r>
            <w:r>
              <w:rPr>
                <w:rFonts w:ascii="Arial" w:hAnsi="Arial" w:cs="Arial"/>
                <w:sz w:val="22"/>
                <w:szCs w:val="22"/>
              </w:rPr>
              <w:t>(2015), BSCB procedures and SAR’s within BSAB policies.  These include areas such as</w:t>
            </w:r>
            <w:r w:rsidRPr="000E1217">
              <w:rPr>
                <w:rFonts w:ascii="Arial" w:hAnsi="Arial" w:cs="Arial"/>
                <w:sz w:val="22"/>
                <w:szCs w:val="22"/>
              </w:rPr>
              <w:t>:</w:t>
            </w:r>
            <w:r>
              <w:rPr>
                <w:rFonts w:ascii="Arial" w:hAnsi="Arial" w:cs="Arial"/>
                <w:sz w:val="22"/>
                <w:szCs w:val="22"/>
              </w:rPr>
              <w:t>-</w:t>
            </w:r>
          </w:p>
        </w:tc>
      </w:tr>
      <w:tr w:rsidR="00C92361" w:rsidTr="003B52E6">
        <w:tc>
          <w:tcPr>
            <w:tcW w:w="851" w:type="dxa"/>
          </w:tcPr>
          <w:p w:rsidR="00C92361" w:rsidRDefault="00C92361" w:rsidP="00744807">
            <w:pPr>
              <w:rPr>
                <w:rFonts w:ascii="Arial" w:hAnsi="Arial" w:cs="Arial"/>
                <w:sz w:val="22"/>
                <w:szCs w:val="22"/>
              </w:rPr>
            </w:pPr>
          </w:p>
        </w:tc>
        <w:tc>
          <w:tcPr>
            <w:tcW w:w="9371" w:type="dxa"/>
          </w:tcPr>
          <w:p w:rsidR="00C92361" w:rsidRPr="000E1217" w:rsidRDefault="00C92361" w:rsidP="00C92361">
            <w:pPr>
              <w:jc w:val="both"/>
              <w:rPr>
                <w:rFonts w:ascii="Arial" w:hAnsi="Arial" w:cs="Arial"/>
                <w:sz w:val="22"/>
                <w:szCs w:val="22"/>
              </w:rPr>
            </w:pPr>
          </w:p>
          <w:p w:rsidR="00C92361" w:rsidRPr="00C92361" w:rsidRDefault="00C92361" w:rsidP="00C92361">
            <w:pPr>
              <w:pStyle w:val="ListParagraph"/>
              <w:numPr>
                <w:ilvl w:val="0"/>
                <w:numId w:val="26"/>
              </w:numPr>
              <w:tabs>
                <w:tab w:val="left" w:pos="459"/>
              </w:tabs>
              <w:ind w:left="0" w:firstLine="34"/>
              <w:jc w:val="both"/>
              <w:rPr>
                <w:rFonts w:ascii="Arial" w:hAnsi="Arial" w:cs="Arial"/>
                <w:sz w:val="22"/>
                <w:szCs w:val="22"/>
              </w:rPr>
            </w:pPr>
            <w:r w:rsidRPr="00C92361">
              <w:rPr>
                <w:rFonts w:ascii="Arial" w:hAnsi="Arial" w:cs="Arial"/>
                <w:sz w:val="22"/>
                <w:szCs w:val="22"/>
              </w:rPr>
              <w:t xml:space="preserve">When a child dies, including by suicide, abuse or neglect are known or suspected to be a </w:t>
            </w:r>
            <w:r w:rsidR="00194255">
              <w:rPr>
                <w:rFonts w:ascii="Arial" w:hAnsi="Arial" w:cs="Arial"/>
                <w:sz w:val="22"/>
                <w:szCs w:val="22"/>
              </w:rPr>
              <w:tab/>
            </w:r>
            <w:r w:rsidRPr="00C92361">
              <w:rPr>
                <w:rFonts w:ascii="Arial" w:hAnsi="Arial" w:cs="Arial"/>
                <w:sz w:val="22"/>
                <w:szCs w:val="22"/>
              </w:rPr>
              <w:t>factor in death.</w:t>
            </w:r>
          </w:p>
          <w:p w:rsidR="00C92361" w:rsidRPr="000E1217" w:rsidRDefault="00C92361" w:rsidP="00C92361">
            <w:pPr>
              <w:ind w:firstLine="34"/>
              <w:jc w:val="both"/>
              <w:rPr>
                <w:rFonts w:ascii="Arial" w:hAnsi="Arial" w:cs="Arial"/>
                <w:sz w:val="22"/>
                <w:szCs w:val="22"/>
              </w:rPr>
            </w:pPr>
          </w:p>
          <w:p w:rsidR="00C92361" w:rsidRDefault="00C92361" w:rsidP="00194255">
            <w:pPr>
              <w:numPr>
                <w:ilvl w:val="0"/>
                <w:numId w:val="1"/>
              </w:numPr>
              <w:tabs>
                <w:tab w:val="clear" w:pos="1440"/>
                <w:tab w:val="left" w:pos="459"/>
              </w:tabs>
              <w:ind w:left="0" w:firstLine="34"/>
              <w:jc w:val="both"/>
              <w:rPr>
                <w:rFonts w:ascii="Arial" w:hAnsi="Arial" w:cs="Arial"/>
                <w:sz w:val="22"/>
                <w:szCs w:val="22"/>
              </w:rPr>
            </w:pPr>
            <w:r w:rsidRPr="000E1217">
              <w:rPr>
                <w:rFonts w:ascii="Arial" w:hAnsi="Arial" w:cs="Arial"/>
                <w:sz w:val="22"/>
                <w:szCs w:val="22"/>
              </w:rPr>
              <w:t xml:space="preserve">Where the case raises concern about inter-agency working when a </w:t>
            </w:r>
            <w:r>
              <w:rPr>
                <w:rFonts w:ascii="Arial" w:hAnsi="Arial" w:cs="Arial"/>
                <w:sz w:val="22"/>
                <w:szCs w:val="22"/>
              </w:rPr>
              <w:t xml:space="preserve">vulnerable person </w:t>
            </w:r>
            <w:r w:rsidR="00194255">
              <w:rPr>
                <w:rFonts w:ascii="Arial" w:hAnsi="Arial" w:cs="Arial"/>
                <w:sz w:val="22"/>
                <w:szCs w:val="22"/>
              </w:rPr>
              <w:tab/>
            </w:r>
            <w:r w:rsidRPr="000E1217">
              <w:rPr>
                <w:rFonts w:ascii="Arial" w:hAnsi="Arial" w:cs="Arial"/>
                <w:sz w:val="22"/>
                <w:szCs w:val="22"/>
              </w:rPr>
              <w:t>has suffered significant harm</w:t>
            </w:r>
            <w:r>
              <w:rPr>
                <w:rFonts w:ascii="Arial" w:hAnsi="Arial" w:cs="Arial"/>
                <w:sz w:val="22"/>
                <w:szCs w:val="22"/>
              </w:rPr>
              <w:t>.</w:t>
            </w:r>
          </w:p>
          <w:p w:rsidR="00C92361" w:rsidRDefault="00C92361" w:rsidP="00C92361">
            <w:pPr>
              <w:ind w:firstLine="34"/>
              <w:jc w:val="both"/>
              <w:rPr>
                <w:rFonts w:ascii="Arial" w:hAnsi="Arial" w:cs="Arial"/>
                <w:sz w:val="22"/>
                <w:szCs w:val="22"/>
              </w:rPr>
            </w:pPr>
          </w:p>
          <w:p w:rsidR="00C92361" w:rsidRPr="00194255" w:rsidRDefault="00C92361" w:rsidP="00744807">
            <w:pPr>
              <w:pStyle w:val="ListParagraph"/>
              <w:numPr>
                <w:ilvl w:val="0"/>
                <w:numId w:val="26"/>
              </w:numPr>
              <w:ind w:left="459" w:hanging="459"/>
              <w:jc w:val="both"/>
              <w:rPr>
                <w:rFonts w:ascii="Arial" w:hAnsi="Arial" w:cs="Arial"/>
                <w:sz w:val="22"/>
                <w:szCs w:val="22"/>
              </w:rPr>
            </w:pPr>
            <w:r w:rsidRPr="00194255">
              <w:rPr>
                <w:rFonts w:ascii="Arial" w:hAnsi="Arial" w:cs="Arial"/>
                <w:sz w:val="22"/>
                <w:szCs w:val="22"/>
              </w:rPr>
              <w:t>Where a domestic incident has resulted in a homicide review.</w:t>
            </w:r>
          </w:p>
        </w:tc>
      </w:tr>
      <w:tr w:rsidR="00194255" w:rsidTr="003B52E6">
        <w:tc>
          <w:tcPr>
            <w:tcW w:w="851" w:type="dxa"/>
          </w:tcPr>
          <w:p w:rsidR="00194255" w:rsidRDefault="00194255" w:rsidP="00744807">
            <w:pPr>
              <w:rPr>
                <w:rFonts w:ascii="Arial" w:hAnsi="Arial" w:cs="Arial"/>
                <w:sz w:val="22"/>
                <w:szCs w:val="22"/>
              </w:rPr>
            </w:pPr>
          </w:p>
          <w:p w:rsidR="00194255" w:rsidRDefault="00194255" w:rsidP="00744807">
            <w:pPr>
              <w:rPr>
                <w:rFonts w:ascii="Arial" w:hAnsi="Arial" w:cs="Arial"/>
                <w:sz w:val="22"/>
                <w:szCs w:val="22"/>
              </w:rPr>
            </w:pPr>
            <w:r>
              <w:rPr>
                <w:rFonts w:ascii="Arial" w:hAnsi="Arial" w:cs="Arial"/>
                <w:sz w:val="22"/>
                <w:szCs w:val="22"/>
              </w:rPr>
              <w:t>10.3</w:t>
            </w:r>
          </w:p>
        </w:tc>
        <w:tc>
          <w:tcPr>
            <w:tcW w:w="9371" w:type="dxa"/>
          </w:tcPr>
          <w:p w:rsidR="00194255" w:rsidRDefault="00194255" w:rsidP="00C92361">
            <w:pPr>
              <w:jc w:val="both"/>
              <w:rPr>
                <w:rFonts w:ascii="Arial" w:hAnsi="Arial" w:cs="Arial"/>
                <w:sz w:val="22"/>
                <w:szCs w:val="22"/>
              </w:rPr>
            </w:pPr>
          </w:p>
          <w:p w:rsidR="00194255" w:rsidRPr="000E1217" w:rsidRDefault="00194255" w:rsidP="00C92361">
            <w:pPr>
              <w:jc w:val="both"/>
              <w:rPr>
                <w:rFonts w:ascii="Arial" w:hAnsi="Arial" w:cs="Arial"/>
                <w:sz w:val="22"/>
                <w:szCs w:val="22"/>
              </w:rPr>
            </w:pPr>
            <w:r>
              <w:rPr>
                <w:rFonts w:ascii="Arial" w:hAnsi="Arial" w:cs="Arial"/>
                <w:sz w:val="22"/>
                <w:szCs w:val="22"/>
              </w:rPr>
              <w:t xml:space="preserve">NHS Barnsley CCG </w:t>
            </w:r>
            <w:r w:rsidRPr="000E1217">
              <w:rPr>
                <w:rFonts w:ascii="Arial" w:hAnsi="Arial" w:cs="Arial"/>
                <w:sz w:val="22"/>
                <w:szCs w:val="22"/>
              </w:rPr>
              <w:t>will review and evaluate the practice of all involved health professionals, including GPs and all independent health providers</w:t>
            </w:r>
            <w:r>
              <w:rPr>
                <w:rFonts w:ascii="Arial" w:hAnsi="Arial" w:cs="Arial"/>
                <w:sz w:val="22"/>
                <w:szCs w:val="22"/>
              </w:rPr>
              <w:t xml:space="preserve"> involved in a serious case review</w:t>
            </w:r>
            <w:r w:rsidRPr="000E1217">
              <w:rPr>
                <w:rFonts w:ascii="Arial" w:hAnsi="Arial" w:cs="Arial"/>
                <w:sz w:val="22"/>
                <w:szCs w:val="22"/>
              </w:rPr>
              <w:t xml:space="preserve">.  The designated professionals, in conjunction with the </w:t>
            </w:r>
            <w:r>
              <w:rPr>
                <w:rFonts w:ascii="Arial" w:hAnsi="Arial" w:cs="Arial"/>
                <w:sz w:val="22"/>
                <w:szCs w:val="22"/>
              </w:rPr>
              <w:t xml:space="preserve">BSCB and BSAB </w:t>
            </w:r>
            <w:r w:rsidRPr="000E1217">
              <w:rPr>
                <w:rFonts w:ascii="Arial" w:hAnsi="Arial" w:cs="Arial"/>
                <w:sz w:val="22"/>
                <w:szCs w:val="22"/>
              </w:rPr>
              <w:t>will quality assure the process ensuring that IMRs and action plans meet the expected standard</w:t>
            </w:r>
            <w:r>
              <w:rPr>
                <w:rFonts w:ascii="Arial" w:hAnsi="Arial" w:cs="Arial"/>
                <w:sz w:val="22"/>
                <w:szCs w:val="22"/>
              </w:rPr>
              <w:t xml:space="preserve"> of </w:t>
            </w:r>
            <w:proofErr w:type="spellStart"/>
            <w:r>
              <w:rPr>
                <w:rFonts w:ascii="Arial" w:hAnsi="Arial" w:cs="Arial"/>
                <w:sz w:val="22"/>
                <w:szCs w:val="22"/>
              </w:rPr>
              <w:t>Ofsted</w:t>
            </w:r>
            <w:proofErr w:type="spellEnd"/>
            <w:r>
              <w:rPr>
                <w:rFonts w:ascii="Arial" w:hAnsi="Arial" w:cs="Arial"/>
                <w:sz w:val="22"/>
                <w:szCs w:val="22"/>
              </w:rPr>
              <w:t xml:space="preserve"> and the Care Quality Commission</w:t>
            </w:r>
            <w:r w:rsidRPr="000E1217">
              <w:rPr>
                <w:rFonts w:ascii="Arial" w:hAnsi="Arial" w:cs="Arial"/>
                <w:sz w:val="22"/>
                <w:szCs w:val="22"/>
              </w:rPr>
              <w:t>.</w:t>
            </w:r>
          </w:p>
        </w:tc>
      </w:tr>
      <w:tr w:rsidR="00194255" w:rsidTr="003B52E6">
        <w:tc>
          <w:tcPr>
            <w:tcW w:w="851" w:type="dxa"/>
          </w:tcPr>
          <w:p w:rsidR="00194255" w:rsidRDefault="00194255" w:rsidP="00744807">
            <w:pPr>
              <w:rPr>
                <w:rFonts w:ascii="Arial" w:hAnsi="Arial" w:cs="Arial"/>
                <w:sz w:val="22"/>
                <w:szCs w:val="22"/>
              </w:rPr>
            </w:pPr>
          </w:p>
          <w:p w:rsidR="00194255" w:rsidRDefault="00194255" w:rsidP="00744807">
            <w:pPr>
              <w:rPr>
                <w:rFonts w:ascii="Arial" w:hAnsi="Arial" w:cs="Arial"/>
                <w:sz w:val="22"/>
                <w:szCs w:val="22"/>
              </w:rPr>
            </w:pPr>
            <w:r>
              <w:rPr>
                <w:rFonts w:ascii="Arial" w:hAnsi="Arial" w:cs="Arial"/>
                <w:sz w:val="22"/>
                <w:szCs w:val="22"/>
              </w:rPr>
              <w:t>10.4</w:t>
            </w:r>
          </w:p>
        </w:tc>
        <w:tc>
          <w:tcPr>
            <w:tcW w:w="9371" w:type="dxa"/>
          </w:tcPr>
          <w:p w:rsidR="00194255" w:rsidRDefault="00194255" w:rsidP="00194255">
            <w:pPr>
              <w:jc w:val="both"/>
              <w:rPr>
                <w:rFonts w:ascii="Arial" w:hAnsi="Arial" w:cs="Arial"/>
                <w:sz w:val="22"/>
                <w:szCs w:val="22"/>
              </w:rPr>
            </w:pPr>
          </w:p>
          <w:p w:rsidR="00194255" w:rsidRPr="00B879F1" w:rsidRDefault="00194255" w:rsidP="00194255">
            <w:pPr>
              <w:jc w:val="both"/>
              <w:rPr>
                <w:rFonts w:ascii="Arial" w:hAnsi="Arial" w:cs="Arial"/>
                <w:sz w:val="22"/>
                <w:szCs w:val="22"/>
              </w:rPr>
            </w:pPr>
            <w:r>
              <w:rPr>
                <w:rFonts w:ascii="Arial" w:hAnsi="Arial" w:cs="Arial"/>
                <w:sz w:val="22"/>
                <w:szCs w:val="22"/>
              </w:rPr>
              <w:t xml:space="preserve">Barnsley CCG </w:t>
            </w:r>
            <w:r w:rsidRPr="00B879F1">
              <w:rPr>
                <w:rFonts w:ascii="Arial" w:hAnsi="Arial" w:cs="Arial"/>
                <w:sz w:val="22"/>
                <w:szCs w:val="22"/>
              </w:rPr>
              <w:t xml:space="preserve">will require assurance that all relevant recommendations arising from SCRs   </w:t>
            </w:r>
          </w:p>
          <w:p w:rsidR="00194255" w:rsidRDefault="00194255" w:rsidP="00C92361">
            <w:pPr>
              <w:jc w:val="both"/>
              <w:rPr>
                <w:rFonts w:ascii="Arial" w:hAnsi="Arial" w:cs="Arial"/>
                <w:sz w:val="22"/>
                <w:szCs w:val="22"/>
              </w:rPr>
            </w:pPr>
            <w:r w:rsidRPr="00194255">
              <w:rPr>
                <w:rFonts w:ascii="Arial" w:hAnsi="Arial" w:cs="Arial"/>
                <w:sz w:val="22"/>
                <w:szCs w:val="22"/>
              </w:rPr>
              <w:t>and serious safeguarding incidents are actioned in a timely manner.</w:t>
            </w:r>
          </w:p>
        </w:tc>
      </w:tr>
    </w:tbl>
    <w:p w:rsidR="000331A2" w:rsidRPr="003B52E6" w:rsidRDefault="000331A2" w:rsidP="00666C37">
      <w:pPr>
        <w:pStyle w:val="Heading4"/>
        <w:shd w:val="clear" w:color="auto" w:fill="C6D9F1"/>
        <w:rPr>
          <w:rFonts w:ascii="Arial" w:hAnsi="Arial" w:cs="Arial"/>
          <w:b w:val="0"/>
          <w:bCs w:val="0"/>
          <w:sz w:val="22"/>
          <w:szCs w:val="22"/>
        </w:rPr>
      </w:pPr>
      <w:r w:rsidRPr="003B52E6">
        <w:rPr>
          <w:rFonts w:ascii="Arial" w:hAnsi="Arial" w:cs="Arial"/>
        </w:rPr>
        <w:t>11</w:t>
      </w:r>
      <w:r w:rsidR="00194255" w:rsidRPr="003B52E6">
        <w:rPr>
          <w:rFonts w:ascii="Arial" w:hAnsi="Arial" w:cs="Arial"/>
        </w:rPr>
        <w:t>.</w:t>
      </w:r>
      <w:r w:rsidRPr="003B52E6">
        <w:rPr>
          <w:rFonts w:ascii="Arial" w:hAnsi="Arial" w:cs="Arial"/>
          <w:sz w:val="22"/>
          <w:szCs w:val="22"/>
        </w:rPr>
        <w:tab/>
      </w:r>
      <w:r w:rsidRPr="003B52E6">
        <w:rPr>
          <w:rFonts w:ascii="Arial" w:hAnsi="Arial" w:cs="Arial"/>
        </w:rPr>
        <w:t xml:space="preserve">Minimum Safeguarding Adults and Children Standards for Providers </w:t>
      </w:r>
      <w:r w:rsidRPr="003B52E6">
        <w:rPr>
          <w:rFonts w:ascii="Arial" w:hAnsi="Arial" w:cs="Arial"/>
          <w:b w:val="0"/>
          <w:bCs w:val="0"/>
          <w:sz w:val="22"/>
          <w:szCs w:val="22"/>
        </w:rPr>
        <w:tab/>
      </w:r>
    </w:p>
    <w:p w:rsidR="00194255" w:rsidRDefault="000331A2" w:rsidP="00666C37">
      <w:pPr>
        <w:jc w:val="both"/>
        <w:rPr>
          <w:rFonts w:ascii="Arial" w:hAnsi="Arial" w:cs="Arial"/>
          <w:sz w:val="22"/>
          <w:szCs w:val="22"/>
        </w:rPr>
      </w:pPr>
      <w:r>
        <w:rPr>
          <w:rFonts w:ascii="Arial" w:hAnsi="Arial" w:cs="Arial"/>
          <w:sz w:val="22"/>
          <w:szCs w:val="22"/>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194255" w:rsidTr="003B52E6">
        <w:tc>
          <w:tcPr>
            <w:tcW w:w="851" w:type="dxa"/>
          </w:tcPr>
          <w:p w:rsidR="00194255" w:rsidRDefault="00194255" w:rsidP="008C6F45">
            <w:pPr>
              <w:pStyle w:val="ListParagraph"/>
              <w:ind w:left="0"/>
              <w:jc w:val="both"/>
              <w:rPr>
                <w:rFonts w:ascii="Arial" w:hAnsi="Arial" w:cs="Arial"/>
                <w:sz w:val="22"/>
                <w:szCs w:val="22"/>
              </w:rPr>
            </w:pPr>
            <w:r>
              <w:rPr>
                <w:rFonts w:ascii="Arial" w:hAnsi="Arial" w:cs="Arial"/>
                <w:sz w:val="22"/>
                <w:szCs w:val="22"/>
              </w:rPr>
              <w:t>11.</w:t>
            </w:r>
          </w:p>
        </w:tc>
        <w:tc>
          <w:tcPr>
            <w:tcW w:w="9371" w:type="dxa"/>
          </w:tcPr>
          <w:p w:rsidR="00194255" w:rsidRDefault="00194255" w:rsidP="008C6F45">
            <w:pPr>
              <w:pStyle w:val="ListParagraph"/>
              <w:ind w:left="0"/>
              <w:jc w:val="both"/>
              <w:rPr>
                <w:rFonts w:ascii="Arial" w:hAnsi="Arial" w:cs="Arial"/>
                <w:sz w:val="22"/>
                <w:szCs w:val="22"/>
              </w:rPr>
            </w:pPr>
            <w:r w:rsidRPr="009804CA">
              <w:rPr>
                <w:rFonts w:ascii="Arial" w:hAnsi="Arial" w:cs="Arial"/>
                <w:sz w:val="22"/>
                <w:szCs w:val="22"/>
              </w:rPr>
              <w:t xml:space="preserve">All providers of services commissioned by </w:t>
            </w:r>
            <w:r>
              <w:rPr>
                <w:rFonts w:ascii="Arial" w:hAnsi="Arial" w:cs="Arial"/>
                <w:sz w:val="22"/>
                <w:szCs w:val="22"/>
              </w:rPr>
              <w:t xml:space="preserve">NHS Barnsley </w:t>
            </w:r>
            <w:r w:rsidRPr="009804CA">
              <w:rPr>
                <w:rFonts w:ascii="Arial" w:hAnsi="Arial" w:cs="Arial"/>
                <w:sz w:val="22"/>
                <w:szCs w:val="22"/>
              </w:rPr>
              <w:t xml:space="preserve">CCG are required to meet specified minimum standards in relation to safeguarding adults and children.  These standards are not exhaustive and may be in addition to those standards required by legislation, national guidance or other stakeholders, including regulators and professional bodies. </w:t>
            </w:r>
            <w:r>
              <w:rPr>
                <w:rFonts w:ascii="Arial" w:hAnsi="Arial" w:cs="Arial"/>
                <w:sz w:val="22"/>
                <w:szCs w:val="22"/>
              </w:rPr>
              <w:t>(See Appendix </w:t>
            </w:r>
            <w:r w:rsidRPr="009804CA">
              <w:rPr>
                <w:rFonts w:ascii="Arial" w:hAnsi="Arial" w:cs="Arial"/>
                <w:sz w:val="22"/>
                <w:szCs w:val="22"/>
              </w:rPr>
              <w:t>1).</w:t>
            </w:r>
          </w:p>
        </w:tc>
      </w:tr>
    </w:tbl>
    <w:p w:rsidR="000331A2" w:rsidRPr="00DF639E" w:rsidRDefault="000331A2" w:rsidP="00AC7E7E">
      <w:pPr>
        <w:pStyle w:val="BodyTextIndent3"/>
        <w:rPr>
          <w:rFonts w:ascii="Arial" w:hAnsi="Arial" w:cs="Arial"/>
          <w:sz w:val="22"/>
          <w:szCs w:val="22"/>
        </w:rPr>
      </w:pPr>
    </w:p>
    <w:p w:rsidR="000331A2" w:rsidRPr="003B52E6" w:rsidRDefault="000331A2" w:rsidP="00666C37">
      <w:pPr>
        <w:pStyle w:val="Heading4"/>
        <w:shd w:val="clear" w:color="auto" w:fill="C6D9F1"/>
        <w:rPr>
          <w:rFonts w:ascii="Arial" w:hAnsi="Arial" w:cs="Arial"/>
          <w:sz w:val="22"/>
          <w:szCs w:val="22"/>
        </w:rPr>
      </w:pPr>
      <w:r w:rsidRPr="003B52E6">
        <w:rPr>
          <w:rFonts w:ascii="Arial" w:hAnsi="Arial" w:cs="Arial"/>
        </w:rPr>
        <w:t>12</w:t>
      </w:r>
      <w:r w:rsidR="008C6F45" w:rsidRPr="003B52E6">
        <w:rPr>
          <w:rFonts w:ascii="Arial" w:hAnsi="Arial" w:cs="Arial"/>
        </w:rPr>
        <w:t>.</w:t>
      </w:r>
      <w:r w:rsidRPr="003B52E6">
        <w:rPr>
          <w:rFonts w:ascii="Arial" w:hAnsi="Arial" w:cs="Arial"/>
          <w:sz w:val="22"/>
          <w:szCs w:val="22"/>
        </w:rPr>
        <w:tab/>
      </w:r>
      <w:r w:rsidRPr="003B52E6">
        <w:rPr>
          <w:rFonts w:ascii="Arial" w:hAnsi="Arial" w:cs="Arial"/>
        </w:rPr>
        <w:t xml:space="preserve">Performance and Monitoring of Providers </w:t>
      </w:r>
      <w:r w:rsidRPr="003B52E6">
        <w:rPr>
          <w:rFonts w:ascii="Arial" w:hAnsi="Arial" w:cs="Arial"/>
          <w:sz w:val="22"/>
          <w:szCs w:val="22"/>
        </w:rPr>
        <w:tab/>
      </w:r>
    </w:p>
    <w:p w:rsidR="008C6F45" w:rsidRPr="008C6F45" w:rsidRDefault="008C6F45" w:rsidP="008C6F45"/>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71"/>
      </w:tblGrid>
      <w:tr w:rsidR="00194255" w:rsidTr="00AC7E7E">
        <w:trPr>
          <w:trHeight w:val="692"/>
        </w:trPr>
        <w:tc>
          <w:tcPr>
            <w:tcW w:w="851" w:type="dxa"/>
          </w:tcPr>
          <w:p w:rsidR="00194255" w:rsidRPr="008C6F45" w:rsidRDefault="00194255" w:rsidP="00194255">
            <w:pPr>
              <w:pStyle w:val="Default"/>
              <w:jc w:val="both"/>
              <w:rPr>
                <w:color w:val="auto"/>
                <w:sz w:val="22"/>
                <w:szCs w:val="22"/>
              </w:rPr>
            </w:pPr>
            <w:r w:rsidRPr="008C6F45">
              <w:rPr>
                <w:color w:val="auto"/>
                <w:sz w:val="22"/>
                <w:szCs w:val="22"/>
              </w:rPr>
              <w:t>12.1</w:t>
            </w:r>
          </w:p>
        </w:tc>
        <w:tc>
          <w:tcPr>
            <w:tcW w:w="9371" w:type="dxa"/>
          </w:tcPr>
          <w:p w:rsidR="003B52E6" w:rsidRPr="008C6F45" w:rsidRDefault="00194255" w:rsidP="003B52E6">
            <w:pPr>
              <w:pStyle w:val="Default"/>
              <w:jc w:val="both"/>
              <w:rPr>
                <w:color w:val="auto"/>
                <w:sz w:val="22"/>
                <w:szCs w:val="22"/>
              </w:rPr>
            </w:pPr>
            <w:r w:rsidRPr="008C6F45">
              <w:rPr>
                <w:color w:val="auto"/>
                <w:sz w:val="22"/>
                <w:szCs w:val="22"/>
              </w:rPr>
              <w:t>Provider’s performance in relation to safeguarding adults and children will be managed primarily through existing co</w:t>
            </w:r>
            <w:r w:rsidR="003B52E6">
              <w:rPr>
                <w:color w:val="auto"/>
                <w:sz w:val="22"/>
                <w:szCs w:val="22"/>
              </w:rPr>
              <w:t>ntract monitoring arrangements.</w:t>
            </w:r>
          </w:p>
        </w:tc>
      </w:tr>
      <w:tr w:rsidR="00194255" w:rsidTr="003B52E6">
        <w:tc>
          <w:tcPr>
            <w:tcW w:w="851" w:type="dxa"/>
          </w:tcPr>
          <w:p w:rsidR="00194255" w:rsidRPr="008C6F45" w:rsidRDefault="00194255" w:rsidP="00194255">
            <w:pPr>
              <w:pStyle w:val="Default"/>
              <w:jc w:val="both"/>
              <w:rPr>
                <w:color w:val="auto"/>
                <w:sz w:val="22"/>
                <w:szCs w:val="22"/>
              </w:rPr>
            </w:pPr>
            <w:r w:rsidRPr="008C6F45">
              <w:rPr>
                <w:color w:val="auto"/>
                <w:sz w:val="22"/>
                <w:szCs w:val="22"/>
              </w:rPr>
              <w:t>12.2</w:t>
            </w:r>
          </w:p>
        </w:tc>
        <w:tc>
          <w:tcPr>
            <w:tcW w:w="9371" w:type="dxa"/>
          </w:tcPr>
          <w:p w:rsidR="00194255" w:rsidRPr="008C6F45" w:rsidRDefault="00194255" w:rsidP="00194255">
            <w:pPr>
              <w:pStyle w:val="Default"/>
              <w:jc w:val="both"/>
              <w:rPr>
                <w:color w:val="auto"/>
                <w:sz w:val="22"/>
                <w:szCs w:val="22"/>
              </w:rPr>
            </w:pPr>
            <w:r w:rsidRPr="008C6F45">
              <w:rPr>
                <w:sz w:val="22"/>
                <w:szCs w:val="22"/>
              </w:rPr>
              <w:t>Information will be provided to NHS Barnsley CCG on a quarterly and/or annual basis. Providers will be advised in advance of when this information is required if it is out of their existing internal reporting schedule.</w:t>
            </w:r>
          </w:p>
        </w:tc>
      </w:tr>
    </w:tbl>
    <w:p w:rsidR="000331A2" w:rsidRPr="00194255" w:rsidRDefault="000331A2" w:rsidP="00775421">
      <w:pPr>
        <w:pStyle w:val="Heading4"/>
        <w:shd w:val="clear" w:color="auto" w:fill="C6D9F1"/>
        <w:rPr>
          <w:rFonts w:ascii="Arial" w:hAnsi="Arial" w:cs="Arial"/>
          <w:sz w:val="22"/>
          <w:szCs w:val="22"/>
        </w:rPr>
      </w:pPr>
      <w:r w:rsidRPr="00194255">
        <w:rPr>
          <w:rFonts w:ascii="Arial" w:hAnsi="Arial" w:cs="Arial"/>
        </w:rPr>
        <w:t>13</w:t>
      </w:r>
      <w:r w:rsidR="00194255">
        <w:rPr>
          <w:rFonts w:ascii="Arial" w:hAnsi="Arial" w:cs="Arial"/>
        </w:rPr>
        <w:t>.</w:t>
      </w:r>
      <w:r w:rsidRPr="00194255">
        <w:rPr>
          <w:rFonts w:ascii="Arial" w:hAnsi="Arial" w:cs="Arial"/>
          <w:sz w:val="22"/>
          <w:szCs w:val="22"/>
        </w:rPr>
        <w:tab/>
      </w:r>
      <w:r w:rsidRPr="00194255">
        <w:rPr>
          <w:rFonts w:ascii="Arial" w:hAnsi="Arial" w:cs="Arial"/>
        </w:rPr>
        <w:t xml:space="preserve">Conclusion </w:t>
      </w:r>
      <w:r w:rsidRPr="00194255">
        <w:rPr>
          <w:rFonts w:ascii="Arial" w:hAnsi="Arial" w:cs="Arial"/>
          <w:sz w:val="22"/>
          <w:szCs w:val="22"/>
        </w:rPr>
        <w:tab/>
      </w:r>
    </w:p>
    <w:p w:rsidR="00194255" w:rsidRDefault="000331A2" w:rsidP="00775421">
      <w:pPr>
        <w:jc w:val="both"/>
        <w:rPr>
          <w:rFonts w:ascii="Arial" w:hAnsi="Arial" w:cs="Arial"/>
          <w:sz w:val="22"/>
          <w:szCs w:val="22"/>
        </w:rPr>
      </w:pPr>
      <w:r>
        <w:rPr>
          <w:rFonts w:ascii="Arial" w:hAnsi="Arial" w:cs="Arial"/>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371"/>
      </w:tblGrid>
      <w:tr w:rsidR="00194255" w:rsidTr="003B52E6">
        <w:tc>
          <w:tcPr>
            <w:tcW w:w="817" w:type="dxa"/>
          </w:tcPr>
          <w:p w:rsidR="00194255" w:rsidRDefault="00194255" w:rsidP="00775421">
            <w:pPr>
              <w:jc w:val="both"/>
              <w:rPr>
                <w:rFonts w:ascii="Arial" w:hAnsi="Arial" w:cs="Arial"/>
                <w:sz w:val="22"/>
                <w:szCs w:val="22"/>
              </w:rPr>
            </w:pPr>
            <w:r>
              <w:rPr>
                <w:rFonts w:ascii="Arial" w:hAnsi="Arial" w:cs="Arial"/>
                <w:sz w:val="22"/>
                <w:szCs w:val="22"/>
              </w:rPr>
              <w:t>13.1</w:t>
            </w:r>
          </w:p>
        </w:tc>
        <w:tc>
          <w:tcPr>
            <w:tcW w:w="9371" w:type="dxa"/>
          </w:tcPr>
          <w:p w:rsidR="00194255" w:rsidRDefault="00194255" w:rsidP="00775421">
            <w:pPr>
              <w:jc w:val="both"/>
              <w:rPr>
                <w:rFonts w:ascii="Arial" w:hAnsi="Arial" w:cs="Arial"/>
                <w:sz w:val="22"/>
                <w:szCs w:val="22"/>
              </w:rPr>
            </w:pPr>
            <w:r>
              <w:rPr>
                <w:rFonts w:ascii="Arial" w:hAnsi="Arial" w:cs="Arial"/>
                <w:sz w:val="22"/>
                <w:szCs w:val="22"/>
              </w:rPr>
              <w:t xml:space="preserve">The safety and welfare of vulnerable clients is everyone’s responsibility.  The health service will work in partnership with the Local Authority, other public </w:t>
            </w:r>
            <w:proofErr w:type="spellStart"/>
            <w:r>
              <w:rPr>
                <w:rFonts w:ascii="Arial" w:hAnsi="Arial" w:cs="Arial"/>
                <w:sz w:val="22"/>
                <w:szCs w:val="22"/>
              </w:rPr>
              <w:t>organisations</w:t>
            </w:r>
            <w:proofErr w:type="spellEnd"/>
            <w:r>
              <w:rPr>
                <w:rFonts w:ascii="Arial" w:hAnsi="Arial" w:cs="Arial"/>
                <w:sz w:val="22"/>
                <w:szCs w:val="22"/>
              </w:rPr>
              <w:t xml:space="preserve">, the private and the third sector to ensure that all clients receive appropriate and safe health care.  </w:t>
            </w:r>
          </w:p>
        </w:tc>
      </w:tr>
    </w:tbl>
    <w:p w:rsidR="000331A2" w:rsidRDefault="000331A2" w:rsidP="00775421">
      <w:pPr>
        <w:jc w:val="both"/>
        <w:rPr>
          <w:rFonts w:ascii="Arial" w:hAnsi="Arial" w:cs="Arial"/>
          <w:sz w:val="22"/>
          <w:szCs w:val="22"/>
        </w:rPr>
      </w:pPr>
    </w:p>
    <w:p w:rsidR="000331A2" w:rsidRDefault="000331A2" w:rsidP="00775421">
      <w:pPr>
        <w:ind w:left="709" w:hanging="709"/>
        <w:jc w:val="both"/>
        <w:rPr>
          <w:rFonts w:ascii="Arial" w:hAnsi="Arial" w:cs="Arial"/>
          <w:sz w:val="22"/>
          <w:szCs w:val="22"/>
        </w:rPr>
      </w:pPr>
      <w:r>
        <w:rPr>
          <w:rFonts w:ascii="Arial" w:hAnsi="Arial" w:cs="Arial"/>
          <w:sz w:val="22"/>
          <w:szCs w:val="22"/>
        </w:rPr>
        <w:tab/>
        <w:t xml:space="preserve"> </w:t>
      </w:r>
    </w:p>
    <w:p w:rsidR="000331A2" w:rsidRDefault="000331A2" w:rsidP="00E55435">
      <w:pPr>
        <w:rPr>
          <w:rFonts w:ascii="Arial" w:hAnsi="Arial" w:cs="Arial"/>
          <w:b/>
          <w:sz w:val="32"/>
          <w:szCs w:val="32"/>
        </w:rPr>
        <w:sectPr w:rsidR="000331A2" w:rsidSect="008F595E">
          <w:footerReference w:type="first" r:id="rId12"/>
          <w:pgSz w:w="12240" w:h="15840"/>
          <w:pgMar w:top="1134" w:right="1134" w:bottom="1440" w:left="1134" w:header="709" w:footer="709" w:gutter="0"/>
          <w:pgNumType w:start="1"/>
          <w:cols w:space="708"/>
          <w:titlePg/>
          <w:docGrid w:linePitch="360"/>
        </w:sectPr>
      </w:pPr>
    </w:p>
    <w:p w:rsidR="000331A2" w:rsidRDefault="002E6B38" w:rsidP="008B5B74">
      <w:pPr>
        <w:jc w:val="right"/>
        <w:rPr>
          <w:b/>
          <w:sz w:val="28"/>
          <w:szCs w:val="28"/>
        </w:rPr>
      </w:pPr>
      <w:r>
        <w:rPr>
          <w:noProof/>
          <w:lang w:val="en-GB"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6858000</wp:posOffset>
                </wp:positionH>
                <wp:positionV relativeFrom="paragraph">
                  <wp:posOffset>-228600</wp:posOffset>
                </wp:positionV>
                <wp:extent cx="1143000" cy="3429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02ED7" w:rsidRPr="008B5B74" w:rsidRDefault="00702ED7">
                            <w:pPr>
                              <w:rPr>
                                <w:rFonts w:ascii="Arial" w:hAnsi="Arial" w:cs="Arial"/>
                                <w:i/>
                                <w:lang w:val="en-GB"/>
                              </w:rPr>
                            </w:pPr>
                            <w:r w:rsidRPr="008B5B74">
                              <w:rPr>
                                <w:rFonts w:ascii="Arial" w:hAnsi="Arial" w:cs="Arial"/>
                                <w:i/>
                                <w:lang w:val="en-G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0pt;margin-top:-18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">
                <v:textbox>
                  <w:txbxContent>
                    <w:p w:rsidR="00702ED7" w:rsidRPr="008B5B74" w:rsidRDefault="00702ED7">
                      <w:pPr>
                        <w:rPr>
                          <w:rFonts w:ascii="Arial" w:hAnsi="Arial" w:cs="Arial"/>
                          <w:i/>
                          <w:lang w:val="en-GB"/>
                        </w:rPr>
                      </w:pPr>
                      <w:r w:rsidRPr="008B5B74">
                        <w:rPr>
                          <w:rFonts w:ascii="Arial" w:hAnsi="Arial" w:cs="Arial"/>
                          <w:i/>
                          <w:lang w:val="en-GB"/>
                        </w:rPr>
                        <w:t>Appendix 1</w:t>
                      </w:r>
                    </w:p>
                  </w:txbxContent>
                </v:textbox>
              </v:shape>
            </w:pict>
          </mc:Fallback>
        </mc:AlternateContent>
      </w:r>
    </w:p>
    <w:p w:rsidR="000331A2" w:rsidRDefault="000331A2" w:rsidP="008B5B74">
      <w:pPr>
        <w:rPr>
          <w:b/>
          <w:sz w:val="28"/>
          <w:szCs w:val="28"/>
        </w:rPr>
      </w:pPr>
    </w:p>
    <w:p w:rsidR="000331A2" w:rsidRPr="008B5B74" w:rsidRDefault="000331A2" w:rsidP="008B5B74">
      <w:pPr>
        <w:rPr>
          <w:rFonts w:ascii="Arial" w:hAnsi="Arial" w:cs="Arial"/>
          <w:b/>
          <w:i/>
          <w:sz w:val="28"/>
          <w:szCs w:val="28"/>
        </w:rPr>
      </w:pPr>
      <w:r w:rsidRPr="008B5B74">
        <w:rPr>
          <w:rFonts w:ascii="Arial" w:hAnsi="Arial" w:cs="Arial"/>
          <w:b/>
          <w:sz w:val="28"/>
          <w:szCs w:val="28"/>
        </w:rPr>
        <w:t>Safeguarding Standards for Commissioners of Services</w:t>
      </w:r>
    </w:p>
    <w:p w:rsidR="000331A2" w:rsidRDefault="000331A2" w:rsidP="00EC2B1A">
      <w:pPr>
        <w:rPr>
          <w:rFonts w:ascii="Arial" w:hAnsi="Arial" w:cs="Arial"/>
        </w:rPr>
      </w:pPr>
    </w:p>
    <w:p w:rsidR="000331A2" w:rsidRPr="00B90130" w:rsidRDefault="000331A2" w:rsidP="00EC2B1A">
      <w:pPr>
        <w:rPr>
          <w:rFonts w:ascii="Arial" w:hAnsi="Arial" w:cs="Arial"/>
          <w:b/>
          <w:u w:val="single"/>
        </w:rPr>
      </w:pPr>
      <w:r>
        <w:rPr>
          <w:rFonts w:ascii="Arial" w:hAnsi="Arial" w:cs="Arial"/>
          <w:b/>
          <w:u w:val="single"/>
        </w:rPr>
        <w:t>REVISED STANDARDS FOLLOWING REVIEW OF RECCOMMENDATIONS FROM WINTERBOURNE INVESTIGATION</w:t>
      </w:r>
    </w:p>
    <w:p w:rsidR="000331A2" w:rsidRPr="008B5B74" w:rsidRDefault="000331A2" w:rsidP="00EC2B1A">
      <w:pPr>
        <w:rPr>
          <w:rFonts w:ascii="Arial" w:hAnsi="Arial" w:cs="Arial"/>
        </w:rPr>
      </w:pPr>
    </w:p>
    <w:p w:rsidR="000331A2" w:rsidRPr="008B5B74" w:rsidRDefault="000331A2" w:rsidP="00EC2B1A">
      <w:pPr>
        <w:rPr>
          <w:rFonts w:ascii="Arial" w:hAnsi="Arial" w:cs="Arial"/>
        </w:rPr>
      </w:pPr>
    </w:p>
    <w:p w:rsidR="000331A2" w:rsidRPr="008B5B74" w:rsidRDefault="000331A2" w:rsidP="00EC2B1A">
      <w:pPr>
        <w:rPr>
          <w:rFonts w:ascii="Arial" w:hAnsi="Arial" w:cs="Arial"/>
        </w:rPr>
      </w:pPr>
      <w:r w:rsidRPr="008B5B74">
        <w:rPr>
          <w:rFonts w:ascii="Arial" w:hAnsi="Arial" w:cs="Arial"/>
        </w:rPr>
        <w:t>Important points:</w:t>
      </w:r>
    </w:p>
    <w:p w:rsidR="000331A2" w:rsidRPr="008B5B74" w:rsidRDefault="000331A2" w:rsidP="00EC2B1A">
      <w:pPr>
        <w:rPr>
          <w:rFonts w:ascii="Arial" w:hAnsi="Arial" w:cs="Arial"/>
        </w:rPr>
      </w:pPr>
    </w:p>
    <w:p w:rsidR="000331A2" w:rsidRPr="008B5B74" w:rsidRDefault="000331A2" w:rsidP="00EC2B1A">
      <w:pPr>
        <w:pStyle w:val="ListParagraph"/>
        <w:numPr>
          <w:ilvl w:val="0"/>
          <w:numId w:val="18"/>
        </w:numPr>
        <w:contextualSpacing/>
        <w:rPr>
          <w:rFonts w:ascii="Arial" w:hAnsi="Arial" w:cs="Arial"/>
        </w:rPr>
      </w:pPr>
      <w:r w:rsidRPr="008B5B74">
        <w:rPr>
          <w:rFonts w:ascii="Arial" w:hAnsi="Arial" w:cs="Arial"/>
        </w:rPr>
        <w:t>The standards are a proposed minimum standard set. Where commissioners have existing standards or arrangements that go beyond these, then the higher standard should be maintained.</w:t>
      </w:r>
    </w:p>
    <w:p w:rsidR="000331A2" w:rsidRPr="008B5B74" w:rsidRDefault="000331A2" w:rsidP="00EC2B1A">
      <w:pPr>
        <w:pStyle w:val="ListParagraph"/>
        <w:numPr>
          <w:ilvl w:val="0"/>
          <w:numId w:val="18"/>
        </w:numPr>
        <w:contextualSpacing/>
        <w:rPr>
          <w:rFonts w:ascii="Arial" w:hAnsi="Arial" w:cs="Arial"/>
        </w:rPr>
      </w:pPr>
      <w:r w:rsidRPr="008B5B74">
        <w:rPr>
          <w:rFonts w:ascii="Arial" w:hAnsi="Arial" w:cs="Arial"/>
        </w:rPr>
        <w:t xml:space="preserve">Standards that only apply to specific provision, </w:t>
      </w:r>
      <w:r w:rsidR="00FD77E0" w:rsidRPr="008B5B74">
        <w:rPr>
          <w:rFonts w:ascii="Arial" w:hAnsi="Arial" w:cs="Arial"/>
        </w:rPr>
        <w:t>i.e.</w:t>
      </w:r>
      <w:r w:rsidRPr="008B5B74">
        <w:rPr>
          <w:rFonts w:ascii="Arial" w:hAnsi="Arial" w:cs="Arial"/>
        </w:rPr>
        <w:t xml:space="preserve"> NHS or Care Home providers have this identified within the body of the standard, all others standards should be viewed as universal.</w:t>
      </w:r>
    </w:p>
    <w:p w:rsidR="000331A2" w:rsidRPr="008B5B74" w:rsidRDefault="000331A2" w:rsidP="00EC2B1A">
      <w:pPr>
        <w:pStyle w:val="ListParagraph"/>
        <w:numPr>
          <w:ilvl w:val="0"/>
          <w:numId w:val="18"/>
        </w:numPr>
        <w:contextualSpacing/>
        <w:rPr>
          <w:rFonts w:ascii="Arial" w:hAnsi="Arial" w:cs="Arial"/>
        </w:rPr>
      </w:pPr>
      <w:r w:rsidRPr="008B5B74">
        <w:rPr>
          <w:rFonts w:ascii="Arial" w:hAnsi="Arial" w:cs="Arial"/>
        </w:rPr>
        <w:t xml:space="preserve">Unless specifically mentioned within the body of the standard, the kind of evidence required and the frequency of monitoring will be agreed locally. </w:t>
      </w:r>
    </w:p>
    <w:p w:rsidR="000331A2" w:rsidRPr="008B5B74" w:rsidRDefault="000331A2" w:rsidP="00EC2B1A">
      <w:pPr>
        <w:pStyle w:val="ListParagraph"/>
        <w:numPr>
          <w:ilvl w:val="0"/>
          <w:numId w:val="18"/>
        </w:numPr>
        <w:contextualSpacing/>
        <w:rPr>
          <w:rFonts w:ascii="Arial" w:hAnsi="Arial" w:cs="Arial"/>
        </w:rPr>
      </w:pPr>
      <w:r w:rsidRPr="008B5B74">
        <w:rPr>
          <w:rFonts w:ascii="Arial" w:hAnsi="Arial" w:cs="Arial"/>
        </w:rPr>
        <w:t>Within Yorkshire &amp; The Humber a supplementary document will be provided that suggests the kinds of evidence that may be required from different types of providers and the frequency of monitoring for certain standards</w:t>
      </w:r>
    </w:p>
    <w:p w:rsidR="000331A2" w:rsidRDefault="000331A2" w:rsidP="00EC2B1A">
      <w:r>
        <w:t xml:space="preserve">  </w:t>
      </w:r>
    </w:p>
    <w:p w:rsidR="000331A2" w:rsidRDefault="000331A2" w:rsidP="00B90130"/>
    <w:p w:rsidR="000331A2" w:rsidRDefault="000331A2" w:rsidP="00B90130"/>
    <w:p w:rsidR="000331A2" w:rsidRDefault="000331A2" w:rsidP="00B90130"/>
    <w:p w:rsidR="000331A2" w:rsidRDefault="000331A2" w:rsidP="00B90130">
      <w:r>
        <w:t xml:space="preserve">  </w:t>
      </w:r>
    </w:p>
    <w:p w:rsidR="000331A2" w:rsidRDefault="000331A2" w:rsidP="00B90130">
      <w:r>
        <w:br w:type="page"/>
      </w:r>
    </w:p>
    <w:p w:rsidR="000331A2" w:rsidRDefault="000331A2" w:rsidP="00B90130"/>
    <w:tbl>
      <w:tblPr>
        <w:tblW w:w="13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20"/>
      </w:tblGrid>
      <w:tr w:rsidR="000331A2" w:rsidRPr="00752841" w:rsidTr="0082184B">
        <w:tc>
          <w:tcPr>
            <w:tcW w:w="709" w:type="dxa"/>
            <w:shd w:val="clear" w:color="auto" w:fill="B43C3A"/>
          </w:tcPr>
          <w:p w:rsidR="000331A2" w:rsidRPr="00752841" w:rsidRDefault="000331A2" w:rsidP="0082184B">
            <w:pPr>
              <w:widowControl w:val="0"/>
              <w:autoSpaceDE w:val="0"/>
              <w:autoSpaceDN w:val="0"/>
              <w:adjustRightInd w:val="0"/>
              <w:spacing w:after="240"/>
              <w:rPr>
                <w:rFonts w:ascii="Arial" w:hAnsi="Arial" w:cs="Times"/>
                <w:b/>
                <w:sz w:val="20"/>
                <w:szCs w:val="20"/>
              </w:rPr>
            </w:pPr>
          </w:p>
        </w:tc>
        <w:tc>
          <w:tcPr>
            <w:tcW w:w="12720" w:type="dxa"/>
            <w:shd w:val="clear" w:color="auto" w:fill="B43C3A"/>
          </w:tcPr>
          <w:p w:rsidR="000331A2" w:rsidRPr="00752841" w:rsidRDefault="000331A2" w:rsidP="0082184B">
            <w:pPr>
              <w:widowControl w:val="0"/>
              <w:autoSpaceDE w:val="0"/>
              <w:autoSpaceDN w:val="0"/>
              <w:adjustRightInd w:val="0"/>
              <w:spacing w:after="240"/>
              <w:rPr>
                <w:rFonts w:ascii="Arial" w:hAnsi="Arial" w:cs="Times"/>
                <w:b/>
                <w:sz w:val="20"/>
                <w:szCs w:val="20"/>
              </w:rPr>
            </w:pPr>
            <w:r w:rsidRPr="00752841">
              <w:rPr>
                <w:rFonts w:ascii="Arial" w:hAnsi="Arial" w:cs="Times"/>
                <w:b/>
                <w:sz w:val="20"/>
                <w:szCs w:val="20"/>
              </w:rPr>
              <w:t xml:space="preserve">Policy and procedures </w:t>
            </w:r>
          </w:p>
        </w:tc>
      </w:tr>
      <w:tr w:rsidR="000331A2" w:rsidRPr="008132B9" w:rsidTr="0082184B">
        <w:trPr>
          <w:trHeight w:val="680"/>
        </w:trPr>
        <w:tc>
          <w:tcPr>
            <w:tcW w:w="709" w:type="dxa"/>
          </w:tcPr>
          <w:p w:rsidR="000331A2" w:rsidRPr="008132B9"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sidRPr="008132B9">
              <w:rPr>
                <w:rFonts w:ascii="Arial" w:hAnsi="Arial" w:cs="Helvetica"/>
                <w:position w:val="-2"/>
                <w:sz w:val="20"/>
                <w:szCs w:val="20"/>
              </w:rPr>
              <w:t>1.1</w:t>
            </w:r>
          </w:p>
        </w:tc>
        <w:tc>
          <w:tcPr>
            <w:tcW w:w="12720" w:type="dxa"/>
          </w:tcPr>
          <w:p w:rsidR="000331A2" w:rsidRPr="008132B9" w:rsidRDefault="000331A2" w:rsidP="00194255">
            <w:pPr>
              <w:widowControl w:val="0"/>
              <w:tabs>
                <w:tab w:val="left" w:pos="220"/>
                <w:tab w:val="left" w:pos="720"/>
              </w:tabs>
              <w:autoSpaceDE w:val="0"/>
              <w:autoSpaceDN w:val="0"/>
              <w:adjustRightInd w:val="0"/>
              <w:rPr>
                <w:rFonts w:ascii="Arial" w:hAnsi="Arial" w:cs="Times"/>
                <w:sz w:val="20"/>
                <w:szCs w:val="20"/>
              </w:rPr>
            </w:pPr>
            <w:r w:rsidRPr="008132B9">
              <w:rPr>
                <w:rFonts w:ascii="Arial" w:hAnsi="Arial" w:cs="Helvetica"/>
                <w:position w:val="-2"/>
                <w:sz w:val="20"/>
                <w:szCs w:val="20"/>
              </w:rPr>
              <w:t xml:space="preserve">The </w:t>
            </w:r>
            <w:r>
              <w:rPr>
                <w:rFonts w:ascii="Arial" w:hAnsi="Arial" w:cs="Helvetica"/>
                <w:sz w:val="20"/>
                <w:szCs w:val="20"/>
              </w:rPr>
              <w:t>P</w:t>
            </w:r>
            <w:r w:rsidRPr="008132B9">
              <w:rPr>
                <w:rFonts w:ascii="Arial" w:hAnsi="Arial" w:cs="Helvetica"/>
                <w:sz w:val="20"/>
                <w:szCs w:val="20"/>
              </w:rPr>
              <w:t xml:space="preserve">rovider </w:t>
            </w:r>
            <w:r w:rsidRPr="008132B9">
              <w:rPr>
                <w:rFonts w:ascii="Arial" w:hAnsi="Arial" w:cs="Helvetica"/>
                <w:position w:val="-2"/>
                <w:sz w:val="20"/>
                <w:szCs w:val="20"/>
              </w:rPr>
              <w:t xml:space="preserve">will ensure </w:t>
            </w:r>
            <w:r w:rsidRPr="008132B9">
              <w:rPr>
                <w:rFonts w:ascii="Arial" w:hAnsi="Arial" w:cs="Helvetica"/>
                <w:sz w:val="20"/>
                <w:szCs w:val="20"/>
              </w:rPr>
              <w:t xml:space="preserve">that it has up to date </w:t>
            </w:r>
            <w:proofErr w:type="spellStart"/>
            <w:r w:rsidRPr="008132B9">
              <w:rPr>
                <w:rFonts w:ascii="Arial" w:hAnsi="Arial" w:cs="Helvetica"/>
                <w:sz w:val="20"/>
                <w:szCs w:val="20"/>
              </w:rPr>
              <w:t>organisational</w:t>
            </w:r>
            <w:proofErr w:type="spellEnd"/>
            <w:r w:rsidRPr="008132B9">
              <w:rPr>
                <w:rFonts w:ascii="Arial" w:hAnsi="Arial" w:cs="Helvetica"/>
                <w:sz w:val="20"/>
                <w:szCs w:val="20"/>
              </w:rPr>
              <w:t xml:space="preserve"> safeguarding </w:t>
            </w:r>
            <w:r w:rsidRPr="008132B9">
              <w:rPr>
                <w:rFonts w:ascii="Arial" w:hAnsi="Arial" w:cs="Helvetica"/>
                <w:position w:val="-2"/>
                <w:sz w:val="20"/>
                <w:szCs w:val="20"/>
              </w:rPr>
              <w:t xml:space="preserve">children and adults </w:t>
            </w:r>
            <w:r w:rsidRPr="008132B9">
              <w:rPr>
                <w:rFonts w:ascii="Arial" w:hAnsi="Arial" w:cs="Helvetica"/>
                <w:sz w:val="20"/>
                <w:szCs w:val="20"/>
              </w:rPr>
              <w:t xml:space="preserve">policies </w:t>
            </w:r>
            <w:r w:rsidRPr="008132B9">
              <w:rPr>
                <w:rFonts w:ascii="Arial" w:hAnsi="Arial" w:cs="Helvetica"/>
                <w:position w:val="-2"/>
                <w:sz w:val="20"/>
                <w:szCs w:val="20"/>
              </w:rPr>
              <w:t xml:space="preserve">and </w:t>
            </w:r>
            <w:r w:rsidRPr="008132B9">
              <w:rPr>
                <w:rFonts w:ascii="Arial" w:hAnsi="Arial" w:cs="Helvetica"/>
                <w:sz w:val="20"/>
                <w:szCs w:val="20"/>
              </w:rPr>
              <w:t>procedures which reflect and adhere to</w:t>
            </w:r>
            <w:r w:rsidRPr="008132B9">
              <w:rPr>
                <w:rFonts w:ascii="Arial" w:hAnsi="Arial" w:cs="Helvetica"/>
                <w:position w:val="-2"/>
                <w:sz w:val="20"/>
                <w:szCs w:val="20"/>
              </w:rPr>
              <w:t xml:space="preserve"> the Local Safeguarding </w:t>
            </w:r>
            <w:r w:rsidRPr="008132B9">
              <w:rPr>
                <w:rFonts w:ascii="Arial" w:hAnsi="Arial" w:cs="Helvetica"/>
                <w:sz w:val="20"/>
                <w:szCs w:val="20"/>
              </w:rPr>
              <w:t xml:space="preserve">Children Board </w:t>
            </w:r>
            <w:r w:rsidRPr="008132B9">
              <w:rPr>
                <w:rFonts w:ascii="Arial" w:hAnsi="Arial" w:cs="Helvetica"/>
                <w:position w:val="2"/>
                <w:sz w:val="20"/>
                <w:szCs w:val="20"/>
              </w:rPr>
              <w:t xml:space="preserve">(LSCB) </w:t>
            </w:r>
            <w:r w:rsidRPr="008132B9">
              <w:rPr>
                <w:rFonts w:ascii="Arial" w:hAnsi="Arial" w:cs="Helvetica"/>
                <w:sz w:val="20"/>
                <w:szCs w:val="20"/>
              </w:rPr>
              <w:t xml:space="preserve">and Local Safeguarding Adults Board </w:t>
            </w:r>
            <w:r w:rsidRPr="008132B9">
              <w:rPr>
                <w:rFonts w:ascii="Arial" w:hAnsi="Arial" w:cs="Helvetica"/>
                <w:position w:val="2"/>
                <w:sz w:val="20"/>
                <w:szCs w:val="20"/>
              </w:rPr>
              <w:t xml:space="preserve">policies </w:t>
            </w:r>
          </w:p>
        </w:tc>
      </w:tr>
      <w:tr w:rsidR="000331A2" w:rsidRPr="008132B9" w:rsidTr="0082184B">
        <w:tc>
          <w:tcPr>
            <w:tcW w:w="709" w:type="dxa"/>
          </w:tcPr>
          <w:p w:rsidR="000331A2" w:rsidRPr="008132B9" w:rsidRDefault="000331A2" w:rsidP="00194255">
            <w:pPr>
              <w:widowControl w:val="0"/>
              <w:tabs>
                <w:tab w:val="left" w:pos="220"/>
                <w:tab w:val="left" w:pos="720"/>
              </w:tabs>
              <w:autoSpaceDE w:val="0"/>
              <w:autoSpaceDN w:val="0"/>
              <w:adjustRightInd w:val="0"/>
              <w:rPr>
                <w:rFonts w:ascii="Arial" w:hAnsi="Arial" w:cs="Helvetica"/>
                <w:sz w:val="20"/>
                <w:szCs w:val="20"/>
              </w:rPr>
            </w:pPr>
            <w:r w:rsidRPr="008132B9">
              <w:rPr>
                <w:rFonts w:ascii="Arial" w:hAnsi="Arial" w:cs="Helvetica"/>
                <w:sz w:val="20"/>
                <w:szCs w:val="20"/>
              </w:rPr>
              <w:t>1.2</w:t>
            </w:r>
          </w:p>
        </w:tc>
        <w:tc>
          <w:tcPr>
            <w:tcW w:w="12720" w:type="dxa"/>
          </w:tcPr>
          <w:p w:rsidR="000331A2" w:rsidRDefault="000331A2" w:rsidP="00194255">
            <w:pPr>
              <w:rPr>
                <w:rFonts w:ascii="Arial" w:hAnsi="Arial" w:cs="Arial"/>
                <w:sz w:val="20"/>
                <w:szCs w:val="20"/>
              </w:rPr>
            </w:pPr>
            <w:r w:rsidRPr="00E67587">
              <w:rPr>
                <w:rFonts w:ascii="Arial" w:hAnsi="Arial" w:cs="Arial"/>
                <w:sz w:val="20"/>
                <w:szCs w:val="20"/>
              </w:rPr>
              <w:t xml:space="preserve">The Provider will ensure that </w:t>
            </w:r>
            <w:proofErr w:type="spellStart"/>
            <w:r w:rsidRPr="00E67587">
              <w:rPr>
                <w:rFonts w:ascii="Arial" w:hAnsi="Arial" w:cs="Arial"/>
                <w:sz w:val="20"/>
                <w:szCs w:val="20"/>
              </w:rPr>
              <w:t>organisational</w:t>
            </w:r>
            <w:proofErr w:type="spellEnd"/>
            <w:r w:rsidRPr="00E67587">
              <w:rPr>
                <w:rFonts w:ascii="Arial" w:hAnsi="Arial" w:cs="Arial"/>
                <w:sz w:val="20"/>
                <w:szCs w:val="20"/>
              </w:rPr>
              <w:t xml:space="preserve"> safeguarding policies and procedures give clear guidance on how to </w:t>
            </w:r>
            <w:proofErr w:type="spellStart"/>
            <w:r w:rsidRPr="00E67587">
              <w:rPr>
                <w:rFonts w:ascii="Arial" w:hAnsi="Arial" w:cs="Arial"/>
                <w:sz w:val="20"/>
                <w:szCs w:val="20"/>
              </w:rPr>
              <w:t>recognise</w:t>
            </w:r>
            <w:proofErr w:type="spellEnd"/>
            <w:r w:rsidRPr="00E67587">
              <w:rPr>
                <w:rFonts w:ascii="Arial" w:hAnsi="Arial" w:cs="Arial"/>
                <w:sz w:val="20"/>
                <w:szCs w:val="20"/>
              </w:rPr>
              <w:t xml:space="preserve"> and refer child / adult safeguarding concerns and ensure that all staff have access to the guidance and know how to use it.</w:t>
            </w:r>
          </w:p>
          <w:p w:rsidR="000331A2" w:rsidRPr="00E67587" w:rsidRDefault="000331A2" w:rsidP="00194255">
            <w:pPr>
              <w:rPr>
                <w:rFonts w:ascii="Arial" w:hAnsi="Arial" w:cs="Arial"/>
                <w:sz w:val="20"/>
                <w:szCs w:val="20"/>
              </w:rPr>
            </w:pPr>
          </w:p>
        </w:tc>
      </w:tr>
      <w:tr w:rsidR="000331A2" w:rsidRPr="00A574D1" w:rsidTr="0082184B">
        <w:tc>
          <w:tcPr>
            <w:tcW w:w="709" w:type="dxa"/>
          </w:tcPr>
          <w:p w:rsidR="000331A2" w:rsidRPr="00A574D1"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sidRPr="00A574D1">
              <w:rPr>
                <w:rFonts w:ascii="Arial" w:hAnsi="Arial" w:cs="Helvetica"/>
                <w:position w:val="-2"/>
                <w:sz w:val="20"/>
                <w:szCs w:val="20"/>
              </w:rPr>
              <w:t>1.3</w:t>
            </w:r>
          </w:p>
        </w:tc>
        <w:tc>
          <w:tcPr>
            <w:tcW w:w="12720" w:type="dxa"/>
          </w:tcPr>
          <w:p w:rsidR="000331A2" w:rsidRPr="00A574D1" w:rsidRDefault="000331A2" w:rsidP="00194255">
            <w:pPr>
              <w:widowControl w:val="0"/>
              <w:tabs>
                <w:tab w:val="left" w:pos="220"/>
                <w:tab w:val="left" w:pos="720"/>
              </w:tabs>
              <w:autoSpaceDE w:val="0"/>
              <w:autoSpaceDN w:val="0"/>
              <w:adjustRightInd w:val="0"/>
              <w:rPr>
                <w:rFonts w:ascii="Arial" w:hAnsi="Arial" w:cs="Times"/>
                <w:sz w:val="20"/>
                <w:szCs w:val="20"/>
              </w:rPr>
            </w:pPr>
            <w:r w:rsidRPr="00A574D1">
              <w:rPr>
                <w:rFonts w:ascii="Arial" w:hAnsi="Arial" w:cs="Helvetica"/>
                <w:position w:val="-2"/>
                <w:sz w:val="20"/>
                <w:szCs w:val="20"/>
              </w:rPr>
              <w:t xml:space="preserve">The </w:t>
            </w:r>
            <w:r>
              <w:rPr>
                <w:rFonts w:ascii="Arial" w:hAnsi="Arial" w:cs="Helvetica"/>
                <w:sz w:val="20"/>
                <w:szCs w:val="20"/>
              </w:rPr>
              <w:t>P</w:t>
            </w:r>
            <w:r w:rsidRPr="00A574D1">
              <w:rPr>
                <w:rFonts w:ascii="Arial" w:hAnsi="Arial" w:cs="Helvetica"/>
                <w:sz w:val="20"/>
                <w:szCs w:val="20"/>
              </w:rPr>
              <w:t xml:space="preserve">rovider </w:t>
            </w:r>
            <w:r w:rsidRPr="00A574D1">
              <w:rPr>
                <w:rFonts w:ascii="Arial" w:hAnsi="Arial" w:cs="Helvetica"/>
                <w:position w:val="-2"/>
                <w:sz w:val="20"/>
                <w:szCs w:val="20"/>
              </w:rPr>
              <w:t xml:space="preserve">will ensure </w:t>
            </w:r>
            <w:r w:rsidRPr="00A574D1">
              <w:rPr>
                <w:rFonts w:ascii="Arial" w:hAnsi="Arial" w:cs="Helvetica"/>
                <w:sz w:val="20"/>
                <w:szCs w:val="20"/>
              </w:rPr>
              <w:t xml:space="preserve">that all relevant policies and </w:t>
            </w:r>
            <w:r w:rsidRPr="00A574D1">
              <w:rPr>
                <w:rFonts w:ascii="Arial" w:hAnsi="Arial" w:cs="Helvetica"/>
                <w:position w:val="2"/>
                <w:sz w:val="20"/>
                <w:szCs w:val="20"/>
              </w:rPr>
              <w:t xml:space="preserve">procedures </w:t>
            </w:r>
            <w:r w:rsidRPr="00A574D1">
              <w:rPr>
                <w:rFonts w:ascii="Arial" w:hAnsi="Arial" w:cs="Helvetica"/>
                <w:sz w:val="20"/>
                <w:szCs w:val="20"/>
              </w:rPr>
              <w:t xml:space="preserve">are consistent </w:t>
            </w:r>
            <w:r w:rsidRPr="00A574D1">
              <w:rPr>
                <w:rFonts w:ascii="Arial" w:hAnsi="Arial" w:cs="Helvetica"/>
                <w:position w:val="-2"/>
                <w:sz w:val="20"/>
                <w:szCs w:val="20"/>
              </w:rPr>
              <w:t xml:space="preserve">with and </w:t>
            </w:r>
            <w:r w:rsidRPr="00A574D1">
              <w:rPr>
                <w:rFonts w:ascii="Arial" w:hAnsi="Arial" w:cs="Helvetica"/>
                <w:sz w:val="20"/>
                <w:szCs w:val="20"/>
              </w:rPr>
              <w:t xml:space="preserve">referenced to safeguarding legislation, national </w:t>
            </w:r>
            <w:r w:rsidRPr="00A574D1">
              <w:rPr>
                <w:rFonts w:ascii="Arial" w:hAnsi="Arial" w:cs="Helvetica"/>
                <w:position w:val="2"/>
                <w:sz w:val="20"/>
                <w:szCs w:val="20"/>
              </w:rPr>
              <w:t xml:space="preserve">policy </w:t>
            </w:r>
            <w:r w:rsidRPr="00A574D1">
              <w:rPr>
                <w:rFonts w:ascii="Arial" w:hAnsi="Arial" w:cs="Helvetica"/>
                <w:sz w:val="20"/>
                <w:szCs w:val="20"/>
              </w:rPr>
              <w:t xml:space="preserve">/ </w:t>
            </w:r>
            <w:r w:rsidRPr="00A574D1">
              <w:rPr>
                <w:rFonts w:ascii="Arial" w:hAnsi="Arial" w:cs="Helvetica"/>
                <w:position w:val="2"/>
                <w:sz w:val="20"/>
                <w:szCs w:val="20"/>
              </w:rPr>
              <w:t xml:space="preserve">guidance </w:t>
            </w:r>
            <w:r w:rsidRPr="00A574D1">
              <w:rPr>
                <w:rFonts w:ascii="Arial" w:hAnsi="Arial" w:cs="Helvetica"/>
                <w:sz w:val="20"/>
                <w:szCs w:val="20"/>
              </w:rPr>
              <w:t xml:space="preserve">and local multiagency safeguarding </w:t>
            </w:r>
            <w:r w:rsidRPr="00A574D1">
              <w:rPr>
                <w:rFonts w:ascii="Arial" w:hAnsi="Arial" w:cs="Helvetica"/>
                <w:position w:val="2"/>
                <w:sz w:val="20"/>
                <w:szCs w:val="20"/>
              </w:rPr>
              <w:t xml:space="preserve">procedures. </w:t>
            </w:r>
          </w:p>
        </w:tc>
      </w:tr>
      <w:tr w:rsidR="000331A2" w:rsidRPr="00A574D1" w:rsidTr="0082184B">
        <w:tc>
          <w:tcPr>
            <w:tcW w:w="709" w:type="dxa"/>
          </w:tcPr>
          <w:p w:rsidR="000331A2" w:rsidRPr="00A574D1"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sidRPr="00A574D1">
              <w:rPr>
                <w:rFonts w:ascii="Arial" w:hAnsi="Arial" w:cs="Helvetica"/>
                <w:position w:val="-2"/>
                <w:sz w:val="20"/>
                <w:szCs w:val="20"/>
              </w:rPr>
              <w:t>1.4</w:t>
            </w:r>
          </w:p>
        </w:tc>
        <w:tc>
          <w:tcPr>
            <w:tcW w:w="12720" w:type="dxa"/>
          </w:tcPr>
          <w:p w:rsidR="000331A2" w:rsidRDefault="000331A2" w:rsidP="00194255">
            <w:pPr>
              <w:rPr>
                <w:rFonts w:ascii="Arial" w:hAnsi="Arial" w:cs="Arial"/>
                <w:sz w:val="20"/>
                <w:szCs w:val="20"/>
              </w:rPr>
            </w:pPr>
            <w:r w:rsidRPr="00DF740F">
              <w:rPr>
                <w:rFonts w:ascii="Arial" w:hAnsi="Arial" w:cs="Arial"/>
                <w:sz w:val="20"/>
                <w:szCs w:val="20"/>
              </w:rPr>
              <w:t>The Provider will ensure that all policies and procedures are consistent with legislation / guidance in relation to Mental Capacity Act 2005 and consent, and that staff practice in accordance with these policies.</w:t>
            </w:r>
          </w:p>
          <w:p w:rsidR="000331A2" w:rsidRPr="00DF740F" w:rsidRDefault="000331A2" w:rsidP="00194255">
            <w:pPr>
              <w:rPr>
                <w:rFonts w:ascii="Arial" w:hAnsi="Arial" w:cs="Arial"/>
                <w:sz w:val="20"/>
                <w:szCs w:val="20"/>
              </w:rPr>
            </w:pPr>
          </w:p>
        </w:tc>
      </w:tr>
      <w:tr w:rsidR="000331A2" w:rsidRPr="00A574D1" w:rsidTr="0082184B">
        <w:tc>
          <w:tcPr>
            <w:tcW w:w="709" w:type="dxa"/>
          </w:tcPr>
          <w:p w:rsidR="000331A2" w:rsidRPr="00A574D1" w:rsidRDefault="000331A2" w:rsidP="00194255">
            <w:pPr>
              <w:widowControl w:val="0"/>
              <w:tabs>
                <w:tab w:val="left" w:pos="220"/>
                <w:tab w:val="left" w:pos="720"/>
              </w:tabs>
              <w:autoSpaceDE w:val="0"/>
              <w:autoSpaceDN w:val="0"/>
              <w:adjustRightInd w:val="0"/>
              <w:rPr>
                <w:rFonts w:ascii="Arial" w:hAnsi="Arial" w:cs="Helvetica"/>
                <w:sz w:val="20"/>
                <w:szCs w:val="20"/>
              </w:rPr>
            </w:pPr>
            <w:r w:rsidRPr="00A574D1">
              <w:rPr>
                <w:rFonts w:ascii="Arial" w:hAnsi="Arial" w:cs="Helvetica"/>
                <w:sz w:val="20"/>
                <w:szCs w:val="20"/>
              </w:rPr>
              <w:t>1.5</w:t>
            </w:r>
          </w:p>
        </w:tc>
        <w:tc>
          <w:tcPr>
            <w:tcW w:w="12720" w:type="dxa"/>
          </w:tcPr>
          <w:p w:rsidR="000331A2" w:rsidRPr="005F414C" w:rsidRDefault="000331A2" w:rsidP="00194255">
            <w:pPr>
              <w:rPr>
                <w:rFonts w:ascii="Arial" w:hAnsi="Arial" w:cs="Arial"/>
                <w:b/>
                <w:i/>
                <w:sz w:val="20"/>
                <w:szCs w:val="20"/>
              </w:rPr>
            </w:pPr>
            <w:r w:rsidRPr="005F414C">
              <w:rPr>
                <w:rFonts w:ascii="Arial" w:hAnsi="Arial" w:cs="Arial"/>
                <w:sz w:val="20"/>
                <w:szCs w:val="20"/>
              </w:rPr>
              <w:t xml:space="preserve">The Provider will have an up to date ‘whistle-blowing’/ </w:t>
            </w:r>
            <w:r w:rsidRPr="005F414C">
              <w:rPr>
                <w:rFonts w:ascii="Arial" w:hAnsi="Arial" w:cs="Arial"/>
                <w:b/>
                <w:i/>
                <w:sz w:val="20"/>
                <w:szCs w:val="20"/>
              </w:rPr>
              <w:t>Raising Concerns</w:t>
            </w:r>
            <w:r w:rsidRPr="005F414C">
              <w:rPr>
                <w:rFonts w:ascii="Arial" w:hAnsi="Arial" w:cs="Arial"/>
                <w:sz w:val="20"/>
                <w:szCs w:val="20"/>
              </w:rPr>
              <w:t xml:space="preserve"> procedure, which is referenced to local multiagency procedures and covers arrangements for staff to express concerns both within the </w:t>
            </w:r>
            <w:proofErr w:type="spellStart"/>
            <w:r w:rsidRPr="005F414C">
              <w:rPr>
                <w:rFonts w:ascii="Arial" w:hAnsi="Arial" w:cs="Arial"/>
                <w:sz w:val="20"/>
                <w:szCs w:val="20"/>
              </w:rPr>
              <w:t>organisation</w:t>
            </w:r>
            <w:proofErr w:type="spellEnd"/>
            <w:r w:rsidRPr="005F414C">
              <w:rPr>
                <w:rFonts w:ascii="Arial" w:hAnsi="Arial" w:cs="Arial"/>
                <w:sz w:val="20"/>
                <w:szCs w:val="20"/>
              </w:rPr>
              <w:t xml:space="preserve"> and to external agencies. </w:t>
            </w:r>
            <w:r w:rsidRPr="005F414C">
              <w:rPr>
                <w:rFonts w:ascii="Arial" w:hAnsi="Arial" w:cs="Arial"/>
                <w:b/>
                <w:i/>
                <w:sz w:val="20"/>
                <w:szCs w:val="20"/>
              </w:rPr>
              <w:t>The provider must have systems in place to demonstrate that all staff are aware of their duties, rights and legal protection, in relation to whistle-blowing/Raising Concerns and that they will be supported to do so.</w:t>
            </w:r>
          </w:p>
          <w:p w:rsidR="000331A2" w:rsidRPr="005F414C" w:rsidRDefault="000331A2" w:rsidP="00194255">
            <w:pPr>
              <w:rPr>
                <w:rFonts w:ascii="Arial" w:hAnsi="Arial" w:cs="Arial"/>
                <w:sz w:val="20"/>
                <w:szCs w:val="20"/>
              </w:rPr>
            </w:pPr>
          </w:p>
        </w:tc>
      </w:tr>
      <w:tr w:rsidR="000331A2" w:rsidRPr="00C6525E" w:rsidTr="0082184B">
        <w:tc>
          <w:tcPr>
            <w:tcW w:w="709" w:type="dxa"/>
          </w:tcPr>
          <w:p w:rsidR="000331A2" w:rsidRPr="00C6525E" w:rsidRDefault="000331A2" w:rsidP="00194255">
            <w:pPr>
              <w:widowControl w:val="0"/>
              <w:tabs>
                <w:tab w:val="left" w:pos="220"/>
                <w:tab w:val="left" w:pos="720"/>
              </w:tabs>
              <w:autoSpaceDE w:val="0"/>
              <w:autoSpaceDN w:val="0"/>
              <w:adjustRightInd w:val="0"/>
              <w:rPr>
                <w:rFonts w:ascii="Arial" w:hAnsi="Arial" w:cs="Helvetica"/>
                <w:sz w:val="20"/>
                <w:szCs w:val="20"/>
              </w:rPr>
            </w:pPr>
            <w:r w:rsidRPr="00C6525E">
              <w:rPr>
                <w:rFonts w:ascii="Arial" w:hAnsi="Arial" w:cs="Helvetica"/>
                <w:sz w:val="20"/>
                <w:szCs w:val="20"/>
              </w:rPr>
              <w:t>1.6</w:t>
            </w:r>
          </w:p>
        </w:tc>
        <w:tc>
          <w:tcPr>
            <w:tcW w:w="12720" w:type="dxa"/>
          </w:tcPr>
          <w:p w:rsidR="000331A2" w:rsidRPr="005F414C" w:rsidRDefault="000331A2" w:rsidP="00194255">
            <w:pPr>
              <w:rPr>
                <w:rFonts w:ascii="Arial" w:hAnsi="Arial" w:cs="Arial"/>
                <w:sz w:val="20"/>
                <w:szCs w:val="20"/>
              </w:rPr>
            </w:pPr>
            <w:r w:rsidRPr="005F414C">
              <w:rPr>
                <w:rFonts w:ascii="Arial" w:hAnsi="Arial" w:cs="Arial"/>
                <w:sz w:val="20"/>
                <w:szCs w:val="20"/>
              </w:rPr>
              <w:t xml:space="preserve">The providers of care homes and hospitals will have an up to date policy and procedure covering the Deprivation of Liberty Safeguards 2009, and will ensure that staff practice in accordance with the legislation. </w:t>
            </w:r>
          </w:p>
          <w:p w:rsidR="000331A2" w:rsidRPr="005F414C" w:rsidRDefault="000331A2" w:rsidP="00194255">
            <w:pPr>
              <w:rPr>
                <w:rFonts w:ascii="Arial" w:hAnsi="Arial" w:cs="Arial"/>
                <w:sz w:val="20"/>
                <w:szCs w:val="20"/>
              </w:rPr>
            </w:pPr>
          </w:p>
        </w:tc>
      </w:tr>
      <w:tr w:rsidR="000331A2" w:rsidRPr="00C6525E" w:rsidTr="0082184B">
        <w:tc>
          <w:tcPr>
            <w:tcW w:w="709" w:type="dxa"/>
          </w:tcPr>
          <w:p w:rsidR="000331A2" w:rsidRPr="00C6525E"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sidRPr="00C6525E">
              <w:rPr>
                <w:rFonts w:ascii="Arial" w:hAnsi="Arial" w:cs="Helvetica"/>
                <w:position w:val="-2"/>
                <w:sz w:val="20"/>
                <w:szCs w:val="20"/>
              </w:rPr>
              <w:t>1.7</w:t>
            </w:r>
          </w:p>
        </w:tc>
        <w:tc>
          <w:tcPr>
            <w:tcW w:w="12720" w:type="dxa"/>
          </w:tcPr>
          <w:p w:rsidR="000331A2" w:rsidRPr="005F414C" w:rsidRDefault="000331A2" w:rsidP="00194255">
            <w:pPr>
              <w:rPr>
                <w:rFonts w:ascii="Arial" w:hAnsi="Arial" w:cs="Arial"/>
                <w:sz w:val="20"/>
                <w:szCs w:val="20"/>
              </w:rPr>
            </w:pPr>
            <w:r w:rsidRPr="005F414C">
              <w:rPr>
                <w:rFonts w:ascii="Arial" w:hAnsi="Arial" w:cs="Arial"/>
                <w:sz w:val="20"/>
                <w:szCs w:val="20"/>
              </w:rPr>
              <w:t xml:space="preserve">NHS Trusts and all providers of hospitals and care homes will have an up to date policy(s) and procedure(s) covering the use of all forms of restraint. </w:t>
            </w:r>
            <w:r w:rsidRPr="005F414C">
              <w:rPr>
                <w:rFonts w:ascii="Arial" w:hAnsi="Arial" w:cs="Arial"/>
                <w:b/>
                <w:i/>
                <w:sz w:val="20"/>
                <w:szCs w:val="20"/>
              </w:rPr>
              <w:t>These policies and procedures must adhere to contemporary best practice and legal standards.</w:t>
            </w:r>
            <w:r w:rsidRPr="005F414C">
              <w:rPr>
                <w:rFonts w:ascii="Arial" w:hAnsi="Arial" w:cs="Arial"/>
                <w:sz w:val="20"/>
                <w:szCs w:val="20"/>
              </w:rPr>
              <w:t xml:space="preserve"> </w:t>
            </w:r>
          </w:p>
          <w:p w:rsidR="000331A2" w:rsidRPr="005F414C" w:rsidRDefault="000331A2" w:rsidP="00194255">
            <w:pPr>
              <w:rPr>
                <w:rFonts w:ascii="Arial" w:hAnsi="Arial" w:cs="Arial"/>
                <w:sz w:val="20"/>
                <w:szCs w:val="20"/>
              </w:rPr>
            </w:pPr>
          </w:p>
        </w:tc>
      </w:tr>
      <w:tr w:rsidR="000331A2" w:rsidRPr="00C6525E" w:rsidTr="0082184B">
        <w:tc>
          <w:tcPr>
            <w:tcW w:w="709" w:type="dxa"/>
          </w:tcPr>
          <w:p w:rsidR="000331A2" w:rsidRPr="00C6525E"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sidRPr="00C6525E">
              <w:rPr>
                <w:rFonts w:ascii="Arial" w:hAnsi="Arial" w:cs="Helvetica"/>
                <w:position w:val="-2"/>
                <w:sz w:val="20"/>
                <w:szCs w:val="20"/>
              </w:rPr>
              <w:t>1.8</w:t>
            </w:r>
          </w:p>
        </w:tc>
        <w:tc>
          <w:tcPr>
            <w:tcW w:w="12720" w:type="dxa"/>
          </w:tcPr>
          <w:p w:rsidR="000331A2" w:rsidRDefault="000331A2" w:rsidP="00194255">
            <w:pPr>
              <w:widowControl w:val="0"/>
              <w:tabs>
                <w:tab w:val="left" w:pos="220"/>
                <w:tab w:val="left" w:pos="720"/>
              </w:tabs>
              <w:autoSpaceDE w:val="0"/>
              <w:autoSpaceDN w:val="0"/>
              <w:adjustRightInd w:val="0"/>
              <w:rPr>
                <w:rFonts w:ascii="Arial" w:hAnsi="Arial" w:cs="Arial"/>
                <w:position w:val="-2"/>
                <w:sz w:val="20"/>
                <w:szCs w:val="20"/>
              </w:rPr>
            </w:pPr>
            <w:r w:rsidRPr="005F414C">
              <w:rPr>
                <w:rFonts w:ascii="Arial" w:hAnsi="Arial" w:cs="Arial"/>
                <w:position w:val="-2"/>
                <w:sz w:val="20"/>
                <w:szCs w:val="20"/>
              </w:rPr>
              <w:t>The Provider will ensure that there is a safeguarding supervision policy in place and that staff have access to appropriate supervision, as required by the provider or professional bodies.</w:t>
            </w:r>
          </w:p>
          <w:p w:rsidR="00194255" w:rsidRPr="005F414C" w:rsidRDefault="00194255" w:rsidP="00194255">
            <w:pPr>
              <w:widowControl w:val="0"/>
              <w:tabs>
                <w:tab w:val="left" w:pos="220"/>
                <w:tab w:val="left" w:pos="720"/>
              </w:tabs>
              <w:autoSpaceDE w:val="0"/>
              <w:autoSpaceDN w:val="0"/>
              <w:adjustRightInd w:val="0"/>
              <w:rPr>
                <w:rFonts w:ascii="Arial" w:hAnsi="Arial" w:cs="Arial"/>
                <w:position w:val="-2"/>
                <w:sz w:val="20"/>
                <w:szCs w:val="20"/>
              </w:rPr>
            </w:pPr>
          </w:p>
        </w:tc>
      </w:tr>
      <w:tr w:rsidR="000331A2" w:rsidRPr="00C6525E" w:rsidTr="0082184B">
        <w:tc>
          <w:tcPr>
            <w:tcW w:w="709" w:type="dxa"/>
          </w:tcPr>
          <w:p w:rsidR="000331A2" w:rsidRPr="00194255" w:rsidRDefault="000331A2" w:rsidP="00194255">
            <w:pPr>
              <w:widowControl w:val="0"/>
              <w:tabs>
                <w:tab w:val="left" w:pos="220"/>
                <w:tab w:val="left" w:pos="720"/>
              </w:tabs>
              <w:autoSpaceDE w:val="0"/>
              <w:autoSpaceDN w:val="0"/>
              <w:adjustRightInd w:val="0"/>
              <w:rPr>
                <w:rFonts w:ascii="Arial" w:hAnsi="Arial" w:cs="Helvetica"/>
                <w:i/>
                <w:position w:val="-2"/>
                <w:sz w:val="20"/>
                <w:szCs w:val="20"/>
              </w:rPr>
            </w:pPr>
            <w:r w:rsidRPr="00194255">
              <w:rPr>
                <w:rFonts w:ascii="Arial" w:hAnsi="Arial" w:cs="Helvetica"/>
                <w:i/>
                <w:position w:val="-2"/>
                <w:sz w:val="20"/>
                <w:szCs w:val="20"/>
              </w:rPr>
              <w:t>1.9</w:t>
            </w:r>
          </w:p>
        </w:tc>
        <w:tc>
          <w:tcPr>
            <w:tcW w:w="12720" w:type="dxa"/>
          </w:tcPr>
          <w:p w:rsidR="000331A2" w:rsidRPr="005F414C" w:rsidRDefault="000331A2" w:rsidP="00194255">
            <w:pPr>
              <w:widowControl w:val="0"/>
              <w:tabs>
                <w:tab w:val="left" w:pos="220"/>
                <w:tab w:val="left" w:pos="720"/>
              </w:tabs>
              <w:autoSpaceDE w:val="0"/>
              <w:autoSpaceDN w:val="0"/>
              <w:adjustRightInd w:val="0"/>
              <w:rPr>
                <w:rFonts w:ascii="Arial" w:hAnsi="Arial" w:cs="Arial"/>
                <w:b/>
                <w:i/>
                <w:position w:val="-2"/>
                <w:sz w:val="20"/>
                <w:szCs w:val="20"/>
              </w:rPr>
            </w:pPr>
            <w:r w:rsidRPr="005F414C">
              <w:rPr>
                <w:rFonts w:ascii="Arial" w:hAnsi="Arial" w:cs="Arial"/>
                <w:b/>
                <w:i/>
                <w:position w:val="-2"/>
                <w:sz w:val="20"/>
                <w:szCs w:val="20"/>
              </w:rPr>
              <w:t xml:space="preserve">All providers will ensure that they have relevant policies and procedures in place to ensure appropriate access to advocacy within the care setting, including use of statutory advocacy roles. </w:t>
            </w:r>
            <w:r w:rsidRPr="005F414C">
              <w:rPr>
                <w:rFonts w:ascii="Arial" w:hAnsi="Arial" w:cs="Arial"/>
                <w:b/>
                <w:i/>
                <w:sz w:val="20"/>
                <w:szCs w:val="20"/>
              </w:rPr>
              <w:t>These policies and procedures must adhere to contemporary best practice and legislation.</w:t>
            </w:r>
          </w:p>
        </w:tc>
      </w:tr>
    </w:tbl>
    <w:p w:rsidR="000331A2" w:rsidRDefault="000331A2" w:rsidP="00B90130">
      <w:r>
        <w:br w:type="page"/>
      </w:r>
    </w:p>
    <w:tbl>
      <w:tblPr>
        <w:tblW w:w="13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480"/>
      </w:tblGrid>
      <w:tr w:rsidR="000331A2" w:rsidRPr="008132B9" w:rsidTr="0082184B">
        <w:tc>
          <w:tcPr>
            <w:tcW w:w="709" w:type="dxa"/>
            <w:shd w:val="clear" w:color="auto" w:fill="A62A2A"/>
          </w:tcPr>
          <w:p w:rsidR="000331A2" w:rsidRPr="00D23D5F" w:rsidRDefault="000331A2" w:rsidP="0082184B">
            <w:pPr>
              <w:widowControl w:val="0"/>
              <w:autoSpaceDE w:val="0"/>
              <w:autoSpaceDN w:val="0"/>
              <w:adjustRightInd w:val="0"/>
              <w:spacing w:after="240"/>
              <w:rPr>
                <w:rFonts w:ascii="Arial" w:hAnsi="Arial" w:cs="Times"/>
                <w:b/>
                <w:sz w:val="20"/>
                <w:szCs w:val="20"/>
              </w:rPr>
            </w:pPr>
          </w:p>
        </w:tc>
        <w:tc>
          <w:tcPr>
            <w:tcW w:w="12480" w:type="dxa"/>
            <w:shd w:val="clear" w:color="auto" w:fill="A62A2A"/>
          </w:tcPr>
          <w:p w:rsidR="000331A2" w:rsidRPr="00D23D5F" w:rsidRDefault="000331A2" w:rsidP="0082184B">
            <w:pPr>
              <w:widowControl w:val="0"/>
              <w:autoSpaceDE w:val="0"/>
              <w:autoSpaceDN w:val="0"/>
              <w:adjustRightInd w:val="0"/>
              <w:spacing w:after="240"/>
              <w:rPr>
                <w:rFonts w:ascii="Arial" w:hAnsi="Arial" w:cs="Times"/>
                <w:b/>
                <w:sz w:val="20"/>
                <w:szCs w:val="20"/>
              </w:rPr>
            </w:pPr>
            <w:r w:rsidRPr="00D23D5F">
              <w:rPr>
                <w:rFonts w:ascii="Arial" w:hAnsi="Arial" w:cs="Times"/>
                <w:b/>
                <w:sz w:val="20"/>
                <w:szCs w:val="20"/>
              </w:rPr>
              <w:t xml:space="preserve">Governance </w:t>
            </w:r>
          </w:p>
        </w:tc>
      </w:tr>
      <w:tr w:rsidR="000331A2" w:rsidRPr="00C6525E" w:rsidTr="0082184B">
        <w:tc>
          <w:tcPr>
            <w:tcW w:w="709" w:type="dxa"/>
          </w:tcPr>
          <w:p w:rsidR="000331A2" w:rsidRPr="00C6525E"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sidRPr="00C6525E">
              <w:rPr>
                <w:rFonts w:ascii="Arial" w:hAnsi="Arial" w:cs="Helvetica"/>
                <w:position w:val="-2"/>
                <w:sz w:val="20"/>
                <w:szCs w:val="20"/>
              </w:rPr>
              <w:t>2.1</w:t>
            </w:r>
          </w:p>
        </w:tc>
        <w:tc>
          <w:tcPr>
            <w:tcW w:w="12480" w:type="dxa"/>
          </w:tcPr>
          <w:p w:rsidR="000331A2" w:rsidRDefault="000331A2" w:rsidP="00194255">
            <w:pPr>
              <w:widowControl w:val="0"/>
              <w:tabs>
                <w:tab w:val="left" w:pos="220"/>
                <w:tab w:val="left" w:pos="720"/>
              </w:tabs>
              <w:autoSpaceDE w:val="0"/>
              <w:autoSpaceDN w:val="0"/>
              <w:adjustRightInd w:val="0"/>
              <w:rPr>
                <w:rFonts w:ascii="Arial" w:hAnsi="Arial" w:cs="Helvetica"/>
                <w:sz w:val="20"/>
                <w:szCs w:val="20"/>
              </w:rPr>
            </w:pPr>
            <w:r w:rsidRPr="00C6525E">
              <w:rPr>
                <w:rFonts w:ascii="Arial" w:hAnsi="Arial" w:cs="Helvetica"/>
                <w:position w:val="-2"/>
                <w:sz w:val="20"/>
                <w:szCs w:val="20"/>
              </w:rPr>
              <w:t xml:space="preserve">The </w:t>
            </w:r>
            <w:r>
              <w:rPr>
                <w:rFonts w:ascii="Arial" w:hAnsi="Arial" w:cs="Helvetica"/>
                <w:sz w:val="20"/>
                <w:szCs w:val="20"/>
              </w:rPr>
              <w:t>P</w:t>
            </w:r>
            <w:r w:rsidRPr="00C6525E">
              <w:rPr>
                <w:rFonts w:ascii="Arial" w:hAnsi="Arial" w:cs="Helvetica"/>
                <w:sz w:val="20"/>
                <w:szCs w:val="20"/>
              </w:rPr>
              <w:t xml:space="preserve">rovider will identify a person(s) with lead responsibility </w:t>
            </w:r>
            <w:r w:rsidRPr="00C6525E">
              <w:rPr>
                <w:rFonts w:ascii="Arial" w:hAnsi="Arial" w:cs="Helvetica"/>
                <w:position w:val="2"/>
                <w:sz w:val="20"/>
                <w:szCs w:val="20"/>
              </w:rPr>
              <w:t xml:space="preserve">for </w:t>
            </w:r>
            <w:r w:rsidRPr="00C6525E">
              <w:rPr>
                <w:rFonts w:ascii="Arial" w:hAnsi="Arial" w:cs="Helvetica"/>
                <w:sz w:val="20"/>
                <w:szCs w:val="20"/>
              </w:rPr>
              <w:t>safeguarding children and safeguarding adults.</w:t>
            </w:r>
          </w:p>
          <w:p w:rsidR="00194255" w:rsidRPr="00C6525E" w:rsidRDefault="00194255" w:rsidP="00194255">
            <w:pPr>
              <w:widowControl w:val="0"/>
              <w:tabs>
                <w:tab w:val="left" w:pos="220"/>
                <w:tab w:val="left" w:pos="720"/>
              </w:tabs>
              <w:autoSpaceDE w:val="0"/>
              <w:autoSpaceDN w:val="0"/>
              <w:adjustRightInd w:val="0"/>
              <w:rPr>
                <w:rFonts w:ascii="Arial" w:hAnsi="Arial" w:cs="Times"/>
                <w:sz w:val="20"/>
                <w:szCs w:val="20"/>
              </w:rPr>
            </w:pPr>
          </w:p>
        </w:tc>
      </w:tr>
      <w:tr w:rsidR="000331A2" w:rsidRPr="00C6525E" w:rsidTr="0082184B">
        <w:tc>
          <w:tcPr>
            <w:tcW w:w="709" w:type="dxa"/>
          </w:tcPr>
          <w:p w:rsidR="000331A2" w:rsidRPr="00C6525E" w:rsidRDefault="000331A2" w:rsidP="00194255">
            <w:pPr>
              <w:widowControl w:val="0"/>
              <w:autoSpaceDE w:val="0"/>
              <w:autoSpaceDN w:val="0"/>
              <w:adjustRightInd w:val="0"/>
              <w:rPr>
                <w:rFonts w:ascii="Arial" w:hAnsi="Arial" w:cs="Times"/>
                <w:sz w:val="20"/>
                <w:szCs w:val="20"/>
              </w:rPr>
            </w:pPr>
            <w:r w:rsidRPr="00C6525E">
              <w:rPr>
                <w:rFonts w:ascii="Arial" w:hAnsi="Arial" w:cs="Times"/>
                <w:sz w:val="20"/>
                <w:szCs w:val="20"/>
              </w:rPr>
              <w:t>2.2</w:t>
            </w:r>
          </w:p>
        </w:tc>
        <w:tc>
          <w:tcPr>
            <w:tcW w:w="12480" w:type="dxa"/>
          </w:tcPr>
          <w:p w:rsidR="000331A2" w:rsidRDefault="000331A2" w:rsidP="00194255">
            <w:pPr>
              <w:widowControl w:val="0"/>
              <w:autoSpaceDE w:val="0"/>
              <w:autoSpaceDN w:val="0"/>
              <w:adjustRightInd w:val="0"/>
              <w:rPr>
                <w:rFonts w:ascii="Arial" w:hAnsi="Arial" w:cs="Helvetica"/>
                <w:sz w:val="20"/>
                <w:szCs w:val="20"/>
              </w:rPr>
            </w:pPr>
            <w:r w:rsidRPr="00C6525E">
              <w:rPr>
                <w:rFonts w:ascii="Arial" w:hAnsi="Arial" w:cs="Helvetica"/>
                <w:sz w:val="20"/>
                <w:szCs w:val="20"/>
              </w:rPr>
              <w:t>NHS Trusts will identify a Board level Executive Director with lead responsibility for safeguarding adults and children. The NHS Trust will also have in post a named doctor and named nurse for adult and children safeguarding</w:t>
            </w:r>
            <w:r>
              <w:rPr>
                <w:rFonts w:ascii="Arial" w:hAnsi="Arial" w:cs="Helvetica"/>
                <w:sz w:val="20"/>
                <w:szCs w:val="20"/>
              </w:rPr>
              <w:t xml:space="preserve"> with sufficient capacity to effectively carry out these roles</w:t>
            </w:r>
          </w:p>
          <w:p w:rsidR="00194255" w:rsidRPr="00C6525E" w:rsidRDefault="00194255" w:rsidP="00194255">
            <w:pPr>
              <w:widowControl w:val="0"/>
              <w:autoSpaceDE w:val="0"/>
              <w:autoSpaceDN w:val="0"/>
              <w:adjustRightInd w:val="0"/>
              <w:rPr>
                <w:rFonts w:ascii="Arial" w:hAnsi="Arial" w:cs="Times"/>
                <w:sz w:val="20"/>
                <w:szCs w:val="20"/>
              </w:rPr>
            </w:pPr>
          </w:p>
        </w:tc>
      </w:tr>
      <w:tr w:rsidR="000331A2" w:rsidRPr="00C6525E" w:rsidTr="0082184B">
        <w:tc>
          <w:tcPr>
            <w:tcW w:w="709" w:type="dxa"/>
          </w:tcPr>
          <w:p w:rsidR="000331A2" w:rsidRPr="00C6525E"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2.3</w:t>
            </w:r>
          </w:p>
        </w:tc>
        <w:tc>
          <w:tcPr>
            <w:tcW w:w="12480" w:type="dxa"/>
          </w:tcPr>
          <w:p w:rsidR="000331A2" w:rsidRDefault="000331A2" w:rsidP="00194255">
            <w:pPr>
              <w:rPr>
                <w:rFonts w:ascii="Arial" w:hAnsi="Arial" w:cs="Arial"/>
                <w:sz w:val="20"/>
                <w:szCs w:val="20"/>
              </w:rPr>
            </w:pPr>
            <w:r w:rsidRPr="00020DAF">
              <w:rPr>
                <w:rFonts w:ascii="Arial" w:hAnsi="Arial" w:cs="Arial"/>
                <w:sz w:val="20"/>
                <w:szCs w:val="20"/>
              </w:rPr>
              <w:t xml:space="preserve">NHS Trusts will identify a named health or social care professional with lead responsibility for ensuring the effective implementation of the Mental Capacity Act and Deprivation of Liberty Safeguards.  </w:t>
            </w:r>
          </w:p>
          <w:p w:rsidR="000331A2" w:rsidRPr="00020DAF" w:rsidRDefault="000331A2" w:rsidP="00194255">
            <w:pPr>
              <w:rPr>
                <w:rFonts w:ascii="Arial" w:hAnsi="Arial" w:cs="Arial"/>
                <w:sz w:val="20"/>
                <w:szCs w:val="20"/>
              </w:rPr>
            </w:pPr>
          </w:p>
        </w:tc>
      </w:tr>
      <w:tr w:rsidR="000331A2" w:rsidRPr="00C6525E" w:rsidTr="0082184B">
        <w:tc>
          <w:tcPr>
            <w:tcW w:w="709" w:type="dxa"/>
          </w:tcPr>
          <w:p w:rsidR="000331A2" w:rsidRPr="00C6525E" w:rsidRDefault="000331A2" w:rsidP="00194255">
            <w:pPr>
              <w:widowControl w:val="0"/>
              <w:autoSpaceDE w:val="0"/>
              <w:autoSpaceDN w:val="0"/>
              <w:adjustRightInd w:val="0"/>
              <w:rPr>
                <w:rFonts w:ascii="Arial" w:hAnsi="Arial" w:cs="Times"/>
                <w:sz w:val="20"/>
                <w:szCs w:val="20"/>
              </w:rPr>
            </w:pPr>
            <w:r w:rsidRPr="00C6525E">
              <w:rPr>
                <w:rFonts w:ascii="Arial" w:hAnsi="Arial" w:cs="Times"/>
                <w:sz w:val="20"/>
                <w:szCs w:val="20"/>
              </w:rPr>
              <w:t>2.4</w:t>
            </w:r>
          </w:p>
        </w:tc>
        <w:tc>
          <w:tcPr>
            <w:tcW w:w="12480" w:type="dxa"/>
          </w:tcPr>
          <w:p w:rsidR="000331A2" w:rsidRDefault="000331A2" w:rsidP="00194255">
            <w:pPr>
              <w:widowControl w:val="0"/>
              <w:autoSpaceDE w:val="0"/>
              <w:autoSpaceDN w:val="0"/>
              <w:adjustRightInd w:val="0"/>
              <w:rPr>
                <w:rFonts w:ascii="Arial" w:hAnsi="Arial" w:cs="Helvetica"/>
                <w:sz w:val="20"/>
                <w:szCs w:val="20"/>
              </w:rPr>
            </w:pPr>
            <w:r>
              <w:rPr>
                <w:rFonts w:ascii="Arial" w:hAnsi="Arial" w:cs="Helvetica"/>
                <w:sz w:val="20"/>
                <w:szCs w:val="20"/>
              </w:rPr>
              <w:t>The P</w:t>
            </w:r>
            <w:r w:rsidRPr="00C6525E">
              <w:rPr>
                <w:rFonts w:ascii="Arial" w:hAnsi="Arial" w:cs="Helvetica"/>
                <w:sz w:val="20"/>
                <w:szCs w:val="20"/>
              </w:rPr>
              <w:t xml:space="preserve">rovider must ensure that there is a system for monitoring complaints, incidents and service user feedback in order to identify and refer any concerns including potential neglect. </w:t>
            </w:r>
          </w:p>
          <w:p w:rsidR="00194255" w:rsidRPr="00C6525E" w:rsidRDefault="00194255" w:rsidP="00194255">
            <w:pPr>
              <w:widowControl w:val="0"/>
              <w:autoSpaceDE w:val="0"/>
              <w:autoSpaceDN w:val="0"/>
              <w:adjustRightInd w:val="0"/>
              <w:rPr>
                <w:rFonts w:ascii="Arial" w:hAnsi="Arial" w:cs="Times"/>
                <w:sz w:val="20"/>
                <w:szCs w:val="20"/>
              </w:rPr>
            </w:pPr>
          </w:p>
        </w:tc>
      </w:tr>
      <w:tr w:rsidR="000331A2" w:rsidRPr="00DC71C4" w:rsidTr="0082184B">
        <w:tc>
          <w:tcPr>
            <w:tcW w:w="709" w:type="dxa"/>
          </w:tcPr>
          <w:p w:rsidR="000331A2" w:rsidRPr="00DC71C4" w:rsidRDefault="000331A2" w:rsidP="00194255">
            <w:pPr>
              <w:widowControl w:val="0"/>
              <w:autoSpaceDE w:val="0"/>
              <w:autoSpaceDN w:val="0"/>
              <w:adjustRightInd w:val="0"/>
              <w:rPr>
                <w:rFonts w:ascii="Arial" w:hAnsi="Arial" w:cs="Times"/>
                <w:sz w:val="20"/>
                <w:szCs w:val="20"/>
              </w:rPr>
            </w:pPr>
            <w:r w:rsidRPr="00DC71C4">
              <w:rPr>
                <w:rFonts w:ascii="Arial" w:hAnsi="Arial" w:cs="Times"/>
                <w:sz w:val="20"/>
                <w:szCs w:val="20"/>
              </w:rPr>
              <w:t>2.5</w:t>
            </w:r>
          </w:p>
        </w:tc>
        <w:tc>
          <w:tcPr>
            <w:tcW w:w="12480" w:type="dxa"/>
          </w:tcPr>
          <w:p w:rsidR="000331A2" w:rsidRDefault="000331A2" w:rsidP="00194255">
            <w:pPr>
              <w:rPr>
                <w:rFonts w:ascii="Arial" w:hAnsi="Arial" w:cs="Arial"/>
                <w:sz w:val="20"/>
                <w:szCs w:val="20"/>
              </w:rPr>
            </w:pPr>
            <w:r w:rsidRPr="00020DAF">
              <w:rPr>
                <w:rFonts w:ascii="Arial" w:hAnsi="Arial" w:cs="Arial"/>
                <w:sz w:val="20"/>
                <w:szCs w:val="20"/>
              </w:rPr>
              <w:t xml:space="preserve">NHS Trusts will ensure that there is an effective system for identifying and recording safeguarding concerns, patterns and trends through </w:t>
            </w:r>
            <w:r w:rsidR="00FD77E0" w:rsidRPr="00020DAF">
              <w:rPr>
                <w:rFonts w:ascii="Arial" w:hAnsi="Arial" w:cs="Arial"/>
                <w:sz w:val="20"/>
                <w:szCs w:val="20"/>
              </w:rPr>
              <w:t>its</w:t>
            </w:r>
            <w:r w:rsidRPr="00020DAF">
              <w:rPr>
                <w:rFonts w:ascii="Arial" w:hAnsi="Arial" w:cs="Arial"/>
                <w:sz w:val="20"/>
                <w:szCs w:val="20"/>
              </w:rPr>
              <w:t xml:space="preserve"> governance arrangements including; risk management systems, patient safety systems, complaints, PALS and human resources functions, and that these are referred appropriately according to multiagency safeguarding procedures. </w:t>
            </w:r>
          </w:p>
          <w:p w:rsidR="000331A2" w:rsidRPr="00020DAF" w:rsidRDefault="000331A2" w:rsidP="00194255">
            <w:pPr>
              <w:rPr>
                <w:rFonts w:ascii="Arial" w:hAnsi="Arial" w:cs="Arial"/>
                <w:sz w:val="20"/>
                <w:szCs w:val="20"/>
              </w:rPr>
            </w:pPr>
          </w:p>
        </w:tc>
      </w:tr>
      <w:tr w:rsidR="000331A2" w:rsidRPr="00DC71C4" w:rsidTr="0082184B">
        <w:tc>
          <w:tcPr>
            <w:tcW w:w="709" w:type="dxa"/>
          </w:tcPr>
          <w:p w:rsidR="000331A2" w:rsidRPr="00DC71C4" w:rsidRDefault="000331A2" w:rsidP="00194255">
            <w:pPr>
              <w:widowControl w:val="0"/>
              <w:autoSpaceDE w:val="0"/>
              <w:autoSpaceDN w:val="0"/>
              <w:adjustRightInd w:val="0"/>
              <w:rPr>
                <w:rFonts w:ascii="Arial" w:hAnsi="Arial" w:cs="Times"/>
                <w:sz w:val="20"/>
                <w:szCs w:val="20"/>
              </w:rPr>
            </w:pPr>
            <w:r w:rsidRPr="00DC71C4">
              <w:rPr>
                <w:rFonts w:ascii="Arial" w:hAnsi="Arial" w:cs="Times"/>
                <w:sz w:val="20"/>
                <w:szCs w:val="20"/>
              </w:rPr>
              <w:t>2.6</w:t>
            </w:r>
          </w:p>
        </w:tc>
        <w:tc>
          <w:tcPr>
            <w:tcW w:w="12480" w:type="dxa"/>
          </w:tcPr>
          <w:p w:rsidR="000331A2" w:rsidRDefault="000331A2" w:rsidP="00194255">
            <w:pPr>
              <w:widowControl w:val="0"/>
              <w:autoSpaceDE w:val="0"/>
              <w:autoSpaceDN w:val="0"/>
              <w:adjustRightInd w:val="0"/>
              <w:rPr>
                <w:rFonts w:ascii="Arial" w:hAnsi="Arial" w:cs="Helvetica"/>
                <w:sz w:val="20"/>
                <w:szCs w:val="20"/>
              </w:rPr>
            </w:pPr>
            <w:r w:rsidRPr="00DC71C4">
              <w:rPr>
                <w:rFonts w:ascii="Arial" w:hAnsi="Arial" w:cs="Helvetica"/>
                <w:sz w:val="20"/>
                <w:szCs w:val="20"/>
              </w:rPr>
              <w:t xml:space="preserve">NHS Trusts should identify and </w:t>
            </w:r>
            <w:proofErr w:type="spellStart"/>
            <w:r w:rsidRPr="00DC71C4">
              <w:rPr>
                <w:rFonts w:ascii="Arial" w:hAnsi="Arial" w:cs="Helvetica"/>
                <w:sz w:val="20"/>
                <w:szCs w:val="20"/>
              </w:rPr>
              <w:t>analyse</w:t>
            </w:r>
            <w:proofErr w:type="spellEnd"/>
            <w:r w:rsidRPr="00DC71C4">
              <w:rPr>
                <w:rFonts w:ascii="Arial" w:hAnsi="Arial" w:cs="Helvetica"/>
                <w:sz w:val="20"/>
                <w:szCs w:val="20"/>
              </w:rPr>
              <w:t xml:space="preserve"> the number of </w:t>
            </w:r>
            <w:r w:rsidRPr="00DC71C4">
              <w:rPr>
                <w:rFonts w:ascii="Arial" w:hAnsi="Arial" w:cs="Helvetica"/>
                <w:position w:val="2"/>
                <w:sz w:val="20"/>
                <w:szCs w:val="20"/>
              </w:rPr>
              <w:t xml:space="preserve">complaints and </w:t>
            </w:r>
            <w:r w:rsidRPr="00DC71C4">
              <w:rPr>
                <w:rFonts w:ascii="Arial" w:hAnsi="Arial" w:cs="Helvetica"/>
                <w:sz w:val="20"/>
                <w:szCs w:val="20"/>
              </w:rPr>
              <w:t xml:space="preserve">PALs contacts that include concerns of abuse or neglect and </w:t>
            </w:r>
            <w:r w:rsidRPr="00DC71C4">
              <w:rPr>
                <w:rFonts w:ascii="Arial" w:hAnsi="Arial" w:cs="Helvetica"/>
                <w:position w:val="2"/>
                <w:sz w:val="20"/>
                <w:szCs w:val="20"/>
              </w:rPr>
              <w:t>include this</w:t>
            </w:r>
            <w:r w:rsidRPr="00DC71C4">
              <w:rPr>
                <w:rFonts w:ascii="Arial" w:hAnsi="Arial" w:cs="Times"/>
                <w:sz w:val="20"/>
                <w:szCs w:val="20"/>
              </w:rPr>
              <w:t xml:space="preserve"> </w:t>
            </w:r>
            <w:r w:rsidRPr="00DC71C4">
              <w:rPr>
                <w:rFonts w:ascii="Arial" w:hAnsi="Arial" w:cs="Helvetica"/>
                <w:sz w:val="20"/>
                <w:szCs w:val="20"/>
              </w:rPr>
              <w:t xml:space="preserve">information in their annual safeguarding or complaints </w:t>
            </w:r>
            <w:r>
              <w:rPr>
                <w:rFonts w:ascii="Arial" w:hAnsi="Arial" w:cs="Helvetica"/>
                <w:position w:val="2"/>
                <w:sz w:val="20"/>
                <w:szCs w:val="20"/>
              </w:rPr>
              <w:t>report reviewed by</w:t>
            </w:r>
            <w:r w:rsidRPr="00DC71C4">
              <w:rPr>
                <w:rFonts w:ascii="Arial" w:hAnsi="Arial" w:cs="Helvetica"/>
                <w:position w:val="2"/>
                <w:sz w:val="20"/>
                <w:szCs w:val="20"/>
              </w:rPr>
              <w:t xml:space="preserve"> their </w:t>
            </w:r>
            <w:r w:rsidRPr="00DC71C4">
              <w:rPr>
                <w:rFonts w:ascii="Arial" w:hAnsi="Arial" w:cs="Helvetica"/>
                <w:sz w:val="20"/>
                <w:szCs w:val="20"/>
              </w:rPr>
              <w:t>board</w:t>
            </w:r>
            <w:r>
              <w:rPr>
                <w:rFonts w:ascii="Arial" w:hAnsi="Arial" w:cs="Helvetica"/>
                <w:sz w:val="20"/>
                <w:szCs w:val="20"/>
              </w:rPr>
              <w:t>.</w:t>
            </w:r>
          </w:p>
          <w:p w:rsidR="00194255" w:rsidRPr="00DC71C4" w:rsidRDefault="00194255" w:rsidP="00194255">
            <w:pPr>
              <w:widowControl w:val="0"/>
              <w:autoSpaceDE w:val="0"/>
              <w:autoSpaceDN w:val="0"/>
              <w:adjustRightInd w:val="0"/>
              <w:rPr>
                <w:rFonts w:ascii="Arial" w:hAnsi="Arial" w:cs="Times"/>
                <w:sz w:val="20"/>
                <w:szCs w:val="20"/>
              </w:rPr>
            </w:pPr>
          </w:p>
        </w:tc>
      </w:tr>
      <w:tr w:rsidR="000331A2" w:rsidRPr="00C6525E" w:rsidTr="0082184B">
        <w:tc>
          <w:tcPr>
            <w:tcW w:w="709" w:type="dxa"/>
          </w:tcPr>
          <w:p w:rsidR="000331A2" w:rsidRPr="00C6525E" w:rsidRDefault="000331A2" w:rsidP="00194255">
            <w:pPr>
              <w:widowControl w:val="0"/>
              <w:autoSpaceDE w:val="0"/>
              <w:autoSpaceDN w:val="0"/>
              <w:adjustRightInd w:val="0"/>
              <w:rPr>
                <w:rFonts w:ascii="Arial" w:hAnsi="Arial" w:cs="Times"/>
                <w:sz w:val="20"/>
                <w:szCs w:val="20"/>
              </w:rPr>
            </w:pPr>
            <w:r w:rsidRPr="00C6525E">
              <w:rPr>
                <w:rFonts w:ascii="Arial" w:hAnsi="Arial" w:cs="Times"/>
                <w:sz w:val="20"/>
                <w:szCs w:val="20"/>
              </w:rPr>
              <w:t>2.</w:t>
            </w:r>
            <w:r>
              <w:rPr>
                <w:rFonts w:ascii="Arial" w:hAnsi="Arial" w:cs="Times"/>
                <w:sz w:val="20"/>
                <w:szCs w:val="20"/>
              </w:rPr>
              <w:t>7</w:t>
            </w:r>
          </w:p>
        </w:tc>
        <w:tc>
          <w:tcPr>
            <w:tcW w:w="12480" w:type="dxa"/>
          </w:tcPr>
          <w:p w:rsidR="000331A2" w:rsidRDefault="000331A2" w:rsidP="00194255">
            <w:pPr>
              <w:widowControl w:val="0"/>
              <w:autoSpaceDE w:val="0"/>
              <w:autoSpaceDN w:val="0"/>
              <w:adjustRightInd w:val="0"/>
              <w:rPr>
                <w:rFonts w:ascii="Arial" w:hAnsi="Arial" w:cs="Helvetica"/>
                <w:sz w:val="20"/>
                <w:szCs w:val="20"/>
              </w:rPr>
            </w:pPr>
            <w:r>
              <w:rPr>
                <w:rFonts w:ascii="Arial" w:hAnsi="Arial" w:cs="Helvetica"/>
                <w:sz w:val="20"/>
                <w:szCs w:val="20"/>
              </w:rPr>
              <w:t>The P</w:t>
            </w:r>
            <w:r w:rsidRPr="00C6525E">
              <w:rPr>
                <w:rFonts w:ascii="Arial" w:hAnsi="Arial" w:cs="Helvetica"/>
                <w:sz w:val="20"/>
                <w:szCs w:val="20"/>
              </w:rPr>
              <w:t xml:space="preserve">rovider must ensure that there are systems for capturing the experiences and views of service users in order to identify potential safeguarding and issues and inform constant service improvement. </w:t>
            </w:r>
          </w:p>
          <w:p w:rsidR="00194255" w:rsidRPr="00C6525E" w:rsidRDefault="00194255" w:rsidP="00194255">
            <w:pPr>
              <w:widowControl w:val="0"/>
              <w:autoSpaceDE w:val="0"/>
              <w:autoSpaceDN w:val="0"/>
              <w:adjustRightInd w:val="0"/>
              <w:rPr>
                <w:rFonts w:ascii="Arial" w:hAnsi="Arial" w:cs="Helvetica"/>
                <w:sz w:val="20"/>
                <w:szCs w:val="20"/>
              </w:rPr>
            </w:pPr>
          </w:p>
        </w:tc>
      </w:tr>
      <w:tr w:rsidR="000331A2" w:rsidRPr="00E33DD8" w:rsidTr="0082184B">
        <w:tc>
          <w:tcPr>
            <w:tcW w:w="709" w:type="dxa"/>
          </w:tcPr>
          <w:p w:rsidR="000331A2" w:rsidRPr="00E33DD8" w:rsidRDefault="000331A2" w:rsidP="00194255">
            <w:pPr>
              <w:widowControl w:val="0"/>
              <w:autoSpaceDE w:val="0"/>
              <w:autoSpaceDN w:val="0"/>
              <w:adjustRightInd w:val="0"/>
              <w:rPr>
                <w:rFonts w:ascii="Arial" w:hAnsi="Arial" w:cs="Times"/>
                <w:sz w:val="20"/>
                <w:szCs w:val="20"/>
              </w:rPr>
            </w:pPr>
            <w:r w:rsidRPr="00E33DD8">
              <w:rPr>
                <w:rFonts w:ascii="Arial" w:hAnsi="Arial" w:cs="Times"/>
                <w:sz w:val="20"/>
                <w:szCs w:val="20"/>
              </w:rPr>
              <w:t>2.</w:t>
            </w:r>
            <w:r>
              <w:rPr>
                <w:rFonts w:ascii="Arial" w:hAnsi="Arial" w:cs="Times"/>
                <w:sz w:val="20"/>
                <w:szCs w:val="20"/>
              </w:rPr>
              <w:t>8</w:t>
            </w:r>
          </w:p>
        </w:tc>
        <w:tc>
          <w:tcPr>
            <w:tcW w:w="12480" w:type="dxa"/>
          </w:tcPr>
          <w:p w:rsidR="000331A2" w:rsidRDefault="000331A2" w:rsidP="00194255">
            <w:pPr>
              <w:widowControl w:val="0"/>
              <w:autoSpaceDE w:val="0"/>
              <w:autoSpaceDN w:val="0"/>
              <w:adjustRightInd w:val="0"/>
              <w:rPr>
                <w:rFonts w:ascii="Arial" w:hAnsi="Arial" w:cs="Arial"/>
                <w:sz w:val="20"/>
                <w:szCs w:val="20"/>
              </w:rPr>
            </w:pPr>
            <w:r w:rsidRPr="00E33DD8">
              <w:rPr>
                <w:rFonts w:ascii="Arial" w:hAnsi="Arial" w:cs="Helvetica"/>
                <w:position w:val="-2"/>
                <w:sz w:val="20"/>
                <w:szCs w:val="20"/>
              </w:rPr>
              <w:t xml:space="preserve">Providers </w:t>
            </w:r>
            <w:r w:rsidRPr="00E33DD8">
              <w:rPr>
                <w:rFonts w:ascii="Arial" w:hAnsi="Arial" w:cs="Helvetica"/>
                <w:sz w:val="20"/>
                <w:szCs w:val="20"/>
              </w:rPr>
              <w:t>of hospitals and care homes</w:t>
            </w:r>
            <w:r>
              <w:rPr>
                <w:rFonts w:ascii="Arial" w:hAnsi="Arial" w:cs="Helvetica"/>
                <w:sz w:val="20"/>
                <w:szCs w:val="20"/>
              </w:rPr>
              <w:t>,</w:t>
            </w:r>
            <w:r w:rsidRPr="00E33DD8">
              <w:rPr>
                <w:rFonts w:ascii="Arial" w:hAnsi="Arial" w:cs="Helvetica"/>
                <w:sz w:val="20"/>
                <w:szCs w:val="20"/>
              </w:rPr>
              <w:t xml:space="preserve"> will ensure that there are effective </w:t>
            </w:r>
            <w:r w:rsidRPr="00E33DD8">
              <w:rPr>
                <w:rFonts w:ascii="Arial" w:hAnsi="Arial" w:cs="Helvetica"/>
                <w:position w:val="-2"/>
                <w:sz w:val="20"/>
                <w:szCs w:val="20"/>
              </w:rPr>
              <w:t xml:space="preserve">systems </w:t>
            </w:r>
            <w:r w:rsidRPr="00E33DD8">
              <w:rPr>
                <w:rFonts w:ascii="Arial" w:hAnsi="Arial" w:cs="Helvetica"/>
                <w:sz w:val="20"/>
                <w:szCs w:val="20"/>
              </w:rPr>
              <w:t xml:space="preserve">for recording and monitoring Deprivation of Liberty applications </w:t>
            </w:r>
            <w:r w:rsidRPr="00E33DD8">
              <w:rPr>
                <w:rFonts w:ascii="Arial" w:hAnsi="Arial" w:cs="Arial"/>
                <w:sz w:val="20"/>
                <w:szCs w:val="20"/>
              </w:rPr>
              <w:t xml:space="preserve">to the </w:t>
            </w:r>
            <w:proofErr w:type="spellStart"/>
            <w:r w:rsidRPr="00E33DD8">
              <w:rPr>
                <w:rFonts w:ascii="Arial" w:hAnsi="Arial" w:cs="Arial"/>
                <w:sz w:val="20"/>
                <w:szCs w:val="20"/>
              </w:rPr>
              <w:t>authorising</w:t>
            </w:r>
            <w:proofErr w:type="spellEnd"/>
            <w:r w:rsidRPr="00E33DD8">
              <w:rPr>
                <w:rFonts w:ascii="Arial" w:hAnsi="Arial" w:cs="Arial"/>
                <w:sz w:val="20"/>
                <w:szCs w:val="20"/>
              </w:rPr>
              <w:t xml:space="preserve"> body/Court of protection</w:t>
            </w:r>
            <w:r w:rsidR="00194255">
              <w:rPr>
                <w:rFonts w:ascii="Arial" w:hAnsi="Arial" w:cs="Arial"/>
                <w:sz w:val="20"/>
                <w:szCs w:val="20"/>
              </w:rPr>
              <w:t>.</w:t>
            </w:r>
          </w:p>
          <w:p w:rsidR="00194255" w:rsidRPr="00E33DD8" w:rsidRDefault="00194255" w:rsidP="00194255">
            <w:pPr>
              <w:widowControl w:val="0"/>
              <w:autoSpaceDE w:val="0"/>
              <w:autoSpaceDN w:val="0"/>
              <w:adjustRightInd w:val="0"/>
              <w:rPr>
                <w:rFonts w:ascii="Arial" w:hAnsi="Arial" w:cs="Times"/>
                <w:sz w:val="20"/>
                <w:szCs w:val="20"/>
              </w:rPr>
            </w:pPr>
          </w:p>
        </w:tc>
      </w:tr>
      <w:tr w:rsidR="000331A2" w:rsidRPr="00766BEF" w:rsidTr="0082184B">
        <w:tc>
          <w:tcPr>
            <w:tcW w:w="709" w:type="dxa"/>
          </w:tcPr>
          <w:p w:rsidR="000331A2" w:rsidRPr="00766BEF" w:rsidRDefault="000331A2" w:rsidP="00194255">
            <w:pPr>
              <w:widowControl w:val="0"/>
              <w:autoSpaceDE w:val="0"/>
              <w:autoSpaceDN w:val="0"/>
              <w:adjustRightInd w:val="0"/>
              <w:rPr>
                <w:rFonts w:ascii="Arial" w:hAnsi="Arial" w:cs="Times"/>
                <w:sz w:val="20"/>
                <w:szCs w:val="20"/>
              </w:rPr>
            </w:pPr>
            <w:r w:rsidRPr="00766BEF">
              <w:rPr>
                <w:rFonts w:ascii="Arial" w:hAnsi="Arial" w:cs="Times"/>
                <w:sz w:val="20"/>
                <w:szCs w:val="20"/>
              </w:rPr>
              <w:t>2.</w:t>
            </w:r>
            <w:r>
              <w:rPr>
                <w:rFonts w:ascii="Arial" w:hAnsi="Arial" w:cs="Times"/>
                <w:sz w:val="20"/>
                <w:szCs w:val="20"/>
              </w:rPr>
              <w:t>9</w:t>
            </w:r>
          </w:p>
        </w:tc>
        <w:tc>
          <w:tcPr>
            <w:tcW w:w="12480" w:type="dxa"/>
          </w:tcPr>
          <w:p w:rsidR="000331A2" w:rsidRDefault="000331A2" w:rsidP="00194255">
            <w:pPr>
              <w:widowControl w:val="0"/>
              <w:autoSpaceDE w:val="0"/>
              <w:autoSpaceDN w:val="0"/>
              <w:adjustRightInd w:val="0"/>
              <w:rPr>
                <w:rFonts w:ascii="Arial" w:hAnsi="Arial" w:cs="Helvetica"/>
                <w:sz w:val="20"/>
                <w:szCs w:val="20"/>
              </w:rPr>
            </w:pPr>
            <w:r w:rsidRPr="00766BEF">
              <w:rPr>
                <w:rFonts w:ascii="Arial" w:hAnsi="Arial" w:cs="Helvetica"/>
                <w:position w:val="-2"/>
                <w:sz w:val="20"/>
                <w:szCs w:val="20"/>
              </w:rPr>
              <w:t xml:space="preserve">The </w:t>
            </w:r>
            <w:r>
              <w:rPr>
                <w:rFonts w:ascii="Arial" w:hAnsi="Arial" w:cs="Helvetica"/>
                <w:sz w:val="20"/>
                <w:szCs w:val="20"/>
              </w:rPr>
              <w:t>P</w:t>
            </w:r>
            <w:r w:rsidRPr="00766BEF">
              <w:rPr>
                <w:rFonts w:ascii="Arial" w:hAnsi="Arial" w:cs="Helvetica"/>
                <w:sz w:val="20"/>
                <w:szCs w:val="20"/>
              </w:rPr>
              <w:t xml:space="preserve">rovider will review the effectiveness of the </w:t>
            </w:r>
            <w:proofErr w:type="spellStart"/>
            <w:r w:rsidRPr="00766BEF">
              <w:rPr>
                <w:rFonts w:ascii="Arial" w:hAnsi="Arial" w:cs="Helvetica"/>
                <w:sz w:val="20"/>
                <w:szCs w:val="20"/>
              </w:rPr>
              <w:t>organisations</w:t>
            </w:r>
            <w:proofErr w:type="spellEnd"/>
            <w:r w:rsidRPr="00766BEF">
              <w:rPr>
                <w:rFonts w:ascii="Arial" w:hAnsi="Arial" w:cs="Helvetica"/>
                <w:sz w:val="20"/>
                <w:szCs w:val="20"/>
              </w:rPr>
              <w:t xml:space="preserve"> </w:t>
            </w:r>
            <w:r w:rsidRPr="00766BEF">
              <w:rPr>
                <w:rFonts w:ascii="Arial" w:hAnsi="Arial" w:cs="Helvetica"/>
                <w:position w:val="-2"/>
                <w:sz w:val="20"/>
                <w:szCs w:val="20"/>
              </w:rPr>
              <w:t xml:space="preserve">safeguarding </w:t>
            </w:r>
            <w:r w:rsidRPr="00766BEF">
              <w:rPr>
                <w:rFonts w:ascii="Arial" w:hAnsi="Arial" w:cs="Helvetica"/>
                <w:sz w:val="20"/>
                <w:szCs w:val="20"/>
              </w:rPr>
              <w:t>arrangements at least annually.</w:t>
            </w:r>
          </w:p>
          <w:p w:rsidR="00194255" w:rsidRPr="00766BEF" w:rsidRDefault="00194255" w:rsidP="00194255">
            <w:pPr>
              <w:widowControl w:val="0"/>
              <w:autoSpaceDE w:val="0"/>
              <w:autoSpaceDN w:val="0"/>
              <w:adjustRightInd w:val="0"/>
              <w:rPr>
                <w:rFonts w:ascii="Arial" w:hAnsi="Arial" w:cs="Helvetica"/>
                <w:sz w:val="20"/>
                <w:szCs w:val="20"/>
              </w:rPr>
            </w:pPr>
          </w:p>
        </w:tc>
      </w:tr>
      <w:tr w:rsidR="000331A2" w:rsidRPr="00766BEF" w:rsidTr="0082184B">
        <w:tc>
          <w:tcPr>
            <w:tcW w:w="709" w:type="dxa"/>
          </w:tcPr>
          <w:p w:rsidR="000331A2" w:rsidRPr="00766BEF" w:rsidRDefault="000331A2" w:rsidP="00194255">
            <w:pPr>
              <w:widowControl w:val="0"/>
              <w:autoSpaceDE w:val="0"/>
              <w:autoSpaceDN w:val="0"/>
              <w:adjustRightInd w:val="0"/>
              <w:rPr>
                <w:rFonts w:ascii="Arial" w:hAnsi="Arial" w:cs="Times"/>
                <w:sz w:val="20"/>
                <w:szCs w:val="20"/>
              </w:rPr>
            </w:pPr>
            <w:r w:rsidRPr="00766BEF">
              <w:rPr>
                <w:rFonts w:ascii="Arial" w:hAnsi="Arial" w:cs="Times"/>
                <w:sz w:val="20"/>
                <w:szCs w:val="20"/>
              </w:rPr>
              <w:t>2.</w:t>
            </w:r>
            <w:r>
              <w:rPr>
                <w:rFonts w:ascii="Arial" w:hAnsi="Arial" w:cs="Times"/>
                <w:sz w:val="20"/>
                <w:szCs w:val="20"/>
              </w:rPr>
              <w:t>10</w:t>
            </w:r>
          </w:p>
        </w:tc>
        <w:tc>
          <w:tcPr>
            <w:tcW w:w="12480" w:type="dxa"/>
          </w:tcPr>
          <w:p w:rsidR="000331A2" w:rsidRDefault="000331A2" w:rsidP="00194255">
            <w:pPr>
              <w:rPr>
                <w:rFonts w:ascii="Arial" w:hAnsi="Arial" w:cs="Arial"/>
                <w:sz w:val="20"/>
                <w:szCs w:val="20"/>
              </w:rPr>
            </w:pPr>
            <w:r w:rsidRPr="00020DAF">
              <w:rPr>
                <w:rFonts w:ascii="Arial" w:hAnsi="Arial" w:cs="Arial"/>
                <w:sz w:val="20"/>
                <w:szCs w:val="20"/>
              </w:rPr>
              <w:t xml:space="preserve">NHS Trusts must have in place robust annual audit </w:t>
            </w:r>
            <w:proofErr w:type="spellStart"/>
            <w:r w:rsidRPr="00020DAF">
              <w:rPr>
                <w:rFonts w:ascii="Arial" w:hAnsi="Arial" w:cs="Arial"/>
                <w:sz w:val="20"/>
                <w:szCs w:val="20"/>
              </w:rPr>
              <w:t>programmes</w:t>
            </w:r>
            <w:proofErr w:type="spellEnd"/>
            <w:r w:rsidRPr="00020DAF">
              <w:rPr>
                <w:rFonts w:ascii="Arial" w:hAnsi="Arial" w:cs="Arial"/>
                <w:sz w:val="20"/>
                <w:szCs w:val="20"/>
              </w:rPr>
              <w:t xml:space="preserve"> to assure itself that safeguarding systems and processes are working effectively and that practices are consistent with the Mental Capacity Act (2005). </w:t>
            </w:r>
          </w:p>
          <w:p w:rsidR="000331A2" w:rsidRPr="00020DAF" w:rsidRDefault="000331A2" w:rsidP="00194255">
            <w:pPr>
              <w:rPr>
                <w:rFonts w:ascii="Arial" w:hAnsi="Arial" w:cs="Arial"/>
                <w:sz w:val="20"/>
                <w:szCs w:val="20"/>
              </w:rPr>
            </w:pPr>
          </w:p>
        </w:tc>
      </w:tr>
      <w:tr w:rsidR="000331A2" w:rsidRPr="00766BEF" w:rsidTr="0082184B">
        <w:tc>
          <w:tcPr>
            <w:tcW w:w="709" w:type="dxa"/>
          </w:tcPr>
          <w:p w:rsidR="000331A2" w:rsidRPr="00194255" w:rsidRDefault="000331A2" w:rsidP="0082184B">
            <w:pPr>
              <w:widowControl w:val="0"/>
              <w:autoSpaceDE w:val="0"/>
              <w:autoSpaceDN w:val="0"/>
              <w:adjustRightInd w:val="0"/>
              <w:spacing w:after="240"/>
              <w:rPr>
                <w:rFonts w:ascii="Arial" w:hAnsi="Arial" w:cs="Times"/>
                <w:i/>
                <w:sz w:val="20"/>
                <w:szCs w:val="20"/>
              </w:rPr>
            </w:pPr>
            <w:r w:rsidRPr="00194255">
              <w:br w:type="page"/>
            </w:r>
            <w:r w:rsidRPr="00194255">
              <w:rPr>
                <w:rFonts w:ascii="Arial" w:hAnsi="Arial" w:cs="Times"/>
                <w:i/>
                <w:sz w:val="20"/>
                <w:szCs w:val="20"/>
              </w:rPr>
              <w:t>2.11</w:t>
            </w:r>
          </w:p>
        </w:tc>
        <w:tc>
          <w:tcPr>
            <w:tcW w:w="12480" w:type="dxa"/>
          </w:tcPr>
          <w:p w:rsidR="000331A2" w:rsidRPr="00354C5B" w:rsidRDefault="000331A2" w:rsidP="0082184B">
            <w:pPr>
              <w:widowControl w:val="0"/>
              <w:autoSpaceDE w:val="0"/>
              <w:autoSpaceDN w:val="0"/>
              <w:adjustRightInd w:val="0"/>
              <w:spacing w:after="240"/>
              <w:rPr>
                <w:rFonts w:ascii="Arial" w:hAnsi="Arial" w:cs="Helvetica"/>
                <w:b/>
                <w:i/>
                <w:position w:val="-2"/>
                <w:sz w:val="20"/>
                <w:szCs w:val="20"/>
              </w:rPr>
            </w:pPr>
            <w:r w:rsidRPr="00354C5B">
              <w:rPr>
                <w:rFonts w:ascii="Arial" w:hAnsi="Arial" w:cs="Helvetica"/>
                <w:b/>
                <w:i/>
                <w:position w:val="-2"/>
                <w:sz w:val="20"/>
                <w:szCs w:val="20"/>
              </w:rPr>
              <w:t xml:space="preserve">All providers will have appropriate and effective systems in place to </w:t>
            </w:r>
            <w:r>
              <w:rPr>
                <w:rFonts w:ascii="Arial" w:hAnsi="Arial" w:cs="Helvetica"/>
                <w:b/>
                <w:i/>
                <w:position w:val="-2"/>
                <w:sz w:val="20"/>
                <w:szCs w:val="20"/>
              </w:rPr>
              <w:t xml:space="preserve">ensure that any care provided, </w:t>
            </w:r>
            <w:r w:rsidRPr="00354C5B">
              <w:rPr>
                <w:rFonts w:ascii="Arial" w:hAnsi="Arial" w:cs="Helvetica"/>
                <w:b/>
                <w:i/>
                <w:position w:val="-2"/>
                <w:sz w:val="20"/>
                <w:szCs w:val="20"/>
              </w:rPr>
              <w:t xml:space="preserve">is done so with due regard to all </w:t>
            </w:r>
            <w:r>
              <w:rPr>
                <w:rFonts w:ascii="Arial" w:hAnsi="Arial" w:cs="Helvetica"/>
                <w:b/>
                <w:i/>
                <w:position w:val="-2"/>
                <w:sz w:val="20"/>
                <w:szCs w:val="20"/>
              </w:rPr>
              <w:t xml:space="preserve">contemporary </w:t>
            </w:r>
            <w:r w:rsidRPr="00354C5B">
              <w:rPr>
                <w:rFonts w:ascii="Arial" w:hAnsi="Arial" w:cs="Helvetica"/>
                <w:b/>
                <w:i/>
                <w:position w:val="-2"/>
                <w:sz w:val="20"/>
                <w:szCs w:val="20"/>
              </w:rPr>
              <w:t>legislation. This includes, but is not restricted to, the Human Rights Act</w:t>
            </w:r>
            <w:r>
              <w:rPr>
                <w:rFonts w:ascii="Arial" w:hAnsi="Arial" w:cs="Helvetica"/>
                <w:b/>
                <w:i/>
                <w:position w:val="-2"/>
                <w:sz w:val="20"/>
                <w:szCs w:val="20"/>
              </w:rPr>
              <w:t xml:space="preserve">, Mental Capacity Act and Mental Health Act.  </w:t>
            </w:r>
          </w:p>
        </w:tc>
      </w:tr>
      <w:tr w:rsidR="000331A2" w:rsidRPr="00766BEF" w:rsidTr="0082184B">
        <w:tc>
          <w:tcPr>
            <w:tcW w:w="709" w:type="dxa"/>
          </w:tcPr>
          <w:p w:rsidR="000331A2" w:rsidRPr="00194255" w:rsidRDefault="000331A2" w:rsidP="0082184B">
            <w:pPr>
              <w:widowControl w:val="0"/>
              <w:autoSpaceDE w:val="0"/>
              <w:autoSpaceDN w:val="0"/>
              <w:adjustRightInd w:val="0"/>
              <w:spacing w:after="240"/>
              <w:rPr>
                <w:rFonts w:ascii="Arial" w:hAnsi="Arial" w:cs="Times"/>
                <w:i/>
                <w:sz w:val="20"/>
                <w:szCs w:val="20"/>
              </w:rPr>
            </w:pPr>
            <w:r w:rsidRPr="00194255">
              <w:rPr>
                <w:rFonts w:ascii="Arial" w:hAnsi="Arial" w:cs="Times"/>
                <w:i/>
                <w:sz w:val="20"/>
                <w:szCs w:val="20"/>
              </w:rPr>
              <w:t>2.12</w:t>
            </w:r>
          </w:p>
        </w:tc>
        <w:tc>
          <w:tcPr>
            <w:tcW w:w="12480" w:type="dxa"/>
          </w:tcPr>
          <w:p w:rsidR="000331A2" w:rsidRDefault="000331A2" w:rsidP="0082184B">
            <w:pPr>
              <w:rPr>
                <w:rFonts w:ascii="Arial" w:hAnsi="Arial" w:cs="Arial"/>
                <w:sz w:val="20"/>
                <w:szCs w:val="20"/>
              </w:rPr>
            </w:pPr>
            <w:r w:rsidRPr="00DF740F">
              <w:rPr>
                <w:rFonts w:ascii="Arial" w:hAnsi="Arial" w:cs="Arial"/>
                <w:sz w:val="20"/>
                <w:szCs w:val="20"/>
              </w:rPr>
              <w:t xml:space="preserve">The Provider will, where required by the local safeguarding board(s), consider the </w:t>
            </w:r>
            <w:proofErr w:type="spellStart"/>
            <w:r w:rsidRPr="00DF740F">
              <w:rPr>
                <w:rFonts w:ascii="Arial" w:hAnsi="Arial" w:cs="Arial"/>
                <w:sz w:val="20"/>
                <w:szCs w:val="20"/>
              </w:rPr>
              <w:t>organisational</w:t>
            </w:r>
            <w:proofErr w:type="spellEnd"/>
            <w:r w:rsidRPr="00DF740F">
              <w:rPr>
                <w:rFonts w:ascii="Arial" w:hAnsi="Arial" w:cs="Arial"/>
                <w:sz w:val="20"/>
                <w:szCs w:val="20"/>
              </w:rPr>
              <w:t xml:space="preserve"> implications of any Serious Case Review(s) and will devise and submit an action plan to the local responsible safeguarding board to ensure that any learning is implemented across the </w:t>
            </w:r>
            <w:proofErr w:type="spellStart"/>
            <w:r w:rsidRPr="00DF740F">
              <w:rPr>
                <w:rFonts w:ascii="Arial" w:hAnsi="Arial" w:cs="Arial"/>
                <w:sz w:val="20"/>
                <w:szCs w:val="20"/>
              </w:rPr>
              <w:t>organisation</w:t>
            </w:r>
            <w:proofErr w:type="spellEnd"/>
            <w:r w:rsidRPr="00DF740F">
              <w:rPr>
                <w:rFonts w:ascii="Arial" w:hAnsi="Arial" w:cs="Arial"/>
                <w:sz w:val="20"/>
                <w:szCs w:val="20"/>
              </w:rPr>
              <w:t xml:space="preserve">. </w:t>
            </w:r>
          </w:p>
          <w:p w:rsidR="000331A2" w:rsidRPr="00DF740F" w:rsidRDefault="000331A2" w:rsidP="0082184B">
            <w:pPr>
              <w:rPr>
                <w:rFonts w:ascii="Arial" w:hAnsi="Arial" w:cs="Arial"/>
                <w:sz w:val="20"/>
                <w:szCs w:val="20"/>
              </w:rPr>
            </w:pPr>
          </w:p>
        </w:tc>
      </w:tr>
      <w:tr w:rsidR="000331A2" w:rsidRPr="008132B9" w:rsidTr="0082184B">
        <w:tc>
          <w:tcPr>
            <w:tcW w:w="709" w:type="dxa"/>
            <w:shd w:val="clear" w:color="auto" w:fill="B43C3A"/>
          </w:tcPr>
          <w:p w:rsidR="000331A2" w:rsidRPr="00D23D5F" w:rsidRDefault="000331A2" w:rsidP="0082184B">
            <w:pPr>
              <w:widowControl w:val="0"/>
              <w:autoSpaceDE w:val="0"/>
              <w:autoSpaceDN w:val="0"/>
              <w:adjustRightInd w:val="0"/>
              <w:spacing w:after="240"/>
              <w:rPr>
                <w:rFonts w:ascii="Arial" w:hAnsi="Arial" w:cs="Times"/>
                <w:b/>
                <w:sz w:val="20"/>
                <w:szCs w:val="20"/>
              </w:rPr>
            </w:pPr>
          </w:p>
        </w:tc>
        <w:tc>
          <w:tcPr>
            <w:tcW w:w="12480" w:type="dxa"/>
            <w:shd w:val="clear" w:color="auto" w:fill="B43C3A"/>
          </w:tcPr>
          <w:p w:rsidR="000331A2" w:rsidRPr="00D23D5F" w:rsidRDefault="000331A2" w:rsidP="0082184B">
            <w:pPr>
              <w:widowControl w:val="0"/>
              <w:autoSpaceDE w:val="0"/>
              <w:autoSpaceDN w:val="0"/>
              <w:adjustRightInd w:val="0"/>
              <w:spacing w:after="240"/>
              <w:rPr>
                <w:rFonts w:ascii="Arial" w:hAnsi="Arial" w:cs="Times"/>
                <w:b/>
                <w:sz w:val="20"/>
                <w:szCs w:val="20"/>
              </w:rPr>
            </w:pPr>
            <w:r w:rsidRPr="00D23D5F">
              <w:rPr>
                <w:rFonts w:ascii="Arial" w:hAnsi="Arial" w:cs="Times"/>
                <w:b/>
                <w:sz w:val="20"/>
                <w:szCs w:val="20"/>
              </w:rPr>
              <w:t>Multiagency working</w:t>
            </w:r>
          </w:p>
        </w:tc>
      </w:tr>
      <w:tr w:rsidR="000331A2" w:rsidRPr="008132B9" w:rsidTr="008C6F45">
        <w:trPr>
          <w:trHeight w:val="692"/>
        </w:trPr>
        <w:tc>
          <w:tcPr>
            <w:tcW w:w="709" w:type="dxa"/>
          </w:tcPr>
          <w:p w:rsidR="000331A2" w:rsidRPr="008132B9"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3.1</w:t>
            </w:r>
          </w:p>
        </w:tc>
        <w:tc>
          <w:tcPr>
            <w:tcW w:w="12480" w:type="dxa"/>
          </w:tcPr>
          <w:p w:rsidR="000331A2" w:rsidRDefault="000331A2" w:rsidP="00194255">
            <w:pPr>
              <w:widowControl w:val="0"/>
              <w:autoSpaceDE w:val="0"/>
              <w:autoSpaceDN w:val="0"/>
              <w:adjustRightInd w:val="0"/>
              <w:rPr>
                <w:rFonts w:ascii="Arial" w:hAnsi="Arial" w:cs="Helvetica"/>
                <w:position w:val="2"/>
                <w:sz w:val="20"/>
                <w:szCs w:val="20"/>
              </w:rPr>
            </w:pPr>
            <w:r w:rsidRPr="00DC71C4">
              <w:rPr>
                <w:rFonts w:ascii="Arial" w:hAnsi="Arial" w:cs="Helvetica"/>
                <w:position w:val="-2"/>
                <w:sz w:val="20"/>
                <w:szCs w:val="20"/>
              </w:rPr>
              <w:t xml:space="preserve">The </w:t>
            </w:r>
            <w:r>
              <w:rPr>
                <w:rFonts w:ascii="Arial" w:hAnsi="Arial" w:cs="Helvetica"/>
                <w:sz w:val="20"/>
                <w:szCs w:val="20"/>
              </w:rPr>
              <w:t>P</w:t>
            </w:r>
            <w:r w:rsidRPr="00DC71C4">
              <w:rPr>
                <w:rFonts w:ascii="Arial" w:hAnsi="Arial" w:cs="Helvetica"/>
                <w:sz w:val="20"/>
                <w:szCs w:val="20"/>
              </w:rPr>
              <w:t xml:space="preserve">rovider will cooperate with any request from the Safeguarding </w:t>
            </w:r>
            <w:r w:rsidRPr="00DC71C4">
              <w:rPr>
                <w:rFonts w:ascii="Arial" w:hAnsi="Arial" w:cs="Helvetica"/>
                <w:position w:val="-2"/>
                <w:sz w:val="20"/>
                <w:szCs w:val="20"/>
              </w:rPr>
              <w:t xml:space="preserve">Boards to contribute </w:t>
            </w:r>
            <w:r w:rsidRPr="00DC71C4">
              <w:rPr>
                <w:rFonts w:ascii="Arial" w:hAnsi="Arial" w:cs="Helvetica"/>
                <w:sz w:val="20"/>
                <w:szCs w:val="20"/>
              </w:rPr>
              <w:t xml:space="preserve">to multi-agency audits, evaluations, </w:t>
            </w:r>
            <w:r w:rsidRPr="00DC71C4">
              <w:rPr>
                <w:rFonts w:ascii="Arial" w:hAnsi="Arial" w:cs="Helvetica"/>
                <w:position w:val="2"/>
                <w:sz w:val="20"/>
                <w:szCs w:val="20"/>
              </w:rPr>
              <w:t xml:space="preserve">investigations </w:t>
            </w:r>
            <w:r w:rsidRPr="00DC71C4">
              <w:rPr>
                <w:rFonts w:ascii="Arial" w:hAnsi="Arial" w:cs="Helvetica"/>
                <w:sz w:val="20"/>
                <w:szCs w:val="20"/>
              </w:rPr>
              <w:t xml:space="preserve">and Serious Case Reviews, including where required, the </w:t>
            </w:r>
            <w:r w:rsidRPr="00DC71C4">
              <w:rPr>
                <w:rFonts w:ascii="Arial" w:hAnsi="Arial" w:cs="Helvetica"/>
                <w:position w:val="2"/>
                <w:sz w:val="20"/>
                <w:szCs w:val="20"/>
              </w:rPr>
              <w:t xml:space="preserve">production of </w:t>
            </w:r>
            <w:r w:rsidR="00194255">
              <w:rPr>
                <w:rFonts w:ascii="Arial" w:hAnsi="Arial" w:cs="Helvetica"/>
                <w:position w:val="2"/>
                <w:sz w:val="20"/>
                <w:szCs w:val="20"/>
              </w:rPr>
              <w:t>an individual management report.</w:t>
            </w:r>
          </w:p>
          <w:p w:rsidR="00194255" w:rsidRPr="00DC71C4" w:rsidRDefault="00194255" w:rsidP="00194255">
            <w:pPr>
              <w:widowControl w:val="0"/>
              <w:autoSpaceDE w:val="0"/>
              <w:autoSpaceDN w:val="0"/>
              <w:adjustRightInd w:val="0"/>
              <w:rPr>
                <w:rFonts w:ascii="Arial" w:hAnsi="Arial" w:cs="Times"/>
                <w:sz w:val="20"/>
                <w:szCs w:val="20"/>
              </w:rPr>
            </w:pPr>
          </w:p>
        </w:tc>
      </w:tr>
      <w:tr w:rsidR="000331A2" w:rsidRPr="008132B9" w:rsidTr="0082184B">
        <w:tc>
          <w:tcPr>
            <w:tcW w:w="709" w:type="dxa"/>
          </w:tcPr>
          <w:p w:rsidR="000331A2" w:rsidRPr="008132B9"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3.2</w:t>
            </w:r>
          </w:p>
        </w:tc>
        <w:tc>
          <w:tcPr>
            <w:tcW w:w="12480" w:type="dxa"/>
          </w:tcPr>
          <w:p w:rsidR="000331A2" w:rsidRPr="00020DAF" w:rsidRDefault="000331A2" w:rsidP="00194255">
            <w:pPr>
              <w:rPr>
                <w:rFonts w:ascii="Arial" w:hAnsi="Arial" w:cs="Arial"/>
                <w:sz w:val="20"/>
                <w:szCs w:val="20"/>
              </w:rPr>
            </w:pPr>
            <w:r w:rsidRPr="00020DAF">
              <w:rPr>
                <w:rFonts w:ascii="Arial" w:hAnsi="Arial" w:cs="Arial"/>
                <w:sz w:val="20"/>
                <w:szCs w:val="20"/>
              </w:rPr>
              <w:t>The Provider will ensure that any allegation, complaint or concern about abuse from any source is managed effectively and referred according to the local multi-agency safeguarding procedures.</w:t>
            </w:r>
          </w:p>
          <w:p w:rsidR="000331A2" w:rsidRPr="008132B9" w:rsidRDefault="000331A2" w:rsidP="00194255">
            <w:pPr>
              <w:widowControl w:val="0"/>
              <w:autoSpaceDE w:val="0"/>
              <w:autoSpaceDN w:val="0"/>
              <w:adjustRightInd w:val="0"/>
              <w:rPr>
                <w:rFonts w:ascii="Arial" w:hAnsi="Arial" w:cs="Times"/>
                <w:sz w:val="20"/>
                <w:szCs w:val="20"/>
              </w:rPr>
            </w:pPr>
          </w:p>
        </w:tc>
      </w:tr>
      <w:tr w:rsidR="000331A2" w:rsidRPr="008132B9" w:rsidTr="008C6F45">
        <w:trPr>
          <w:trHeight w:val="692"/>
        </w:trPr>
        <w:tc>
          <w:tcPr>
            <w:tcW w:w="709" w:type="dxa"/>
          </w:tcPr>
          <w:p w:rsidR="000331A2" w:rsidRPr="008132B9"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3.3</w:t>
            </w:r>
          </w:p>
        </w:tc>
        <w:tc>
          <w:tcPr>
            <w:tcW w:w="12480" w:type="dxa"/>
          </w:tcPr>
          <w:p w:rsidR="000331A2" w:rsidRDefault="000331A2" w:rsidP="00194255">
            <w:pPr>
              <w:widowControl w:val="0"/>
              <w:autoSpaceDE w:val="0"/>
              <w:autoSpaceDN w:val="0"/>
              <w:adjustRightInd w:val="0"/>
              <w:rPr>
                <w:rFonts w:ascii="Arial" w:hAnsi="Arial" w:cs="Arial"/>
                <w:position w:val="-2"/>
                <w:sz w:val="20"/>
                <w:szCs w:val="20"/>
              </w:rPr>
            </w:pPr>
            <w:r w:rsidRPr="00DC71C4">
              <w:rPr>
                <w:rFonts w:ascii="Arial" w:hAnsi="Arial" w:cs="Helvetica"/>
                <w:position w:val="-2"/>
                <w:sz w:val="20"/>
                <w:szCs w:val="20"/>
              </w:rPr>
              <w:t xml:space="preserve">The </w:t>
            </w:r>
            <w:r>
              <w:rPr>
                <w:rFonts w:ascii="Arial" w:hAnsi="Arial" w:cs="Helvetica"/>
                <w:sz w:val="20"/>
                <w:szCs w:val="20"/>
              </w:rPr>
              <w:t>P</w:t>
            </w:r>
            <w:r w:rsidRPr="00DC71C4">
              <w:rPr>
                <w:rFonts w:ascii="Arial" w:hAnsi="Arial" w:cs="Helvetica"/>
                <w:sz w:val="20"/>
                <w:szCs w:val="20"/>
              </w:rPr>
              <w:t xml:space="preserve">rovider </w:t>
            </w:r>
            <w:r w:rsidRPr="00DC71C4">
              <w:rPr>
                <w:rFonts w:ascii="Arial" w:hAnsi="Arial" w:cs="Helvetica"/>
                <w:position w:val="-2"/>
                <w:sz w:val="20"/>
                <w:szCs w:val="20"/>
              </w:rPr>
              <w:t xml:space="preserve">will ensure that a root cause analysis is undertaken for </w:t>
            </w:r>
            <w:r w:rsidRPr="00DC71C4">
              <w:rPr>
                <w:rFonts w:ascii="Arial" w:hAnsi="Arial" w:cs="Helvetica"/>
                <w:sz w:val="20"/>
                <w:szCs w:val="20"/>
              </w:rPr>
              <w:t xml:space="preserve">all pressure ulcers of </w:t>
            </w:r>
            <w:r w:rsidRPr="00DC71C4">
              <w:rPr>
                <w:rFonts w:ascii="Arial" w:hAnsi="Arial" w:cs="Helvetica"/>
                <w:position w:val="2"/>
                <w:sz w:val="20"/>
                <w:szCs w:val="20"/>
              </w:rPr>
              <w:t xml:space="preserve">grade </w:t>
            </w:r>
            <w:r w:rsidRPr="00DC71C4">
              <w:rPr>
                <w:rFonts w:ascii="Arial" w:hAnsi="Arial" w:cs="Helvetica"/>
                <w:sz w:val="20"/>
                <w:szCs w:val="20"/>
              </w:rPr>
              <w:t xml:space="preserve">3 or 4, and that a </w:t>
            </w:r>
            <w:r w:rsidRPr="00DC71C4">
              <w:rPr>
                <w:rFonts w:ascii="Arial" w:hAnsi="Arial" w:cs="Arial"/>
                <w:position w:val="-2"/>
                <w:sz w:val="20"/>
                <w:szCs w:val="20"/>
              </w:rPr>
              <w:t xml:space="preserve">multi-agency referral is made where abuse or neglect are believed to be a contributory factor. </w:t>
            </w:r>
          </w:p>
          <w:p w:rsidR="00194255" w:rsidRPr="00DC71C4" w:rsidRDefault="00194255" w:rsidP="00194255">
            <w:pPr>
              <w:widowControl w:val="0"/>
              <w:autoSpaceDE w:val="0"/>
              <w:autoSpaceDN w:val="0"/>
              <w:adjustRightInd w:val="0"/>
              <w:rPr>
                <w:rFonts w:ascii="Arial" w:hAnsi="Arial" w:cs="Arial"/>
                <w:position w:val="-2"/>
                <w:sz w:val="20"/>
                <w:szCs w:val="20"/>
              </w:rPr>
            </w:pPr>
          </w:p>
        </w:tc>
      </w:tr>
      <w:tr w:rsidR="000331A2" w:rsidRPr="00DC71C4" w:rsidTr="008C6F45">
        <w:trPr>
          <w:trHeight w:val="692"/>
        </w:trPr>
        <w:tc>
          <w:tcPr>
            <w:tcW w:w="709" w:type="dxa"/>
          </w:tcPr>
          <w:p w:rsidR="000331A2" w:rsidRPr="00DC71C4"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3.4</w:t>
            </w:r>
          </w:p>
        </w:tc>
        <w:tc>
          <w:tcPr>
            <w:tcW w:w="12480" w:type="dxa"/>
          </w:tcPr>
          <w:p w:rsidR="000331A2" w:rsidRDefault="000331A2" w:rsidP="00194255">
            <w:pPr>
              <w:widowControl w:val="0"/>
              <w:autoSpaceDE w:val="0"/>
              <w:autoSpaceDN w:val="0"/>
              <w:adjustRightInd w:val="0"/>
              <w:rPr>
                <w:rFonts w:ascii="Arial" w:hAnsi="Arial" w:cs="Helvetica"/>
                <w:position w:val="2"/>
                <w:sz w:val="20"/>
                <w:szCs w:val="20"/>
              </w:rPr>
            </w:pPr>
            <w:r w:rsidRPr="00DC71C4">
              <w:rPr>
                <w:rFonts w:ascii="Arial" w:hAnsi="Arial" w:cs="Helvetica"/>
                <w:position w:val="-2"/>
                <w:sz w:val="20"/>
                <w:szCs w:val="20"/>
              </w:rPr>
              <w:t xml:space="preserve">The </w:t>
            </w:r>
            <w:r w:rsidRPr="00DC71C4">
              <w:rPr>
                <w:rFonts w:ascii="Arial" w:hAnsi="Arial" w:cs="Helvetica"/>
                <w:sz w:val="20"/>
                <w:szCs w:val="20"/>
              </w:rPr>
              <w:t xml:space="preserve">Provider will ensure that all allegations </w:t>
            </w:r>
            <w:r w:rsidRPr="00DC71C4">
              <w:rPr>
                <w:rFonts w:ascii="Arial" w:hAnsi="Arial" w:cs="Arial"/>
                <w:sz w:val="20"/>
                <w:szCs w:val="20"/>
              </w:rPr>
              <w:t>of neglect or abuse</w:t>
            </w:r>
            <w:r w:rsidRPr="00DC71C4">
              <w:rPr>
                <w:rFonts w:ascii="Arial" w:hAnsi="Arial" w:cs="Helvetica"/>
                <w:sz w:val="20"/>
                <w:szCs w:val="20"/>
              </w:rPr>
              <w:t xml:space="preserve"> against </w:t>
            </w:r>
            <w:r w:rsidRPr="00DC71C4">
              <w:rPr>
                <w:rFonts w:ascii="Arial" w:hAnsi="Arial" w:cs="Helvetica"/>
                <w:position w:val="2"/>
                <w:sz w:val="20"/>
                <w:szCs w:val="20"/>
              </w:rPr>
              <w:t xml:space="preserve">members of staff </w:t>
            </w:r>
            <w:r w:rsidRPr="00DC71C4">
              <w:rPr>
                <w:rFonts w:ascii="Arial" w:hAnsi="Arial" w:cs="Helvetica"/>
                <w:sz w:val="20"/>
                <w:szCs w:val="20"/>
              </w:rPr>
              <w:t xml:space="preserve">(including </w:t>
            </w:r>
            <w:r w:rsidRPr="00DC71C4">
              <w:rPr>
                <w:rFonts w:ascii="Arial" w:hAnsi="Arial" w:cs="Helvetica"/>
                <w:position w:val="-2"/>
                <w:sz w:val="20"/>
                <w:szCs w:val="20"/>
              </w:rPr>
              <w:t xml:space="preserve">staff </w:t>
            </w:r>
            <w:r w:rsidRPr="00DC71C4">
              <w:rPr>
                <w:rFonts w:ascii="Arial" w:hAnsi="Arial" w:cs="Helvetica"/>
                <w:sz w:val="20"/>
                <w:szCs w:val="20"/>
              </w:rPr>
              <w:t xml:space="preserve">on fixed-term contracts, temporary </w:t>
            </w:r>
            <w:r w:rsidRPr="00DC71C4">
              <w:rPr>
                <w:rFonts w:ascii="Arial" w:hAnsi="Arial" w:cs="Helvetica"/>
                <w:position w:val="2"/>
                <w:sz w:val="20"/>
                <w:szCs w:val="20"/>
              </w:rPr>
              <w:t xml:space="preserve">staff, locums, agency </w:t>
            </w:r>
            <w:r w:rsidRPr="00DC71C4">
              <w:rPr>
                <w:rFonts w:ascii="Arial" w:hAnsi="Arial" w:cs="Helvetica"/>
                <w:position w:val="-2"/>
                <w:sz w:val="20"/>
                <w:szCs w:val="20"/>
              </w:rPr>
              <w:t xml:space="preserve">staff, volunteers, </w:t>
            </w:r>
            <w:r w:rsidRPr="00DC71C4">
              <w:rPr>
                <w:rFonts w:ascii="Arial" w:hAnsi="Arial" w:cs="Helvetica"/>
                <w:sz w:val="20"/>
                <w:szCs w:val="20"/>
              </w:rPr>
              <w:t xml:space="preserve">students and trainees) are </w:t>
            </w:r>
            <w:r w:rsidRPr="00DC71C4">
              <w:rPr>
                <w:rFonts w:ascii="Arial" w:hAnsi="Arial" w:cs="Helvetica"/>
                <w:position w:val="2"/>
                <w:sz w:val="20"/>
                <w:szCs w:val="20"/>
              </w:rPr>
              <w:t xml:space="preserve">referred according to local </w:t>
            </w:r>
            <w:r w:rsidRPr="00DC71C4">
              <w:rPr>
                <w:rFonts w:ascii="Arial" w:hAnsi="Arial" w:cs="Helvetica"/>
                <w:sz w:val="20"/>
                <w:szCs w:val="20"/>
              </w:rPr>
              <w:t xml:space="preserve">multi-agency safeguarding </w:t>
            </w:r>
            <w:r w:rsidRPr="00DC71C4">
              <w:rPr>
                <w:rFonts w:ascii="Arial" w:hAnsi="Arial" w:cs="Helvetica"/>
                <w:position w:val="2"/>
                <w:sz w:val="20"/>
                <w:szCs w:val="20"/>
              </w:rPr>
              <w:t xml:space="preserve">procedures. </w:t>
            </w:r>
          </w:p>
          <w:p w:rsidR="00194255" w:rsidRPr="00DC71C4" w:rsidRDefault="00194255" w:rsidP="00194255">
            <w:pPr>
              <w:widowControl w:val="0"/>
              <w:autoSpaceDE w:val="0"/>
              <w:autoSpaceDN w:val="0"/>
              <w:adjustRightInd w:val="0"/>
              <w:rPr>
                <w:rFonts w:ascii="Arial" w:hAnsi="Arial" w:cs="Times"/>
                <w:sz w:val="20"/>
                <w:szCs w:val="20"/>
              </w:rPr>
            </w:pPr>
          </w:p>
        </w:tc>
      </w:tr>
      <w:tr w:rsidR="000331A2" w:rsidRPr="00DC71C4" w:rsidTr="008C6F45">
        <w:trPr>
          <w:trHeight w:hRule="exact" w:val="692"/>
        </w:trPr>
        <w:tc>
          <w:tcPr>
            <w:tcW w:w="709" w:type="dxa"/>
          </w:tcPr>
          <w:p w:rsidR="000331A2" w:rsidRPr="00DC71C4"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3.5</w:t>
            </w:r>
          </w:p>
        </w:tc>
        <w:tc>
          <w:tcPr>
            <w:tcW w:w="12480" w:type="dxa"/>
          </w:tcPr>
          <w:p w:rsidR="000331A2" w:rsidRDefault="000331A2" w:rsidP="00194255">
            <w:pPr>
              <w:widowControl w:val="0"/>
              <w:tabs>
                <w:tab w:val="left" w:pos="220"/>
                <w:tab w:val="left" w:pos="720"/>
              </w:tabs>
              <w:autoSpaceDE w:val="0"/>
              <w:autoSpaceDN w:val="0"/>
              <w:adjustRightInd w:val="0"/>
              <w:rPr>
                <w:rFonts w:ascii="Arial" w:hAnsi="Arial" w:cs="Helvetica"/>
                <w:position w:val="-2"/>
                <w:sz w:val="20"/>
                <w:szCs w:val="20"/>
              </w:rPr>
            </w:pPr>
            <w:r>
              <w:rPr>
                <w:rFonts w:ascii="Arial" w:hAnsi="Arial" w:cs="Helvetica"/>
                <w:position w:val="-2"/>
                <w:sz w:val="20"/>
                <w:szCs w:val="20"/>
              </w:rPr>
              <w:t>The P</w:t>
            </w:r>
            <w:r w:rsidRPr="00DC71C4">
              <w:rPr>
                <w:rFonts w:ascii="Arial" w:hAnsi="Arial" w:cs="Helvetica"/>
                <w:position w:val="-2"/>
                <w:sz w:val="20"/>
                <w:szCs w:val="20"/>
              </w:rPr>
              <w:t xml:space="preserve">rovider will ensure that </w:t>
            </w:r>
            <w:proofErr w:type="spellStart"/>
            <w:r w:rsidRPr="00DC71C4">
              <w:rPr>
                <w:rFonts w:ascii="Arial" w:hAnsi="Arial" w:cs="Helvetica"/>
                <w:position w:val="-2"/>
                <w:sz w:val="20"/>
                <w:szCs w:val="20"/>
              </w:rPr>
              <w:t>o</w:t>
            </w:r>
            <w:r w:rsidR="00194255">
              <w:rPr>
                <w:rFonts w:ascii="Arial" w:hAnsi="Arial" w:cs="Helvetica"/>
                <w:position w:val="-2"/>
                <w:sz w:val="20"/>
                <w:szCs w:val="20"/>
              </w:rPr>
              <w:t>rganisational</w:t>
            </w:r>
            <w:proofErr w:type="spellEnd"/>
            <w:r w:rsidR="00194255">
              <w:rPr>
                <w:rFonts w:ascii="Arial" w:hAnsi="Arial" w:cs="Helvetica"/>
                <w:position w:val="-2"/>
                <w:sz w:val="20"/>
                <w:szCs w:val="20"/>
              </w:rPr>
              <w:t xml:space="preserve"> representatives/</w:t>
            </w:r>
            <w:r w:rsidRPr="00DC71C4">
              <w:rPr>
                <w:rFonts w:ascii="Arial" w:hAnsi="Arial" w:cs="Helvetica"/>
                <w:position w:val="-2"/>
                <w:sz w:val="20"/>
                <w:szCs w:val="20"/>
              </w:rPr>
              <w:t>practitioners make an effecti</w:t>
            </w:r>
            <w:r w:rsidR="008C6F45">
              <w:rPr>
                <w:rFonts w:ascii="Arial" w:hAnsi="Arial" w:cs="Helvetica"/>
                <w:position w:val="-2"/>
                <w:sz w:val="20"/>
                <w:szCs w:val="20"/>
              </w:rPr>
              <w:t>ve contribution to safeguarding case c</w:t>
            </w:r>
            <w:r w:rsidR="00194255">
              <w:rPr>
                <w:rFonts w:ascii="Arial" w:hAnsi="Arial" w:cs="Helvetica"/>
                <w:position w:val="-2"/>
                <w:sz w:val="20"/>
                <w:szCs w:val="20"/>
              </w:rPr>
              <w:t>onferences</w:t>
            </w:r>
            <w:r w:rsidRPr="00DC71C4">
              <w:rPr>
                <w:rFonts w:ascii="Arial" w:hAnsi="Arial" w:cs="Helvetica"/>
                <w:position w:val="-2"/>
                <w:sz w:val="20"/>
                <w:szCs w:val="20"/>
              </w:rPr>
              <w:t xml:space="preserve">/ </w:t>
            </w:r>
            <w:r w:rsidRPr="00DC71C4">
              <w:rPr>
                <w:rFonts w:ascii="Arial" w:hAnsi="Arial" w:cs="Arial"/>
                <w:position w:val="2"/>
                <w:sz w:val="20"/>
                <w:szCs w:val="20"/>
              </w:rPr>
              <w:t>strategy meetings</w:t>
            </w:r>
            <w:r w:rsidRPr="00DC71C4">
              <w:rPr>
                <w:rFonts w:ascii="Arial" w:hAnsi="Arial" w:cs="Helvetica"/>
                <w:position w:val="-2"/>
                <w:sz w:val="20"/>
                <w:szCs w:val="20"/>
              </w:rPr>
              <w:t xml:space="preserve"> where required as part of multiagency procedures.</w:t>
            </w:r>
          </w:p>
          <w:p w:rsidR="00194255" w:rsidRPr="00DC71C4" w:rsidRDefault="00194255" w:rsidP="00194255">
            <w:pPr>
              <w:widowControl w:val="0"/>
              <w:tabs>
                <w:tab w:val="left" w:pos="220"/>
                <w:tab w:val="left" w:pos="720"/>
              </w:tabs>
              <w:autoSpaceDE w:val="0"/>
              <w:autoSpaceDN w:val="0"/>
              <w:adjustRightInd w:val="0"/>
              <w:rPr>
                <w:rFonts w:ascii="Arial" w:hAnsi="Arial" w:cs="Times"/>
                <w:sz w:val="20"/>
                <w:szCs w:val="20"/>
              </w:rPr>
            </w:pPr>
          </w:p>
        </w:tc>
      </w:tr>
      <w:tr w:rsidR="000331A2" w:rsidRPr="008132B9" w:rsidTr="008C6F45">
        <w:trPr>
          <w:trHeight w:val="692"/>
        </w:trPr>
        <w:tc>
          <w:tcPr>
            <w:tcW w:w="709" w:type="dxa"/>
          </w:tcPr>
          <w:p w:rsidR="000331A2" w:rsidRPr="008132B9" w:rsidRDefault="000331A2" w:rsidP="00194255">
            <w:pPr>
              <w:widowControl w:val="0"/>
              <w:autoSpaceDE w:val="0"/>
              <w:autoSpaceDN w:val="0"/>
              <w:adjustRightInd w:val="0"/>
              <w:rPr>
                <w:rFonts w:ascii="Arial" w:hAnsi="Arial" w:cs="Times"/>
                <w:sz w:val="20"/>
                <w:szCs w:val="20"/>
              </w:rPr>
            </w:pPr>
            <w:r>
              <w:rPr>
                <w:rFonts w:ascii="Arial" w:hAnsi="Arial" w:cs="Times"/>
                <w:sz w:val="20"/>
                <w:szCs w:val="20"/>
              </w:rPr>
              <w:t>3.6</w:t>
            </w:r>
          </w:p>
        </w:tc>
        <w:tc>
          <w:tcPr>
            <w:tcW w:w="12480" w:type="dxa"/>
          </w:tcPr>
          <w:p w:rsidR="000331A2" w:rsidRPr="008C6F45" w:rsidRDefault="000331A2" w:rsidP="00194255">
            <w:pPr>
              <w:widowControl w:val="0"/>
              <w:tabs>
                <w:tab w:val="left" w:pos="220"/>
                <w:tab w:val="left" w:pos="720"/>
              </w:tabs>
              <w:autoSpaceDE w:val="0"/>
              <w:autoSpaceDN w:val="0"/>
              <w:adjustRightInd w:val="0"/>
              <w:rPr>
                <w:rFonts w:ascii="Arial" w:hAnsi="Arial" w:cs="Helvetica"/>
                <w:sz w:val="20"/>
                <w:szCs w:val="20"/>
              </w:rPr>
            </w:pPr>
            <w:r w:rsidRPr="008C6F45">
              <w:rPr>
                <w:rFonts w:ascii="Arial" w:hAnsi="Arial" w:cs="Helvetica"/>
                <w:position w:val="-2"/>
                <w:sz w:val="20"/>
                <w:szCs w:val="20"/>
              </w:rPr>
              <w:t xml:space="preserve">The </w:t>
            </w:r>
            <w:r w:rsidRPr="008C6F45">
              <w:rPr>
                <w:rFonts w:ascii="Arial" w:hAnsi="Arial" w:cs="Helvetica"/>
                <w:sz w:val="20"/>
                <w:szCs w:val="20"/>
              </w:rPr>
              <w:t xml:space="preserve">Provider will where required, ensure senior representation on the </w:t>
            </w:r>
            <w:r w:rsidRPr="008C6F45">
              <w:rPr>
                <w:rFonts w:ascii="Arial" w:hAnsi="Arial" w:cs="Helvetica"/>
                <w:position w:val="2"/>
                <w:sz w:val="20"/>
                <w:szCs w:val="20"/>
              </w:rPr>
              <w:t xml:space="preserve">Local Safeguarding </w:t>
            </w:r>
            <w:r w:rsidR="00194255" w:rsidRPr="008C6F45">
              <w:rPr>
                <w:rFonts w:ascii="Arial" w:hAnsi="Arial" w:cs="Helvetica"/>
                <w:position w:val="2"/>
                <w:sz w:val="20"/>
                <w:szCs w:val="20"/>
              </w:rPr>
              <w:t>Children</w:t>
            </w:r>
            <w:r w:rsidRPr="008C6F45">
              <w:rPr>
                <w:rFonts w:ascii="Arial" w:hAnsi="Arial" w:cs="Helvetica"/>
                <w:position w:val="-2"/>
                <w:sz w:val="20"/>
                <w:szCs w:val="20"/>
              </w:rPr>
              <w:t xml:space="preserve"> </w:t>
            </w:r>
            <w:r w:rsidRPr="008C6F45">
              <w:rPr>
                <w:rFonts w:ascii="Arial" w:hAnsi="Arial" w:cs="Helvetica"/>
                <w:sz w:val="20"/>
                <w:szCs w:val="20"/>
              </w:rPr>
              <w:t xml:space="preserve">Board and Local Safeguarding Adults </w:t>
            </w:r>
            <w:r w:rsidRPr="008C6F45">
              <w:rPr>
                <w:rFonts w:ascii="Arial" w:hAnsi="Arial" w:cs="Helvetica"/>
                <w:position w:val="2"/>
                <w:sz w:val="20"/>
                <w:szCs w:val="20"/>
              </w:rPr>
              <w:t>Board and contribution to</w:t>
            </w:r>
            <w:r w:rsidR="00194255" w:rsidRPr="008C6F45">
              <w:rPr>
                <w:rFonts w:ascii="Arial" w:hAnsi="Arial" w:cs="Helvetica"/>
                <w:position w:val="2"/>
                <w:sz w:val="20"/>
                <w:szCs w:val="20"/>
              </w:rPr>
              <w:t xml:space="preserve"> their sub-groups.</w:t>
            </w:r>
            <w:r w:rsidRPr="008C6F45">
              <w:rPr>
                <w:rFonts w:ascii="Arial" w:hAnsi="Arial" w:cs="Helvetica"/>
                <w:position w:val="2"/>
                <w:sz w:val="20"/>
                <w:szCs w:val="20"/>
              </w:rPr>
              <w:t xml:space="preserve"> </w:t>
            </w:r>
            <w:r w:rsidRPr="008C6F45">
              <w:rPr>
                <w:rFonts w:ascii="Arial" w:hAnsi="Arial" w:cs="Helvetica"/>
                <w:sz w:val="20"/>
                <w:szCs w:val="20"/>
              </w:rPr>
              <w:t xml:space="preserve"> </w:t>
            </w:r>
          </w:p>
          <w:p w:rsidR="008C6F45" w:rsidRPr="008C6F45" w:rsidRDefault="008C6F45" w:rsidP="00194255">
            <w:pPr>
              <w:widowControl w:val="0"/>
              <w:tabs>
                <w:tab w:val="left" w:pos="220"/>
                <w:tab w:val="left" w:pos="720"/>
              </w:tabs>
              <w:autoSpaceDE w:val="0"/>
              <w:autoSpaceDN w:val="0"/>
              <w:adjustRightInd w:val="0"/>
              <w:rPr>
                <w:rFonts w:ascii="Arial" w:hAnsi="Arial" w:cs="Helvetica"/>
                <w:sz w:val="20"/>
                <w:szCs w:val="20"/>
              </w:rPr>
            </w:pPr>
          </w:p>
        </w:tc>
      </w:tr>
    </w:tbl>
    <w:p w:rsidR="000331A2" w:rsidRDefault="000331A2" w:rsidP="00B90130">
      <w:r>
        <w:br w:type="page"/>
      </w:r>
    </w:p>
    <w:tbl>
      <w:tblPr>
        <w:tblW w:w="13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480"/>
      </w:tblGrid>
      <w:tr w:rsidR="000331A2" w:rsidRPr="008132B9" w:rsidTr="0082184B">
        <w:tc>
          <w:tcPr>
            <w:tcW w:w="709" w:type="dxa"/>
            <w:shd w:val="clear" w:color="auto" w:fill="A62A2A"/>
          </w:tcPr>
          <w:p w:rsidR="000331A2" w:rsidRPr="00D23D5F" w:rsidRDefault="000331A2" w:rsidP="0082184B">
            <w:pPr>
              <w:widowControl w:val="0"/>
              <w:autoSpaceDE w:val="0"/>
              <w:autoSpaceDN w:val="0"/>
              <w:adjustRightInd w:val="0"/>
              <w:spacing w:after="240"/>
              <w:rPr>
                <w:rFonts w:ascii="Arial" w:hAnsi="Arial" w:cs="Times"/>
                <w:b/>
                <w:sz w:val="20"/>
                <w:szCs w:val="20"/>
              </w:rPr>
            </w:pPr>
          </w:p>
        </w:tc>
        <w:tc>
          <w:tcPr>
            <w:tcW w:w="12480" w:type="dxa"/>
            <w:shd w:val="clear" w:color="auto" w:fill="A62A2A"/>
          </w:tcPr>
          <w:p w:rsidR="000331A2" w:rsidRPr="00D23D5F" w:rsidRDefault="000331A2" w:rsidP="0082184B">
            <w:pPr>
              <w:widowControl w:val="0"/>
              <w:autoSpaceDE w:val="0"/>
              <w:autoSpaceDN w:val="0"/>
              <w:adjustRightInd w:val="0"/>
              <w:spacing w:after="240"/>
              <w:rPr>
                <w:rFonts w:ascii="Arial" w:hAnsi="Arial" w:cs="Times"/>
                <w:b/>
                <w:sz w:val="20"/>
                <w:szCs w:val="20"/>
              </w:rPr>
            </w:pPr>
            <w:r w:rsidRPr="00D23D5F">
              <w:rPr>
                <w:rFonts w:ascii="Arial" w:hAnsi="Arial" w:cs="Times"/>
                <w:b/>
                <w:sz w:val="20"/>
                <w:szCs w:val="20"/>
              </w:rPr>
              <w:t xml:space="preserve">Recruitment and employment </w:t>
            </w:r>
          </w:p>
        </w:tc>
      </w:tr>
      <w:tr w:rsidR="000331A2" w:rsidRPr="008132B9" w:rsidTr="0082184B">
        <w:tc>
          <w:tcPr>
            <w:tcW w:w="709"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4.1</w:t>
            </w:r>
          </w:p>
        </w:tc>
        <w:tc>
          <w:tcPr>
            <w:tcW w:w="12480" w:type="dxa"/>
          </w:tcPr>
          <w:p w:rsidR="000331A2" w:rsidRPr="008132B9" w:rsidRDefault="000331A2" w:rsidP="0082184B">
            <w:pPr>
              <w:widowControl w:val="0"/>
              <w:tabs>
                <w:tab w:val="left" w:pos="220"/>
                <w:tab w:val="left" w:pos="720"/>
              </w:tabs>
              <w:autoSpaceDE w:val="0"/>
              <w:autoSpaceDN w:val="0"/>
              <w:adjustRightInd w:val="0"/>
              <w:spacing w:after="240"/>
              <w:rPr>
                <w:rFonts w:ascii="Arial" w:hAnsi="Arial" w:cs="Times"/>
                <w:sz w:val="20"/>
                <w:szCs w:val="20"/>
              </w:rPr>
            </w:pPr>
            <w:r w:rsidRPr="008132B9">
              <w:rPr>
                <w:rFonts w:ascii="Arial" w:hAnsi="Arial" w:cs="Helvetica"/>
                <w:position w:val="-2"/>
                <w:sz w:val="20"/>
                <w:szCs w:val="20"/>
              </w:rPr>
              <w:t xml:space="preserve">The Provider </w:t>
            </w:r>
            <w:r>
              <w:rPr>
                <w:rFonts w:ascii="Arial" w:hAnsi="Arial" w:cs="Helvetica"/>
                <w:sz w:val="20"/>
                <w:szCs w:val="20"/>
              </w:rPr>
              <w:t>must ensure safe recruitment Policies and Practice which meet</w:t>
            </w:r>
            <w:r w:rsidRPr="00020DAF">
              <w:rPr>
                <w:rFonts w:ascii="Arial" w:hAnsi="Arial" w:cs="Helvetica"/>
                <w:b/>
                <w:i/>
                <w:sz w:val="20"/>
                <w:szCs w:val="20"/>
              </w:rPr>
              <w:t xml:space="preserve"> Contemporary</w:t>
            </w:r>
            <w:r>
              <w:rPr>
                <w:rFonts w:ascii="Arial" w:hAnsi="Arial" w:cs="Helvetica"/>
                <w:sz w:val="20"/>
                <w:szCs w:val="20"/>
              </w:rPr>
              <w:t xml:space="preserve"> NHS Employm</w:t>
            </w:r>
            <w:r w:rsidR="002E6B38">
              <w:rPr>
                <w:rFonts w:ascii="Arial" w:hAnsi="Arial" w:cs="Helvetica"/>
                <w:sz w:val="20"/>
                <w:szCs w:val="20"/>
              </w:rPr>
              <w:t>ent Check Standards. Including Disclosure and barring Service (DBS</w:t>
            </w:r>
            <w:r>
              <w:rPr>
                <w:rFonts w:ascii="Arial" w:hAnsi="Arial" w:cs="Helvetica"/>
                <w:sz w:val="20"/>
                <w:szCs w:val="20"/>
              </w:rPr>
              <w:t>)</w:t>
            </w:r>
            <w:r w:rsidRPr="008132B9">
              <w:rPr>
                <w:rFonts w:ascii="Arial" w:hAnsi="Arial" w:cs="Helvetica"/>
                <w:sz w:val="20"/>
                <w:szCs w:val="20"/>
              </w:rPr>
              <w:t xml:space="preserve"> for all eligible Staff. </w:t>
            </w:r>
            <w:r w:rsidRPr="00ED58AB">
              <w:rPr>
                <w:rFonts w:ascii="Arial" w:hAnsi="Arial" w:cs="Arial"/>
                <w:sz w:val="20"/>
                <w:szCs w:val="20"/>
              </w:rPr>
              <w:t>This includes staff on fixed-term contracts, temporary staff, locums, agency staff, volunteers, students and trainees.</w:t>
            </w:r>
            <w:r w:rsidRPr="008132B9">
              <w:rPr>
                <w:rFonts w:ascii="Arial" w:hAnsi="Arial" w:cs="Helvetica"/>
                <w:sz w:val="20"/>
                <w:szCs w:val="20"/>
              </w:rPr>
              <w:t xml:space="preserve"> </w:t>
            </w:r>
          </w:p>
        </w:tc>
      </w:tr>
      <w:tr w:rsidR="000331A2" w:rsidRPr="008132B9" w:rsidTr="0082184B">
        <w:tc>
          <w:tcPr>
            <w:tcW w:w="709"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4.2</w:t>
            </w:r>
          </w:p>
        </w:tc>
        <w:tc>
          <w:tcPr>
            <w:tcW w:w="12480" w:type="dxa"/>
          </w:tcPr>
          <w:p w:rsidR="000331A2" w:rsidRPr="005F414C" w:rsidRDefault="000331A2" w:rsidP="0082184B">
            <w:pPr>
              <w:rPr>
                <w:rFonts w:ascii="Arial" w:hAnsi="Arial" w:cs="Arial"/>
                <w:sz w:val="20"/>
                <w:szCs w:val="20"/>
              </w:rPr>
            </w:pPr>
            <w:r w:rsidRPr="005F414C">
              <w:rPr>
                <w:rFonts w:ascii="Arial" w:hAnsi="Arial" w:cs="Arial"/>
                <w:position w:val="-2"/>
                <w:sz w:val="20"/>
                <w:szCs w:val="20"/>
              </w:rPr>
              <w:t xml:space="preserve">The </w:t>
            </w:r>
            <w:r w:rsidRPr="005F414C">
              <w:rPr>
                <w:rFonts w:ascii="Arial" w:hAnsi="Arial" w:cs="Arial"/>
                <w:sz w:val="20"/>
                <w:szCs w:val="20"/>
              </w:rPr>
              <w:t xml:space="preserve">Provider will ensure that Post recruitment </w:t>
            </w:r>
            <w:r w:rsidRPr="005F414C">
              <w:rPr>
                <w:rFonts w:ascii="Arial" w:hAnsi="Arial" w:cs="Arial"/>
                <w:b/>
                <w:i/>
                <w:sz w:val="20"/>
                <w:szCs w:val="20"/>
              </w:rPr>
              <w:t>employment checks</w:t>
            </w:r>
            <w:r w:rsidRPr="005F414C">
              <w:rPr>
                <w:rFonts w:ascii="Arial" w:hAnsi="Arial" w:cs="Arial"/>
                <w:sz w:val="20"/>
                <w:szCs w:val="20"/>
              </w:rPr>
              <w:t xml:space="preserve"> are repeated in line with all </w:t>
            </w:r>
            <w:r w:rsidRPr="005F414C">
              <w:rPr>
                <w:rFonts w:ascii="Arial" w:hAnsi="Arial" w:cs="Arial"/>
                <w:b/>
                <w:i/>
                <w:sz w:val="20"/>
                <w:szCs w:val="20"/>
              </w:rPr>
              <w:t>contemporary</w:t>
            </w:r>
            <w:r w:rsidRPr="005F414C">
              <w:rPr>
                <w:rFonts w:ascii="Arial" w:hAnsi="Arial" w:cs="Arial"/>
                <w:sz w:val="20"/>
                <w:szCs w:val="20"/>
              </w:rPr>
              <w:t xml:space="preserve"> national guidance and </w:t>
            </w:r>
            <w:r w:rsidRPr="005F414C">
              <w:rPr>
                <w:rFonts w:ascii="Arial" w:hAnsi="Arial" w:cs="Arial"/>
                <w:b/>
                <w:i/>
                <w:sz w:val="20"/>
                <w:szCs w:val="20"/>
              </w:rPr>
              <w:t>legislation</w:t>
            </w:r>
            <w:r w:rsidRPr="005F414C">
              <w:rPr>
                <w:rFonts w:ascii="Arial" w:hAnsi="Arial" w:cs="Arial"/>
                <w:sz w:val="20"/>
                <w:szCs w:val="20"/>
              </w:rPr>
              <w:t xml:space="preserve">. </w:t>
            </w:r>
          </w:p>
          <w:p w:rsidR="000331A2" w:rsidRPr="005F414C" w:rsidRDefault="000331A2" w:rsidP="0082184B">
            <w:pPr>
              <w:rPr>
                <w:rFonts w:ascii="Arial" w:hAnsi="Arial" w:cs="Arial"/>
                <w:sz w:val="20"/>
                <w:szCs w:val="20"/>
              </w:rPr>
            </w:pPr>
          </w:p>
        </w:tc>
      </w:tr>
      <w:tr w:rsidR="000331A2" w:rsidRPr="008132B9" w:rsidTr="0082184B">
        <w:tc>
          <w:tcPr>
            <w:tcW w:w="709"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4.3</w:t>
            </w:r>
          </w:p>
        </w:tc>
        <w:tc>
          <w:tcPr>
            <w:tcW w:w="12480" w:type="dxa"/>
          </w:tcPr>
          <w:p w:rsidR="000331A2" w:rsidRPr="005F414C" w:rsidRDefault="000331A2" w:rsidP="0082184B">
            <w:pPr>
              <w:rPr>
                <w:rFonts w:ascii="Arial" w:hAnsi="Arial" w:cs="Arial"/>
                <w:sz w:val="20"/>
                <w:szCs w:val="20"/>
              </w:rPr>
            </w:pPr>
            <w:r w:rsidRPr="005F414C">
              <w:rPr>
                <w:rFonts w:ascii="Arial" w:hAnsi="Arial" w:cs="Arial"/>
                <w:sz w:val="20"/>
                <w:szCs w:val="20"/>
              </w:rPr>
              <w:t xml:space="preserve">The Provider must ensure that their employment practices meet the requirements of the </w:t>
            </w:r>
            <w:r w:rsidRPr="005F414C">
              <w:rPr>
                <w:rFonts w:ascii="Arial" w:hAnsi="Arial" w:cs="Arial"/>
                <w:b/>
                <w:i/>
                <w:sz w:val="20"/>
                <w:szCs w:val="20"/>
              </w:rPr>
              <w:t xml:space="preserve">Disclosure and Barring Service (DBS) </w:t>
            </w:r>
            <w:r w:rsidRPr="005F414C">
              <w:rPr>
                <w:rFonts w:ascii="Arial" w:hAnsi="Arial" w:cs="Arial"/>
                <w:sz w:val="20"/>
                <w:szCs w:val="20"/>
              </w:rPr>
              <w:t xml:space="preserve">and that referrals are made to the </w:t>
            </w:r>
            <w:r w:rsidRPr="005F414C">
              <w:rPr>
                <w:rFonts w:ascii="Arial" w:hAnsi="Arial" w:cs="Arial"/>
                <w:b/>
                <w:i/>
                <w:sz w:val="20"/>
                <w:szCs w:val="20"/>
              </w:rPr>
              <w:t>DBS</w:t>
            </w:r>
            <w:r w:rsidRPr="005F414C">
              <w:rPr>
                <w:rFonts w:ascii="Arial" w:hAnsi="Arial" w:cs="Arial"/>
                <w:sz w:val="20"/>
                <w:szCs w:val="20"/>
              </w:rPr>
              <w:t xml:space="preserve"> </w:t>
            </w:r>
            <w:r w:rsidRPr="005F414C">
              <w:rPr>
                <w:rFonts w:ascii="Arial" w:hAnsi="Arial" w:cs="Arial"/>
                <w:b/>
                <w:sz w:val="20"/>
                <w:szCs w:val="20"/>
              </w:rPr>
              <w:t>and relevant professional bodies</w:t>
            </w:r>
            <w:r w:rsidRPr="005F414C">
              <w:rPr>
                <w:rFonts w:ascii="Arial" w:hAnsi="Arial" w:cs="Arial"/>
                <w:sz w:val="20"/>
                <w:szCs w:val="20"/>
              </w:rPr>
              <w:t xml:space="preserve"> where indicated, for their consideration in relation to </w:t>
            </w:r>
            <w:r w:rsidRPr="005F414C">
              <w:rPr>
                <w:rFonts w:ascii="Arial" w:hAnsi="Arial" w:cs="Arial"/>
                <w:b/>
                <w:i/>
                <w:sz w:val="20"/>
                <w:szCs w:val="20"/>
              </w:rPr>
              <w:t>barring.</w:t>
            </w:r>
            <w:r w:rsidRPr="005F414C">
              <w:rPr>
                <w:rFonts w:ascii="Arial" w:hAnsi="Arial" w:cs="Arial"/>
                <w:sz w:val="20"/>
                <w:szCs w:val="20"/>
              </w:rPr>
              <w:t xml:space="preserve"> </w:t>
            </w:r>
          </w:p>
          <w:p w:rsidR="000331A2" w:rsidRPr="005F414C" w:rsidRDefault="000331A2" w:rsidP="0082184B">
            <w:pPr>
              <w:rPr>
                <w:rFonts w:ascii="Arial" w:hAnsi="Arial" w:cs="Arial"/>
                <w:sz w:val="20"/>
                <w:szCs w:val="20"/>
              </w:rPr>
            </w:pPr>
          </w:p>
        </w:tc>
      </w:tr>
      <w:tr w:rsidR="000331A2" w:rsidRPr="008132B9" w:rsidTr="0082184B">
        <w:tc>
          <w:tcPr>
            <w:tcW w:w="709"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4.4</w:t>
            </w:r>
          </w:p>
        </w:tc>
        <w:tc>
          <w:tcPr>
            <w:tcW w:w="12480" w:type="dxa"/>
          </w:tcPr>
          <w:p w:rsidR="000331A2" w:rsidRPr="005F414C" w:rsidRDefault="000331A2" w:rsidP="0082184B">
            <w:pPr>
              <w:widowControl w:val="0"/>
              <w:tabs>
                <w:tab w:val="left" w:pos="220"/>
                <w:tab w:val="left" w:pos="720"/>
              </w:tabs>
              <w:autoSpaceDE w:val="0"/>
              <w:autoSpaceDN w:val="0"/>
              <w:adjustRightInd w:val="0"/>
              <w:spacing w:after="240"/>
              <w:rPr>
                <w:rFonts w:ascii="Arial" w:hAnsi="Arial" w:cs="Helvetica"/>
                <w:sz w:val="20"/>
                <w:szCs w:val="20"/>
              </w:rPr>
            </w:pPr>
            <w:r w:rsidRPr="005F414C">
              <w:rPr>
                <w:rFonts w:ascii="Arial" w:hAnsi="Arial" w:cs="Helvetica"/>
                <w:position w:val="-2"/>
                <w:sz w:val="20"/>
                <w:szCs w:val="20"/>
              </w:rPr>
              <w:t xml:space="preserve">The Provider should </w:t>
            </w:r>
            <w:r w:rsidRPr="005F414C">
              <w:rPr>
                <w:rFonts w:ascii="Arial" w:hAnsi="Arial" w:cs="Helvetica"/>
                <w:sz w:val="20"/>
                <w:szCs w:val="20"/>
              </w:rPr>
              <w:t>ensure that all contracts of employment (</w:t>
            </w:r>
            <w:r w:rsidRPr="005F414C">
              <w:rPr>
                <w:rFonts w:ascii="Arial" w:hAnsi="Arial" w:cs="Arial"/>
                <w:b/>
                <w:i/>
                <w:sz w:val="20"/>
                <w:szCs w:val="20"/>
              </w:rPr>
              <w:t xml:space="preserve">including staff on fixed-term contracts, temporary staff, locums, agency staff, volunteers, students and trainees) </w:t>
            </w:r>
            <w:r w:rsidRPr="005F414C">
              <w:rPr>
                <w:rFonts w:ascii="Arial" w:hAnsi="Arial" w:cs="Helvetica"/>
                <w:sz w:val="20"/>
                <w:szCs w:val="20"/>
              </w:rPr>
              <w:t xml:space="preserve">include </w:t>
            </w:r>
            <w:r w:rsidRPr="005F414C">
              <w:rPr>
                <w:rFonts w:ascii="Arial" w:hAnsi="Arial" w:cs="Helvetica"/>
                <w:position w:val="2"/>
                <w:sz w:val="20"/>
                <w:szCs w:val="20"/>
              </w:rPr>
              <w:t xml:space="preserve">an </w:t>
            </w:r>
            <w:r w:rsidRPr="005F414C">
              <w:rPr>
                <w:rFonts w:ascii="Arial" w:hAnsi="Arial" w:cs="Helvetica"/>
                <w:b/>
                <w:position w:val="2"/>
                <w:sz w:val="20"/>
                <w:szCs w:val="20"/>
              </w:rPr>
              <w:t xml:space="preserve">explicit reference </w:t>
            </w:r>
            <w:r w:rsidRPr="005F414C">
              <w:rPr>
                <w:rFonts w:ascii="Arial" w:hAnsi="Arial" w:cs="Helvetica"/>
                <w:position w:val="2"/>
                <w:sz w:val="20"/>
                <w:szCs w:val="20"/>
              </w:rPr>
              <w:t xml:space="preserve">to staffs responsibility </w:t>
            </w:r>
            <w:r w:rsidRPr="005F414C">
              <w:rPr>
                <w:rFonts w:ascii="Arial" w:hAnsi="Arial" w:cs="Helvetica"/>
                <w:sz w:val="20"/>
                <w:szCs w:val="20"/>
              </w:rPr>
              <w:t>for safeguarding children and adults.</w:t>
            </w:r>
          </w:p>
        </w:tc>
      </w:tr>
      <w:tr w:rsidR="000331A2" w:rsidRPr="008132B9" w:rsidTr="0082184B">
        <w:tc>
          <w:tcPr>
            <w:tcW w:w="709"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4.5</w:t>
            </w:r>
          </w:p>
        </w:tc>
        <w:tc>
          <w:tcPr>
            <w:tcW w:w="12480" w:type="dxa"/>
          </w:tcPr>
          <w:p w:rsidR="000331A2" w:rsidRDefault="000331A2" w:rsidP="0082184B">
            <w:pPr>
              <w:rPr>
                <w:rFonts w:ascii="Arial" w:hAnsi="Arial" w:cs="Arial"/>
                <w:sz w:val="20"/>
                <w:szCs w:val="20"/>
              </w:rPr>
            </w:pPr>
            <w:r w:rsidRPr="00020DAF">
              <w:rPr>
                <w:rFonts w:ascii="Arial" w:hAnsi="Arial" w:cs="Arial"/>
                <w:sz w:val="20"/>
                <w:szCs w:val="20"/>
              </w:rPr>
              <w:t>The Provider will ensure that all safeguarding concerns relating to a member of staff are effectively investigated, and that any disciplinary processes are concluded irrespective of a person's resignation, and that 'compromise agreements' are not be allowed in safeguarding cases.</w:t>
            </w:r>
          </w:p>
          <w:p w:rsidR="000331A2" w:rsidRPr="00020DAF" w:rsidRDefault="000331A2" w:rsidP="0082184B">
            <w:pPr>
              <w:rPr>
                <w:rFonts w:ascii="Arial" w:hAnsi="Arial" w:cs="Arial"/>
                <w:sz w:val="20"/>
                <w:szCs w:val="20"/>
              </w:rPr>
            </w:pPr>
          </w:p>
        </w:tc>
      </w:tr>
    </w:tbl>
    <w:p w:rsidR="000331A2" w:rsidRDefault="000331A2" w:rsidP="00B90130">
      <w:r>
        <w:br w:type="page"/>
      </w:r>
    </w:p>
    <w:tbl>
      <w:tblPr>
        <w:tblW w:w="13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480"/>
      </w:tblGrid>
      <w:tr w:rsidR="000331A2" w:rsidRPr="008132B9" w:rsidTr="0082184B">
        <w:tc>
          <w:tcPr>
            <w:tcW w:w="709" w:type="dxa"/>
            <w:shd w:val="clear" w:color="auto" w:fill="961B1D"/>
          </w:tcPr>
          <w:p w:rsidR="000331A2" w:rsidRPr="008132B9" w:rsidRDefault="000331A2" w:rsidP="0082184B">
            <w:pPr>
              <w:widowControl w:val="0"/>
              <w:autoSpaceDE w:val="0"/>
              <w:autoSpaceDN w:val="0"/>
              <w:adjustRightInd w:val="0"/>
              <w:spacing w:after="240"/>
              <w:rPr>
                <w:rFonts w:ascii="Arial" w:hAnsi="Arial" w:cs="Times"/>
                <w:sz w:val="20"/>
                <w:szCs w:val="20"/>
              </w:rPr>
            </w:pPr>
          </w:p>
        </w:tc>
        <w:tc>
          <w:tcPr>
            <w:tcW w:w="12480" w:type="dxa"/>
            <w:shd w:val="clear" w:color="auto" w:fill="961B1D"/>
          </w:tcPr>
          <w:p w:rsidR="000331A2" w:rsidRPr="005F414C" w:rsidRDefault="000331A2" w:rsidP="0082184B">
            <w:pPr>
              <w:widowControl w:val="0"/>
              <w:autoSpaceDE w:val="0"/>
              <w:autoSpaceDN w:val="0"/>
              <w:adjustRightInd w:val="0"/>
              <w:spacing w:after="240"/>
              <w:rPr>
                <w:rFonts w:ascii="Arial" w:hAnsi="Arial" w:cs="Times"/>
                <w:b/>
                <w:sz w:val="20"/>
                <w:szCs w:val="20"/>
              </w:rPr>
            </w:pPr>
            <w:r w:rsidRPr="005F414C">
              <w:rPr>
                <w:rFonts w:ascii="Arial" w:hAnsi="Arial" w:cs="Times"/>
                <w:b/>
                <w:sz w:val="20"/>
                <w:szCs w:val="20"/>
              </w:rPr>
              <w:t xml:space="preserve">Training </w:t>
            </w:r>
          </w:p>
        </w:tc>
      </w:tr>
      <w:tr w:rsidR="000331A2" w:rsidRPr="008132B9" w:rsidTr="0082184B">
        <w:tc>
          <w:tcPr>
            <w:tcW w:w="709"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5.1</w:t>
            </w:r>
          </w:p>
        </w:tc>
        <w:tc>
          <w:tcPr>
            <w:tcW w:w="12480" w:type="dxa"/>
          </w:tcPr>
          <w:p w:rsidR="000331A2" w:rsidRPr="005F414C" w:rsidRDefault="000331A2" w:rsidP="0082184B">
            <w:pPr>
              <w:widowControl w:val="0"/>
              <w:tabs>
                <w:tab w:val="left" w:pos="220"/>
                <w:tab w:val="left" w:pos="720"/>
              </w:tabs>
              <w:autoSpaceDE w:val="0"/>
              <w:autoSpaceDN w:val="0"/>
              <w:adjustRightInd w:val="0"/>
              <w:spacing w:after="240"/>
              <w:rPr>
                <w:rFonts w:ascii="Arial" w:hAnsi="Arial" w:cs="Times"/>
                <w:sz w:val="20"/>
                <w:szCs w:val="20"/>
              </w:rPr>
            </w:pPr>
            <w:r w:rsidRPr="005F414C">
              <w:rPr>
                <w:rFonts w:ascii="Arial" w:hAnsi="Arial" w:cs="Helvetica"/>
                <w:sz w:val="20"/>
                <w:szCs w:val="20"/>
              </w:rPr>
              <w:t xml:space="preserve">The provider will ensure that all staff and volunteers undertake safeguarding training appropriate to their role and level of responsibility and that this will be identified in an </w:t>
            </w:r>
            <w:proofErr w:type="spellStart"/>
            <w:r w:rsidRPr="005F414C">
              <w:rPr>
                <w:rFonts w:ascii="Arial" w:hAnsi="Arial" w:cs="Helvetica"/>
                <w:sz w:val="20"/>
                <w:szCs w:val="20"/>
              </w:rPr>
              <w:t>organisational</w:t>
            </w:r>
            <w:proofErr w:type="spellEnd"/>
            <w:r w:rsidRPr="005F414C">
              <w:rPr>
                <w:rFonts w:ascii="Arial" w:hAnsi="Arial" w:cs="Helvetica"/>
                <w:sz w:val="20"/>
                <w:szCs w:val="20"/>
              </w:rPr>
              <w:t xml:space="preserve"> training needs analysis and training </w:t>
            </w:r>
            <w:r w:rsidRPr="005F414C">
              <w:rPr>
                <w:rFonts w:ascii="Arial" w:hAnsi="Arial" w:cs="Helvetica"/>
                <w:position w:val="2"/>
                <w:sz w:val="20"/>
                <w:szCs w:val="20"/>
              </w:rPr>
              <w:t xml:space="preserve">plan. </w:t>
            </w:r>
          </w:p>
        </w:tc>
      </w:tr>
      <w:tr w:rsidR="000331A2" w:rsidRPr="008132B9" w:rsidTr="0082184B">
        <w:tc>
          <w:tcPr>
            <w:tcW w:w="709" w:type="dxa"/>
          </w:tcPr>
          <w:p w:rsidR="000331A2" w:rsidRPr="00D00142" w:rsidRDefault="000331A2" w:rsidP="0082184B">
            <w:pPr>
              <w:rPr>
                <w:rFonts w:ascii="Arial" w:hAnsi="Arial" w:cs="Arial"/>
                <w:sz w:val="20"/>
                <w:szCs w:val="20"/>
              </w:rPr>
            </w:pPr>
            <w:r w:rsidRPr="00D00142">
              <w:rPr>
                <w:rFonts w:ascii="Arial" w:hAnsi="Arial" w:cs="Arial"/>
                <w:sz w:val="20"/>
                <w:szCs w:val="20"/>
              </w:rPr>
              <w:t>5.2</w:t>
            </w:r>
          </w:p>
        </w:tc>
        <w:tc>
          <w:tcPr>
            <w:tcW w:w="12480" w:type="dxa"/>
          </w:tcPr>
          <w:p w:rsidR="000331A2" w:rsidRPr="005F414C" w:rsidRDefault="000331A2" w:rsidP="0082184B">
            <w:pPr>
              <w:rPr>
                <w:rFonts w:ascii="Arial" w:hAnsi="Arial" w:cs="Arial"/>
                <w:sz w:val="20"/>
                <w:szCs w:val="20"/>
              </w:rPr>
            </w:pPr>
            <w:r w:rsidRPr="005F414C">
              <w:rPr>
                <w:rFonts w:ascii="Arial" w:hAnsi="Arial" w:cs="Arial"/>
                <w:sz w:val="20"/>
                <w:szCs w:val="20"/>
              </w:rPr>
              <w:t>The Provider will ensure that all staff, contractors and volunteers who come into contact with service users/patients undertake safeguarding awareness training on induction, including information about how to report concerns within the service or directly into the multi-agency procedures.</w:t>
            </w:r>
          </w:p>
          <w:p w:rsidR="000331A2" w:rsidRPr="005F414C" w:rsidRDefault="000331A2" w:rsidP="0082184B">
            <w:pPr>
              <w:rPr>
                <w:rFonts w:ascii="Arial" w:hAnsi="Arial" w:cs="Arial"/>
                <w:sz w:val="20"/>
                <w:szCs w:val="20"/>
              </w:rPr>
            </w:pPr>
          </w:p>
        </w:tc>
      </w:tr>
      <w:tr w:rsidR="000331A2" w:rsidRPr="00670D9D" w:rsidTr="0082184B">
        <w:tc>
          <w:tcPr>
            <w:tcW w:w="709" w:type="dxa"/>
          </w:tcPr>
          <w:p w:rsidR="000331A2" w:rsidRPr="00670D9D" w:rsidRDefault="000331A2" w:rsidP="0082184B">
            <w:pPr>
              <w:widowControl w:val="0"/>
              <w:autoSpaceDE w:val="0"/>
              <w:autoSpaceDN w:val="0"/>
              <w:adjustRightInd w:val="0"/>
              <w:spacing w:after="240"/>
              <w:rPr>
                <w:rFonts w:ascii="Arial" w:hAnsi="Arial" w:cs="Times"/>
                <w:sz w:val="20"/>
                <w:szCs w:val="20"/>
              </w:rPr>
            </w:pPr>
            <w:r w:rsidRPr="00670D9D">
              <w:rPr>
                <w:rFonts w:ascii="Arial" w:hAnsi="Arial" w:cs="Times"/>
                <w:sz w:val="20"/>
                <w:szCs w:val="20"/>
              </w:rPr>
              <w:t>5.3</w:t>
            </w:r>
          </w:p>
        </w:tc>
        <w:tc>
          <w:tcPr>
            <w:tcW w:w="12480" w:type="dxa"/>
          </w:tcPr>
          <w:p w:rsidR="000331A2" w:rsidRPr="005F414C" w:rsidRDefault="000331A2" w:rsidP="0082184B">
            <w:pPr>
              <w:widowControl w:val="0"/>
              <w:tabs>
                <w:tab w:val="left" w:pos="220"/>
                <w:tab w:val="left" w:pos="720"/>
              </w:tabs>
              <w:autoSpaceDE w:val="0"/>
              <w:autoSpaceDN w:val="0"/>
              <w:adjustRightInd w:val="0"/>
              <w:spacing w:after="240"/>
              <w:rPr>
                <w:rFonts w:ascii="Arial" w:hAnsi="Arial" w:cs="Times"/>
                <w:sz w:val="20"/>
                <w:szCs w:val="20"/>
              </w:rPr>
            </w:pPr>
            <w:r w:rsidRPr="005F414C">
              <w:rPr>
                <w:rFonts w:ascii="Arial" w:hAnsi="Arial" w:cs="Arial"/>
                <w:sz w:val="20"/>
                <w:szCs w:val="20"/>
              </w:rPr>
              <w:t xml:space="preserve">The Provider will ensure that all staff who </w:t>
            </w:r>
            <w:r w:rsidRPr="005F414C">
              <w:rPr>
                <w:rFonts w:ascii="Arial" w:hAnsi="Arial" w:cs="Arial"/>
                <w:position w:val="2"/>
                <w:sz w:val="20"/>
                <w:szCs w:val="20"/>
              </w:rPr>
              <w:t xml:space="preserve">provide </w:t>
            </w:r>
            <w:r w:rsidRPr="005F414C">
              <w:rPr>
                <w:rFonts w:ascii="Arial" w:hAnsi="Arial" w:cs="Arial"/>
                <w:sz w:val="20"/>
                <w:szCs w:val="20"/>
              </w:rPr>
              <w:t xml:space="preserve">care and/or treatment, </w:t>
            </w:r>
            <w:r w:rsidRPr="005F414C">
              <w:rPr>
                <w:rFonts w:ascii="Arial" w:hAnsi="Arial" w:cs="Arial"/>
                <w:position w:val="-2"/>
                <w:sz w:val="20"/>
                <w:szCs w:val="20"/>
              </w:rPr>
              <w:t xml:space="preserve">undertakes </w:t>
            </w:r>
            <w:r w:rsidRPr="005F414C">
              <w:rPr>
                <w:rFonts w:ascii="Arial" w:hAnsi="Arial" w:cs="Arial"/>
                <w:sz w:val="20"/>
                <w:szCs w:val="20"/>
              </w:rPr>
              <w:t xml:space="preserve">training in how to </w:t>
            </w:r>
            <w:proofErr w:type="spellStart"/>
            <w:r w:rsidRPr="005F414C">
              <w:rPr>
                <w:rFonts w:ascii="Arial" w:hAnsi="Arial" w:cs="Arial"/>
                <w:sz w:val="20"/>
                <w:szCs w:val="20"/>
              </w:rPr>
              <w:t>recognise</w:t>
            </w:r>
            <w:proofErr w:type="spellEnd"/>
            <w:r w:rsidRPr="005F414C">
              <w:rPr>
                <w:rFonts w:ascii="Arial" w:hAnsi="Arial" w:cs="Arial"/>
                <w:sz w:val="20"/>
                <w:szCs w:val="20"/>
              </w:rPr>
              <w:t xml:space="preserve"> and respond to abuse (How to make an alert) at least every 3 </w:t>
            </w:r>
            <w:r w:rsidRPr="005F414C">
              <w:rPr>
                <w:rFonts w:ascii="Arial" w:hAnsi="Arial" w:cs="Arial"/>
                <w:position w:val="2"/>
                <w:sz w:val="20"/>
                <w:szCs w:val="20"/>
              </w:rPr>
              <w:t>years.</w:t>
            </w:r>
          </w:p>
        </w:tc>
      </w:tr>
      <w:tr w:rsidR="000331A2" w:rsidRPr="00670D9D" w:rsidTr="0082184B">
        <w:tc>
          <w:tcPr>
            <w:tcW w:w="709" w:type="dxa"/>
          </w:tcPr>
          <w:p w:rsidR="000331A2" w:rsidRPr="00670D9D" w:rsidRDefault="000331A2" w:rsidP="0082184B">
            <w:pPr>
              <w:widowControl w:val="0"/>
              <w:autoSpaceDE w:val="0"/>
              <w:autoSpaceDN w:val="0"/>
              <w:adjustRightInd w:val="0"/>
              <w:spacing w:after="240"/>
              <w:rPr>
                <w:rFonts w:ascii="Arial" w:hAnsi="Arial" w:cs="Times"/>
                <w:sz w:val="20"/>
                <w:szCs w:val="20"/>
              </w:rPr>
            </w:pPr>
            <w:r w:rsidRPr="00670D9D">
              <w:rPr>
                <w:rFonts w:ascii="Arial" w:hAnsi="Arial" w:cs="Times"/>
                <w:sz w:val="20"/>
                <w:szCs w:val="20"/>
              </w:rPr>
              <w:t>5.4</w:t>
            </w:r>
          </w:p>
        </w:tc>
        <w:tc>
          <w:tcPr>
            <w:tcW w:w="12480" w:type="dxa"/>
          </w:tcPr>
          <w:p w:rsidR="000331A2" w:rsidRPr="005F414C" w:rsidRDefault="000331A2" w:rsidP="0082184B">
            <w:pPr>
              <w:rPr>
                <w:rFonts w:ascii="Arial" w:hAnsi="Arial" w:cs="Arial"/>
                <w:sz w:val="20"/>
                <w:szCs w:val="20"/>
              </w:rPr>
            </w:pPr>
            <w:r w:rsidRPr="005F414C">
              <w:rPr>
                <w:rFonts w:ascii="Arial" w:hAnsi="Arial" w:cs="Arial"/>
                <w:sz w:val="20"/>
                <w:szCs w:val="20"/>
              </w:rPr>
              <w:t xml:space="preserve">The Provider will ensure that all staff </w:t>
            </w:r>
            <w:r w:rsidRPr="005F414C">
              <w:rPr>
                <w:rFonts w:ascii="Arial" w:hAnsi="Arial" w:cs="Arial"/>
                <w:b/>
                <w:i/>
                <w:sz w:val="20"/>
                <w:szCs w:val="20"/>
              </w:rPr>
              <w:t>members</w:t>
            </w:r>
            <w:r w:rsidRPr="005F414C">
              <w:rPr>
                <w:rFonts w:ascii="Arial" w:hAnsi="Arial" w:cs="Helvetica"/>
                <w:b/>
                <w:i/>
                <w:sz w:val="20"/>
                <w:szCs w:val="20"/>
              </w:rPr>
              <w:t xml:space="preserve"> (</w:t>
            </w:r>
            <w:r w:rsidRPr="005F414C">
              <w:rPr>
                <w:rFonts w:ascii="Arial" w:hAnsi="Arial" w:cs="Arial"/>
                <w:b/>
                <w:i/>
                <w:sz w:val="20"/>
                <w:szCs w:val="20"/>
              </w:rPr>
              <w:t>including staff on fixed-term contracts, temporary staff, locums, agency staff, volunteers, students and trainees)</w:t>
            </w:r>
            <w:r w:rsidRPr="005F414C">
              <w:rPr>
                <w:rFonts w:ascii="Arial" w:hAnsi="Arial" w:cs="Arial"/>
                <w:sz w:val="20"/>
                <w:szCs w:val="20"/>
              </w:rPr>
              <w:t xml:space="preserve"> who provide care or treatment, have an understanding of the principles of the Mental Capacity Act 2005 and consent processes</w:t>
            </w:r>
            <w:r w:rsidRPr="005F414C">
              <w:rPr>
                <w:rFonts w:ascii="Arial" w:hAnsi="Arial" w:cs="Arial"/>
                <w:b/>
                <w:sz w:val="20"/>
                <w:szCs w:val="20"/>
              </w:rPr>
              <w:t>, appropriate to their role and level of responsibility</w:t>
            </w:r>
            <w:r w:rsidRPr="005F414C">
              <w:rPr>
                <w:rFonts w:ascii="Arial" w:hAnsi="Arial" w:cs="Arial"/>
                <w:sz w:val="20"/>
                <w:szCs w:val="20"/>
              </w:rPr>
              <w:t xml:space="preserve">, at the point of induction. </w:t>
            </w:r>
          </w:p>
          <w:p w:rsidR="000331A2" w:rsidRPr="005F414C" w:rsidRDefault="000331A2" w:rsidP="0082184B">
            <w:pPr>
              <w:rPr>
                <w:rFonts w:ascii="Arial" w:hAnsi="Arial" w:cs="Arial"/>
                <w:sz w:val="20"/>
                <w:szCs w:val="20"/>
              </w:rPr>
            </w:pPr>
          </w:p>
        </w:tc>
      </w:tr>
      <w:tr w:rsidR="000331A2" w:rsidRPr="00670D9D" w:rsidTr="0082184B">
        <w:tc>
          <w:tcPr>
            <w:tcW w:w="709" w:type="dxa"/>
          </w:tcPr>
          <w:p w:rsidR="000331A2" w:rsidRPr="00D00142" w:rsidRDefault="000331A2" w:rsidP="0082184B">
            <w:pPr>
              <w:rPr>
                <w:rFonts w:ascii="Arial" w:hAnsi="Arial" w:cs="Arial"/>
                <w:sz w:val="20"/>
                <w:szCs w:val="20"/>
              </w:rPr>
            </w:pPr>
            <w:r w:rsidRPr="00D00142">
              <w:rPr>
                <w:rFonts w:ascii="Arial" w:hAnsi="Arial" w:cs="Arial"/>
                <w:sz w:val="20"/>
                <w:szCs w:val="20"/>
              </w:rPr>
              <w:t>5.5</w:t>
            </w:r>
          </w:p>
        </w:tc>
        <w:tc>
          <w:tcPr>
            <w:tcW w:w="12480" w:type="dxa"/>
          </w:tcPr>
          <w:p w:rsidR="000331A2" w:rsidRPr="005F414C" w:rsidRDefault="000331A2" w:rsidP="0082184B">
            <w:pPr>
              <w:rPr>
                <w:rFonts w:ascii="Arial" w:hAnsi="Arial" w:cs="Arial"/>
                <w:sz w:val="20"/>
                <w:szCs w:val="20"/>
              </w:rPr>
            </w:pPr>
            <w:r w:rsidRPr="005F414C">
              <w:rPr>
                <w:rFonts w:ascii="Arial" w:hAnsi="Arial" w:cs="Arial"/>
                <w:sz w:val="20"/>
                <w:szCs w:val="20"/>
              </w:rPr>
              <w:t xml:space="preserve">The Provider will ensure that all staff and volunteers undertake Mental Capacity Act 2005 and consent training, including the Deprivation of Liberty Safeguards appropriate to their role and level of responsibility and that this will be identified in an </w:t>
            </w:r>
            <w:proofErr w:type="spellStart"/>
            <w:r w:rsidRPr="005F414C">
              <w:rPr>
                <w:rFonts w:ascii="Arial" w:hAnsi="Arial" w:cs="Arial"/>
                <w:sz w:val="20"/>
                <w:szCs w:val="20"/>
              </w:rPr>
              <w:t>organisational</w:t>
            </w:r>
            <w:proofErr w:type="spellEnd"/>
            <w:r w:rsidRPr="005F414C">
              <w:rPr>
                <w:rFonts w:ascii="Arial" w:hAnsi="Arial" w:cs="Arial"/>
                <w:sz w:val="20"/>
                <w:szCs w:val="20"/>
              </w:rPr>
              <w:t xml:space="preserve"> training needs analysis and training plan. </w:t>
            </w:r>
          </w:p>
          <w:p w:rsidR="000331A2" w:rsidRPr="005F414C" w:rsidRDefault="000331A2" w:rsidP="0082184B">
            <w:pPr>
              <w:rPr>
                <w:rFonts w:ascii="Arial" w:hAnsi="Arial" w:cs="Arial"/>
                <w:sz w:val="20"/>
                <w:szCs w:val="20"/>
              </w:rPr>
            </w:pPr>
          </w:p>
        </w:tc>
      </w:tr>
      <w:tr w:rsidR="000331A2" w:rsidRPr="008132B9" w:rsidTr="0082184B">
        <w:tc>
          <w:tcPr>
            <w:tcW w:w="709" w:type="dxa"/>
          </w:tcPr>
          <w:p w:rsidR="000331A2" w:rsidRPr="008132B9" w:rsidRDefault="000331A2" w:rsidP="0082184B">
            <w:pPr>
              <w:widowControl w:val="0"/>
              <w:autoSpaceDE w:val="0"/>
              <w:autoSpaceDN w:val="0"/>
              <w:adjustRightInd w:val="0"/>
              <w:spacing w:after="240"/>
              <w:rPr>
                <w:rFonts w:ascii="Arial" w:hAnsi="Arial" w:cs="Times"/>
                <w:sz w:val="20"/>
                <w:szCs w:val="20"/>
              </w:rPr>
            </w:pPr>
            <w:r w:rsidRPr="008132B9">
              <w:rPr>
                <w:rFonts w:ascii="Arial" w:hAnsi="Arial" w:cs="Times"/>
                <w:sz w:val="20"/>
                <w:szCs w:val="20"/>
              </w:rPr>
              <w:t>5.6</w:t>
            </w:r>
          </w:p>
        </w:tc>
        <w:tc>
          <w:tcPr>
            <w:tcW w:w="12480" w:type="dxa"/>
          </w:tcPr>
          <w:p w:rsidR="000331A2" w:rsidRPr="005F414C" w:rsidRDefault="000331A2" w:rsidP="0082184B">
            <w:pPr>
              <w:widowControl w:val="0"/>
              <w:tabs>
                <w:tab w:val="left" w:pos="220"/>
                <w:tab w:val="left" w:pos="720"/>
              </w:tabs>
              <w:autoSpaceDE w:val="0"/>
              <w:autoSpaceDN w:val="0"/>
              <w:adjustRightInd w:val="0"/>
              <w:spacing w:after="240"/>
              <w:rPr>
                <w:rFonts w:ascii="Arial" w:hAnsi="Arial" w:cs="Times"/>
                <w:sz w:val="20"/>
                <w:szCs w:val="20"/>
              </w:rPr>
            </w:pPr>
            <w:r w:rsidRPr="005F414C">
              <w:rPr>
                <w:rFonts w:ascii="Arial" w:hAnsi="Arial" w:cs="Helvetica"/>
                <w:sz w:val="20"/>
                <w:szCs w:val="20"/>
              </w:rPr>
              <w:t xml:space="preserve">The Provider will undertake regular training needs analysis to determine which groups of staff require further safeguarding children training </w:t>
            </w:r>
            <w:r w:rsidRPr="005F414C">
              <w:rPr>
                <w:rFonts w:ascii="Arial" w:hAnsi="Arial" w:cs="Helvetica"/>
                <w:position w:val="2"/>
                <w:sz w:val="20"/>
                <w:szCs w:val="20"/>
              </w:rPr>
              <w:t xml:space="preserve">in </w:t>
            </w:r>
            <w:r w:rsidRPr="005F414C">
              <w:rPr>
                <w:rFonts w:ascii="Arial" w:hAnsi="Arial" w:cs="Helvetica"/>
                <w:sz w:val="20"/>
                <w:szCs w:val="20"/>
              </w:rPr>
              <w:t xml:space="preserve">accordance with the intercollegiate document. </w:t>
            </w:r>
          </w:p>
        </w:tc>
      </w:tr>
      <w:tr w:rsidR="000331A2" w:rsidRPr="00670D9D" w:rsidTr="0082184B">
        <w:tc>
          <w:tcPr>
            <w:tcW w:w="709" w:type="dxa"/>
          </w:tcPr>
          <w:p w:rsidR="000331A2" w:rsidRPr="00670D9D" w:rsidRDefault="000331A2" w:rsidP="0082184B">
            <w:pPr>
              <w:widowControl w:val="0"/>
              <w:autoSpaceDE w:val="0"/>
              <w:autoSpaceDN w:val="0"/>
              <w:adjustRightInd w:val="0"/>
              <w:spacing w:after="240"/>
              <w:rPr>
                <w:rFonts w:ascii="Arial" w:hAnsi="Arial" w:cs="Times"/>
                <w:sz w:val="20"/>
                <w:szCs w:val="20"/>
              </w:rPr>
            </w:pPr>
            <w:r w:rsidRPr="00670D9D">
              <w:rPr>
                <w:rFonts w:ascii="Arial" w:hAnsi="Arial" w:cs="Times"/>
                <w:sz w:val="20"/>
                <w:szCs w:val="20"/>
              </w:rPr>
              <w:t>5.7</w:t>
            </w:r>
          </w:p>
        </w:tc>
        <w:tc>
          <w:tcPr>
            <w:tcW w:w="12480" w:type="dxa"/>
          </w:tcPr>
          <w:p w:rsidR="000331A2" w:rsidRPr="005F414C" w:rsidRDefault="000331A2" w:rsidP="0082184B">
            <w:pPr>
              <w:rPr>
                <w:rFonts w:ascii="Arial" w:hAnsi="Arial" w:cs="Arial"/>
                <w:sz w:val="20"/>
                <w:szCs w:val="20"/>
              </w:rPr>
            </w:pPr>
            <w:r w:rsidRPr="005F414C">
              <w:rPr>
                <w:rFonts w:ascii="Arial" w:hAnsi="Arial" w:cs="Arial"/>
                <w:sz w:val="20"/>
                <w:szCs w:val="20"/>
              </w:rPr>
              <w:t xml:space="preserve">NHS providers will undertake a regular comprehensive training needs analysis to determine which groups of staff require more in depth safeguarding adults training. As a minimum this will include all professionally registered staff with team leadership roles undertaking multiagency training in how to </w:t>
            </w:r>
            <w:proofErr w:type="spellStart"/>
            <w:r w:rsidRPr="005F414C">
              <w:rPr>
                <w:rFonts w:ascii="Arial" w:hAnsi="Arial" w:cs="Arial"/>
                <w:sz w:val="20"/>
                <w:szCs w:val="20"/>
              </w:rPr>
              <w:t>recognise</w:t>
            </w:r>
            <w:proofErr w:type="spellEnd"/>
            <w:r w:rsidRPr="005F414C">
              <w:rPr>
                <w:rFonts w:ascii="Arial" w:hAnsi="Arial" w:cs="Arial"/>
                <w:sz w:val="20"/>
                <w:szCs w:val="20"/>
              </w:rPr>
              <w:t xml:space="preserve"> and respond to abuse. </w:t>
            </w:r>
          </w:p>
          <w:p w:rsidR="000331A2" w:rsidRPr="005F414C" w:rsidRDefault="000331A2" w:rsidP="0082184B">
            <w:pPr>
              <w:rPr>
                <w:rFonts w:ascii="Arial" w:hAnsi="Arial" w:cs="Arial"/>
                <w:sz w:val="20"/>
                <w:szCs w:val="20"/>
              </w:rPr>
            </w:pPr>
          </w:p>
        </w:tc>
      </w:tr>
      <w:tr w:rsidR="000331A2" w:rsidRPr="00670D9D" w:rsidTr="0082184B">
        <w:tc>
          <w:tcPr>
            <w:tcW w:w="709" w:type="dxa"/>
          </w:tcPr>
          <w:p w:rsidR="000331A2" w:rsidRPr="00670D9D" w:rsidRDefault="000331A2" w:rsidP="0082184B">
            <w:pPr>
              <w:widowControl w:val="0"/>
              <w:autoSpaceDE w:val="0"/>
              <w:autoSpaceDN w:val="0"/>
              <w:adjustRightInd w:val="0"/>
              <w:spacing w:after="240"/>
              <w:rPr>
                <w:rFonts w:ascii="Arial" w:hAnsi="Arial" w:cs="Times"/>
                <w:sz w:val="20"/>
                <w:szCs w:val="20"/>
              </w:rPr>
            </w:pPr>
            <w:r w:rsidRPr="00670D9D">
              <w:rPr>
                <w:rFonts w:ascii="Arial" w:hAnsi="Arial" w:cs="Times"/>
                <w:sz w:val="20"/>
                <w:szCs w:val="20"/>
              </w:rPr>
              <w:t>5.8</w:t>
            </w:r>
          </w:p>
        </w:tc>
        <w:tc>
          <w:tcPr>
            <w:tcW w:w="12480" w:type="dxa"/>
          </w:tcPr>
          <w:p w:rsidR="000331A2" w:rsidRPr="005F414C" w:rsidRDefault="000331A2" w:rsidP="0082184B">
            <w:pPr>
              <w:widowControl w:val="0"/>
              <w:tabs>
                <w:tab w:val="left" w:pos="220"/>
                <w:tab w:val="left" w:pos="720"/>
              </w:tabs>
              <w:autoSpaceDE w:val="0"/>
              <w:autoSpaceDN w:val="0"/>
              <w:adjustRightInd w:val="0"/>
              <w:spacing w:after="240"/>
              <w:rPr>
                <w:rFonts w:ascii="Arial" w:hAnsi="Arial" w:cs="Times"/>
                <w:sz w:val="20"/>
                <w:szCs w:val="20"/>
              </w:rPr>
            </w:pPr>
            <w:r w:rsidRPr="005F414C">
              <w:rPr>
                <w:rFonts w:ascii="Arial" w:hAnsi="Arial" w:cs="Arial"/>
                <w:sz w:val="20"/>
                <w:szCs w:val="20"/>
              </w:rPr>
              <w:t xml:space="preserve">The Provider will ensure a proportionate contribution to the delivery of multiagency training </w:t>
            </w:r>
            <w:proofErr w:type="spellStart"/>
            <w:r w:rsidRPr="005F414C">
              <w:rPr>
                <w:rFonts w:ascii="Arial" w:hAnsi="Arial" w:cs="Arial"/>
                <w:sz w:val="20"/>
                <w:szCs w:val="20"/>
              </w:rPr>
              <w:t>programmes</w:t>
            </w:r>
            <w:proofErr w:type="spellEnd"/>
            <w:r w:rsidRPr="005F414C">
              <w:rPr>
                <w:rFonts w:ascii="Arial" w:hAnsi="Arial" w:cs="Arial"/>
                <w:sz w:val="20"/>
                <w:szCs w:val="20"/>
              </w:rPr>
              <w:t xml:space="preserve"> as required by local safeguarding boards. </w:t>
            </w:r>
          </w:p>
        </w:tc>
      </w:tr>
    </w:tbl>
    <w:p w:rsidR="000331A2" w:rsidRPr="002810B9" w:rsidRDefault="000331A2" w:rsidP="00B90130"/>
    <w:p w:rsidR="000331A2" w:rsidRDefault="000331A2" w:rsidP="00EC2B1A">
      <w:r>
        <w:br w:type="page"/>
      </w:r>
    </w:p>
    <w:p w:rsidR="000331A2" w:rsidRDefault="000331A2" w:rsidP="00EC2B1A"/>
    <w:p w:rsidR="000331A2" w:rsidRPr="00AC7E7E" w:rsidRDefault="000331A2" w:rsidP="00A3148F">
      <w:pPr>
        <w:pStyle w:val="Heading4"/>
        <w:shd w:val="clear" w:color="auto" w:fill="C6D9F1"/>
        <w:rPr>
          <w:rFonts w:ascii="Arial" w:hAnsi="Arial" w:cs="Arial"/>
          <w:sz w:val="22"/>
          <w:szCs w:val="22"/>
        </w:rPr>
      </w:pPr>
      <w:r w:rsidRPr="00AC7E7E">
        <w:rPr>
          <w:rFonts w:ascii="Arial" w:hAnsi="Arial" w:cs="Arial"/>
        </w:rPr>
        <w:t>15</w:t>
      </w:r>
      <w:r w:rsidR="00AC7E7E" w:rsidRPr="00AC7E7E">
        <w:rPr>
          <w:rFonts w:ascii="Arial" w:hAnsi="Arial" w:cs="Arial"/>
        </w:rPr>
        <w:t>.</w:t>
      </w:r>
      <w:r w:rsidRPr="00AC7E7E">
        <w:rPr>
          <w:rFonts w:ascii="Arial" w:hAnsi="Arial" w:cs="Arial"/>
          <w:sz w:val="22"/>
          <w:szCs w:val="22"/>
        </w:rPr>
        <w:tab/>
      </w:r>
      <w:r w:rsidRPr="00AC7E7E">
        <w:rPr>
          <w:rFonts w:ascii="Arial" w:hAnsi="Arial" w:cs="Arial"/>
        </w:rPr>
        <w:t>Equality Impact Assessment</w:t>
      </w:r>
      <w:r w:rsidRPr="00AC7E7E">
        <w:rPr>
          <w:rFonts w:ascii="Arial" w:hAnsi="Arial" w:cs="Arial"/>
          <w:sz w:val="22"/>
          <w:szCs w:val="22"/>
        </w:rPr>
        <w:tab/>
      </w:r>
    </w:p>
    <w:p w:rsidR="000331A2" w:rsidRDefault="000331A2" w:rsidP="00E55435">
      <w:pPr>
        <w:rPr>
          <w:rFonts w:ascii="Arial" w:hAnsi="Arial" w:cs="Arial"/>
          <w:b/>
          <w:sz w:val="32"/>
          <w:szCs w:val="32"/>
        </w:rPr>
      </w:pPr>
    </w:p>
    <w:p w:rsidR="000331A2" w:rsidRPr="00A61AB2" w:rsidRDefault="000331A2" w:rsidP="00E55435">
      <w:pPr>
        <w:rPr>
          <w:rFonts w:ascii="Arial" w:hAnsi="Arial" w:cs="Arial"/>
        </w:rPr>
      </w:pPr>
      <w:bookmarkStart w:id="11" w:name="_GoBack"/>
      <w:bookmarkEnd w:id="11"/>
    </w:p>
    <w:p w:rsidR="000331A2" w:rsidRPr="00D033E6" w:rsidRDefault="000331A2" w:rsidP="00D033E6">
      <w:pPr>
        <w:rPr>
          <w:noProof/>
          <w:vanish/>
          <w:lang w:eastAsia="en-GB"/>
          <w:specVanish/>
        </w:rPr>
      </w:pPr>
    </w:p>
    <w:sectPr w:rsidR="000331A2" w:rsidRPr="00D033E6" w:rsidSect="00EC2B1A">
      <w:headerReference w:type="even" r:id="rId13"/>
      <w:headerReference w:type="default" r:id="rId14"/>
      <w:headerReference w:type="first" r:id="rId15"/>
      <w:pgSz w:w="15840" w:h="12240" w:orient="landscape" w:code="1"/>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3D" w:rsidRDefault="00BB493D">
      <w:r>
        <w:separator/>
      </w:r>
    </w:p>
  </w:endnote>
  <w:endnote w:type="continuationSeparator" w:id="0">
    <w:p w:rsidR="00BB493D" w:rsidRDefault="00BB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D7" w:rsidRDefault="00702ED7">
    <w:pPr>
      <w:pStyle w:val="Footer"/>
      <w:jc w:val="center"/>
    </w:pPr>
    <w:r>
      <w:fldChar w:fldCharType="begin"/>
    </w:r>
    <w:r>
      <w:instrText xml:space="preserve"> PAGE   \* MERGEFORMAT </w:instrText>
    </w:r>
    <w:r>
      <w:fldChar w:fldCharType="separate"/>
    </w:r>
    <w:r w:rsidR="00E87693">
      <w:rPr>
        <w:noProof/>
      </w:rPr>
      <w:t>3</w:t>
    </w:r>
    <w:r>
      <w:rPr>
        <w:noProof/>
      </w:rPr>
      <w:fldChar w:fldCharType="end"/>
    </w:r>
  </w:p>
  <w:p w:rsidR="00702ED7" w:rsidRDefault="00702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603519"/>
      <w:docPartObj>
        <w:docPartGallery w:val="Page Numbers (Bottom of Page)"/>
        <w:docPartUnique/>
      </w:docPartObj>
    </w:sdtPr>
    <w:sdtEndPr>
      <w:rPr>
        <w:noProof/>
      </w:rPr>
    </w:sdtEndPr>
    <w:sdtContent>
      <w:p w:rsidR="00702ED7" w:rsidRDefault="00702ED7">
        <w:pPr>
          <w:pStyle w:val="Footer"/>
          <w:jc w:val="center"/>
        </w:pPr>
        <w:r>
          <w:fldChar w:fldCharType="begin"/>
        </w:r>
        <w:r>
          <w:instrText xml:space="preserve"> PAGE   \* MERGEFORMAT </w:instrText>
        </w:r>
        <w:r>
          <w:fldChar w:fldCharType="separate"/>
        </w:r>
        <w:r w:rsidR="00E87693">
          <w:rPr>
            <w:noProof/>
          </w:rPr>
          <w:t>1</w:t>
        </w:r>
        <w:r>
          <w:rPr>
            <w:noProof/>
          </w:rPr>
          <w:fldChar w:fldCharType="end"/>
        </w:r>
      </w:p>
    </w:sdtContent>
  </w:sdt>
  <w:p w:rsidR="00702ED7" w:rsidRDefault="00702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3D" w:rsidRDefault="00BB493D">
      <w:r>
        <w:separator/>
      </w:r>
    </w:p>
  </w:footnote>
  <w:footnote w:type="continuationSeparator" w:id="0">
    <w:p w:rsidR="00BB493D" w:rsidRDefault="00BB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D7" w:rsidRDefault="00702ED7" w:rsidP="0015673E">
    <w:pPr>
      <w:pStyle w:val="Header"/>
    </w:pPr>
    <w:r>
      <w:rPr>
        <w:noProof/>
        <w:lang w:val="en-GB" w:eastAsia="en-GB"/>
      </w:rPr>
      <mc:AlternateContent>
        <mc:Choice Requires="wps">
          <w:drawing>
            <wp:anchor distT="0" distB="0" distL="114300" distR="114300" simplePos="0" relativeHeight="251657728" behindDoc="0" locked="0" layoutInCell="1" allowOverlap="1" wp14:anchorId="20DA5B3D" wp14:editId="73EAFDB6">
              <wp:simplePos x="0" y="0"/>
              <wp:positionH relativeFrom="column">
                <wp:posOffset>7301230</wp:posOffset>
              </wp:positionH>
              <wp:positionV relativeFrom="paragraph">
                <wp:posOffset>-247015</wp:posOffset>
              </wp:positionV>
              <wp:extent cx="1308100" cy="292100"/>
              <wp:effectExtent l="0" t="0" r="254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92100"/>
                      </a:xfrm>
                      <a:prstGeom prst="rect">
                        <a:avLst/>
                      </a:prstGeom>
                      <a:solidFill>
                        <a:srgbClr val="FFFFFF"/>
                      </a:solidFill>
                      <a:ln w="9525">
                        <a:solidFill>
                          <a:srgbClr val="000000"/>
                        </a:solidFill>
                        <a:miter lim="800000"/>
                        <a:headEnd/>
                        <a:tailEnd/>
                      </a:ln>
                    </wps:spPr>
                    <wps:txbx>
                      <w:txbxContent>
                        <w:p w:rsidR="00702ED7" w:rsidRPr="004D3DA4" w:rsidRDefault="00702ED7" w:rsidP="00F1798A">
                          <w:pPr>
                            <w:rPr>
                              <w:rFonts w:ascii="Arial" w:hAnsi="Arial" w:cs="Arial"/>
                              <w:b/>
                              <w:sz w:val="28"/>
                              <w:szCs w:val="28"/>
                            </w:rPr>
                          </w:pPr>
                          <w:r w:rsidRPr="004D3DA4">
                            <w:rPr>
                              <w:rFonts w:ascii="Arial" w:hAnsi="Arial" w:cs="Arial"/>
                              <w:b/>
                              <w:sz w:val="28"/>
                              <w:szCs w:val="28"/>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74.9pt;margin-top:-19.45pt;width:103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">
              <v:textbox>
                <w:txbxContent>
                  <w:p w:rsidR="00702ED7" w:rsidRPr="004D3DA4" w:rsidRDefault="00702ED7" w:rsidP="00F1798A">
                    <w:pPr>
                      <w:rPr>
                        <w:rFonts w:ascii="Arial" w:hAnsi="Arial" w:cs="Arial"/>
                        <w:b/>
                        <w:sz w:val="28"/>
                        <w:szCs w:val="28"/>
                      </w:rPr>
                    </w:pPr>
                    <w:r w:rsidRPr="004D3DA4">
                      <w:rPr>
                        <w:rFonts w:ascii="Arial" w:hAnsi="Arial" w:cs="Arial"/>
                        <w:b/>
                        <w:sz w:val="28"/>
                        <w:szCs w:val="28"/>
                      </w:rPr>
                      <w:t>Appendix 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D7" w:rsidRDefault="00702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D7" w:rsidRPr="004A50A3" w:rsidRDefault="00702ED7" w:rsidP="004A50A3">
    <w:pPr>
      <w:pStyle w:val="Header"/>
      <w:rPr>
        <w:szCs w:val="22"/>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D7" w:rsidRDefault="00702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384"/>
    <w:multiLevelType w:val="hybridMultilevel"/>
    <w:tmpl w:val="8E446C7A"/>
    <w:lvl w:ilvl="0" w:tplc="04090001">
      <w:start w:val="1"/>
      <w:numFmt w:val="bullet"/>
      <w:lvlText w:val=""/>
      <w:lvlJc w:val="left"/>
      <w:pPr>
        <w:tabs>
          <w:tab w:val="num" w:pos="742"/>
        </w:tabs>
        <w:ind w:left="742" w:hanging="360"/>
      </w:pPr>
      <w:rPr>
        <w:rFonts w:ascii="Symbol" w:hAnsi="Symbol" w:hint="default"/>
      </w:rPr>
    </w:lvl>
    <w:lvl w:ilvl="1" w:tplc="04090003">
      <w:start w:val="1"/>
      <w:numFmt w:val="bullet"/>
      <w:lvlText w:val="o"/>
      <w:lvlJc w:val="left"/>
      <w:pPr>
        <w:tabs>
          <w:tab w:val="num" w:pos="1462"/>
        </w:tabs>
        <w:ind w:left="1462" w:hanging="360"/>
      </w:pPr>
      <w:rPr>
        <w:rFonts w:ascii="Courier New" w:hAnsi="Courier New" w:hint="default"/>
      </w:rPr>
    </w:lvl>
    <w:lvl w:ilvl="2" w:tplc="04090005">
      <w:start w:val="1"/>
      <w:numFmt w:val="bullet"/>
      <w:lvlText w:val=""/>
      <w:lvlJc w:val="left"/>
      <w:pPr>
        <w:tabs>
          <w:tab w:val="num" w:pos="2182"/>
        </w:tabs>
        <w:ind w:left="2182" w:hanging="360"/>
      </w:pPr>
      <w:rPr>
        <w:rFonts w:ascii="Wingdings" w:hAnsi="Wingdings" w:hint="default"/>
      </w:rPr>
    </w:lvl>
    <w:lvl w:ilvl="3" w:tplc="04090001">
      <w:start w:val="1"/>
      <w:numFmt w:val="bullet"/>
      <w:lvlText w:val=""/>
      <w:lvlJc w:val="left"/>
      <w:pPr>
        <w:tabs>
          <w:tab w:val="num" w:pos="2902"/>
        </w:tabs>
        <w:ind w:left="2902" w:hanging="360"/>
      </w:pPr>
      <w:rPr>
        <w:rFonts w:ascii="Symbol" w:hAnsi="Symbol" w:hint="default"/>
      </w:rPr>
    </w:lvl>
    <w:lvl w:ilvl="4" w:tplc="04090003">
      <w:start w:val="1"/>
      <w:numFmt w:val="bullet"/>
      <w:lvlText w:val="o"/>
      <w:lvlJc w:val="left"/>
      <w:pPr>
        <w:tabs>
          <w:tab w:val="num" w:pos="3622"/>
        </w:tabs>
        <w:ind w:left="3622" w:hanging="360"/>
      </w:pPr>
      <w:rPr>
        <w:rFonts w:ascii="Courier New" w:hAnsi="Courier New" w:hint="default"/>
      </w:rPr>
    </w:lvl>
    <w:lvl w:ilvl="5" w:tplc="04090005">
      <w:start w:val="1"/>
      <w:numFmt w:val="bullet"/>
      <w:lvlText w:val=""/>
      <w:lvlJc w:val="left"/>
      <w:pPr>
        <w:tabs>
          <w:tab w:val="num" w:pos="4342"/>
        </w:tabs>
        <w:ind w:left="4342" w:hanging="360"/>
      </w:pPr>
      <w:rPr>
        <w:rFonts w:ascii="Wingdings" w:hAnsi="Wingdings" w:hint="default"/>
      </w:rPr>
    </w:lvl>
    <w:lvl w:ilvl="6" w:tplc="04090001">
      <w:start w:val="1"/>
      <w:numFmt w:val="bullet"/>
      <w:lvlText w:val=""/>
      <w:lvlJc w:val="left"/>
      <w:pPr>
        <w:tabs>
          <w:tab w:val="num" w:pos="5062"/>
        </w:tabs>
        <w:ind w:left="5062" w:hanging="360"/>
      </w:pPr>
      <w:rPr>
        <w:rFonts w:ascii="Symbol" w:hAnsi="Symbol" w:hint="default"/>
      </w:rPr>
    </w:lvl>
    <w:lvl w:ilvl="7" w:tplc="04090003">
      <w:start w:val="1"/>
      <w:numFmt w:val="bullet"/>
      <w:lvlText w:val="o"/>
      <w:lvlJc w:val="left"/>
      <w:pPr>
        <w:tabs>
          <w:tab w:val="num" w:pos="5782"/>
        </w:tabs>
        <w:ind w:left="5782" w:hanging="360"/>
      </w:pPr>
      <w:rPr>
        <w:rFonts w:ascii="Courier New" w:hAnsi="Courier New" w:hint="default"/>
      </w:rPr>
    </w:lvl>
    <w:lvl w:ilvl="8" w:tplc="04090005">
      <w:start w:val="1"/>
      <w:numFmt w:val="bullet"/>
      <w:lvlText w:val=""/>
      <w:lvlJc w:val="left"/>
      <w:pPr>
        <w:tabs>
          <w:tab w:val="num" w:pos="6502"/>
        </w:tabs>
        <w:ind w:left="6502" w:hanging="360"/>
      </w:pPr>
      <w:rPr>
        <w:rFonts w:ascii="Wingdings" w:hAnsi="Wingdings" w:hint="default"/>
      </w:rPr>
    </w:lvl>
  </w:abstractNum>
  <w:abstractNum w:abstractNumId="1">
    <w:nsid w:val="03F45D13"/>
    <w:multiLevelType w:val="hybridMultilevel"/>
    <w:tmpl w:val="08B0C86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
    <w:nsid w:val="0A5474A4"/>
    <w:multiLevelType w:val="hybridMultilevel"/>
    <w:tmpl w:val="21C0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A28DA"/>
    <w:multiLevelType w:val="hybridMultilevel"/>
    <w:tmpl w:val="E820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63E1F"/>
    <w:multiLevelType w:val="hybridMultilevel"/>
    <w:tmpl w:val="CC2C3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D07AE3"/>
    <w:multiLevelType w:val="hybridMultilevel"/>
    <w:tmpl w:val="C7AA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A47DD"/>
    <w:multiLevelType w:val="multilevel"/>
    <w:tmpl w:val="605AB6EC"/>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E0C77A6"/>
    <w:multiLevelType w:val="multilevel"/>
    <w:tmpl w:val="B154680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905F48"/>
    <w:multiLevelType w:val="multilevel"/>
    <w:tmpl w:val="29B452B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14851FD"/>
    <w:multiLevelType w:val="multilevel"/>
    <w:tmpl w:val="DA408BD8"/>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
      <w:lvlJc w:val="left"/>
      <w:pPr>
        <w:tabs>
          <w:tab w:val="num" w:pos="960"/>
        </w:tabs>
        <w:ind w:left="960" w:hanging="360"/>
      </w:pPr>
      <w:rPr>
        <w:rFonts w:ascii="Symbol" w:hAnsi="Symbol" w:hint="default"/>
        <w:sz w:val="22"/>
      </w:rPr>
    </w:lvl>
    <w:lvl w:ilvl="2">
      <w:start w:val="1"/>
      <w:numFmt w:val="decimal"/>
      <w:lvlText w:val="%1.%2.%3"/>
      <w:lvlJc w:val="left"/>
      <w:pPr>
        <w:tabs>
          <w:tab w:val="num" w:pos="360"/>
        </w:tabs>
        <w:ind w:left="360" w:hanging="36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720"/>
        </w:tabs>
        <w:ind w:left="720" w:hanging="72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080"/>
        </w:tabs>
        <w:ind w:left="1080" w:hanging="108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10">
    <w:nsid w:val="3BB1252D"/>
    <w:multiLevelType w:val="multilevel"/>
    <w:tmpl w:val="D504AE24"/>
    <w:lvl w:ilvl="0">
      <w:start w:val="8"/>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DE70679"/>
    <w:multiLevelType w:val="multilevel"/>
    <w:tmpl w:val="12CA312C"/>
    <w:lvl w:ilvl="0">
      <w:start w:val="8"/>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E9D5BA2"/>
    <w:multiLevelType w:val="multilevel"/>
    <w:tmpl w:val="3976C2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6D50A17"/>
    <w:multiLevelType w:val="hybridMultilevel"/>
    <w:tmpl w:val="7C7AF1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C27460D"/>
    <w:multiLevelType w:val="hybridMultilevel"/>
    <w:tmpl w:val="C6FC5F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5AF8315F"/>
    <w:multiLevelType w:val="multilevel"/>
    <w:tmpl w:val="DA408BD8"/>
    <w:lvl w:ilvl="0">
      <w:start w:val="1"/>
      <w:numFmt w:val="bullet"/>
      <w:lvlText w:val=""/>
      <w:lvlJc w:val="left"/>
      <w:pPr>
        <w:tabs>
          <w:tab w:val="num" w:pos="1080"/>
        </w:tabs>
        <w:ind w:left="1080" w:hanging="360"/>
      </w:pPr>
      <w:rPr>
        <w:rFonts w:ascii="Symbol" w:hAnsi="Symbol" w:hint="default"/>
        <w:color w:val="auto"/>
        <w:sz w:val="22"/>
      </w:rPr>
    </w:lvl>
    <w:lvl w:ilvl="1">
      <w:start w:val="1"/>
      <w:numFmt w:val="bullet"/>
      <w:lvlText w:val=""/>
      <w:lvlJc w:val="left"/>
      <w:pPr>
        <w:tabs>
          <w:tab w:val="num" w:pos="1680"/>
        </w:tabs>
        <w:ind w:left="1680" w:hanging="360"/>
      </w:pPr>
      <w:rPr>
        <w:rFonts w:ascii="Symbol" w:hAnsi="Symbol" w:hint="default"/>
        <w:sz w:val="22"/>
      </w:rPr>
    </w:lvl>
    <w:lvl w:ilvl="2">
      <w:start w:val="1"/>
      <w:numFmt w:val="decimal"/>
      <w:lvlText w:val="%1.%2.%3"/>
      <w:lvlJc w:val="left"/>
      <w:pPr>
        <w:tabs>
          <w:tab w:val="num" w:pos="1080"/>
        </w:tabs>
        <w:ind w:left="1080" w:hanging="360"/>
      </w:pPr>
      <w:rPr>
        <w:rFonts w:cs="Times New Roman" w:hint="default"/>
        <w:sz w:val="22"/>
      </w:rPr>
    </w:lvl>
    <w:lvl w:ilvl="3">
      <w:start w:val="1"/>
      <w:numFmt w:val="decimal"/>
      <w:lvlText w:val="%1.%2.%3.%4"/>
      <w:lvlJc w:val="left"/>
      <w:pPr>
        <w:tabs>
          <w:tab w:val="num" w:pos="1440"/>
        </w:tabs>
        <w:ind w:left="1440" w:hanging="720"/>
      </w:pPr>
      <w:rPr>
        <w:rFonts w:cs="Times New Roman" w:hint="default"/>
        <w:sz w:val="22"/>
      </w:rPr>
    </w:lvl>
    <w:lvl w:ilvl="4">
      <w:start w:val="1"/>
      <w:numFmt w:val="decimal"/>
      <w:lvlText w:val="%1.%2.%3.%4.%5"/>
      <w:lvlJc w:val="left"/>
      <w:pPr>
        <w:tabs>
          <w:tab w:val="num" w:pos="1440"/>
        </w:tabs>
        <w:ind w:left="1440" w:hanging="720"/>
      </w:pPr>
      <w:rPr>
        <w:rFonts w:cs="Times New Roman" w:hint="default"/>
        <w:sz w:val="22"/>
      </w:rPr>
    </w:lvl>
    <w:lvl w:ilvl="5">
      <w:start w:val="1"/>
      <w:numFmt w:val="decimal"/>
      <w:lvlText w:val="%1.%2.%3.%4.%5.%6"/>
      <w:lvlJc w:val="left"/>
      <w:pPr>
        <w:tabs>
          <w:tab w:val="num" w:pos="1800"/>
        </w:tabs>
        <w:ind w:left="1800" w:hanging="1080"/>
      </w:pPr>
      <w:rPr>
        <w:rFonts w:cs="Times New Roman" w:hint="default"/>
        <w:sz w:val="22"/>
      </w:rPr>
    </w:lvl>
    <w:lvl w:ilvl="6">
      <w:start w:val="1"/>
      <w:numFmt w:val="decimal"/>
      <w:lvlText w:val="%1.%2.%3.%4.%5.%6.%7"/>
      <w:lvlJc w:val="left"/>
      <w:pPr>
        <w:tabs>
          <w:tab w:val="num" w:pos="1800"/>
        </w:tabs>
        <w:ind w:left="1800" w:hanging="1080"/>
      </w:pPr>
      <w:rPr>
        <w:rFonts w:cs="Times New Roman" w:hint="default"/>
        <w:sz w:val="22"/>
      </w:rPr>
    </w:lvl>
    <w:lvl w:ilvl="7">
      <w:start w:val="1"/>
      <w:numFmt w:val="decimal"/>
      <w:lvlText w:val="%1.%2.%3.%4.%5.%6.%7.%8"/>
      <w:lvlJc w:val="left"/>
      <w:pPr>
        <w:tabs>
          <w:tab w:val="num" w:pos="1800"/>
        </w:tabs>
        <w:ind w:left="1800" w:hanging="1080"/>
      </w:pPr>
      <w:rPr>
        <w:rFonts w:cs="Times New Roman" w:hint="default"/>
        <w:sz w:val="22"/>
      </w:rPr>
    </w:lvl>
    <w:lvl w:ilvl="8">
      <w:start w:val="1"/>
      <w:numFmt w:val="decimal"/>
      <w:lvlText w:val="%1.%2.%3.%4.%5.%6.%7.%8.%9"/>
      <w:lvlJc w:val="left"/>
      <w:pPr>
        <w:tabs>
          <w:tab w:val="num" w:pos="2160"/>
        </w:tabs>
        <w:ind w:left="2160" w:hanging="1440"/>
      </w:pPr>
      <w:rPr>
        <w:rFonts w:cs="Times New Roman" w:hint="default"/>
        <w:sz w:val="22"/>
      </w:rPr>
    </w:lvl>
  </w:abstractNum>
  <w:abstractNum w:abstractNumId="16">
    <w:nsid w:val="5E007955"/>
    <w:multiLevelType w:val="hybridMultilevel"/>
    <w:tmpl w:val="F13A03A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nsid w:val="61280955"/>
    <w:multiLevelType w:val="hybridMultilevel"/>
    <w:tmpl w:val="53F8DB6C"/>
    <w:lvl w:ilvl="0" w:tplc="6204CBDC">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A71FEA"/>
    <w:multiLevelType w:val="hybridMultilevel"/>
    <w:tmpl w:val="78E42418"/>
    <w:lvl w:ilvl="0" w:tplc="D006F15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CF335D"/>
    <w:multiLevelType w:val="hybridMultilevel"/>
    <w:tmpl w:val="5E68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2210F8"/>
    <w:multiLevelType w:val="hybridMultilevel"/>
    <w:tmpl w:val="F95E3DCC"/>
    <w:lvl w:ilvl="0" w:tplc="0409000B">
      <w:start w:val="1"/>
      <w:numFmt w:val="bullet"/>
      <w:lvlText w:val=""/>
      <w:lvlJc w:val="left"/>
      <w:pPr>
        <w:tabs>
          <w:tab w:val="num" w:pos="1822"/>
        </w:tabs>
        <w:ind w:left="1822" w:hanging="360"/>
      </w:pPr>
      <w:rPr>
        <w:rFonts w:ascii="Wingdings" w:hAnsi="Wingdings" w:hint="default"/>
      </w:rPr>
    </w:lvl>
    <w:lvl w:ilvl="1" w:tplc="04090003">
      <w:start w:val="1"/>
      <w:numFmt w:val="bullet"/>
      <w:lvlText w:val="o"/>
      <w:lvlJc w:val="left"/>
      <w:pPr>
        <w:tabs>
          <w:tab w:val="num" w:pos="2542"/>
        </w:tabs>
        <w:ind w:left="2542" w:hanging="360"/>
      </w:pPr>
      <w:rPr>
        <w:rFonts w:ascii="Courier New" w:hAnsi="Courier New" w:hint="default"/>
      </w:rPr>
    </w:lvl>
    <w:lvl w:ilvl="2" w:tplc="04090005">
      <w:start w:val="1"/>
      <w:numFmt w:val="bullet"/>
      <w:lvlText w:val=""/>
      <w:lvlJc w:val="left"/>
      <w:pPr>
        <w:tabs>
          <w:tab w:val="num" w:pos="3262"/>
        </w:tabs>
        <w:ind w:left="3262" w:hanging="360"/>
      </w:pPr>
      <w:rPr>
        <w:rFonts w:ascii="Wingdings" w:hAnsi="Wingdings" w:hint="default"/>
      </w:rPr>
    </w:lvl>
    <w:lvl w:ilvl="3" w:tplc="04090001">
      <w:start w:val="1"/>
      <w:numFmt w:val="bullet"/>
      <w:lvlText w:val=""/>
      <w:lvlJc w:val="left"/>
      <w:pPr>
        <w:tabs>
          <w:tab w:val="num" w:pos="3982"/>
        </w:tabs>
        <w:ind w:left="3982" w:hanging="360"/>
      </w:pPr>
      <w:rPr>
        <w:rFonts w:ascii="Symbol" w:hAnsi="Symbol" w:hint="default"/>
      </w:rPr>
    </w:lvl>
    <w:lvl w:ilvl="4" w:tplc="04090003">
      <w:start w:val="1"/>
      <w:numFmt w:val="bullet"/>
      <w:lvlText w:val="o"/>
      <w:lvlJc w:val="left"/>
      <w:pPr>
        <w:tabs>
          <w:tab w:val="num" w:pos="4702"/>
        </w:tabs>
        <w:ind w:left="4702" w:hanging="360"/>
      </w:pPr>
      <w:rPr>
        <w:rFonts w:ascii="Courier New" w:hAnsi="Courier New" w:hint="default"/>
      </w:rPr>
    </w:lvl>
    <w:lvl w:ilvl="5" w:tplc="04090005">
      <w:start w:val="1"/>
      <w:numFmt w:val="bullet"/>
      <w:lvlText w:val=""/>
      <w:lvlJc w:val="left"/>
      <w:pPr>
        <w:tabs>
          <w:tab w:val="num" w:pos="5422"/>
        </w:tabs>
        <w:ind w:left="5422" w:hanging="360"/>
      </w:pPr>
      <w:rPr>
        <w:rFonts w:ascii="Wingdings" w:hAnsi="Wingdings" w:hint="default"/>
      </w:rPr>
    </w:lvl>
    <w:lvl w:ilvl="6" w:tplc="04090001">
      <w:start w:val="1"/>
      <w:numFmt w:val="bullet"/>
      <w:lvlText w:val=""/>
      <w:lvlJc w:val="left"/>
      <w:pPr>
        <w:tabs>
          <w:tab w:val="num" w:pos="6142"/>
        </w:tabs>
        <w:ind w:left="6142" w:hanging="360"/>
      </w:pPr>
      <w:rPr>
        <w:rFonts w:ascii="Symbol" w:hAnsi="Symbol" w:hint="default"/>
      </w:rPr>
    </w:lvl>
    <w:lvl w:ilvl="7" w:tplc="04090003">
      <w:start w:val="1"/>
      <w:numFmt w:val="bullet"/>
      <w:lvlText w:val="o"/>
      <w:lvlJc w:val="left"/>
      <w:pPr>
        <w:tabs>
          <w:tab w:val="num" w:pos="6862"/>
        </w:tabs>
        <w:ind w:left="6862" w:hanging="360"/>
      </w:pPr>
      <w:rPr>
        <w:rFonts w:ascii="Courier New" w:hAnsi="Courier New" w:hint="default"/>
      </w:rPr>
    </w:lvl>
    <w:lvl w:ilvl="8" w:tplc="04090005">
      <w:start w:val="1"/>
      <w:numFmt w:val="bullet"/>
      <w:lvlText w:val=""/>
      <w:lvlJc w:val="left"/>
      <w:pPr>
        <w:tabs>
          <w:tab w:val="num" w:pos="7582"/>
        </w:tabs>
        <w:ind w:left="7582" w:hanging="360"/>
      </w:pPr>
      <w:rPr>
        <w:rFonts w:ascii="Wingdings" w:hAnsi="Wingdings" w:hint="default"/>
      </w:rPr>
    </w:lvl>
  </w:abstractNum>
  <w:abstractNum w:abstractNumId="21">
    <w:nsid w:val="6E643E0B"/>
    <w:multiLevelType w:val="multilevel"/>
    <w:tmpl w:val="B56C6214"/>
    <w:lvl w:ilvl="0">
      <w:start w:val="1"/>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1076827"/>
    <w:multiLevelType w:val="multilevel"/>
    <w:tmpl w:val="BED800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AAA0E8D"/>
    <w:multiLevelType w:val="hybridMultilevel"/>
    <w:tmpl w:val="AE6A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BA5B3A"/>
    <w:multiLevelType w:val="multilevel"/>
    <w:tmpl w:val="D07E089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7FE37BF6"/>
    <w:multiLevelType w:val="multilevel"/>
    <w:tmpl w:val="0B1ED61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b w:val="0"/>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4"/>
  </w:num>
  <w:num w:numId="2">
    <w:abstractNumId w:val="12"/>
  </w:num>
  <w:num w:numId="3">
    <w:abstractNumId w:val="6"/>
  </w:num>
  <w:num w:numId="4">
    <w:abstractNumId w:val="0"/>
  </w:num>
  <w:num w:numId="5">
    <w:abstractNumId w:val="22"/>
  </w:num>
  <w:num w:numId="6">
    <w:abstractNumId w:val="25"/>
  </w:num>
  <w:num w:numId="7">
    <w:abstractNumId w:val="7"/>
  </w:num>
  <w:num w:numId="8">
    <w:abstractNumId w:val="20"/>
  </w:num>
  <w:num w:numId="9">
    <w:abstractNumId w:val="9"/>
  </w:num>
  <w:num w:numId="10">
    <w:abstractNumId w:val="15"/>
  </w:num>
  <w:num w:numId="11">
    <w:abstractNumId w:val="13"/>
  </w:num>
  <w:num w:numId="12">
    <w:abstractNumId w:val="19"/>
  </w:num>
  <w:num w:numId="13">
    <w:abstractNumId w:val="11"/>
  </w:num>
  <w:num w:numId="14">
    <w:abstractNumId w:val="24"/>
  </w:num>
  <w:num w:numId="15">
    <w:abstractNumId w:val="17"/>
  </w:num>
  <w:num w:numId="16">
    <w:abstractNumId w:val="21"/>
  </w:num>
  <w:num w:numId="17">
    <w:abstractNumId w:val="4"/>
  </w:num>
  <w:num w:numId="18">
    <w:abstractNumId w:val="23"/>
  </w:num>
  <w:num w:numId="19">
    <w:abstractNumId w:val="18"/>
  </w:num>
  <w:num w:numId="20">
    <w:abstractNumId w:val="8"/>
  </w:num>
  <w:num w:numId="21">
    <w:abstractNumId w:val="1"/>
  </w:num>
  <w:num w:numId="22">
    <w:abstractNumId w:val="10"/>
  </w:num>
  <w:num w:numId="23">
    <w:abstractNumId w:val="5"/>
  </w:num>
  <w:num w:numId="24">
    <w:abstractNumId w:val="16"/>
  </w:num>
  <w:num w:numId="25">
    <w:abstractNumId w:val="3"/>
  </w:num>
  <w:num w:numId="2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50"/>
    <w:rsid w:val="0000061E"/>
    <w:rsid w:val="00003A37"/>
    <w:rsid w:val="000045DE"/>
    <w:rsid w:val="0000636D"/>
    <w:rsid w:val="00006E69"/>
    <w:rsid w:val="00011831"/>
    <w:rsid w:val="00020DAF"/>
    <w:rsid w:val="0002507E"/>
    <w:rsid w:val="000251F9"/>
    <w:rsid w:val="00025A6B"/>
    <w:rsid w:val="00027F91"/>
    <w:rsid w:val="0003281F"/>
    <w:rsid w:val="000330D6"/>
    <w:rsid w:val="000331A2"/>
    <w:rsid w:val="000552D7"/>
    <w:rsid w:val="00056464"/>
    <w:rsid w:val="00056618"/>
    <w:rsid w:val="0005672A"/>
    <w:rsid w:val="00056DFE"/>
    <w:rsid w:val="000613F1"/>
    <w:rsid w:val="00062A88"/>
    <w:rsid w:val="000632C2"/>
    <w:rsid w:val="000655A8"/>
    <w:rsid w:val="00071842"/>
    <w:rsid w:val="0007690B"/>
    <w:rsid w:val="00080A83"/>
    <w:rsid w:val="0008670B"/>
    <w:rsid w:val="00087023"/>
    <w:rsid w:val="00087B1A"/>
    <w:rsid w:val="00087C51"/>
    <w:rsid w:val="0009533D"/>
    <w:rsid w:val="000A1985"/>
    <w:rsid w:val="000A1BA0"/>
    <w:rsid w:val="000A3DFA"/>
    <w:rsid w:val="000A4B2B"/>
    <w:rsid w:val="000B22B4"/>
    <w:rsid w:val="000B2ECC"/>
    <w:rsid w:val="000B4AF3"/>
    <w:rsid w:val="000B5E41"/>
    <w:rsid w:val="000B7258"/>
    <w:rsid w:val="000C1E52"/>
    <w:rsid w:val="000C5CC9"/>
    <w:rsid w:val="000C5E29"/>
    <w:rsid w:val="000C6817"/>
    <w:rsid w:val="000E0233"/>
    <w:rsid w:val="000E0297"/>
    <w:rsid w:val="000E0769"/>
    <w:rsid w:val="000E1217"/>
    <w:rsid w:val="000E2070"/>
    <w:rsid w:val="000E23C0"/>
    <w:rsid w:val="000E6B83"/>
    <w:rsid w:val="000E7988"/>
    <w:rsid w:val="000F20D5"/>
    <w:rsid w:val="000F2CC4"/>
    <w:rsid w:val="000F2FF7"/>
    <w:rsid w:val="000F3165"/>
    <w:rsid w:val="000F7F4C"/>
    <w:rsid w:val="001002E2"/>
    <w:rsid w:val="00101248"/>
    <w:rsid w:val="00105199"/>
    <w:rsid w:val="001057E5"/>
    <w:rsid w:val="00107F49"/>
    <w:rsid w:val="001102A4"/>
    <w:rsid w:val="0011060B"/>
    <w:rsid w:val="001111C0"/>
    <w:rsid w:val="00111A5F"/>
    <w:rsid w:val="00112455"/>
    <w:rsid w:val="0011303F"/>
    <w:rsid w:val="001205C3"/>
    <w:rsid w:val="001227D8"/>
    <w:rsid w:val="0012336D"/>
    <w:rsid w:val="00130803"/>
    <w:rsid w:val="00136719"/>
    <w:rsid w:val="001368FC"/>
    <w:rsid w:val="00137EE6"/>
    <w:rsid w:val="001409C1"/>
    <w:rsid w:val="00141B21"/>
    <w:rsid w:val="0014212A"/>
    <w:rsid w:val="00142864"/>
    <w:rsid w:val="001434C6"/>
    <w:rsid w:val="001439F1"/>
    <w:rsid w:val="00143E4E"/>
    <w:rsid w:val="00146798"/>
    <w:rsid w:val="00146ED1"/>
    <w:rsid w:val="00147309"/>
    <w:rsid w:val="00147C44"/>
    <w:rsid w:val="001503AE"/>
    <w:rsid w:val="00150420"/>
    <w:rsid w:val="001543A0"/>
    <w:rsid w:val="0015673E"/>
    <w:rsid w:val="00165360"/>
    <w:rsid w:val="0016630A"/>
    <w:rsid w:val="00166873"/>
    <w:rsid w:val="00167738"/>
    <w:rsid w:val="00172EC7"/>
    <w:rsid w:val="00176B62"/>
    <w:rsid w:val="00176D8D"/>
    <w:rsid w:val="00176E46"/>
    <w:rsid w:val="00177138"/>
    <w:rsid w:val="001811F9"/>
    <w:rsid w:val="0018224B"/>
    <w:rsid w:val="0018464C"/>
    <w:rsid w:val="00184E36"/>
    <w:rsid w:val="00187AF7"/>
    <w:rsid w:val="00190521"/>
    <w:rsid w:val="0019175C"/>
    <w:rsid w:val="00191C6B"/>
    <w:rsid w:val="0019226C"/>
    <w:rsid w:val="00194255"/>
    <w:rsid w:val="00195957"/>
    <w:rsid w:val="00196B7D"/>
    <w:rsid w:val="00196F42"/>
    <w:rsid w:val="001A20C3"/>
    <w:rsid w:val="001A2101"/>
    <w:rsid w:val="001A745D"/>
    <w:rsid w:val="001B1BC9"/>
    <w:rsid w:val="001C0584"/>
    <w:rsid w:val="001C3722"/>
    <w:rsid w:val="001C421A"/>
    <w:rsid w:val="001C453C"/>
    <w:rsid w:val="001C5017"/>
    <w:rsid w:val="001D1399"/>
    <w:rsid w:val="001D429E"/>
    <w:rsid w:val="001D7740"/>
    <w:rsid w:val="001E2ED6"/>
    <w:rsid w:val="001E4C90"/>
    <w:rsid w:val="001E704F"/>
    <w:rsid w:val="001F77DD"/>
    <w:rsid w:val="001F7F03"/>
    <w:rsid w:val="0020285E"/>
    <w:rsid w:val="00203238"/>
    <w:rsid w:val="002040E7"/>
    <w:rsid w:val="00204C47"/>
    <w:rsid w:val="00207F95"/>
    <w:rsid w:val="00221A8F"/>
    <w:rsid w:val="0022253C"/>
    <w:rsid w:val="00224ACE"/>
    <w:rsid w:val="00224B26"/>
    <w:rsid w:val="002300A6"/>
    <w:rsid w:val="0023345D"/>
    <w:rsid w:val="00235932"/>
    <w:rsid w:val="00236A84"/>
    <w:rsid w:val="00236F04"/>
    <w:rsid w:val="0024164E"/>
    <w:rsid w:val="00242A8B"/>
    <w:rsid w:val="00245720"/>
    <w:rsid w:val="002476F1"/>
    <w:rsid w:val="002502F6"/>
    <w:rsid w:val="00251FEB"/>
    <w:rsid w:val="00254C6A"/>
    <w:rsid w:val="00256546"/>
    <w:rsid w:val="00257175"/>
    <w:rsid w:val="00257CE9"/>
    <w:rsid w:val="0026247E"/>
    <w:rsid w:val="002628B7"/>
    <w:rsid w:val="002637B7"/>
    <w:rsid w:val="0026566D"/>
    <w:rsid w:val="00266918"/>
    <w:rsid w:val="00273000"/>
    <w:rsid w:val="0027772C"/>
    <w:rsid w:val="002810B9"/>
    <w:rsid w:val="0028283A"/>
    <w:rsid w:val="00285840"/>
    <w:rsid w:val="00285ABB"/>
    <w:rsid w:val="00285AD8"/>
    <w:rsid w:val="00286954"/>
    <w:rsid w:val="002869EE"/>
    <w:rsid w:val="00286F26"/>
    <w:rsid w:val="002874AB"/>
    <w:rsid w:val="00291ADC"/>
    <w:rsid w:val="002A62BD"/>
    <w:rsid w:val="002A6A82"/>
    <w:rsid w:val="002A7BA1"/>
    <w:rsid w:val="002B447B"/>
    <w:rsid w:val="002B4EC5"/>
    <w:rsid w:val="002B55A1"/>
    <w:rsid w:val="002C162F"/>
    <w:rsid w:val="002C1AB7"/>
    <w:rsid w:val="002C4C58"/>
    <w:rsid w:val="002C7792"/>
    <w:rsid w:val="002D609E"/>
    <w:rsid w:val="002D6159"/>
    <w:rsid w:val="002E3B3D"/>
    <w:rsid w:val="002E5F9A"/>
    <w:rsid w:val="002E6B38"/>
    <w:rsid w:val="002F16D4"/>
    <w:rsid w:val="00301598"/>
    <w:rsid w:val="00304EEC"/>
    <w:rsid w:val="003105E0"/>
    <w:rsid w:val="00317D3D"/>
    <w:rsid w:val="00320082"/>
    <w:rsid w:val="0032035A"/>
    <w:rsid w:val="00322059"/>
    <w:rsid w:val="00323755"/>
    <w:rsid w:val="003242DA"/>
    <w:rsid w:val="0033047A"/>
    <w:rsid w:val="00332979"/>
    <w:rsid w:val="0033299F"/>
    <w:rsid w:val="0033478B"/>
    <w:rsid w:val="0033558E"/>
    <w:rsid w:val="00336471"/>
    <w:rsid w:val="0033696A"/>
    <w:rsid w:val="00342878"/>
    <w:rsid w:val="00343DDE"/>
    <w:rsid w:val="003458E5"/>
    <w:rsid w:val="003462F2"/>
    <w:rsid w:val="00350403"/>
    <w:rsid w:val="00354C5B"/>
    <w:rsid w:val="0035631E"/>
    <w:rsid w:val="0036003A"/>
    <w:rsid w:val="00362577"/>
    <w:rsid w:val="00363D35"/>
    <w:rsid w:val="00367D0A"/>
    <w:rsid w:val="00370C7C"/>
    <w:rsid w:val="00371328"/>
    <w:rsid w:val="00371337"/>
    <w:rsid w:val="00372B05"/>
    <w:rsid w:val="003746D6"/>
    <w:rsid w:val="003746DB"/>
    <w:rsid w:val="00377DE3"/>
    <w:rsid w:val="00381C59"/>
    <w:rsid w:val="0038280C"/>
    <w:rsid w:val="00385B5F"/>
    <w:rsid w:val="00390EF3"/>
    <w:rsid w:val="00395A67"/>
    <w:rsid w:val="003A1994"/>
    <w:rsid w:val="003A281F"/>
    <w:rsid w:val="003A520D"/>
    <w:rsid w:val="003A685A"/>
    <w:rsid w:val="003A6DDA"/>
    <w:rsid w:val="003A73B7"/>
    <w:rsid w:val="003A7AEA"/>
    <w:rsid w:val="003A7E1D"/>
    <w:rsid w:val="003B0EA3"/>
    <w:rsid w:val="003B2DAA"/>
    <w:rsid w:val="003B4374"/>
    <w:rsid w:val="003B44B0"/>
    <w:rsid w:val="003B52E6"/>
    <w:rsid w:val="003B76A3"/>
    <w:rsid w:val="003C7D69"/>
    <w:rsid w:val="003D0C2C"/>
    <w:rsid w:val="003D4C52"/>
    <w:rsid w:val="003D7EEA"/>
    <w:rsid w:val="003E00C5"/>
    <w:rsid w:val="003E403C"/>
    <w:rsid w:val="003E47E9"/>
    <w:rsid w:val="003E77ED"/>
    <w:rsid w:val="003F0161"/>
    <w:rsid w:val="003F6A1D"/>
    <w:rsid w:val="00400619"/>
    <w:rsid w:val="004009A0"/>
    <w:rsid w:val="00403D6D"/>
    <w:rsid w:val="0040522A"/>
    <w:rsid w:val="0040664B"/>
    <w:rsid w:val="00406B10"/>
    <w:rsid w:val="004118B5"/>
    <w:rsid w:val="00412176"/>
    <w:rsid w:val="00412EB7"/>
    <w:rsid w:val="00417442"/>
    <w:rsid w:val="004204FF"/>
    <w:rsid w:val="004217DA"/>
    <w:rsid w:val="00421C49"/>
    <w:rsid w:val="00421E2E"/>
    <w:rsid w:val="00422D5D"/>
    <w:rsid w:val="004248EF"/>
    <w:rsid w:val="00427A9C"/>
    <w:rsid w:val="0043543F"/>
    <w:rsid w:val="00440F46"/>
    <w:rsid w:val="00442C0C"/>
    <w:rsid w:val="00443DEB"/>
    <w:rsid w:val="00446396"/>
    <w:rsid w:val="0044769B"/>
    <w:rsid w:val="004510D1"/>
    <w:rsid w:val="00454645"/>
    <w:rsid w:val="0045477A"/>
    <w:rsid w:val="00463B1E"/>
    <w:rsid w:val="00466D59"/>
    <w:rsid w:val="00467DA7"/>
    <w:rsid w:val="004701FD"/>
    <w:rsid w:val="004705FD"/>
    <w:rsid w:val="0047180D"/>
    <w:rsid w:val="004725BE"/>
    <w:rsid w:val="004737A6"/>
    <w:rsid w:val="00474995"/>
    <w:rsid w:val="00493B4A"/>
    <w:rsid w:val="00496A36"/>
    <w:rsid w:val="004A3BF3"/>
    <w:rsid w:val="004A3E00"/>
    <w:rsid w:val="004A496B"/>
    <w:rsid w:val="004A50A3"/>
    <w:rsid w:val="004A6592"/>
    <w:rsid w:val="004B147A"/>
    <w:rsid w:val="004B306C"/>
    <w:rsid w:val="004C19A6"/>
    <w:rsid w:val="004C302C"/>
    <w:rsid w:val="004C60B4"/>
    <w:rsid w:val="004D14E6"/>
    <w:rsid w:val="004D2791"/>
    <w:rsid w:val="004D2819"/>
    <w:rsid w:val="004D3DA4"/>
    <w:rsid w:val="004D6D5A"/>
    <w:rsid w:val="004D7BBF"/>
    <w:rsid w:val="004F2286"/>
    <w:rsid w:val="004F2600"/>
    <w:rsid w:val="004F4A11"/>
    <w:rsid w:val="004F53C5"/>
    <w:rsid w:val="00501224"/>
    <w:rsid w:val="00502DAF"/>
    <w:rsid w:val="00504C8B"/>
    <w:rsid w:val="0050513F"/>
    <w:rsid w:val="00505306"/>
    <w:rsid w:val="005055DA"/>
    <w:rsid w:val="005061BB"/>
    <w:rsid w:val="00507F1C"/>
    <w:rsid w:val="0051162B"/>
    <w:rsid w:val="005117D8"/>
    <w:rsid w:val="00515186"/>
    <w:rsid w:val="005162EE"/>
    <w:rsid w:val="00517DEC"/>
    <w:rsid w:val="00520864"/>
    <w:rsid w:val="00520CE5"/>
    <w:rsid w:val="005309B9"/>
    <w:rsid w:val="005346D4"/>
    <w:rsid w:val="00541487"/>
    <w:rsid w:val="0054206D"/>
    <w:rsid w:val="0055306A"/>
    <w:rsid w:val="00554D31"/>
    <w:rsid w:val="00557163"/>
    <w:rsid w:val="00561A20"/>
    <w:rsid w:val="00561E6D"/>
    <w:rsid w:val="00562016"/>
    <w:rsid w:val="00565FFA"/>
    <w:rsid w:val="00574EFB"/>
    <w:rsid w:val="00575B94"/>
    <w:rsid w:val="00576F34"/>
    <w:rsid w:val="00577439"/>
    <w:rsid w:val="00577614"/>
    <w:rsid w:val="005779D4"/>
    <w:rsid w:val="00580EF9"/>
    <w:rsid w:val="00587F0A"/>
    <w:rsid w:val="00594743"/>
    <w:rsid w:val="00595E32"/>
    <w:rsid w:val="00596351"/>
    <w:rsid w:val="00596936"/>
    <w:rsid w:val="005A3343"/>
    <w:rsid w:val="005B2214"/>
    <w:rsid w:val="005B2511"/>
    <w:rsid w:val="005B46BF"/>
    <w:rsid w:val="005C051D"/>
    <w:rsid w:val="005C1CF0"/>
    <w:rsid w:val="005C66C8"/>
    <w:rsid w:val="005C679C"/>
    <w:rsid w:val="005D06DD"/>
    <w:rsid w:val="005D14BA"/>
    <w:rsid w:val="005D29CC"/>
    <w:rsid w:val="005D3336"/>
    <w:rsid w:val="005D43CD"/>
    <w:rsid w:val="005E00F0"/>
    <w:rsid w:val="005E059B"/>
    <w:rsid w:val="005E2522"/>
    <w:rsid w:val="005E4B8B"/>
    <w:rsid w:val="005E625F"/>
    <w:rsid w:val="005E6B91"/>
    <w:rsid w:val="005E745A"/>
    <w:rsid w:val="005F05C6"/>
    <w:rsid w:val="005F2A1B"/>
    <w:rsid w:val="005F414C"/>
    <w:rsid w:val="005F5C9E"/>
    <w:rsid w:val="005F61F5"/>
    <w:rsid w:val="006005DB"/>
    <w:rsid w:val="00602C19"/>
    <w:rsid w:val="00603091"/>
    <w:rsid w:val="00603B46"/>
    <w:rsid w:val="006041D8"/>
    <w:rsid w:val="00611355"/>
    <w:rsid w:val="00611FAF"/>
    <w:rsid w:val="00615851"/>
    <w:rsid w:val="006170ED"/>
    <w:rsid w:val="00620D49"/>
    <w:rsid w:val="00623123"/>
    <w:rsid w:val="00627790"/>
    <w:rsid w:val="00630ADD"/>
    <w:rsid w:val="00631810"/>
    <w:rsid w:val="0063405A"/>
    <w:rsid w:val="00640FB6"/>
    <w:rsid w:val="006410B4"/>
    <w:rsid w:val="00642482"/>
    <w:rsid w:val="00644F6F"/>
    <w:rsid w:val="006457DE"/>
    <w:rsid w:val="0065054F"/>
    <w:rsid w:val="00651EE0"/>
    <w:rsid w:val="00652D9E"/>
    <w:rsid w:val="00661660"/>
    <w:rsid w:val="00664071"/>
    <w:rsid w:val="0066501E"/>
    <w:rsid w:val="0066502D"/>
    <w:rsid w:val="00666647"/>
    <w:rsid w:val="00666C37"/>
    <w:rsid w:val="00670661"/>
    <w:rsid w:val="00670D9D"/>
    <w:rsid w:val="00670F9C"/>
    <w:rsid w:val="006719F2"/>
    <w:rsid w:val="00674598"/>
    <w:rsid w:val="00676DDA"/>
    <w:rsid w:val="00677978"/>
    <w:rsid w:val="00686008"/>
    <w:rsid w:val="00686976"/>
    <w:rsid w:val="00691FB8"/>
    <w:rsid w:val="00692B48"/>
    <w:rsid w:val="00695213"/>
    <w:rsid w:val="006958E7"/>
    <w:rsid w:val="00697703"/>
    <w:rsid w:val="006A19E3"/>
    <w:rsid w:val="006A5794"/>
    <w:rsid w:val="006B073D"/>
    <w:rsid w:val="006B0938"/>
    <w:rsid w:val="006B13D2"/>
    <w:rsid w:val="006B2958"/>
    <w:rsid w:val="006B3DC8"/>
    <w:rsid w:val="006B6D69"/>
    <w:rsid w:val="006B7662"/>
    <w:rsid w:val="006B790C"/>
    <w:rsid w:val="006C1368"/>
    <w:rsid w:val="006C2B3A"/>
    <w:rsid w:val="006C31E1"/>
    <w:rsid w:val="006C3251"/>
    <w:rsid w:val="006C3297"/>
    <w:rsid w:val="006C3638"/>
    <w:rsid w:val="006C3AA8"/>
    <w:rsid w:val="006C4F27"/>
    <w:rsid w:val="006C626E"/>
    <w:rsid w:val="006C63C5"/>
    <w:rsid w:val="006C7EEA"/>
    <w:rsid w:val="006D16F3"/>
    <w:rsid w:val="006D1B19"/>
    <w:rsid w:val="006D2EF9"/>
    <w:rsid w:val="006D3CC7"/>
    <w:rsid w:val="006E0A77"/>
    <w:rsid w:val="006E124E"/>
    <w:rsid w:val="006E147A"/>
    <w:rsid w:val="006E1BBF"/>
    <w:rsid w:val="006E3762"/>
    <w:rsid w:val="006E4A0B"/>
    <w:rsid w:val="006E5B5C"/>
    <w:rsid w:val="006F23C6"/>
    <w:rsid w:val="006F7B60"/>
    <w:rsid w:val="00700383"/>
    <w:rsid w:val="00701343"/>
    <w:rsid w:val="0070150F"/>
    <w:rsid w:val="007025DC"/>
    <w:rsid w:val="00702666"/>
    <w:rsid w:val="0070271C"/>
    <w:rsid w:val="00702ED7"/>
    <w:rsid w:val="0070567E"/>
    <w:rsid w:val="00713848"/>
    <w:rsid w:val="00713D7B"/>
    <w:rsid w:val="00714D79"/>
    <w:rsid w:val="00715D6D"/>
    <w:rsid w:val="00717331"/>
    <w:rsid w:val="00721974"/>
    <w:rsid w:val="0072483E"/>
    <w:rsid w:val="00733D2C"/>
    <w:rsid w:val="00737FA8"/>
    <w:rsid w:val="00741A0B"/>
    <w:rsid w:val="00742B3C"/>
    <w:rsid w:val="00744366"/>
    <w:rsid w:val="00744807"/>
    <w:rsid w:val="00752841"/>
    <w:rsid w:val="007538BC"/>
    <w:rsid w:val="00754B90"/>
    <w:rsid w:val="00756833"/>
    <w:rsid w:val="00757D2C"/>
    <w:rsid w:val="0076092A"/>
    <w:rsid w:val="00760E06"/>
    <w:rsid w:val="00761408"/>
    <w:rsid w:val="00762F99"/>
    <w:rsid w:val="0076439C"/>
    <w:rsid w:val="00764BAB"/>
    <w:rsid w:val="00766BEF"/>
    <w:rsid w:val="00767C87"/>
    <w:rsid w:val="0077067D"/>
    <w:rsid w:val="0077158D"/>
    <w:rsid w:val="00771930"/>
    <w:rsid w:val="00772952"/>
    <w:rsid w:val="00775421"/>
    <w:rsid w:val="00775A2D"/>
    <w:rsid w:val="007807B7"/>
    <w:rsid w:val="00780DAB"/>
    <w:rsid w:val="00786A1C"/>
    <w:rsid w:val="0079297C"/>
    <w:rsid w:val="00793874"/>
    <w:rsid w:val="0079756E"/>
    <w:rsid w:val="007A5A4B"/>
    <w:rsid w:val="007A7956"/>
    <w:rsid w:val="007B4B8F"/>
    <w:rsid w:val="007B614B"/>
    <w:rsid w:val="007C0430"/>
    <w:rsid w:val="007C36CF"/>
    <w:rsid w:val="007C48CE"/>
    <w:rsid w:val="007C4FA4"/>
    <w:rsid w:val="007D2DA8"/>
    <w:rsid w:val="007D6339"/>
    <w:rsid w:val="007E4459"/>
    <w:rsid w:val="007E55C3"/>
    <w:rsid w:val="007E572B"/>
    <w:rsid w:val="007E5A83"/>
    <w:rsid w:val="007F078C"/>
    <w:rsid w:val="007F1E11"/>
    <w:rsid w:val="007F3558"/>
    <w:rsid w:val="007F4389"/>
    <w:rsid w:val="00801B3D"/>
    <w:rsid w:val="00801DAA"/>
    <w:rsid w:val="00804794"/>
    <w:rsid w:val="00804AAE"/>
    <w:rsid w:val="0080505B"/>
    <w:rsid w:val="008111D9"/>
    <w:rsid w:val="00812E33"/>
    <w:rsid w:val="008132B9"/>
    <w:rsid w:val="00814491"/>
    <w:rsid w:val="00815069"/>
    <w:rsid w:val="0082184B"/>
    <w:rsid w:val="00836EA2"/>
    <w:rsid w:val="0083757A"/>
    <w:rsid w:val="008455F6"/>
    <w:rsid w:val="00847653"/>
    <w:rsid w:val="008561FF"/>
    <w:rsid w:val="00857981"/>
    <w:rsid w:val="00860619"/>
    <w:rsid w:val="00860999"/>
    <w:rsid w:val="00860DC6"/>
    <w:rsid w:val="008636ED"/>
    <w:rsid w:val="00863FEF"/>
    <w:rsid w:val="00867402"/>
    <w:rsid w:val="0086746F"/>
    <w:rsid w:val="00867FB8"/>
    <w:rsid w:val="008726CC"/>
    <w:rsid w:val="008733CE"/>
    <w:rsid w:val="008747CB"/>
    <w:rsid w:val="00876832"/>
    <w:rsid w:val="00876CD2"/>
    <w:rsid w:val="00884E9B"/>
    <w:rsid w:val="00887503"/>
    <w:rsid w:val="00890546"/>
    <w:rsid w:val="00895462"/>
    <w:rsid w:val="00895CB9"/>
    <w:rsid w:val="00896C37"/>
    <w:rsid w:val="00897EF5"/>
    <w:rsid w:val="008A05C5"/>
    <w:rsid w:val="008A3443"/>
    <w:rsid w:val="008A6360"/>
    <w:rsid w:val="008A6CB6"/>
    <w:rsid w:val="008A7011"/>
    <w:rsid w:val="008A7DAB"/>
    <w:rsid w:val="008B0BCC"/>
    <w:rsid w:val="008B1A01"/>
    <w:rsid w:val="008B206E"/>
    <w:rsid w:val="008B3DFB"/>
    <w:rsid w:val="008B52DC"/>
    <w:rsid w:val="008B57A0"/>
    <w:rsid w:val="008B5B74"/>
    <w:rsid w:val="008C1469"/>
    <w:rsid w:val="008C1B59"/>
    <w:rsid w:val="008C1BDA"/>
    <w:rsid w:val="008C31CF"/>
    <w:rsid w:val="008C4A17"/>
    <w:rsid w:val="008C5D45"/>
    <w:rsid w:val="008C6F45"/>
    <w:rsid w:val="008D2361"/>
    <w:rsid w:val="008D3F8B"/>
    <w:rsid w:val="008D476A"/>
    <w:rsid w:val="008D5285"/>
    <w:rsid w:val="008D6121"/>
    <w:rsid w:val="008D79A2"/>
    <w:rsid w:val="008E028C"/>
    <w:rsid w:val="008E3455"/>
    <w:rsid w:val="008E35C7"/>
    <w:rsid w:val="008E5ADD"/>
    <w:rsid w:val="008E6000"/>
    <w:rsid w:val="008E64EC"/>
    <w:rsid w:val="008F0BCE"/>
    <w:rsid w:val="008F2DC8"/>
    <w:rsid w:val="008F595E"/>
    <w:rsid w:val="008F5A91"/>
    <w:rsid w:val="008F7B38"/>
    <w:rsid w:val="00900C4B"/>
    <w:rsid w:val="00901B85"/>
    <w:rsid w:val="00902A17"/>
    <w:rsid w:val="009045FC"/>
    <w:rsid w:val="00910005"/>
    <w:rsid w:val="009103AA"/>
    <w:rsid w:val="00914A3A"/>
    <w:rsid w:val="00916BDC"/>
    <w:rsid w:val="00921532"/>
    <w:rsid w:val="00934522"/>
    <w:rsid w:val="0093465A"/>
    <w:rsid w:val="009348D2"/>
    <w:rsid w:val="009362B2"/>
    <w:rsid w:val="00937B08"/>
    <w:rsid w:val="00940B60"/>
    <w:rsid w:val="009427B6"/>
    <w:rsid w:val="00943C09"/>
    <w:rsid w:val="00944FA6"/>
    <w:rsid w:val="009461CD"/>
    <w:rsid w:val="00947649"/>
    <w:rsid w:val="00947EE5"/>
    <w:rsid w:val="00964274"/>
    <w:rsid w:val="009646F8"/>
    <w:rsid w:val="00971EFC"/>
    <w:rsid w:val="00972902"/>
    <w:rsid w:val="00974736"/>
    <w:rsid w:val="00975048"/>
    <w:rsid w:val="009804CA"/>
    <w:rsid w:val="009806DD"/>
    <w:rsid w:val="00982FDE"/>
    <w:rsid w:val="009878BF"/>
    <w:rsid w:val="009922EB"/>
    <w:rsid w:val="0099534F"/>
    <w:rsid w:val="00996042"/>
    <w:rsid w:val="009977BA"/>
    <w:rsid w:val="009A2BD5"/>
    <w:rsid w:val="009A3C4E"/>
    <w:rsid w:val="009A40A3"/>
    <w:rsid w:val="009A57AA"/>
    <w:rsid w:val="009A6B4D"/>
    <w:rsid w:val="009A6DED"/>
    <w:rsid w:val="009B08A6"/>
    <w:rsid w:val="009B0BB1"/>
    <w:rsid w:val="009B0FFD"/>
    <w:rsid w:val="009B2991"/>
    <w:rsid w:val="009B3DFE"/>
    <w:rsid w:val="009B5752"/>
    <w:rsid w:val="009B7702"/>
    <w:rsid w:val="009C5F51"/>
    <w:rsid w:val="009D4928"/>
    <w:rsid w:val="009E0B6E"/>
    <w:rsid w:val="009E2A96"/>
    <w:rsid w:val="009E2ED5"/>
    <w:rsid w:val="009E3EDE"/>
    <w:rsid w:val="009E5AF1"/>
    <w:rsid w:val="009F0B3E"/>
    <w:rsid w:val="009F5BF5"/>
    <w:rsid w:val="009F5DE9"/>
    <w:rsid w:val="009F6983"/>
    <w:rsid w:val="00A0169B"/>
    <w:rsid w:val="00A05109"/>
    <w:rsid w:val="00A05C67"/>
    <w:rsid w:val="00A11C0C"/>
    <w:rsid w:val="00A12546"/>
    <w:rsid w:val="00A129F0"/>
    <w:rsid w:val="00A141FE"/>
    <w:rsid w:val="00A22320"/>
    <w:rsid w:val="00A253D7"/>
    <w:rsid w:val="00A2686B"/>
    <w:rsid w:val="00A27D35"/>
    <w:rsid w:val="00A3148F"/>
    <w:rsid w:val="00A32989"/>
    <w:rsid w:val="00A36B83"/>
    <w:rsid w:val="00A36C51"/>
    <w:rsid w:val="00A47D03"/>
    <w:rsid w:val="00A47DB0"/>
    <w:rsid w:val="00A5046A"/>
    <w:rsid w:val="00A50E17"/>
    <w:rsid w:val="00A53ABB"/>
    <w:rsid w:val="00A558C8"/>
    <w:rsid w:val="00A574D1"/>
    <w:rsid w:val="00A61A81"/>
    <w:rsid w:val="00A61AB2"/>
    <w:rsid w:val="00A61B12"/>
    <w:rsid w:val="00A6466B"/>
    <w:rsid w:val="00A65B0B"/>
    <w:rsid w:val="00A666D4"/>
    <w:rsid w:val="00A726D3"/>
    <w:rsid w:val="00A731CE"/>
    <w:rsid w:val="00A737FD"/>
    <w:rsid w:val="00A754CE"/>
    <w:rsid w:val="00A75BD6"/>
    <w:rsid w:val="00A77427"/>
    <w:rsid w:val="00A9046B"/>
    <w:rsid w:val="00A9242F"/>
    <w:rsid w:val="00A92EE3"/>
    <w:rsid w:val="00A94420"/>
    <w:rsid w:val="00A94B3C"/>
    <w:rsid w:val="00A9693F"/>
    <w:rsid w:val="00AA010F"/>
    <w:rsid w:val="00AA4439"/>
    <w:rsid w:val="00AA5C89"/>
    <w:rsid w:val="00AB11A9"/>
    <w:rsid w:val="00AC013C"/>
    <w:rsid w:val="00AC160E"/>
    <w:rsid w:val="00AC27BA"/>
    <w:rsid w:val="00AC6EBF"/>
    <w:rsid w:val="00AC759E"/>
    <w:rsid w:val="00AC7621"/>
    <w:rsid w:val="00AC7B54"/>
    <w:rsid w:val="00AC7E7E"/>
    <w:rsid w:val="00AD4928"/>
    <w:rsid w:val="00AD6FCC"/>
    <w:rsid w:val="00AE1EC5"/>
    <w:rsid w:val="00AE5FB8"/>
    <w:rsid w:val="00AE69C9"/>
    <w:rsid w:val="00AE7E34"/>
    <w:rsid w:val="00AF1C25"/>
    <w:rsid w:val="00AF5155"/>
    <w:rsid w:val="00AF6956"/>
    <w:rsid w:val="00B01A15"/>
    <w:rsid w:val="00B03BBE"/>
    <w:rsid w:val="00B050DE"/>
    <w:rsid w:val="00B100B7"/>
    <w:rsid w:val="00B10724"/>
    <w:rsid w:val="00B252CF"/>
    <w:rsid w:val="00B25676"/>
    <w:rsid w:val="00B264C9"/>
    <w:rsid w:val="00B26818"/>
    <w:rsid w:val="00B313B8"/>
    <w:rsid w:val="00B31AB8"/>
    <w:rsid w:val="00B33135"/>
    <w:rsid w:val="00B346A5"/>
    <w:rsid w:val="00B355A1"/>
    <w:rsid w:val="00B355BA"/>
    <w:rsid w:val="00B37222"/>
    <w:rsid w:val="00B40A47"/>
    <w:rsid w:val="00B416E6"/>
    <w:rsid w:val="00B42DFD"/>
    <w:rsid w:val="00B4594F"/>
    <w:rsid w:val="00B504E6"/>
    <w:rsid w:val="00B505CF"/>
    <w:rsid w:val="00B51134"/>
    <w:rsid w:val="00B57BBF"/>
    <w:rsid w:val="00B57E4B"/>
    <w:rsid w:val="00B614F2"/>
    <w:rsid w:val="00B63363"/>
    <w:rsid w:val="00B6703B"/>
    <w:rsid w:val="00B673B7"/>
    <w:rsid w:val="00B6788E"/>
    <w:rsid w:val="00B71283"/>
    <w:rsid w:val="00B71A98"/>
    <w:rsid w:val="00B71AEF"/>
    <w:rsid w:val="00B80C88"/>
    <w:rsid w:val="00B81059"/>
    <w:rsid w:val="00B859A2"/>
    <w:rsid w:val="00B879F1"/>
    <w:rsid w:val="00B90130"/>
    <w:rsid w:val="00B926EC"/>
    <w:rsid w:val="00B9344C"/>
    <w:rsid w:val="00B962D9"/>
    <w:rsid w:val="00B96F5B"/>
    <w:rsid w:val="00BA1786"/>
    <w:rsid w:val="00BA1A20"/>
    <w:rsid w:val="00BA2250"/>
    <w:rsid w:val="00BA35CF"/>
    <w:rsid w:val="00BA4195"/>
    <w:rsid w:val="00BA4EAC"/>
    <w:rsid w:val="00BA5E6F"/>
    <w:rsid w:val="00BA6C4F"/>
    <w:rsid w:val="00BB21C2"/>
    <w:rsid w:val="00BB2BFC"/>
    <w:rsid w:val="00BB493D"/>
    <w:rsid w:val="00BB4CC1"/>
    <w:rsid w:val="00BB54E1"/>
    <w:rsid w:val="00BB5A34"/>
    <w:rsid w:val="00BB7995"/>
    <w:rsid w:val="00BC3656"/>
    <w:rsid w:val="00BC3841"/>
    <w:rsid w:val="00BD1C91"/>
    <w:rsid w:val="00BD3DF1"/>
    <w:rsid w:val="00BD55B5"/>
    <w:rsid w:val="00BD5B2C"/>
    <w:rsid w:val="00BE1A57"/>
    <w:rsid w:val="00BE27B5"/>
    <w:rsid w:val="00BE2ABD"/>
    <w:rsid w:val="00BE2D36"/>
    <w:rsid w:val="00BE3288"/>
    <w:rsid w:val="00BE37C7"/>
    <w:rsid w:val="00BF1D6A"/>
    <w:rsid w:val="00C03DCA"/>
    <w:rsid w:val="00C04BB5"/>
    <w:rsid w:val="00C059C8"/>
    <w:rsid w:val="00C063C2"/>
    <w:rsid w:val="00C1067C"/>
    <w:rsid w:val="00C15571"/>
    <w:rsid w:val="00C159E9"/>
    <w:rsid w:val="00C16CFC"/>
    <w:rsid w:val="00C22376"/>
    <w:rsid w:val="00C2244B"/>
    <w:rsid w:val="00C25F14"/>
    <w:rsid w:val="00C26D0F"/>
    <w:rsid w:val="00C32694"/>
    <w:rsid w:val="00C35911"/>
    <w:rsid w:val="00C435AB"/>
    <w:rsid w:val="00C46D90"/>
    <w:rsid w:val="00C50797"/>
    <w:rsid w:val="00C50A75"/>
    <w:rsid w:val="00C547A6"/>
    <w:rsid w:val="00C551EE"/>
    <w:rsid w:val="00C6134C"/>
    <w:rsid w:val="00C61919"/>
    <w:rsid w:val="00C62129"/>
    <w:rsid w:val="00C63410"/>
    <w:rsid w:val="00C6525E"/>
    <w:rsid w:val="00C652A2"/>
    <w:rsid w:val="00C67009"/>
    <w:rsid w:val="00C70806"/>
    <w:rsid w:val="00C71827"/>
    <w:rsid w:val="00C72B47"/>
    <w:rsid w:val="00C7758F"/>
    <w:rsid w:val="00C779D5"/>
    <w:rsid w:val="00C77BE1"/>
    <w:rsid w:val="00C82B2A"/>
    <w:rsid w:val="00C8432E"/>
    <w:rsid w:val="00C8531E"/>
    <w:rsid w:val="00C8599D"/>
    <w:rsid w:val="00C86EBB"/>
    <w:rsid w:val="00C92001"/>
    <w:rsid w:val="00C92361"/>
    <w:rsid w:val="00C94C81"/>
    <w:rsid w:val="00C96ED3"/>
    <w:rsid w:val="00CA15D2"/>
    <w:rsid w:val="00CA3898"/>
    <w:rsid w:val="00CA4567"/>
    <w:rsid w:val="00CA6B43"/>
    <w:rsid w:val="00CA6BB6"/>
    <w:rsid w:val="00CA7091"/>
    <w:rsid w:val="00CA7647"/>
    <w:rsid w:val="00CB056C"/>
    <w:rsid w:val="00CB365A"/>
    <w:rsid w:val="00CB4865"/>
    <w:rsid w:val="00CB5D87"/>
    <w:rsid w:val="00CC0D72"/>
    <w:rsid w:val="00CC71F0"/>
    <w:rsid w:val="00CD165C"/>
    <w:rsid w:val="00CD480F"/>
    <w:rsid w:val="00CD678C"/>
    <w:rsid w:val="00CE1E17"/>
    <w:rsid w:val="00CE1E77"/>
    <w:rsid w:val="00CE289C"/>
    <w:rsid w:val="00CE32F3"/>
    <w:rsid w:val="00CE3458"/>
    <w:rsid w:val="00CE3769"/>
    <w:rsid w:val="00CE4760"/>
    <w:rsid w:val="00CE7950"/>
    <w:rsid w:val="00CE7D8E"/>
    <w:rsid w:val="00CF1648"/>
    <w:rsid w:val="00CF2A73"/>
    <w:rsid w:val="00CF5E80"/>
    <w:rsid w:val="00CF7929"/>
    <w:rsid w:val="00D00142"/>
    <w:rsid w:val="00D02D6C"/>
    <w:rsid w:val="00D02F65"/>
    <w:rsid w:val="00D033E6"/>
    <w:rsid w:val="00D04CBC"/>
    <w:rsid w:val="00D06259"/>
    <w:rsid w:val="00D06273"/>
    <w:rsid w:val="00D14186"/>
    <w:rsid w:val="00D16445"/>
    <w:rsid w:val="00D1677D"/>
    <w:rsid w:val="00D16E61"/>
    <w:rsid w:val="00D16EFF"/>
    <w:rsid w:val="00D175EA"/>
    <w:rsid w:val="00D17870"/>
    <w:rsid w:val="00D17D47"/>
    <w:rsid w:val="00D2194D"/>
    <w:rsid w:val="00D21C0C"/>
    <w:rsid w:val="00D23D5F"/>
    <w:rsid w:val="00D25C6C"/>
    <w:rsid w:val="00D3189D"/>
    <w:rsid w:val="00D338A7"/>
    <w:rsid w:val="00D40EF2"/>
    <w:rsid w:val="00D470BC"/>
    <w:rsid w:val="00D54195"/>
    <w:rsid w:val="00D551F0"/>
    <w:rsid w:val="00D56B2E"/>
    <w:rsid w:val="00D60D88"/>
    <w:rsid w:val="00D630AF"/>
    <w:rsid w:val="00D6482B"/>
    <w:rsid w:val="00D67466"/>
    <w:rsid w:val="00D70A5E"/>
    <w:rsid w:val="00D736D3"/>
    <w:rsid w:val="00D74AE8"/>
    <w:rsid w:val="00D8324E"/>
    <w:rsid w:val="00D85EC5"/>
    <w:rsid w:val="00D90ED4"/>
    <w:rsid w:val="00D92DE9"/>
    <w:rsid w:val="00D92F3C"/>
    <w:rsid w:val="00D9533A"/>
    <w:rsid w:val="00D964BA"/>
    <w:rsid w:val="00DA2F74"/>
    <w:rsid w:val="00DA44FD"/>
    <w:rsid w:val="00DA71B9"/>
    <w:rsid w:val="00DB007D"/>
    <w:rsid w:val="00DB0D60"/>
    <w:rsid w:val="00DB0F1B"/>
    <w:rsid w:val="00DB17D3"/>
    <w:rsid w:val="00DB310A"/>
    <w:rsid w:val="00DB318C"/>
    <w:rsid w:val="00DB3EE6"/>
    <w:rsid w:val="00DB4C97"/>
    <w:rsid w:val="00DB64CB"/>
    <w:rsid w:val="00DB6963"/>
    <w:rsid w:val="00DB7115"/>
    <w:rsid w:val="00DC5CEB"/>
    <w:rsid w:val="00DC6936"/>
    <w:rsid w:val="00DC71C4"/>
    <w:rsid w:val="00DC7C89"/>
    <w:rsid w:val="00DD353B"/>
    <w:rsid w:val="00DD460E"/>
    <w:rsid w:val="00DD4E44"/>
    <w:rsid w:val="00DD741A"/>
    <w:rsid w:val="00DE1309"/>
    <w:rsid w:val="00DE2833"/>
    <w:rsid w:val="00DE406B"/>
    <w:rsid w:val="00DF382C"/>
    <w:rsid w:val="00DF639E"/>
    <w:rsid w:val="00DF740F"/>
    <w:rsid w:val="00E01138"/>
    <w:rsid w:val="00E04232"/>
    <w:rsid w:val="00E07703"/>
    <w:rsid w:val="00E11B0B"/>
    <w:rsid w:val="00E14AF2"/>
    <w:rsid w:val="00E15C9F"/>
    <w:rsid w:val="00E166D7"/>
    <w:rsid w:val="00E21ADA"/>
    <w:rsid w:val="00E22D07"/>
    <w:rsid w:val="00E23FDB"/>
    <w:rsid w:val="00E264B6"/>
    <w:rsid w:val="00E30312"/>
    <w:rsid w:val="00E315A4"/>
    <w:rsid w:val="00E315AD"/>
    <w:rsid w:val="00E326D0"/>
    <w:rsid w:val="00E338F5"/>
    <w:rsid w:val="00E33DD8"/>
    <w:rsid w:val="00E34AB1"/>
    <w:rsid w:val="00E371B0"/>
    <w:rsid w:val="00E41873"/>
    <w:rsid w:val="00E461FD"/>
    <w:rsid w:val="00E525D7"/>
    <w:rsid w:val="00E55435"/>
    <w:rsid w:val="00E60DBD"/>
    <w:rsid w:val="00E62235"/>
    <w:rsid w:val="00E6284E"/>
    <w:rsid w:val="00E63B70"/>
    <w:rsid w:val="00E6543C"/>
    <w:rsid w:val="00E66B79"/>
    <w:rsid w:val="00E67587"/>
    <w:rsid w:val="00E71914"/>
    <w:rsid w:val="00E74915"/>
    <w:rsid w:val="00E74995"/>
    <w:rsid w:val="00E74CD5"/>
    <w:rsid w:val="00E757A9"/>
    <w:rsid w:val="00E75D57"/>
    <w:rsid w:val="00E770AC"/>
    <w:rsid w:val="00E80C8B"/>
    <w:rsid w:val="00E830C5"/>
    <w:rsid w:val="00E8339C"/>
    <w:rsid w:val="00E87693"/>
    <w:rsid w:val="00E87FEB"/>
    <w:rsid w:val="00E90203"/>
    <w:rsid w:val="00E911A5"/>
    <w:rsid w:val="00E94311"/>
    <w:rsid w:val="00E96115"/>
    <w:rsid w:val="00E966CC"/>
    <w:rsid w:val="00EA037A"/>
    <w:rsid w:val="00EA0AA1"/>
    <w:rsid w:val="00EA1727"/>
    <w:rsid w:val="00EA6269"/>
    <w:rsid w:val="00EB23D5"/>
    <w:rsid w:val="00EB3D85"/>
    <w:rsid w:val="00EB7FCC"/>
    <w:rsid w:val="00EC10ED"/>
    <w:rsid w:val="00EC1C34"/>
    <w:rsid w:val="00EC2B1A"/>
    <w:rsid w:val="00EC42DF"/>
    <w:rsid w:val="00EC4E90"/>
    <w:rsid w:val="00EC50D2"/>
    <w:rsid w:val="00ED24C3"/>
    <w:rsid w:val="00ED45A4"/>
    <w:rsid w:val="00ED58AB"/>
    <w:rsid w:val="00ED5B03"/>
    <w:rsid w:val="00ED7994"/>
    <w:rsid w:val="00EE2315"/>
    <w:rsid w:val="00EE2D57"/>
    <w:rsid w:val="00EE3B3E"/>
    <w:rsid w:val="00EE7798"/>
    <w:rsid w:val="00EF0DFE"/>
    <w:rsid w:val="00EF2FAC"/>
    <w:rsid w:val="00EF3BEF"/>
    <w:rsid w:val="00EF518A"/>
    <w:rsid w:val="00EF61D0"/>
    <w:rsid w:val="00F10477"/>
    <w:rsid w:val="00F10BAE"/>
    <w:rsid w:val="00F11482"/>
    <w:rsid w:val="00F11D52"/>
    <w:rsid w:val="00F13EDE"/>
    <w:rsid w:val="00F14471"/>
    <w:rsid w:val="00F16B4B"/>
    <w:rsid w:val="00F174B6"/>
    <w:rsid w:val="00F1798A"/>
    <w:rsid w:val="00F20C70"/>
    <w:rsid w:val="00F24481"/>
    <w:rsid w:val="00F24B9A"/>
    <w:rsid w:val="00F26E7D"/>
    <w:rsid w:val="00F307B7"/>
    <w:rsid w:val="00F33137"/>
    <w:rsid w:val="00F341AF"/>
    <w:rsid w:val="00F421E5"/>
    <w:rsid w:val="00F43F17"/>
    <w:rsid w:val="00F4631D"/>
    <w:rsid w:val="00F4750A"/>
    <w:rsid w:val="00F5034E"/>
    <w:rsid w:val="00F52A04"/>
    <w:rsid w:val="00F63477"/>
    <w:rsid w:val="00F63F6D"/>
    <w:rsid w:val="00F6683C"/>
    <w:rsid w:val="00F6722C"/>
    <w:rsid w:val="00F75A11"/>
    <w:rsid w:val="00F77A2E"/>
    <w:rsid w:val="00F82D9B"/>
    <w:rsid w:val="00F83196"/>
    <w:rsid w:val="00F905C4"/>
    <w:rsid w:val="00F93E80"/>
    <w:rsid w:val="00F9501A"/>
    <w:rsid w:val="00F9693C"/>
    <w:rsid w:val="00FA0956"/>
    <w:rsid w:val="00FA3779"/>
    <w:rsid w:val="00FA5B6B"/>
    <w:rsid w:val="00FB009F"/>
    <w:rsid w:val="00FB11B9"/>
    <w:rsid w:val="00FB2F35"/>
    <w:rsid w:val="00FB6B05"/>
    <w:rsid w:val="00FC46FB"/>
    <w:rsid w:val="00FD0184"/>
    <w:rsid w:val="00FD0BE6"/>
    <w:rsid w:val="00FD0F7E"/>
    <w:rsid w:val="00FD6ABF"/>
    <w:rsid w:val="00FD77E0"/>
    <w:rsid w:val="00FF172C"/>
    <w:rsid w:val="00FF2D79"/>
    <w:rsid w:val="00FF2EC3"/>
    <w:rsid w:val="00FF5959"/>
    <w:rsid w:val="00FF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3C"/>
    <w:rPr>
      <w:sz w:val="24"/>
      <w:szCs w:val="24"/>
      <w:lang w:val="en-US" w:eastAsia="en-US"/>
    </w:rPr>
  </w:style>
  <w:style w:type="paragraph" w:styleId="Heading1">
    <w:name w:val="heading 1"/>
    <w:basedOn w:val="Normal"/>
    <w:next w:val="Normal"/>
    <w:link w:val="Heading1Char"/>
    <w:uiPriority w:val="99"/>
    <w:qFormat/>
    <w:locked/>
    <w:rsid w:val="003625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6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455F6"/>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uiPriority w:val="99"/>
    <w:qFormat/>
    <w:locked/>
    <w:rsid w:val="007A5A4B"/>
    <w:pPr>
      <w:keepNext/>
      <w:spacing w:before="240" w:after="60"/>
      <w:outlineLvl w:val="3"/>
    </w:pPr>
    <w:rPr>
      <w:b/>
      <w:bCs/>
      <w:sz w:val="28"/>
      <w:szCs w:val="28"/>
    </w:rPr>
  </w:style>
  <w:style w:type="paragraph" w:styleId="Heading6">
    <w:name w:val="heading 6"/>
    <w:basedOn w:val="Normal"/>
    <w:next w:val="Normal"/>
    <w:link w:val="Heading6Char"/>
    <w:semiHidden/>
    <w:unhideWhenUsed/>
    <w:qFormat/>
    <w:locked/>
    <w:rsid w:val="00E876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9"/>
    <w:qFormat/>
    <w:locked/>
    <w:rsid w:val="002B447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3A37"/>
    <w:rPr>
      <w:rFonts w:ascii="Cambria" w:hAnsi="Cambria" w:cs="Cambria"/>
      <w:b/>
      <w:bCs/>
      <w:kern w:val="32"/>
      <w:sz w:val="32"/>
      <w:szCs w:val="32"/>
    </w:rPr>
  </w:style>
  <w:style w:type="character" w:customStyle="1" w:styleId="Heading2Char">
    <w:name w:val="Heading 2 Char"/>
    <w:link w:val="Heading2"/>
    <w:uiPriority w:val="99"/>
    <w:semiHidden/>
    <w:locked/>
    <w:rsid w:val="00003A37"/>
    <w:rPr>
      <w:rFonts w:ascii="Cambria" w:hAnsi="Cambria" w:cs="Cambria"/>
      <w:b/>
      <w:bCs/>
      <w:i/>
      <w:iCs/>
      <w:sz w:val="28"/>
      <w:szCs w:val="28"/>
    </w:rPr>
  </w:style>
  <w:style w:type="character" w:customStyle="1" w:styleId="Heading3Char">
    <w:name w:val="Heading 3 Char"/>
    <w:link w:val="Heading3"/>
    <w:uiPriority w:val="99"/>
    <w:semiHidden/>
    <w:locked/>
    <w:rsid w:val="00003A37"/>
    <w:rPr>
      <w:rFonts w:ascii="Cambria" w:hAnsi="Cambria" w:cs="Cambria"/>
      <w:b/>
      <w:bCs/>
      <w:sz w:val="26"/>
      <w:szCs w:val="26"/>
    </w:rPr>
  </w:style>
  <w:style w:type="character" w:customStyle="1" w:styleId="Heading4Char">
    <w:name w:val="Heading 4 Char"/>
    <w:link w:val="Heading4"/>
    <w:uiPriority w:val="99"/>
    <w:semiHidden/>
    <w:locked/>
    <w:rsid w:val="008561FF"/>
    <w:rPr>
      <w:rFonts w:ascii="Calibri" w:hAnsi="Calibri" w:cs="Times New Roman"/>
      <w:b/>
      <w:bCs/>
      <w:sz w:val="28"/>
      <w:szCs w:val="28"/>
      <w:lang w:val="en-US" w:eastAsia="en-US"/>
    </w:rPr>
  </w:style>
  <w:style w:type="character" w:customStyle="1" w:styleId="Heading9Char">
    <w:name w:val="Heading 9 Char"/>
    <w:link w:val="Heading9"/>
    <w:uiPriority w:val="99"/>
    <w:semiHidden/>
    <w:locked/>
    <w:rsid w:val="002B447B"/>
    <w:rPr>
      <w:rFonts w:ascii="Cambria" w:hAnsi="Cambria" w:cs="Times New Roman"/>
      <w:i/>
      <w:iCs/>
      <w:color w:val="404040"/>
      <w:lang w:val="en-US" w:eastAsia="en-US"/>
    </w:rPr>
  </w:style>
  <w:style w:type="paragraph" w:styleId="BalloonText">
    <w:name w:val="Balloon Text"/>
    <w:basedOn w:val="Normal"/>
    <w:link w:val="BalloonTextChar"/>
    <w:uiPriority w:val="99"/>
    <w:semiHidden/>
    <w:rsid w:val="006E5B5C"/>
    <w:rPr>
      <w:rFonts w:ascii="Tahoma" w:hAnsi="Tahoma" w:cs="Tahoma"/>
      <w:sz w:val="16"/>
      <w:szCs w:val="16"/>
    </w:rPr>
  </w:style>
  <w:style w:type="character" w:customStyle="1" w:styleId="BalloonTextChar">
    <w:name w:val="Balloon Text Char"/>
    <w:link w:val="BalloonText"/>
    <w:uiPriority w:val="99"/>
    <w:semiHidden/>
    <w:locked/>
    <w:rsid w:val="00003A37"/>
    <w:rPr>
      <w:rFonts w:cs="Times New Roman"/>
      <w:sz w:val="2"/>
      <w:szCs w:val="2"/>
    </w:rPr>
  </w:style>
  <w:style w:type="paragraph" w:styleId="Header">
    <w:name w:val="header"/>
    <w:basedOn w:val="Normal"/>
    <w:link w:val="HeaderChar"/>
    <w:uiPriority w:val="99"/>
    <w:rsid w:val="00B9344C"/>
    <w:pPr>
      <w:tabs>
        <w:tab w:val="center" w:pos="4320"/>
        <w:tab w:val="right" w:pos="8640"/>
      </w:tabs>
    </w:pPr>
  </w:style>
  <w:style w:type="character" w:customStyle="1" w:styleId="HeaderChar">
    <w:name w:val="Header Char"/>
    <w:link w:val="Header"/>
    <w:uiPriority w:val="99"/>
    <w:locked/>
    <w:rsid w:val="00B57E4B"/>
    <w:rPr>
      <w:rFonts w:cs="Times New Roman"/>
      <w:sz w:val="24"/>
      <w:szCs w:val="24"/>
      <w:lang w:val="en-US" w:eastAsia="en-US"/>
    </w:rPr>
  </w:style>
  <w:style w:type="paragraph" w:styleId="Footer">
    <w:name w:val="footer"/>
    <w:basedOn w:val="Normal"/>
    <w:link w:val="FooterChar"/>
    <w:uiPriority w:val="99"/>
    <w:rsid w:val="00B9344C"/>
    <w:pPr>
      <w:tabs>
        <w:tab w:val="center" w:pos="4320"/>
        <w:tab w:val="right" w:pos="8640"/>
      </w:tabs>
    </w:pPr>
  </w:style>
  <w:style w:type="character" w:customStyle="1" w:styleId="FooterChar">
    <w:name w:val="Footer Char"/>
    <w:link w:val="Footer"/>
    <w:uiPriority w:val="99"/>
    <w:locked/>
    <w:rsid w:val="00003A37"/>
    <w:rPr>
      <w:rFonts w:cs="Times New Roman"/>
      <w:sz w:val="24"/>
      <w:szCs w:val="24"/>
    </w:rPr>
  </w:style>
  <w:style w:type="character" w:styleId="Hyperlink">
    <w:name w:val="Hyperlink"/>
    <w:uiPriority w:val="99"/>
    <w:rsid w:val="004F2286"/>
    <w:rPr>
      <w:rFonts w:cs="Times New Roman"/>
      <w:color w:val="0000FF"/>
      <w:u w:val="single"/>
    </w:rPr>
  </w:style>
  <w:style w:type="table" w:styleId="TableGrid">
    <w:name w:val="Table Grid"/>
    <w:basedOn w:val="TableNormal"/>
    <w:uiPriority w:val="99"/>
    <w:rsid w:val="0084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100B7"/>
    <w:rPr>
      <w:lang w:val="en-GB"/>
    </w:rPr>
  </w:style>
  <w:style w:type="character" w:customStyle="1" w:styleId="BodyTextChar">
    <w:name w:val="Body Text Char"/>
    <w:link w:val="BodyText"/>
    <w:uiPriority w:val="99"/>
    <w:semiHidden/>
    <w:locked/>
    <w:rsid w:val="00003A37"/>
    <w:rPr>
      <w:rFonts w:cs="Times New Roman"/>
      <w:sz w:val="24"/>
      <w:szCs w:val="24"/>
    </w:rPr>
  </w:style>
  <w:style w:type="paragraph" w:styleId="TOC3">
    <w:name w:val="toc 3"/>
    <w:basedOn w:val="Normal"/>
    <w:next w:val="Normal"/>
    <w:autoRedefine/>
    <w:uiPriority w:val="99"/>
    <w:semiHidden/>
    <w:rsid w:val="00150420"/>
    <w:pPr>
      <w:tabs>
        <w:tab w:val="left" w:pos="1620"/>
        <w:tab w:val="left" w:pos="8640"/>
      </w:tabs>
      <w:spacing w:line="480" w:lineRule="auto"/>
      <w:ind w:left="480"/>
      <w:jc w:val="center"/>
    </w:pPr>
    <w:rPr>
      <w:rFonts w:ascii="Arial" w:hAnsi="Arial" w:cs="Arial"/>
      <w:b/>
      <w:bCs/>
      <w:sz w:val="20"/>
      <w:szCs w:val="20"/>
    </w:rPr>
  </w:style>
  <w:style w:type="character" w:styleId="FollowedHyperlink">
    <w:name w:val="FollowedHyperlink"/>
    <w:uiPriority w:val="99"/>
    <w:rsid w:val="003A7E1D"/>
    <w:rPr>
      <w:rFonts w:cs="Times New Roman"/>
      <w:color w:val="800080"/>
      <w:u w:val="single"/>
    </w:rPr>
  </w:style>
  <w:style w:type="paragraph" w:styleId="ListParagraph">
    <w:name w:val="List Paragraph"/>
    <w:basedOn w:val="Normal"/>
    <w:uiPriority w:val="99"/>
    <w:qFormat/>
    <w:rsid w:val="00C435AB"/>
    <w:pPr>
      <w:ind w:left="720"/>
    </w:pPr>
  </w:style>
  <w:style w:type="paragraph" w:styleId="NormalWeb">
    <w:name w:val="Normal (Web)"/>
    <w:basedOn w:val="Normal"/>
    <w:uiPriority w:val="99"/>
    <w:rsid w:val="00A141FE"/>
    <w:pPr>
      <w:spacing w:before="100" w:beforeAutospacing="1" w:after="100" w:afterAutospacing="1"/>
    </w:pPr>
    <w:rPr>
      <w:lang w:val="en-GB" w:eastAsia="en-GB"/>
    </w:rPr>
  </w:style>
  <w:style w:type="paragraph" w:styleId="TOC1">
    <w:name w:val="toc 1"/>
    <w:basedOn w:val="Normal"/>
    <w:next w:val="Normal"/>
    <w:autoRedefine/>
    <w:uiPriority w:val="99"/>
    <w:locked/>
    <w:rsid w:val="009E0B6E"/>
    <w:pPr>
      <w:spacing w:after="100"/>
    </w:pPr>
  </w:style>
  <w:style w:type="paragraph" w:customStyle="1" w:styleId="Default">
    <w:name w:val="Default"/>
    <w:uiPriority w:val="99"/>
    <w:rsid w:val="00F52A04"/>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F52A04"/>
    <w:pPr>
      <w:spacing w:line="256" w:lineRule="atLeast"/>
    </w:pPr>
    <w:rPr>
      <w:color w:val="auto"/>
    </w:rPr>
  </w:style>
  <w:style w:type="paragraph" w:styleId="BodyTextIndent3">
    <w:name w:val="Body Text Indent 3"/>
    <w:basedOn w:val="Normal"/>
    <w:link w:val="BodyTextIndent3Char"/>
    <w:uiPriority w:val="99"/>
    <w:semiHidden/>
    <w:rsid w:val="00006E69"/>
    <w:pPr>
      <w:spacing w:after="120"/>
      <w:ind w:left="283"/>
    </w:pPr>
    <w:rPr>
      <w:sz w:val="16"/>
      <w:szCs w:val="16"/>
    </w:rPr>
  </w:style>
  <w:style w:type="character" w:customStyle="1" w:styleId="BodyTextIndent3Char">
    <w:name w:val="Body Text Indent 3 Char"/>
    <w:link w:val="BodyTextIndent3"/>
    <w:uiPriority w:val="99"/>
    <w:semiHidden/>
    <w:locked/>
    <w:rsid w:val="00006E69"/>
    <w:rPr>
      <w:rFonts w:cs="Times New Roman"/>
      <w:sz w:val="16"/>
      <w:szCs w:val="16"/>
      <w:lang w:val="en-US" w:eastAsia="en-US"/>
    </w:rPr>
  </w:style>
  <w:style w:type="paragraph" w:customStyle="1" w:styleId="CM26">
    <w:name w:val="CM26"/>
    <w:basedOn w:val="Normal"/>
    <w:next w:val="Normal"/>
    <w:uiPriority w:val="99"/>
    <w:rsid w:val="00006E69"/>
    <w:pPr>
      <w:widowControl w:val="0"/>
      <w:autoSpaceDE w:val="0"/>
      <w:autoSpaceDN w:val="0"/>
      <w:adjustRightInd w:val="0"/>
    </w:pPr>
    <w:rPr>
      <w:rFonts w:ascii="Arial" w:hAnsi="Arial" w:cs="Arial"/>
      <w:lang w:val="en-GB" w:eastAsia="en-GB"/>
    </w:rPr>
  </w:style>
  <w:style w:type="paragraph" w:customStyle="1" w:styleId="CM17">
    <w:name w:val="CM17"/>
    <w:basedOn w:val="Default"/>
    <w:next w:val="Default"/>
    <w:uiPriority w:val="99"/>
    <w:rsid w:val="00006E69"/>
    <w:pPr>
      <w:spacing w:line="256" w:lineRule="atLeast"/>
    </w:pPr>
    <w:rPr>
      <w:color w:val="auto"/>
    </w:rPr>
  </w:style>
  <w:style w:type="character" w:customStyle="1" w:styleId="Heading6Char">
    <w:name w:val="Heading 6 Char"/>
    <w:basedOn w:val="DefaultParagraphFont"/>
    <w:link w:val="Heading6"/>
    <w:semiHidden/>
    <w:rsid w:val="00E87693"/>
    <w:rPr>
      <w:rFonts w:asciiTheme="majorHAnsi" w:eastAsiaTheme="majorEastAsia" w:hAnsiTheme="majorHAnsi" w:cstheme="majorBidi"/>
      <w:i/>
      <w:iCs/>
      <w:color w:val="243F60"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3C"/>
    <w:rPr>
      <w:sz w:val="24"/>
      <w:szCs w:val="24"/>
      <w:lang w:val="en-US" w:eastAsia="en-US"/>
    </w:rPr>
  </w:style>
  <w:style w:type="paragraph" w:styleId="Heading1">
    <w:name w:val="heading 1"/>
    <w:basedOn w:val="Normal"/>
    <w:next w:val="Normal"/>
    <w:link w:val="Heading1Char"/>
    <w:uiPriority w:val="99"/>
    <w:qFormat/>
    <w:locked/>
    <w:rsid w:val="003625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6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455F6"/>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uiPriority w:val="99"/>
    <w:qFormat/>
    <w:locked/>
    <w:rsid w:val="007A5A4B"/>
    <w:pPr>
      <w:keepNext/>
      <w:spacing w:before="240" w:after="60"/>
      <w:outlineLvl w:val="3"/>
    </w:pPr>
    <w:rPr>
      <w:b/>
      <w:bCs/>
      <w:sz w:val="28"/>
      <w:szCs w:val="28"/>
    </w:rPr>
  </w:style>
  <w:style w:type="paragraph" w:styleId="Heading6">
    <w:name w:val="heading 6"/>
    <w:basedOn w:val="Normal"/>
    <w:next w:val="Normal"/>
    <w:link w:val="Heading6Char"/>
    <w:semiHidden/>
    <w:unhideWhenUsed/>
    <w:qFormat/>
    <w:locked/>
    <w:rsid w:val="00E876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9"/>
    <w:qFormat/>
    <w:locked/>
    <w:rsid w:val="002B447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3A37"/>
    <w:rPr>
      <w:rFonts w:ascii="Cambria" w:hAnsi="Cambria" w:cs="Cambria"/>
      <w:b/>
      <w:bCs/>
      <w:kern w:val="32"/>
      <w:sz w:val="32"/>
      <w:szCs w:val="32"/>
    </w:rPr>
  </w:style>
  <w:style w:type="character" w:customStyle="1" w:styleId="Heading2Char">
    <w:name w:val="Heading 2 Char"/>
    <w:link w:val="Heading2"/>
    <w:uiPriority w:val="99"/>
    <w:semiHidden/>
    <w:locked/>
    <w:rsid w:val="00003A37"/>
    <w:rPr>
      <w:rFonts w:ascii="Cambria" w:hAnsi="Cambria" w:cs="Cambria"/>
      <w:b/>
      <w:bCs/>
      <w:i/>
      <w:iCs/>
      <w:sz w:val="28"/>
      <w:szCs w:val="28"/>
    </w:rPr>
  </w:style>
  <w:style w:type="character" w:customStyle="1" w:styleId="Heading3Char">
    <w:name w:val="Heading 3 Char"/>
    <w:link w:val="Heading3"/>
    <w:uiPriority w:val="99"/>
    <w:semiHidden/>
    <w:locked/>
    <w:rsid w:val="00003A37"/>
    <w:rPr>
      <w:rFonts w:ascii="Cambria" w:hAnsi="Cambria" w:cs="Cambria"/>
      <w:b/>
      <w:bCs/>
      <w:sz w:val="26"/>
      <w:szCs w:val="26"/>
    </w:rPr>
  </w:style>
  <w:style w:type="character" w:customStyle="1" w:styleId="Heading4Char">
    <w:name w:val="Heading 4 Char"/>
    <w:link w:val="Heading4"/>
    <w:uiPriority w:val="99"/>
    <w:semiHidden/>
    <w:locked/>
    <w:rsid w:val="008561FF"/>
    <w:rPr>
      <w:rFonts w:ascii="Calibri" w:hAnsi="Calibri" w:cs="Times New Roman"/>
      <w:b/>
      <w:bCs/>
      <w:sz w:val="28"/>
      <w:szCs w:val="28"/>
      <w:lang w:val="en-US" w:eastAsia="en-US"/>
    </w:rPr>
  </w:style>
  <w:style w:type="character" w:customStyle="1" w:styleId="Heading9Char">
    <w:name w:val="Heading 9 Char"/>
    <w:link w:val="Heading9"/>
    <w:uiPriority w:val="99"/>
    <w:semiHidden/>
    <w:locked/>
    <w:rsid w:val="002B447B"/>
    <w:rPr>
      <w:rFonts w:ascii="Cambria" w:hAnsi="Cambria" w:cs="Times New Roman"/>
      <w:i/>
      <w:iCs/>
      <w:color w:val="404040"/>
      <w:lang w:val="en-US" w:eastAsia="en-US"/>
    </w:rPr>
  </w:style>
  <w:style w:type="paragraph" w:styleId="BalloonText">
    <w:name w:val="Balloon Text"/>
    <w:basedOn w:val="Normal"/>
    <w:link w:val="BalloonTextChar"/>
    <w:uiPriority w:val="99"/>
    <w:semiHidden/>
    <w:rsid w:val="006E5B5C"/>
    <w:rPr>
      <w:rFonts w:ascii="Tahoma" w:hAnsi="Tahoma" w:cs="Tahoma"/>
      <w:sz w:val="16"/>
      <w:szCs w:val="16"/>
    </w:rPr>
  </w:style>
  <w:style w:type="character" w:customStyle="1" w:styleId="BalloonTextChar">
    <w:name w:val="Balloon Text Char"/>
    <w:link w:val="BalloonText"/>
    <w:uiPriority w:val="99"/>
    <w:semiHidden/>
    <w:locked/>
    <w:rsid w:val="00003A37"/>
    <w:rPr>
      <w:rFonts w:cs="Times New Roman"/>
      <w:sz w:val="2"/>
      <w:szCs w:val="2"/>
    </w:rPr>
  </w:style>
  <w:style w:type="paragraph" w:styleId="Header">
    <w:name w:val="header"/>
    <w:basedOn w:val="Normal"/>
    <w:link w:val="HeaderChar"/>
    <w:uiPriority w:val="99"/>
    <w:rsid w:val="00B9344C"/>
    <w:pPr>
      <w:tabs>
        <w:tab w:val="center" w:pos="4320"/>
        <w:tab w:val="right" w:pos="8640"/>
      </w:tabs>
    </w:pPr>
  </w:style>
  <w:style w:type="character" w:customStyle="1" w:styleId="HeaderChar">
    <w:name w:val="Header Char"/>
    <w:link w:val="Header"/>
    <w:uiPriority w:val="99"/>
    <w:locked/>
    <w:rsid w:val="00B57E4B"/>
    <w:rPr>
      <w:rFonts w:cs="Times New Roman"/>
      <w:sz w:val="24"/>
      <w:szCs w:val="24"/>
      <w:lang w:val="en-US" w:eastAsia="en-US"/>
    </w:rPr>
  </w:style>
  <w:style w:type="paragraph" w:styleId="Footer">
    <w:name w:val="footer"/>
    <w:basedOn w:val="Normal"/>
    <w:link w:val="FooterChar"/>
    <w:uiPriority w:val="99"/>
    <w:rsid w:val="00B9344C"/>
    <w:pPr>
      <w:tabs>
        <w:tab w:val="center" w:pos="4320"/>
        <w:tab w:val="right" w:pos="8640"/>
      </w:tabs>
    </w:pPr>
  </w:style>
  <w:style w:type="character" w:customStyle="1" w:styleId="FooterChar">
    <w:name w:val="Footer Char"/>
    <w:link w:val="Footer"/>
    <w:uiPriority w:val="99"/>
    <w:locked/>
    <w:rsid w:val="00003A37"/>
    <w:rPr>
      <w:rFonts w:cs="Times New Roman"/>
      <w:sz w:val="24"/>
      <w:szCs w:val="24"/>
    </w:rPr>
  </w:style>
  <w:style w:type="character" w:styleId="Hyperlink">
    <w:name w:val="Hyperlink"/>
    <w:uiPriority w:val="99"/>
    <w:rsid w:val="004F2286"/>
    <w:rPr>
      <w:rFonts w:cs="Times New Roman"/>
      <w:color w:val="0000FF"/>
      <w:u w:val="single"/>
    </w:rPr>
  </w:style>
  <w:style w:type="table" w:styleId="TableGrid">
    <w:name w:val="Table Grid"/>
    <w:basedOn w:val="TableNormal"/>
    <w:uiPriority w:val="99"/>
    <w:rsid w:val="0084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100B7"/>
    <w:rPr>
      <w:lang w:val="en-GB"/>
    </w:rPr>
  </w:style>
  <w:style w:type="character" w:customStyle="1" w:styleId="BodyTextChar">
    <w:name w:val="Body Text Char"/>
    <w:link w:val="BodyText"/>
    <w:uiPriority w:val="99"/>
    <w:semiHidden/>
    <w:locked/>
    <w:rsid w:val="00003A37"/>
    <w:rPr>
      <w:rFonts w:cs="Times New Roman"/>
      <w:sz w:val="24"/>
      <w:szCs w:val="24"/>
    </w:rPr>
  </w:style>
  <w:style w:type="paragraph" w:styleId="TOC3">
    <w:name w:val="toc 3"/>
    <w:basedOn w:val="Normal"/>
    <w:next w:val="Normal"/>
    <w:autoRedefine/>
    <w:uiPriority w:val="99"/>
    <w:semiHidden/>
    <w:rsid w:val="00150420"/>
    <w:pPr>
      <w:tabs>
        <w:tab w:val="left" w:pos="1620"/>
        <w:tab w:val="left" w:pos="8640"/>
      </w:tabs>
      <w:spacing w:line="480" w:lineRule="auto"/>
      <w:ind w:left="480"/>
      <w:jc w:val="center"/>
    </w:pPr>
    <w:rPr>
      <w:rFonts w:ascii="Arial" w:hAnsi="Arial" w:cs="Arial"/>
      <w:b/>
      <w:bCs/>
      <w:sz w:val="20"/>
      <w:szCs w:val="20"/>
    </w:rPr>
  </w:style>
  <w:style w:type="character" w:styleId="FollowedHyperlink">
    <w:name w:val="FollowedHyperlink"/>
    <w:uiPriority w:val="99"/>
    <w:rsid w:val="003A7E1D"/>
    <w:rPr>
      <w:rFonts w:cs="Times New Roman"/>
      <w:color w:val="800080"/>
      <w:u w:val="single"/>
    </w:rPr>
  </w:style>
  <w:style w:type="paragraph" w:styleId="ListParagraph">
    <w:name w:val="List Paragraph"/>
    <w:basedOn w:val="Normal"/>
    <w:uiPriority w:val="99"/>
    <w:qFormat/>
    <w:rsid w:val="00C435AB"/>
    <w:pPr>
      <w:ind w:left="720"/>
    </w:pPr>
  </w:style>
  <w:style w:type="paragraph" w:styleId="NormalWeb">
    <w:name w:val="Normal (Web)"/>
    <w:basedOn w:val="Normal"/>
    <w:uiPriority w:val="99"/>
    <w:rsid w:val="00A141FE"/>
    <w:pPr>
      <w:spacing w:before="100" w:beforeAutospacing="1" w:after="100" w:afterAutospacing="1"/>
    </w:pPr>
    <w:rPr>
      <w:lang w:val="en-GB" w:eastAsia="en-GB"/>
    </w:rPr>
  </w:style>
  <w:style w:type="paragraph" w:styleId="TOC1">
    <w:name w:val="toc 1"/>
    <w:basedOn w:val="Normal"/>
    <w:next w:val="Normal"/>
    <w:autoRedefine/>
    <w:uiPriority w:val="99"/>
    <w:locked/>
    <w:rsid w:val="009E0B6E"/>
    <w:pPr>
      <w:spacing w:after="100"/>
    </w:pPr>
  </w:style>
  <w:style w:type="paragraph" w:customStyle="1" w:styleId="Default">
    <w:name w:val="Default"/>
    <w:uiPriority w:val="99"/>
    <w:rsid w:val="00F52A04"/>
    <w:pPr>
      <w:widowControl w:val="0"/>
      <w:autoSpaceDE w:val="0"/>
      <w:autoSpaceDN w:val="0"/>
      <w:adjustRightInd w:val="0"/>
    </w:pPr>
    <w:rPr>
      <w:rFonts w:ascii="Arial" w:hAnsi="Arial" w:cs="Arial"/>
      <w:color w:val="000000"/>
      <w:sz w:val="24"/>
      <w:szCs w:val="24"/>
    </w:rPr>
  </w:style>
  <w:style w:type="paragraph" w:customStyle="1" w:styleId="CM5">
    <w:name w:val="CM5"/>
    <w:basedOn w:val="Default"/>
    <w:next w:val="Default"/>
    <w:uiPriority w:val="99"/>
    <w:rsid w:val="00F52A04"/>
    <w:pPr>
      <w:spacing w:line="256" w:lineRule="atLeast"/>
    </w:pPr>
    <w:rPr>
      <w:color w:val="auto"/>
    </w:rPr>
  </w:style>
  <w:style w:type="paragraph" w:styleId="BodyTextIndent3">
    <w:name w:val="Body Text Indent 3"/>
    <w:basedOn w:val="Normal"/>
    <w:link w:val="BodyTextIndent3Char"/>
    <w:uiPriority w:val="99"/>
    <w:semiHidden/>
    <w:rsid w:val="00006E69"/>
    <w:pPr>
      <w:spacing w:after="120"/>
      <w:ind w:left="283"/>
    </w:pPr>
    <w:rPr>
      <w:sz w:val="16"/>
      <w:szCs w:val="16"/>
    </w:rPr>
  </w:style>
  <w:style w:type="character" w:customStyle="1" w:styleId="BodyTextIndent3Char">
    <w:name w:val="Body Text Indent 3 Char"/>
    <w:link w:val="BodyTextIndent3"/>
    <w:uiPriority w:val="99"/>
    <w:semiHidden/>
    <w:locked/>
    <w:rsid w:val="00006E69"/>
    <w:rPr>
      <w:rFonts w:cs="Times New Roman"/>
      <w:sz w:val="16"/>
      <w:szCs w:val="16"/>
      <w:lang w:val="en-US" w:eastAsia="en-US"/>
    </w:rPr>
  </w:style>
  <w:style w:type="paragraph" w:customStyle="1" w:styleId="CM26">
    <w:name w:val="CM26"/>
    <w:basedOn w:val="Normal"/>
    <w:next w:val="Normal"/>
    <w:uiPriority w:val="99"/>
    <w:rsid w:val="00006E69"/>
    <w:pPr>
      <w:widowControl w:val="0"/>
      <w:autoSpaceDE w:val="0"/>
      <w:autoSpaceDN w:val="0"/>
      <w:adjustRightInd w:val="0"/>
    </w:pPr>
    <w:rPr>
      <w:rFonts w:ascii="Arial" w:hAnsi="Arial" w:cs="Arial"/>
      <w:lang w:val="en-GB" w:eastAsia="en-GB"/>
    </w:rPr>
  </w:style>
  <w:style w:type="paragraph" w:customStyle="1" w:styleId="CM17">
    <w:name w:val="CM17"/>
    <w:basedOn w:val="Default"/>
    <w:next w:val="Default"/>
    <w:uiPriority w:val="99"/>
    <w:rsid w:val="00006E69"/>
    <w:pPr>
      <w:spacing w:line="256" w:lineRule="atLeast"/>
    </w:pPr>
    <w:rPr>
      <w:color w:val="auto"/>
    </w:rPr>
  </w:style>
  <w:style w:type="character" w:customStyle="1" w:styleId="Heading6Char">
    <w:name w:val="Heading 6 Char"/>
    <w:basedOn w:val="DefaultParagraphFont"/>
    <w:link w:val="Heading6"/>
    <w:semiHidden/>
    <w:rsid w:val="00E87693"/>
    <w:rPr>
      <w:rFonts w:asciiTheme="majorHAnsi" w:eastAsiaTheme="majorEastAsia" w:hAnsiTheme="majorHAnsi" w:cstheme="majorBidi"/>
      <w:i/>
      <w:iCs/>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7581">
      <w:marLeft w:val="0"/>
      <w:marRight w:val="0"/>
      <w:marTop w:val="0"/>
      <w:marBottom w:val="0"/>
      <w:divBdr>
        <w:top w:val="none" w:sz="0" w:space="0" w:color="auto"/>
        <w:left w:val="none" w:sz="0" w:space="0" w:color="auto"/>
        <w:bottom w:val="none" w:sz="0" w:space="0" w:color="auto"/>
        <w:right w:val="none" w:sz="0" w:space="0" w:color="auto"/>
      </w:divBdr>
      <w:divsChild>
        <w:div w:id="69737586">
          <w:marLeft w:val="0"/>
          <w:marRight w:val="0"/>
          <w:marTop w:val="0"/>
          <w:marBottom w:val="0"/>
          <w:divBdr>
            <w:top w:val="none" w:sz="0" w:space="0" w:color="auto"/>
            <w:left w:val="none" w:sz="0" w:space="0" w:color="auto"/>
            <w:bottom w:val="none" w:sz="0" w:space="0" w:color="auto"/>
            <w:right w:val="none" w:sz="0" w:space="0" w:color="auto"/>
          </w:divBdr>
          <w:divsChild>
            <w:div w:id="69737583">
              <w:marLeft w:val="0"/>
              <w:marRight w:val="0"/>
              <w:marTop w:val="0"/>
              <w:marBottom w:val="0"/>
              <w:divBdr>
                <w:top w:val="none" w:sz="0" w:space="0" w:color="auto"/>
                <w:left w:val="none" w:sz="0" w:space="0" w:color="auto"/>
                <w:bottom w:val="none" w:sz="0" w:space="0" w:color="auto"/>
                <w:right w:val="none" w:sz="0" w:space="0" w:color="auto"/>
              </w:divBdr>
              <w:divsChild>
                <w:div w:id="69737587">
                  <w:marLeft w:val="0"/>
                  <w:marRight w:val="0"/>
                  <w:marTop w:val="0"/>
                  <w:marBottom w:val="0"/>
                  <w:divBdr>
                    <w:top w:val="none" w:sz="0" w:space="0" w:color="auto"/>
                    <w:left w:val="none" w:sz="0" w:space="0" w:color="auto"/>
                    <w:bottom w:val="none" w:sz="0" w:space="0" w:color="auto"/>
                    <w:right w:val="none" w:sz="0" w:space="0" w:color="auto"/>
                  </w:divBdr>
                  <w:divsChild>
                    <w:div w:id="69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7582">
      <w:marLeft w:val="0"/>
      <w:marRight w:val="0"/>
      <w:marTop w:val="0"/>
      <w:marBottom w:val="0"/>
      <w:divBdr>
        <w:top w:val="none" w:sz="0" w:space="0" w:color="auto"/>
        <w:left w:val="none" w:sz="0" w:space="0" w:color="auto"/>
        <w:bottom w:val="none" w:sz="0" w:space="0" w:color="auto"/>
        <w:right w:val="none" w:sz="0" w:space="0" w:color="auto"/>
      </w:divBdr>
    </w:div>
    <w:div w:id="69737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DF4F-7DD8-441A-A334-44E45DCA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4738</Words>
  <Characters>27013</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31688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julie.murphy</dc:creator>
  <cp:lastModifiedBy>Lynne Richards</cp:lastModifiedBy>
  <cp:revision>2</cp:revision>
  <cp:lastPrinted>2016-02-17T09:06:00Z</cp:lastPrinted>
  <dcterms:created xsi:type="dcterms:W3CDTF">2016-04-07T10:34:00Z</dcterms:created>
  <dcterms:modified xsi:type="dcterms:W3CDTF">2016-04-07T10:34:00Z</dcterms:modified>
</cp:coreProperties>
</file>