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710" w:rsidRDefault="00AF1710">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AF1710" w:rsidRDefault="00AF1710">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proofErr w:type="gramStart"/>
      <w:r w:rsidR="00243701">
        <w:rPr>
          <w:rFonts w:ascii="Arial"/>
          <w:b/>
          <w:spacing w:val="-1"/>
          <w:sz w:val="24"/>
        </w:rPr>
        <w:t>natali</w:t>
      </w:r>
      <w:proofErr w:type="spellEnd"/>
      <w:proofErr w:type="gram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37371">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37371">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E3B3F" w:rsidRPr="00887754" w:rsidRDefault="00BE3B3F" w:rsidP="00FB08CE">
            <w:pPr>
              <w:spacing w:before="45"/>
              <w:rPr>
                <w:rFonts w:ascii="Arial" w:eastAsia="Arial" w:hAnsi="Arial" w:cs="Arial"/>
              </w:rPr>
            </w:pPr>
            <w:proofErr w:type="spellStart"/>
            <w:r w:rsidRPr="00887754">
              <w:rPr>
                <w:rFonts w:ascii="Arial" w:eastAsia="Arial" w:hAnsi="Arial" w:cs="Arial"/>
              </w:rPr>
              <w:t>Adaku</w:t>
            </w:r>
            <w:proofErr w:type="spellEnd"/>
            <w:r w:rsidRPr="00887754">
              <w:rPr>
                <w:rFonts w:ascii="Arial" w:eastAsia="Arial" w:hAnsi="Arial" w:cs="Arial"/>
              </w:rPr>
              <w:t xml:space="preserve">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C1B24" w:rsidRPr="00887754" w:rsidRDefault="00DC1B24" w:rsidP="00383A05">
            <w:pPr>
              <w:rPr>
                <w:rFonts w:ascii="Arial" w:eastAsia="Arial" w:hAnsi="Arial" w:cs="Arial"/>
              </w:rPr>
            </w:pPr>
            <w:proofErr w:type="spellStart"/>
            <w:r w:rsidRPr="00887754">
              <w:rPr>
                <w:rFonts w:ascii="Arial" w:eastAsia="Arial" w:hAnsi="Arial" w:cs="Arial"/>
              </w:rPr>
              <w:t>Adil</w:t>
            </w:r>
            <w:proofErr w:type="spellEnd"/>
            <w:r w:rsidRPr="00887754">
              <w:rPr>
                <w:rFonts w:ascii="Arial" w:eastAsia="Arial" w:hAnsi="Arial" w:cs="Arial"/>
              </w:rPr>
              <w:t xml:space="preserve">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pharmacist in the community (not usually </w:t>
            </w:r>
            <w:r w:rsidR="009245E9" w:rsidRPr="00887754">
              <w:rPr>
                <w:rFonts w:ascii="Arial" w:eastAsia="Arial" w:hAnsi="Arial" w:cs="Arial"/>
              </w:rPr>
              <w:lastRenderedPageBreak/>
              <w:t>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proofErr w:type="spellStart"/>
            <w:r w:rsidRPr="00887754">
              <w:rPr>
                <w:rFonts w:ascii="Arial" w:eastAsia="Arial" w:hAnsi="Arial" w:cs="Arial"/>
              </w:rPr>
              <w:t>Adil</w:t>
            </w:r>
            <w:proofErr w:type="spellEnd"/>
            <w:r w:rsidRPr="00887754">
              <w:rPr>
                <w:rFonts w:ascii="Arial" w:eastAsia="Arial" w:hAnsi="Arial" w:cs="Arial"/>
              </w:rPr>
              <w:t xml:space="preserve"> to take appropriate steps to manage any conflicts if they 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roofErr w:type="spellStart"/>
            <w:r w:rsidRPr="00887754">
              <w:rPr>
                <w:rFonts w:ascii="Arial" w:eastAsia="Arial" w:hAnsi="Arial" w:cs="Arial"/>
              </w:rPr>
              <w:lastRenderedPageBreak/>
              <w:t>Adil</w:t>
            </w:r>
            <w:proofErr w:type="spellEnd"/>
            <w:r w:rsidRPr="00887754">
              <w:rPr>
                <w:rFonts w:ascii="Arial" w:eastAsia="Arial" w:hAnsi="Arial" w:cs="Arial"/>
              </w:rPr>
              <w:t xml:space="preserve"> to take appropriate steps to manage any conflicts if they become relevant</w:t>
            </w:r>
          </w:p>
        </w:tc>
      </w:tr>
      <w:tr w:rsidR="00725497" w:rsidRPr="00887754" w:rsidTr="00A37371">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 xml:space="preserve">Wife has a contract of employment as a physiotherapist with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Wife is also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w:t>
            </w:r>
            <w:r w:rsidRPr="00FF5465">
              <w:rPr>
                <w:rFonts w:ascii="Arial" w:hAnsi="Arial" w:cs="Arial"/>
              </w:rPr>
              <w:lastRenderedPageBreak/>
              <w:t>– Service provided to One Health Group</w:t>
            </w:r>
          </w:p>
        </w:tc>
        <w:tc>
          <w:tcPr>
            <w:tcW w:w="709" w:type="dxa"/>
            <w:shd w:val="clear" w:color="auto" w:fill="auto"/>
          </w:tcPr>
          <w:p w:rsidR="00FF5465" w:rsidRDefault="00FF5465" w:rsidP="00B94A9D">
            <w:pPr>
              <w:spacing w:before="45"/>
              <w:rPr>
                <w:rFonts w:ascii="Arial"/>
                <w:spacing w:val="-1"/>
              </w:rPr>
            </w:pPr>
            <w:r>
              <w:rPr>
                <w:rFonts w:ascii="Arial"/>
                <w:spacing w:val="-1"/>
              </w:rPr>
              <w:lastRenderedPageBreak/>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03/10/16</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 xml:space="preserve">Adrian will not be involved with contracts </w:t>
            </w:r>
            <w:r w:rsidRPr="00FF5465">
              <w:rPr>
                <w:rFonts w:ascii="Arial" w:hAnsi="Arial" w:cs="Arial"/>
              </w:rPr>
              <w:lastRenderedPageBreak/>
              <w:t>and monitoring of data relating to One Health</w:t>
            </w: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 Room hire and Service provided to </w:t>
            </w:r>
            <w:r w:rsidRPr="00FF5465">
              <w:rPr>
                <w:rFonts w:ascii="Arial" w:hAnsi="Arial" w:cs="Arial"/>
                <w:bCs/>
              </w:rPr>
              <w:t>Sheffield</w:t>
            </w:r>
            <w:r w:rsidRPr="00FF5465">
              <w:rPr>
                <w:rFonts w:ascii="Arial" w:hAnsi="Arial" w:cs="Arial"/>
              </w:rPr>
              <w:t xml:space="preserve"> </w:t>
            </w:r>
            <w:proofErr w:type="spellStart"/>
            <w:r w:rsidRPr="00FF5465">
              <w:rPr>
                <w:rFonts w:ascii="Arial" w:hAnsi="Arial" w:cs="Arial"/>
              </w:rPr>
              <w:t>Orthopaedics</w:t>
            </w:r>
            <w:proofErr w:type="spellEnd"/>
            <w:r w:rsidRPr="00FF5465">
              <w:rPr>
                <w:rFonts w:ascii="Arial" w:hAnsi="Arial" w:cs="Arial"/>
              </w:rPr>
              <w:t xml:space="preserve"> Ltd (</w:t>
            </w:r>
            <w:r w:rsidRPr="00FF5465">
              <w:rPr>
                <w:rFonts w:ascii="Arial" w:hAnsi="Arial" w:cs="Arial"/>
                <w:bCs/>
              </w:rPr>
              <w:t>SOL</w:t>
            </w:r>
            <w:r>
              <w:rPr>
                <w:rFonts w:ascii="Arial" w:hAnsi="Arial" w:cs="Arial"/>
                <w:bCs/>
              </w:rPr>
              <w:t>)</w:t>
            </w:r>
          </w:p>
        </w:tc>
        <w:tc>
          <w:tcPr>
            <w:tcW w:w="709" w:type="dxa"/>
            <w:shd w:val="clear" w:color="auto" w:fill="auto"/>
          </w:tcPr>
          <w:p w:rsidR="00FF5465" w:rsidRDefault="00FF5465" w:rsidP="00B94A9D">
            <w:pPr>
              <w:spacing w:before="45"/>
              <w:rPr>
                <w:rFonts w:ascii="Arial"/>
                <w:spacing w:val="-1"/>
              </w:rPr>
            </w:pPr>
            <w:r>
              <w:rPr>
                <w:rFonts w:ascii="Arial"/>
                <w:spacing w:val="-1"/>
              </w:rPr>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01/09/18</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Adrian will not be involved with contracts and monitoring of data relating to SOL</w:t>
            </w:r>
          </w:p>
        </w:tc>
      </w:tr>
      <w:tr w:rsidR="00725497" w:rsidRPr="00887754" w:rsidTr="00A37371">
        <w:trPr>
          <w:trHeight w:val="83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Pr="00887754" w:rsidRDefault="00560305" w:rsidP="00560305">
            <w:pPr>
              <w:pStyle w:val="ListParagraph"/>
              <w:widowControl/>
              <w:ind w:left="176"/>
              <w:rPr>
                <w:rFonts w:ascii="Arial" w:eastAsia="Arial" w:hAnsi="Arial" w:cs="Arial"/>
              </w:rPr>
            </w:pPr>
            <w:r w:rsidRPr="00A04A2D">
              <w:rPr>
                <w:rFonts w:ascii="Arial" w:eastAsia="Arial" w:hAnsi="Arial" w:cs="Arial"/>
              </w:rPr>
              <w:t>Linked with above, the majority sharehold</w:t>
            </w:r>
            <w:r w:rsidR="00D43923" w:rsidRPr="00A04A2D">
              <w:rPr>
                <w:rFonts w:ascii="Arial" w:eastAsia="Arial" w:hAnsi="Arial" w:cs="Arial"/>
              </w:rPr>
              <w:t xml:space="preserve">er in </w:t>
            </w:r>
            <w:proofErr w:type="spellStart"/>
            <w:r w:rsidR="00D43923" w:rsidRPr="00A04A2D">
              <w:rPr>
                <w:rFonts w:ascii="Arial" w:eastAsia="Arial" w:hAnsi="Arial" w:cs="Arial"/>
              </w:rPr>
              <w:t>Roundwood</w:t>
            </w:r>
            <w:proofErr w:type="spellEnd"/>
            <w:r w:rsidR="00D43923" w:rsidRPr="00A04A2D">
              <w:rPr>
                <w:rFonts w:ascii="Arial" w:eastAsia="Arial" w:hAnsi="Arial" w:cs="Arial"/>
              </w:rPr>
              <w:t xml:space="preserve"> is the </w:t>
            </w:r>
            <w:r w:rsidR="002A6F7C" w:rsidRPr="00A04A2D">
              <w:rPr>
                <w:rFonts w:ascii="Arial" w:eastAsia="Arial" w:hAnsi="Arial" w:cs="Arial"/>
              </w:rPr>
              <w:t xml:space="preserve">Ex - </w:t>
            </w:r>
            <w:r w:rsidR="00D43923" w:rsidRPr="00A04A2D">
              <w:rPr>
                <w:rFonts w:ascii="Arial" w:eastAsia="Arial" w:hAnsi="Arial" w:cs="Arial"/>
              </w:rPr>
              <w:t>CE of Barnsley Healthcare Federation</w:t>
            </w: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560305" w:rsidRPr="00887754" w:rsidRDefault="00D43923" w:rsidP="00560305">
            <w:pPr>
              <w:spacing w:before="45"/>
              <w:rPr>
                <w:rFonts w:ascii="Arial" w:eastAsia="Arial" w:hAnsi="Arial" w:cs="Arial"/>
              </w:rPr>
            </w:pPr>
            <w:r w:rsidRPr="00887754">
              <w:rPr>
                <w:rFonts w:ascii="Arial" w:eastAsia="Arial" w:hAnsi="Arial" w:cs="Arial"/>
              </w:rPr>
              <w:t>Adrian will not be involved with contracts or monitoring of data relating to Barnsley Healthcare Federation</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 xml:space="preserve">olutions </w:t>
            </w:r>
            <w:r w:rsidR="00A13B64">
              <w:rPr>
                <w:rFonts w:ascii="Arial" w:eastAsia="Arial" w:hAnsi="Arial" w:cs="Arial"/>
              </w:rPr>
              <w:lastRenderedPageBreak/>
              <w:t>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A37371">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Pr="00887754"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B08CE">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725497" w:rsidRPr="00887754" w:rsidTr="003C7B33">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725497" w:rsidRPr="00887754" w:rsidTr="00A37371">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w:t>
            </w:r>
            <w:r w:rsidRPr="00887754">
              <w:rPr>
                <w:rFonts w:ascii="Arial" w:eastAsia="Arial" w:hAnsi="Arial" w:cs="Arial"/>
              </w:rPr>
              <w:lastRenderedPageBreak/>
              <w:t xml:space="preserve">for the CCG. This will be continually managed. </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w:t>
            </w:r>
            <w:proofErr w:type="spellStart"/>
            <w:r w:rsidR="00030F26">
              <w:rPr>
                <w:rFonts w:ascii="Arial" w:eastAsia="Arial" w:hAnsi="Arial" w:cs="Arial"/>
              </w:rPr>
              <w:t>Morrisons</w:t>
            </w:r>
            <w:proofErr w:type="spellEnd"/>
            <w:r w:rsidR="00030F26">
              <w:rPr>
                <w:rFonts w:ascii="Arial" w:eastAsia="Arial" w:hAnsi="Arial" w:cs="Arial"/>
              </w:rPr>
              <w:t xml:space="preserve">, </w:t>
            </w:r>
            <w:proofErr w:type="spellStart"/>
            <w:r w:rsidR="00030F26">
              <w:rPr>
                <w:rFonts w:ascii="Arial" w:eastAsia="Arial" w:hAnsi="Arial" w:cs="Arial"/>
              </w:rPr>
              <w:t>Cortonwood</w:t>
            </w:r>
            <w:proofErr w:type="spellEnd"/>
            <w:r w:rsidR="00030F26">
              <w:rPr>
                <w:rFonts w:ascii="Arial" w:eastAsia="Arial" w:hAnsi="Arial" w:cs="Arial"/>
              </w:rPr>
              <w:t xml:space="preserve">, </w:t>
            </w:r>
            <w:proofErr w:type="gramStart"/>
            <w:r w:rsidR="00030F26">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8E7317" w:rsidRPr="00887754" w:rsidTr="00A37371">
        <w:trPr>
          <w:trHeight w:val="833"/>
        </w:trPr>
        <w:tc>
          <w:tcPr>
            <w:tcW w:w="1448" w:type="dxa"/>
            <w:shd w:val="clear" w:color="auto" w:fill="auto"/>
          </w:tcPr>
          <w:p w:rsidR="008E7317" w:rsidRPr="00887754" w:rsidRDefault="008E7317" w:rsidP="00FB08CE">
            <w:pPr>
              <w:spacing w:before="45"/>
              <w:rPr>
                <w:rFonts w:ascii="Arial" w:eastAsia="Arial" w:hAnsi="Arial" w:cs="Arial"/>
              </w:rPr>
            </w:pPr>
          </w:p>
        </w:tc>
        <w:tc>
          <w:tcPr>
            <w:tcW w:w="1955" w:type="dxa"/>
            <w:shd w:val="clear" w:color="auto" w:fill="auto"/>
          </w:tcPr>
          <w:p w:rsidR="008E7317" w:rsidRPr="00887754" w:rsidRDefault="008E7317" w:rsidP="00FB08CE">
            <w:pPr>
              <w:spacing w:before="45"/>
              <w:rPr>
                <w:rFonts w:ascii="Arial" w:eastAsia="Arial" w:hAnsi="Arial" w:cs="Arial"/>
              </w:rPr>
            </w:pPr>
          </w:p>
        </w:tc>
        <w:tc>
          <w:tcPr>
            <w:tcW w:w="2693" w:type="dxa"/>
            <w:shd w:val="clear" w:color="auto" w:fill="auto"/>
          </w:tcPr>
          <w:p w:rsidR="008E7317" w:rsidRPr="00887754" w:rsidRDefault="008E7317" w:rsidP="00FB08CE">
            <w:pPr>
              <w:widowControl/>
              <w:ind w:left="176"/>
              <w:rPr>
                <w:rFonts w:ascii="Arial" w:eastAsia="Arial" w:hAnsi="Arial" w:cs="Arial"/>
              </w:rPr>
            </w:pPr>
            <w:r w:rsidRPr="008E7317">
              <w:rPr>
                <w:rFonts w:ascii="Arial" w:eastAsia="Arial" w:hAnsi="Arial" w:cs="Arial"/>
              </w:rPr>
              <w:t>My cousins husband is a driver for Thames Ambulance Service</w:t>
            </w:r>
          </w:p>
        </w:tc>
        <w:tc>
          <w:tcPr>
            <w:tcW w:w="709" w:type="dxa"/>
            <w:shd w:val="clear" w:color="auto" w:fill="auto"/>
          </w:tcPr>
          <w:p w:rsidR="008E7317" w:rsidRPr="00887754" w:rsidRDefault="008E7317" w:rsidP="00B94A9D">
            <w:pPr>
              <w:spacing w:before="45"/>
              <w:rPr>
                <w:rFonts w:ascii="Arial"/>
                <w:spacing w:val="-1"/>
              </w:rPr>
            </w:pPr>
          </w:p>
        </w:tc>
        <w:tc>
          <w:tcPr>
            <w:tcW w:w="1134" w:type="dxa"/>
            <w:shd w:val="clear" w:color="auto" w:fill="auto"/>
          </w:tcPr>
          <w:p w:rsidR="008E7317" w:rsidRPr="00887754" w:rsidRDefault="008E7317" w:rsidP="00B94A9D">
            <w:pPr>
              <w:spacing w:before="45"/>
              <w:rPr>
                <w:rFonts w:ascii="Arial"/>
                <w:spacing w:val="-1"/>
              </w:rPr>
            </w:pPr>
            <w:r>
              <w:rPr>
                <w:rFonts w:ascii="Arial"/>
                <w:spacing w:val="-1"/>
              </w:rPr>
              <w:t>X</w:t>
            </w:r>
          </w:p>
        </w:tc>
        <w:tc>
          <w:tcPr>
            <w:tcW w:w="1134" w:type="dxa"/>
            <w:shd w:val="clear" w:color="auto" w:fill="auto"/>
          </w:tcPr>
          <w:p w:rsidR="008E7317" w:rsidRPr="00887754" w:rsidRDefault="008E7317" w:rsidP="00B94A9D">
            <w:pPr>
              <w:spacing w:before="45"/>
              <w:rPr>
                <w:rFonts w:ascii="Arial"/>
                <w:spacing w:val="-1"/>
              </w:rPr>
            </w:pPr>
          </w:p>
        </w:tc>
        <w:tc>
          <w:tcPr>
            <w:tcW w:w="1134" w:type="dxa"/>
            <w:shd w:val="clear" w:color="auto" w:fill="auto"/>
          </w:tcPr>
          <w:p w:rsidR="008E7317" w:rsidRPr="00887754" w:rsidRDefault="008E731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E7317" w:rsidRPr="00887754" w:rsidRDefault="008E7317" w:rsidP="00B94A9D">
            <w:pPr>
              <w:spacing w:before="45"/>
              <w:jc w:val="center"/>
              <w:rPr>
                <w:rFonts w:ascii="Arial" w:eastAsia="Arial" w:hAnsi="Arial" w:cs="Arial"/>
              </w:rPr>
            </w:pPr>
            <w:r w:rsidRPr="008E7317">
              <w:rPr>
                <w:rFonts w:ascii="Arial" w:eastAsia="Arial" w:hAnsi="Arial" w:cs="Arial"/>
              </w:rPr>
              <w:t>minimal risk</w:t>
            </w:r>
          </w:p>
        </w:tc>
        <w:tc>
          <w:tcPr>
            <w:tcW w:w="1134" w:type="dxa"/>
            <w:shd w:val="clear" w:color="auto" w:fill="auto"/>
          </w:tcPr>
          <w:p w:rsidR="008E7317" w:rsidRPr="00887754" w:rsidRDefault="008E7317" w:rsidP="00B94A9D">
            <w:pPr>
              <w:spacing w:before="45"/>
              <w:rPr>
                <w:rFonts w:ascii="Arial"/>
                <w:spacing w:val="-1"/>
              </w:rPr>
            </w:pPr>
            <w:r>
              <w:rPr>
                <w:rFonts w:ascii="Arial"/>
                <w:spacing w:val="-1"/>
              </w:rPr>
              <w:t>28/08/19</w:t>
            </w:r>
          </w:p>
        </w:tc>
        <w:tc>
          <w:tcPr>
            <w:tcW w:w="1134" w:type="dxa"/>
            <w:shd w:val="clear" w:color="auto" w:fill="auto"/>
          </w:tcPr>
          <w:p w:rsidR="008E7317" w:rsidRPr="00887754" w:rsidRDefault="008E7317" w:rsidP="00B94A9D">
            <w:pPr>
              <w:spacing w:before="45"/>
              <w:rPr>
                <w:rFonts w:ascii="Arial"/>
                <w:spacing w:val="-1"/>
              </w:rPr>
            </w:pPr>
            <w:r>
              <w:rPr>
                <w:rFonts w:ascii="Arial"/>
                <w:spacing w:val="-1"/>
              </w:rPr>
              <w:t>Present</w:t>
            </w:r>
          </w:p>
        </w:tc>
        <w:tc>
          <w:tcPr>
            <w:tcW w:w="1701" w:type="dxa"/>
            <w:shd w:val="clear" w:color="auto" w:fill="auto"/>
          </w:tcPr>
          <w:p w:rsidR="008E7317" w:rsidRPr="00887754" w:rsidRDefault="008E7317" w:rsidP="00B94A9D">
            <w:pPr>
              <w:spacing w:before="45"/>
              <w:jc w:val="center"/>
              <w:rPr>
                <w:rFonts w:ascii="Arial" w:eastAsia="Arial" w:hAnsi="Arial" w:cs="Arial"/>
              </w:rPr>
            </w:pPr>
          </w:p>
        </w:tc>
      </w:tr>
      <w:tr w:rsidR="00725497" w:rsidRPr="00887754" w:rsidTr="00A37371">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proofErr w:type="spellStart"/>
            <w:r w:rsidR="00161255">
              <w:rPr>
                <w:rFonts w:ascii="Arial" w:eastAsia="Arial" w:hAnsi="Arial" w:cs="Arial"/>
              </w:rPr>
              <w:t>Mellard</w:t>
            </w:r>
            <w:proofErr w:type="spellEnd"/>
            <w:r w:rsidR="00161255">
              <w:rPr>
                <w:rFonts w:ascii="Arial" w:eastAsia="Arial" w:hAnsi="Arial" w:cs="Arial"/>
              </w:rPr>
              <w:t xml:space="preserve">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161255" w:rsidP="00FB08CE">
            <w:pPr>
              <w:widowControl/>
              <w:ind w:left="176"/>
              <w:rPr>
                <w:rFonts w:ascii="Arial" w:eastAsia="Arial" w:hAnsi="Arial" w:cs="Arial"/>
              </w:rPr>
            </w:pPr>
            <w:r>
              <w:rPr>
                <w:rFonts w:ascii="Arial" w:eastAsia="Arial" w:hAnsi="Arial" w:cs="Arial"/>
              </w:rPr>
              <w:t>I love a Dan Tan</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 xml:space="preserve">Unlikely to be material to the business of the </w:t>
            </w:r>
            <w:r w:rsidRPr="00887754">
              <w:rPr>
                <w:rFonts w:ascii="Arial" w:eastAsia="Arial" w:hAnsi="Arial" w:cs="Arial"/>
              </w:rPr>
              <w:lastRenderedPageBreak/>
              <w:t>CCG</w:t>
            </w:r>
          </w:p>
        </w:tc>
      </w:tr>
      <w:tr w:rsidR="00725497" w:rsidRPr="00887754" w:rsidTr="00A37371">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lastRenderedPageBreak/>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501"/>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Anita Fish </w:t>
            </w:r>
          </w:p>
        </w:tc>
        <w:tc>
          <w:tcPr>
            <w:tcW w:w="1955" w:type="dxa"/>
            <w:shd w:val="clear" w:color="auto" w:fill="auto"/>
          </w:tcPr>
          <w:p w:rsidR="00517E16" w:rsidRPr="00887754" w:rsidRDefault="00FB44C8" w:rsidP="00FB08CE">
            <w:pPr>
              <w:spacing w:before="45"/>
              <w:rPr>
                <w:rFonts w:ascii="Arial" w:eastAsia="Arial" w:hAnsi="Arial" w:cs="Arial"/>
              </w:rPr>
            </w:pPr>
            <w:r w:rsidRPr="00887754">
              <w:rPr>
                <w:rFonts w:ascii="Arial" w:eastAsia="Arial" w:hAnsi="Arial" w:cs="Arial"/>
              </w:rPr>
              <w:t xml:space="preserve">Finance Assistant </w:t>
            </w:r>
          </w:p>
        </w:tc>
        <w:tc>
          <w:tcPr>
            <w:tcW w:w="2693" w:type="dxa"/>
            <w:shd w:val="clear" w:color="auto" w:fill="auto"/>
          </w:tcPr>
          <w:p w:rsidR="00517E16" w:rsidRPr="00887754" w:rsidRDefault="00FB44C8" w:rsidP="00FB08CE">
            <w:pPr>
              <w:widowControl/>
              <w:ind w:left="176"/>
              <w:rPr>
                <w:rFonts w:ascii="Arial" w:eastAsia="Arial" w:hAnsi="Arial" w:cs="Arial"/>
              </w:rPr>
            </w:pPr>
            <w:r w:rsidRPr="00887754">
              <w:rPr>
                <w:rFonts w:ascii="Arial" w:eastAsia="Arial" w:hAnsi="Arial" w:cs="Arial"/>
              </w:rPr>
              <w:t xml:space="preserve">NIL </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lastRenderedPageBreak/>
              <w:t>Andrew Stephenson</w:t>
            </w:r>
          </w:p>
        </w:tc>
        <w:tc>
          <w:tcPr>
            <w:tcW w:w="1955"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t>Commissioning and Transformation Officer.</w:t>
            </w:r>
          </w:p>
        </w:tc>
        <w:tc>
          <w:tcPr>
            <w:tcW w:w="2693" w:type="dxa"/>
            <w:shd w:val="clear" w:color="auto" w:fill="auto"/>
          </w:tcPr>
          <w:p w:rsidR="006046DC"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jc w:val="center"/>
              <w:rPr>
                <w:rFonts w:ascii="Arial" w:eastAsia="Arial" w:hAnsi="Arial" w:cs="Arial"/>
                <w:color w:val="FF0000"/>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72792E" w:rsidRDefault="001E7684" w:rsidP="00FB08CE">
            <w:pPr>
              <w:spacing w:before="45"/>
              <w:rPr>
                <w:rFonts w:ascii="Arial" w:eastAsia="Arial" w:hAnsi="Arial" w:cs="Arial"/>
                <w:highlight w:val="yellow"/>
              </w:rPr>
            </w:pPr>
            <w:r w:rsidRPr="00333357">
              <w:rPr>
                <w:rFonts w:ascii="Arial" w:eastAsia="Arial" w:hAnsi="Arial" w:cs="Arial"/>
              </w:rPr>
              <w:t>Anne Gillespie</w:t>
            </w:r>
          </w:p>
        </w:tc>
        <w:tc>
          <w:tcPr>
            <w:tcW w:w="1955" w:type="dxa"/>
            <w:shd w:val="clear" w:color="auto" w:fill="auto"/>
          </w:tcPr>
          <w:p w:rsidR="001E7684" w:rsidRDefault="001E7684" w:rsidP="00FB08CE">
            <w:pPr>
              <w:spacing w:before="45"/>
              <w:rPr>
                <w:rFonts w:ascii="Arial" w:eastAsia="Arial" w:hAnsi="Arial" w:cs="Arial"/>
              </w:rPr>
            </w:pPr>
            <w:r>
              <w:rPr>
                <w:rFonts w:ascii="Arial" w:eastAsia="Arial" w:hAnsi="Arial" w:cs="Arial"/>
              </w:rPr>
              <w:t>Medicines Ordering Project Administration Assistant</w:t>
            </w:r>
          </w:p>
        </w:tc>
        <w:tc>
          <w:tcPr>
            <w:tcW w:w="2693" w:type="dxa"/>
            <w:shd w:val="clear" w:color="auto" w:fill="auto"/>
          </w:tcPr>
          <w:p w:rsidR="001E7684" w:rsidRDefault="0033335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proofErr w:type="spellStart"/>
            <w:r w:rsidRPr="00887754">
              <w:rPr>
                <w:rFonts w:ascii="Arial" w:eastAsia="Arial" w:hAnsi="Arial" w:cs="Arial"/>
              </w:rPr>
              <w:t>Arelis</w:t>
            </w:r>
            <w:proofErr w:type="spellEnd"/>
            <w:r w:rsidRPr="00887754">
              <w:rPr>
                <w:rFonts w:ascii="Arial" w:eastAsia="Arial" w:hAnsi="Arial" w:cs="Arial"/>
              </w:rPr>
              <w:t xml:space="preserve"> Rodriguez - </w:t>
            </w:r>
            <w:proofErr w:type="spellStart"/>
            <w:r w:rsidRPr="00887754">
              <w:rPr>
                <w:rFonts w:ascii="Arial" w:eastAsia="Arial" w:hAnsi="Arial" w:cs="Arial"/>
              </w:rPr>
              <w:t>Farrades</w:t>
            </w:r>
            <w:proofErr w:type="spellEnd"/>
          </w:p>
        </w:tc>
        <w:tc>
          <w:tcPr>
            <w:tcW w:w="1955" w:type="dxa"/>
            <w:shd w:val="clear" w:color="auto" w:fill="auto"/>
          </w:tcPr>
          <w:p w:rsidR="00517E16" w:rsidRDefault="005F54DE" w:rsidP="000D33C8">
            <w:pPr>
              <w:spacing w:before="45"/>
              <w:rPr>
                <w:rFonts w:ascii="Arial" w:eastAsia="Arial" w:hAnsi="Arial" w:cs="Arial"/>
              </w:rPr>
            </w:pPr>
            <w:r w:rsidRPr="00887754">
              <w:rPr>
                <w:rFonts w:ascii="Arial" w:eastAsia="Arial" w:hAnsi="Arial" w:cs="Arial"/>
              </w:rPr>
              <w:t>Prescribing Support Dietician.</w:t>
            </w:r>
          </w:p>
          <w:p w:rsidR="000D33C8" w:rsidRPr="00887754" w:rsidRDefault="000D33C8" w:rsidP="000D33C8">
            <w:pPr>
              <w:spacing w:before="45"/>
              <w:rPr>
                <w:rFonts w:ascii="Arial" w:eastAsia="Arial" w:hAnsi="Arial" w:cs="Arial"/>
              </w:rPr>
            </w:pPr>
            <w:r>
              <w:rPr>
                <w:rFonts w:ascii="Arial" w:eastAsia="Arial" w:hAnsi="Arial" w:cs="Arial"/>
              </w:rPr>
              <w:t>(3 x days per month)</w:t>
            </w:r>
          </w:p>
        </w:tc>
        <w:tc>
          <w:tcPr>
            <w:tcW w:w="2693" w:type="dxa"/>
            <w:shd w:val="clear" w:color="auto" w:fill="auto"/>
          </w:tcPr>
          <w:p w:rsidR="00517E16" w:rsidRPr="00887754" w:rsidRDefault="00434E2B" w:rsidP="00FB08CE">
            <w:pPr>
              <w:widowControl/>
              <w:ind w:left="176"/>
              <w:rPr>
                <w:rFonts w:ascii="Arial" w:eastAsia="Arial" w:hAnsi="Arial" w:cs="Arial"/>
              </w:rPr>
            </w:pPr>
            <w:r>
              <w:rPr>
                <w:rFonts w:ascii="Arial" w:eastAsia="Arial" w:hAnsi="Arial" w:cs="Arial"/>
              </w:rPr>
              <w:t>Huddersfield CCG</w:t>
            </w:r>
          </w:p>
        </w:tc>
        <w:tc>
          <w:tcPr>
            <w:tcW w:w="709"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517E16" w:rsidP="00E96784">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34E2B" w:rsidP="00B94A9D">
            <w:pPr>
              <w:spacing w:before="45"/>
              <w:rPr>
                <w:rFonts w:ascii="Arial"/>
                <w:spacing w:val="-1"/>
              </w:rPr>
            </w:pPr>
            <w:r>
              <w:rPr>
                <w:rFonts w:ascii="Arial"/>
                <w:spacing w:val="-1"/>
              </w:rPr>
              <w:t>present</w:t>
            </w:r>
          </w:p>
        </w:tc>
        <w:tc>
          <w:tcPr>
            <w:tcW w:w="1701"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725497" w:rsidRPr="00887754" w:rsidTr="00A37371">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lastRenderedPageBreak/>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333357">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w:t>
            </w:r>
            <w:r w:rsidRPr="00887754">
              <w:rPr>
                <w:rFonts w:ascii="Arial" w:eastAsia="Arial" w:hAnsi="Arial" w:cs="Arial"/>
              </w:rPr>
              <w:lastRenderedPageBreak/>
              <w:t xml:space="preserve">line manager.  </w:t>
            </w:r>
          </w:p>
          <w:p w:rsidR="008F4560" w:rsidRPr="00887754" w:rsidRDefault="008F4560" w:rsidP="008F4560">
            <w:pPr>
              <w:spacing w:before="45"/>
              <w:jc w:val="center"/>
              <w:rPr>
                <w:rFonts w:ascii="Arial" w:eastAsia="Arial" w:hAnsi="Arial" w:cs="Arial"/>
              </w:rPr>
            </w:pPr>
          </w:p>
        </w:tc>
      </w:tr>
      <w:tr w:rsidR="00D77952" w:rsidRPr="00887754" w:rsidTr="00A37371">
        <w:trPr>
          <w:trHeight w:val="833"/>
        </w:trPr>
        <w:tc>
          <w:tcPr>
            <w:tcW w:w="1448" w:type="dxa"/>
            <w:shd w:val="clear" w:color="auto" w:fill="auto"/>
          </w:tcPr>
          <w:p w:rsidR="00D77952" w:rsidRPr="00887754" w:rsidRDefault="00D77952" w:rsidP="00FB08CE">
            <w:pPr>
              <w:spacing w:before="45"/>
              <w:rPr>
                <w:rFonts w:ascii="Arial" w:eastAsia="Arial" w:hAnsi="Arial" w:cs="Arial"/>
              </w:rPr>
            </w:pPr>
            <w:r>
              <w:rPr>
                <w:rFonts w:ascii="Arial" w:eastAsia="Arial" w:hAnsi="Arial" w:cs="Arial"/>
              </w:rPr>
              <w:lastRenderedPageBreak/>
              <w:t>Joanna Williams</w:t>
            </w:r>
          </w:p>
        </w:tc>
        <w:tc>
          <w:tcPr>
            <w:tcW w:w="1955" w:type="dxa"/>
            <w:shd w:val="clear" w:color="auto" w:fill="auto"/>
          </w:tcPr>
          <w:p w:rsidR="00D77952" w:rsidRDefault="00D77952"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77952" w:rsidRPr="00887754" w:rsidRDefault="00D7795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jc w:val="center"/>
              <w:rPr>
                <w:rFonts w:ascii="Arial" w:eastAsia="Arial" w:hAnsi="Arial" w:cs="Arial"/>
              </w:rPr>
            </w:pPr>
          </w:p>
        </w:tc>
        <w:tc>
          <w:tcPr>
            <w:tcW w:w="1701" w:type="dxa"/>
            <w:shd w:val="clear" w:color="auto" w:fill="auto"/>
          </w:tcPr>
          <w:p w:rsidR="00D77952" w:rsidRPr="00887754" w:rsidRDefault="00D77952" w:rsidP="00B94A9D">
            <w:pPr>
              <w:spacing w:before="45"/>
              <w:jc w:val="center"/>
              <w:rPr>
                <w:rFonts w:ascii="Arial" w:eastAsia="Arial" w:hAnsi="Arial" w:cs="Arial"/>
              </w:rPr>
            </w:pPr>
          </w:p>
        </w:tc>
        <w:tc>
          <w:tcPr>
            <w:tcW w:w="1134"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rPr>
                <w:rFonts w:ascii="Arial"/>
                <w:spacing w:val="-1"/>
              </w:rPr>
            </w:pPr>
          </w:p>
        </w:tc>
        <w:tc>
          <w:tcPr>
            <w:tcW w:w="1701" w:type="dxa"/>
            <w:shd w:val="clear" w:color="auto" w:fill="auto"/>
          </w:tcPr>
          <w:p w:rsidR="00D77952" w:rsidRPr="00887754" w:rsidRDefault="00D77952" w:rsidP="008F4560">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37371">
        <w:trPr>
          <w:trHeight w:val="833"/>
        </w:trPr>
        <w:tc>
          <w:tcPr>
            <w:tcW w:w="1448" w:type="dxa"/>
            <w:shd w:val="clear" w:color="auto" w:fill="auto"/>
          </w:tcPr>
          <w:p w:rsidR="00AC7D98" w:rsidRPr="00D50590" w:rsidRDefault="00AC7D98" w:rsidP="00FB08CE">
            <w:pPr>
              <w:spacing w:before="45"/>
              <w:rPr>
                <w:rFonts w:ascii="Arial" w:eastAsia="Arial" w:hAnsi="Arial" w:cs="Arial"/>
              </w:rPr>
            </w:pPr>
            <w:proofErr w:type="spellStart"/>
            <w:r w:rsidRPr="00D50590">
              <w:rPr>
                <w:rFonts w:ascii="Arial" w:eastAsia="Arial" w:hAnsi="Arial" w:cs="Arial"/>
              </w:rPr>
              <w:t>Chinonso</w:t>
            </w:r>
            <w:proofErr w:type="spellEnd"/>
            <w:r w:rsidRPr="00D50590">
              <w:rPr>
                <w:rFonts w:ascii="Arial" w:eastAsia="Arial" w:hAnsi="Arial" w:cs="Arial"/>
              </w:rPr>
              <w:t xml:space="preserve"> </w:t>
            </w:r>
            <w:proofErr w:type="spellStart"/>
            <w:r w:rsidRPr="00D50590">
              <w:rPr>
                <w:rFonts w:ascii="Arial" w:eastAsia="Arial" w:hAnsi="Arial" w:cs="Arial"/>
              </w:rPr>
              <w:t>Akinsanys</w:t>
            </w:r>
            <w:proofErr w:type="spellEnd"/>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Biquelle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Gatalin</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Repinex</w:t>
            </w:r>
            <w:proofErr w:type="spellEnd"/>
            <w:r w:rsidRPr="00FA3D3F">
              <w:rPr>
                <w:rFonts w:ascii="Arial" w:eastAsia="Arial" w:hAnsi="Arial" w:cs="Arial"/>
              </w:rPr>
              <w:t xml:space="preserve"> XL (</w:t>
            </w:r>
            <w:proofErr w:type="spellStart"/>
            <w:r w:rsidRPr="00FA3D3F">
              <w:rPr>
                <w:rFonts w:ascii="Arial" w:eastAsia="Arial" w:hAnsi="Arial" w:cs="Arial"/>
              </w:rPr>
              <w:t>ropinirole</w:t>
            </w:r>
            <w:proofErr w:type="spellEnd"/>
            <w:r w:rsidRPr="00FA3D3F">
              <w:rPr>
                <w:rFonts w:ascii="Arial" w:eastAsia="Arial" w:hAnsi="Arial" w:cs="Arial"/>
              </w:rPr>
              <w:t xml:space="preserve"> XL)</w:t>
            </w:r>
          </w:p>
          <w:p w:rsidR="00842BA7"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Eklira</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Aymes</w:t>
            </w:r>
            <w:proofErr w:type="spellEnd"/>
            <w:r w:rsidRPr="00FA3D3F">
              <w:rPr>
                <w:rFonts w:ascii="Arial" w:eastAsia="Arial" w:hAnsi="Arial" w:cs="Arial"/>
              </w:rPr>
              <w:t xml:space="preserve"> Complete</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Spiolto</w:t>
            </w:r>
            <w:proofErr w:type="spellEnd"/>
            <w:r w:rsidRPr="00FA3D3F">
              <w:rPr>
                <w:rFonts w:ascii="Arial" w:eastAsia="Arial" w:hAnsi="Arial" w:cs="Arial"/>
              </w:rPr>
              <w:t xml:space="preserve"> </w:t>
            </w:r>
            <w:proofErr w:type="spellStart"/>
            <w:r w:rsidRPr="00FA3D3F">
              <w:rPr>
                <w:rFonts w:ascii="Arial" w:eastAsia="Arial" w:hAnsi="Arial" w:cs="Arial"/>
              </w:rPr>
              <w:t>Respimat</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Ebesque</w:t>
            </w:r>
            <w:proofErr w:type="spellEnd"/>
            <w:r w:rsidRPr="00FA3D3F">
              <w:rPr>
                <w:rFonts w:ascii="Arial" w:eastAsia="Arial" w:hAnsi="Arial" w:cs="Arial"/>
              </w:rPr>
              <w:t xml:space="preserve"> XL (quetiapine MR)</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Fencino</w:t>
            </w:r>
            <w:proofErr w:type="spellEnd"/>
            <w:r w:rsidRPr="00FA3D3F">
              <w:rPr>
                <w:rFonts w:ascii="Arial" w:eastAsia="Arial" w:hAnsi="Arial" w:cs="Arial"/>
              </w:rPr>
              <w:t xml:space="preserve"> (fentanyl patches)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Pipexus</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Luventa</w:t>
            </w:r>
            <w:proofErr w:type="spellEnd"/>
            <w:r w:rsidRPr="00FA3D3F">
              <w:rPr>
                <w:rFonts w:ascii="Arial" w:eastAsia="Arial" w:hAnsi="Arial" w:cs="Arial"/>
              </w:rPr>
              <w:t xml:space="preserve"> XL (</w:t>
            </w:r>
            <w:proofErr w:type="spellStart"/>
            <w:r w:rsidRPr="00FA3D3F">
              <w:rPr>
                <w:rFonts w:ascii="Arial" w:eastAsia="Arial" w:hAnsi="Arial" w:cs="Arial"/>
              </w:rPr>
              <w:t>galantamine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GlucoRx</w:t>
            </w:r>
            <w:proofErr w:type="spellEnd"/>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Carbocisteine</w:t>
            </w:r>
            <w:proofErr w:type="spellEnd"/>
            <w:r w:rsidRPr="00FA3D3F">
              <w:rPr>
                <w:rFonts w:ascii="Arial" w:eastAsia="Arial" w:hAnsi="Arial" w:cs="Arial"/>
              </w:rPr>
              <w:t xml:space="preserve"> sachets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Sitagliptin</w:t>
            </w:r>
            <w:proofErr w:type="spellEnd"/>
            <w:r w:rsidRPr="00FA3D3F">
              <w:rPr>
                <w:rFonts w:ascii="Arial" w:eastAsia="Arial" w:hAnsi="Arial" w:cs="Arial"/>
              </w:rPr>
              <w:t xml:space="preserve"> (Januvia)</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w:t>
            </w:r>
            <w:proofErr w:type="spellStart"/>
            <w:r w:rsidRPr="00FA3D3F">
              <w:rPr>
                <w:rFonts w:ascii="Arial" w:eastAsia="Arial" w:hAnsi="Arial" w:cs="Arial"/>
              </w:rPr>
              <w:t>Forspiro</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MDI</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lastRenderedPageBreak/>
              <w:t>Reletrans</w:t>
            </w:r>
            <w:proofErr w:type="spellEnd"/>
            <w:r w:rsidRPr="00FA3D3F">
              <w:rPr>
                <w:rFonts w:ascii="Arial" w:eastAsia="Arial" w:hAnsi="Arial" w:cs="Arial"/>
              </w:rPr>
              <w:t xml:space="preserve"> (Buprenorphine)</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Leuprorelin</w:t>
            </w:r>
            <w:proofErr w:type="spellEnd"/>
            <w:r w:rsidRPr="00FA3D3F">
              <w:rPr>
                <w:rFonts w:ascii="Arial" w:eastAsia="Arial" w:hAnsi="Arial" w:cs="Arial"/>
              </w:rPr>
              <w:t xml:space="preserve"> (</w:t>
            </w:r>
            <w:proofErr w:type="spellStart"/>
            <w:r w:rsidRPr="00FA3D3F">
              <w:rPr>
                <w:rFonts w:ascii="Arial" w:eastAsia="Arial" w:hAnsi="Arial" w:cs="Arial"/>
              </w:rPr>
              <w:t>Prostap</w:t>
            </w:r>
            <w:proofErr w:type="spellEnd"/>
            <w:r w:rsidRPr="00FA3D3F">
              <w:rPr>
                <w:rFonts w:ascii="Arial" w:eastAsia="Arial" w:hAnsi="Arial" w:cs="Arial"/>
              </w:rPr>
              <w:t>)</w:t>
            </w:r>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725497" w:rsidRPr="00887754" w:rsidTr="00A37371">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w:t>
            </w:r>
            <w:proofErr w:type="spellStart"/>
            <w:r w:rsidR="00434E2B" w:rsidRPr="00B00AF9">
              <w:rPr>
                <w:rFonts w:ascii="Arial" w:eastAsia="Arial" w:hAnsi="Arial" w:cs="Arial"/>
              </w:rPr>
              <w:t>Hrs</w:t>
            </w:r>
            <w:proofErr w:type="spellEnd"/>
            <w:r w:rsidR="00434E2B" w:rsidRPr="00B00AF9">
              <w:rPr>
                <w:rFonts w:ascii="Arial" w:eastAsia="Arial" w:hAnsi="Arial" w:cs="Arial"/>
              </w:rPr>
              <w:t>)</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9722C9" w:rsidRPr="00887754" w:rsidTr="00A37371">
        <w:trPr>
          <w:trHeight w:val="833"/>
        </w:trPr>
        <w:tc>
          <w:tcPr>
            <w:tcW w:w="1448" w:type="dxa"/>
            <w:shd w:val="clear" w:color="auto" w:fill="auto"/>
          </w:tcPr>
          <w:p w:rsidR="009722C9" w:rsidRPr="00887754" w:rsidRDefault="009722C9" w:rsidP="00FB08CE">
            <w:pPr>
              <w:spacing w:before="45"/>
              <w:rPr>
                <w:rFonts w:ascii="Arial" w:eastAsia="Arial" w:hAnsi="Arial" w:cs="Arial"/>
              </w:rPr>
            </w:pPr>
            <w:r>
              <w:rPr>
                <w:rFonts w:ascii="Arial" w:eastAsia="Arial" w:hAnsi="Arial" w:cs="Arial"/>
              </w:rPr>
              <w:t>Clare Armstrong</w:t>
            </w:r>
          </w:p>
        </w:tc>
        <w:tc>
          <w:tcPr>
            <w:tcW w:w="1955" w:type="dxa"/>
            <w:shd w:val="clear" w:color="auto" w:fill="auto"/>
          </w:tcPr>
          <w:p w:rsidR="009722C9" w:rsidRDefault="009722C9" w:rsidP="00FB08CE">
            <w:pPr>
              <w:spacing w:before="45"/>
              <w:rPr>
                <w:rFonts w:ascii="Arial" w:eastAsia="Arial" w:hAnsi="Arial" w:cs="Arial"/>
              </w:rPr>
            </w:pPr>
            <w:r>
              <w:rPr>
                <w:rFonts w:ascii="Arial" w:eastAsia="Arial" w:hAnsi="Arial" w:cs="Arial"/>
              </w:rPr>
              <w:t>Prescribing Support Technician</w:t>
            </w:r>
          </w:p>
        </w:tc>
        <w:tc>
          <w:tcPr>
            <w:tcW w:w="2693" w:type="dxa"/>
            <w:shd w:val="clear" w:color="auto" w:fill="auto"/>
          </w:tcPr>
          <w:p w:rsidR="009722C9" w:rsidRDefault="009722C9" w:rsidP="00A36AC1">
            <w:pPr>
              <w:rPr>
                <w:rFonts w:ascii="Arial" w:eastAsia="Arial" w:hAnsi="Arial" w:cs="Arial"/>
              </w:rPr>
            </w:pPr>
            <w:r>
              <w:rPr>
                <w:rFonts w:ascii="Arial" w:eastAsia="Arial" w:hAnsi="Arial" w:cs="Arial"/>
              </w:rPr>
              <w:t>NIL</w:t>
            </w:r>
          </w:p>
        </w:tc>
        <w:tc>
          <w:tcPr>
            <w:tcW w:w="709"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jc w:val="center"/>
              <w:rPr>
                <w:rFonts w:ascii="Arial" w:eastAsia="Arial" w:hAnsi="Arial" w:cs="Arial"/>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r>
      <w:tr w:rsidR="007B7369" w:rsidRPr="00887754" w:rsidTr="00A37371">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lastRenderedPageBreak/>
              <w:t xml:space="preserve">Colin </w:t>
            </w:r>
            <w:proofErr w:type="spellStart"/>
            <w:r>
              <w:rPr>
                <w:rFonts w:ascii="Arial" w:eastAsia="Arial" w:hAnsi="Arial" w:cs="Arial"/>
              </w:rPr>
              <w:t>Brotherston</w:t>
            </w:r>
            <w:proofErr w:type="spellEnd"/>
            <w:r>
              <w:rPr>
                <w:rFonts w:ascii="Arial" w:eastAsia="Arial" w:hAnsi="Arial" w:cs="Arial"/>
              </w:rPr>
              <w:t>-Barnett</w:t>
            </w:r>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sidR="00CD6155">
              <w:rPr>
                <w:rFonts w:ascii="Arial" w:eastAsia="Arial" w:hAnsi="Arial" w:cs="Arial"/>
              </w:rPr>
              <w:t>organis</w:t>
            </w:r>
            <w:r>
              <w:rPr>
                <w:rFonts w:ascii="Arial" w:eastAsia="Arial" w:hAnsi="Arial" w:cs="Arial"/>
              </w:rPr>
              <w:t>ation.</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725497" w:rsidRPr="00887754" w:rsidTr="00B00AF9">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 xml:space="preserve">Declared and managed in any meeting where it becomes </w:t>
            </w:r>
            <w:r>
              <w:rPr>
                <w:rFonts w:ascii="Arial" w:eastAsia="Arial" w:hAnsi="Arial" w:cs="Arial"/>
              </w:rPr>
              <w:lastRenderedPageBreak/>
              <w:t>relevant</w:t>
            </w:r>
          </w:p>
        </w:tc>
      </w:tr>
      <w:tr w:rsidR="00725497" w:rsidRPr="00887754" w:rsidTr="00A37371">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A031DE">
            <w:pPr>
              <w:widowControl/>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Commissioning and 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037354">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517E16" w:rsidRDefault="00FA3D3F" w:rsidP="002C72BE">
            <w:pPr>
              <w:ind w:left="33"/>
              <w:rPr>
                <w:rFonts w:ascii="Arial" w:eastAsia="Arial" w:hAnsi="Arial" w:cs="Arial"/>
              </w:rPr>
            </w:pPr>
            <w:r w:rsidRPr="00FA3D3F">
              <w:rPr>
                <w:rFonts w:ascii="Arial" w:eastAsia="Arial" w:hAnsi="Arial" w:cs="Arial"/>
              </w:rPr>
              <w:t>Signed up to the following rebate schemes on behalf of the CCG: -</w:t>
            </w:r>
          </w:p>
          <w:p w:rsidR="00FA3D3F" w:rsidRDefault="00FA3D3F" w:rsidP="00FA3D3F">
            <w:pPr>
              <w:pStyle w:val="ListParagraph"/>
              <w:numPr>
                <w:ilvl w:val="0"/>
                <w:numId w:val="38"/>
              </w:numPr>
              <w:rPr>
                <w:rFonts w:ascii="Arial" w:eastAsia="Arial" w:hAnsi="Arial" w:cs="Arial"/>
              </w:rPr>
            </w:pPr>
            <w:r w:rsidRPr="00FA3D3F">
              <w:rPr>
                <w:rFonts w:ascii="Arial" w:eastAsia="Arial" w:hAnsi="Arial" w:cs="Arial"/>
              </w:rPr>
              <w:t>Stexerol-D3</w:t>
            </w:r>
          </w:p>
          <w:p w:rsidR="00FA3D3F" w:rsidRPr="00FA3D3F" w:rsidRDefault="00FA3D3F" w:rsidP="00FA3D3F">
            <w:pPr>
              <w:pStyle w:val="ListParagraph"/>
              <w:numPr>
                <w:ilvl w:val="0"/>
                <w:numId w:val="38"/>
              </w:numPr>
              <w:rPr>
                <w:rFonts w:ascii="Arial" w:eastAsia="Arial" w:hAnsi="Arial" w:cs="Arial"/>
              </w:rPr>
            </w:pPr>
            <w:proofErr w:type="spellStart"/>
            <w:r w:rsidRPr="00FA3D3F">
              <w:rPr>
                <w:rFonts w:ascii="Arial" w:eastAsia="Arial" w:hAnsi="Arial" w:cs="Arial"/>
              </w:rPr>
              <w:t>Apidra</w:t>
            </w:r>
            <w:proofErr w:type="spellEnd"/>
          </w:p>
          <w:p w:rsidR="00FA3D3F" w:rsidRPr="00FA3D3F" w:rsidRDefault="00FA3D3F" w:rsidP="00FA3D3F">
            <w:pPr>
              <w:pStyle w:val="ListParagraph"/>
              <w:numPr>
                <w:ilvl w:val="0"/>
                <w:numId w:val="38"/>
              </w:numPr>
              <w:rPr>
                <w:rFonts w:ascii="Arial" w:eastAsia="Arial" w:hAnsi="Arial" w:cs="Arial"/>
              </w:rPr>
            </w:pPr>
            <w:proofErr w:type="spellStart"/>
            <w:r w:rsidRPr="00FA3D3F">
              <w:rPr>
                <w:rFonts w:ascii="Arial" w:eastAsia="Arial" w:hAnsi="Arial" w:cs="Arial"/>
              </w:rPr>
              <w:t>Insuman</w:t>
            </w:r>
            <w:proofErr w:type="spellEnd"/>
          </w:p>
          <w:p w:rsidR="00FA3D3F" w:rsidRPr="00FA3D3F" w:rsidRDefault="00FA3D3F" w:rsidP="00FA3D3F">
            <w:pPr>
              <w:pStyle w:val="ListParagraph"/>
              <w:numPr>
                <w:ilvl w:val="0"/>
                <w:numId w:val="38"/>
              </w:numPr>
              <w:rPr>
                <w:rFonts w:ascii="Arial" w:eastAsia="Arial" w:hAnsi="Arial" w:cs="Arial"/>
              </w:rPr>
            </w:pPr>
            <w:r w:rsidRPr="00FA3D3F">
              <w:rPr>
                <w:rFonts w:ascii="Arial" w:eastAsia="Arial" w:hAnsi="Arial" w:cs="Arial"/>
              </w:rPr>
              <w:t>Lantus</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lastRenderedPageBreak/>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for Temple Spa,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37371">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proofErr w:type="spellStart"/>
            <w:r w:rsidRPr="006D6974">
              <w:rPr>
                <w:rFonts w:ascii="Arial" w:eastAsia="Arial" w:hAnsi="Arial" w:cs="Arial"/>
              </w:rPr>
              <w:t>FaithNet</w:t>
            </w:r>
            <w:proofErr w:type="spellEnd"/>
            <w:r w:rsidRPr="006D6974">
              <w:rPr>
                <w:rFonts w:ascii="Arial" w:eastAsia="Arial" w:hAnsi="Arial" w:cs="Arial"/>
              </w:rPr>
              <w:t xml:space="preserve"> </w:t>
            </w:r>
            <w:proofErr w:type="spellStart"/>
            <w:r w:rsidRPr="006D6974">
              <w:rPr>
                <w:rFonts w:ascii="Arial" w:eastAsia="Arial" w:hAnsi="Arial" w:cs="Arial"/>
              </w:rPr>
              <w:t>Foodback</w:t>
            </w:r>
            <w:proofErr w:type="spellEnd"/>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37371">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3F3723" w:rsidRPr="00887754" w:rsidTr="00A37371">
        <w:trPr>
          <w:trHeight w:val="833"/>
        </w:trPr>
        <w:tc>
          <w:tcPr>
            <w:tcW w:w="1448" w:type="dxa"/>
            <w:shd w:val="clear" w:color="auto" w:fill="auto"/>
          </w:tcPr>
          <w:p w:rsidR="003F3723" w:rsidRPr="00887754" w:rsidRDefault="003F3723"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3F3723" w:rsidRPr="00887754" w:rsidRDefault="003F3723"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3F3723" w:rsidRPr="00887754" w:rsidRDefault="003F3723"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jc w:val="center"/>
              <w:rPr>
                <w:rFonts w:ascii="Arial" w:eastAsia="Arial" w:hAnsi="Arial" w:cs="Arial"/>
                <w:color w:val="FF0000"/>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r>
      <w:tr w:rsidR="00AD3BB6" w:rsidRPr="00887754" w:rsidTr="00A37371">
        <w:trPr>
          <w:trHeight w:val="833"/>
        </w:trPr>
        <w:tc>
          <w:tcPr>
            <w:tcW w:w="1448" w:type="dxa"/>
            <w:shd w:val="clear" w:color="auto" w:fill="auto"/>
          </w:tcPr>
          <w:p w:rsidR="00AD3BB6" w:rsidRPr="00887754" w:rsidRDefault="00AD3BB6"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AD3BB6" w:rsidRPr="00887754" w:rsidRDefault="00AD3BB6"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AD3BB6" w:rsidRPr="00887754" w:rsidRDefault="00AD3BB6"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jc w:val="center"/>
              <w:rPr>
                <w:rFonts w:ascii="Arial" w:eastAsia="Arial" w:hAnsi="Arial" w:cs="Arial"/>
                <w:color w:val="FF0000"/>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37371">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Medicines Management and Care Home Review </w:t>
            </w:r>
            <w:r>
              <w:rPr>
                <w:rFonts w:ascii="Arial" w:eastAsia="Arial" w:hAnsi="Arial" w:cs="Arial"/>
              </w:rPr>
              <w:lastRenderedPageBreak/>
              <w:t>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lastRenderedPageBreak/>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37371">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lastRenderedPageBreak/>
              <w:t xml:space="preserve">Erica </w:t>
            </w:r>
            <w:proofErr w:type="spellStart"/>
            <w:r>
              <w:rPr>
                <w:rFonts w:ascii="Arial" w:eastAsia="Arial" w:hAnsi="Arial" w:cs="Arial"/>
              </w:rPr>
              <w:t>Carmody</w:t>
            </w:r>
            <w:proofErr w:type="spellEnd"/>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037354">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0677C">
            <w:pPr>
              <w:widowControl/>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w:t>
            </w:r>
            <w:r w:rsidRPr="00801980">
              <w:rPr>
                <w:rFonts w:ascii="Arial" w:eastAsia="Arial" w:hAnsi="Arial" w:cs="Arial"/>
              </w:rPr>
              <w:lastRenderedPageBreak/>
              <w:t>become relevant to BCCG</w:t>
            </w:r>
            <w:r>
              <w:rPr>
                <w:rFonts w:ascii="Arial" w:eastAsia="Arial" w:hAnsi="Arial" w:cs="Arial"/>
                <w:color w:val="FF0000"/>
              </w:rPr>
              <w:t>.</w:t>
            </w:r>
          </w:p>
        </w:tc>
      </w:tr>
      <w:tr w:rsidR="00725497" w:rsidRPr="00887754" w:rsidTr="00A37371">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lastRenderedPageBreak/>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AC77E9">
            <w:pPr>
              <w:widowControl/>
              <w:ind w:left="176"/>
              <w:rPr>
                <w:rFonts w:ascii="Arial" w:eastAsia="Arial" w:hAnsi="Arial" w:cs="Arial"/>
              </w:rPr>
            </w:pPr>
            <w:r>
              <w:rPr>
                <w:rFonts w:ascii="Arial" w:eastAsia="Arial" w:hAnsi="Arial" w:cs="Arial"/>
              </w:rPr>
              <w:t xml:space="preserve">Secondary Employment – Also employed by I-Heart Barnsley admin/receptionist </w:t>
            </w:r>
            <w:r w:rsidR="00AC77E9">
              <w:rPr>
                <w:rFonts w:ascii="Arial" w:eastAsia="Arial" w:hAnsi="Arial" w:cs="Arial"/>
              </w:rPr>
              <w:t>with bank shifts</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AC77E9" w:rsidRPr="00887754" w:rsidTr="00A37371">
        <w:trPr>
          <w:trHeight w:val="833"/>
        </w:trPr>
        <w:tc>
          <w:tcPr>
            <w:tcW w:w="1448" w:type="dxa"/>
            <w:shd w:val="clear" w:color="auto" w:fill="auto"/>
          </w:tcPr>
          <w:p w:rsidR="00AC77E9" w:rsidRPr="00887754" w:rsidRDefault="00AC77E9" w:rsidP="00FB08CE">
            <w:pPr>
              <w:spacing w:before="45"/>
              <w:rPr>
                <w:rFonts w:ascii="Arial" w:eastAsia="Arial" w:hAnsi="Arial" w:cs="Arial"/>
              </w:rPr>
            </w:pPr>
          </w:p>
        </w:tc>
        <w:tc>
          <w:tcPr>
            <w:tcW w:w="1955" w:type="dxa"/>
            <w:shd w:val="clear" w:color="auto" w:fill="auto"/>
          </w:tcPr>
          <w:p w:rsidR="00AC77E9" w:rsidRPr="00887754" w:rsidRDefault="00AC77E9" w:rsidP="00FB08CE">
            <w:pPr>
              <w:spacing w:before="45"/>
              <w:rPr>
                <w:rFonts w:ascii="Arial" w:eastAsia="Arial" w:hAnsi="Arial" w:cs="Arial"/>
              </w:rPr>
            </w:pPr>
          </w:p>
        </w:tc>
        <w:tc>
          <w:tcPr>
            <w:tcW w:w="2693" w:type="dxa"/>
            <w:shd w:val="clear" w:color="auto" w:fill="auto"/>
          </w:tcPr>
          <w:p w:rsidR="00AC77E9" w:rsidRDefault="006C10F5" w:rsidP="00AC77E9">
            <w:pPr>
              <w:widowControl/>
              <w:ind w:left="176"/>
              <w:rPr>
                <w:rFonts w:ascii="Arial" w:eastAsia="Arial" w:hAnsi="Arial" w:cs="Arial"/>
              </w:rPr>
            </w:pPr>
            <w:r>
              <w:rPr>
                <w:rFonts w:ascii="Arial" w:eastAsia="Arial" w:hAnsi="Arial" w:cs="Arial"/>
              </w:rPr>
              <w:t>Cousin works in CHC team</w:t>
            </w:r>
          </w:p>
        </w:tc>
        <w:tc>
          <w:tcPr>
            <w:tcW w:w="709" w:type="dxa"/>
            <w:shd w:val="clear" w:color="auto" w:fill="auto"/>
          </w:tcPr>
          <w:p w:rsidR="00AC77E9" w:rsidRPr="003B2844" w:rsidRDefault="00AC77E9" w:rsidP="00B94A9D">
            <w:pPr>
              <w:spacing w:before="45"/>
              <w:rPr>
                <w:rFonts w:ascii="Arial"/>
                <w:spacing w:val="-1"/>
              </w:rPr>
            </w:pPr>
          </w:p>
        </w:tc>
        <w:tc>
          <w:tcPr>
            <w:tcW w:w="1134" w:type="dxa"/>
            <w:shd w:val="clear" w:color="auto" w:fill="auto"/>
          </w:tcPr>
          <w:p w:rsidR="00AC77E9" w:rsidRPr="00887754" w:rsidRDefault="00AC77E9" w:rsidP="00B94A9D">
            <w:pPr>
              <w:spacing w:before="45"/>
              <w:rPr>
                <w:rFonts w:ascii="Arial"/>
                <w:color w:val="FF0000"/>
                <w:spacing w:val="-1"/>
              </w:rPr>
            </w:pPr>
          </w:p>
        </w:tc>
        <w:tc>
          <w:tcPr>
            <w:tcW w:w="1134" w:type="dxa"/>
            <w:shd w:val="clear" w:color="auto" w:fill="auto"/>
          </w:tcPr>
          <w:p w:rsidR="00AC77E9" w:rsidRPr="0075785E" w:rsidRDefault="0075785E" w:rsidP="00B94A9D">
            <w:pPr>
              <w:spacing w:before="45"/>
              <w:rPr>
                <w:rFonts w:ascii="Arial"/>
                <w:spacing w:val="-1"/>
              </w:rPr>
            </w:pPr>
            <w:r>
              <w:rPr>
                <w:rFonts w:ascii="Arial"/>
                <w:spacing w:val="-1"/>
              </w:rPr>
              <w:t>X</w:t>
            </w:r>
          </w:p>
        </w:tc>
        <w:tc>
          <w:tcPr>
            <w:tcW w:w="1134" w:type="dxa"/>
            <w:shd w:val="clear" w:color="auto" w:fill="auto"/>
          </w:tcPr>
          <w:p w:rsidR="00AC77E9" w:rsidRDefault="007578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AC77E9" w:rsidRPr="00B91010" w:rsidRDefault="00AC77E9" w:rsidP="00B94A9D">
            <w:pPr>
              <w:spacing w:before="45"/>
              <w:jc w:val="center"/>
              <w:rPr>
                <w:rFonts w:ascii="Arial" w:eastAsia="Arial" w:hAnsi="Arial" w:cs="Arial"/>
              </w:rPr>
            </w:pPr>
          </w:p>
        </w:tc>
        <w:tc>
          <w:tcPr>
            <w:tcW w:w="1134" w:type="dxa"/>
            <w:shd w:val="clear" w:color="auto" w:fill="auto"/>
          </w:tcPr>
          <w:p w:rsidR="00AC77E9" w:rsidRPr="00BE4B32" w:rsidRDefault="0075785E" w:rsidP="00B94A9D">
            <w:pPr>
              <w:spacing w:before="45"/>
              <w:rPr>
                <w:rFonts w:ascii="Arial"/>
                <w:spacing w:val="-1"/>
              </w:rPr>
            </w:pPr>
            <w:r>
              <w:rPr>
                <w:rFonts w:ascii="Arial"/>
                <w:spacing w:val="-1"/>
              </w:rPr>
              <w:t>April 2019</w:t>
            </w:r>
          </w:p>
        </w:tc>
        <w:tc>
          <w:tcPr>
            <w:tcW w:w="1134" w:type="dxa"/>
            <w:shd w:val="clear" w:color="auto" w:fill="auto"/>
          </w:tcPr>
          <w:p w:rsidR="00AC77E9" w:rsidRPr="00B91010" w:rsidRDefault="0075785E" w:rsidP="00B94A9D">
            <w:pPr>
              <w:spacing w:before="45"/>
              <w:rPr>
                <w:rFonts w:ascii="Arial"/>
                <w:spacing w:val="-1"/>
              </w:rPr>
            </w:pPr>
            <w:r>
              <w:rPr>
                <w:rFonts w:ascii="Arial"/>
                <w:spacing w:val="-1"/>
              </w:rPr>
              <w:t xml:space="preserve">Ongoing </w:t>
            </w:r>
          </w:p>
        </w:tc>
        <w:tc>
          <w:tcPr>
            <w:tcW w:w="1701" w:type="dxa"/>
            <w:shd w:val="clear" w:color="auto" w:fill="auto"/>
          </w:tcPr>
          <w:p w:rsidR="00AC77E9" w:rsidRPr="00801980" w:rsidRDefault="00462EBF" w:rsidP="00B94A9D">
            <w:pPr>
              <w:spacing w:before="45"/>
              <w:jc w:val="center"/>
              <w:rPr>
                <w:rFonts w:ascii="Arial" w:eastAsia="Arial" w:hAnsi="Arial" w:cs="Arial"/>
              </w:rPr>
            </w:pPr>
            <w:r w:rsidRPr="00462EBF">
              <w:rPr>
                <w:rFonts w:ascii="Arial" w:eastAsia="Arial" w:hAnsi="Arial" w:cs="Arial"/>
              </w:rPr>
              <w:t xml:space="preserve">Declare as relevant/appropriate in CCG meetings and </w:t>
            </w:r>
            <w:r w:rsidRPr="00462EBF">
              <w:rPr>
                <w:rFonts w:ascii="Arial" w:eastAsia="Arial" w:hAnsi="Arial" w:cs="Arial"/>
              </w:rPr>
              <w:lastRenderedPageBreak/>
              <w:t>manage in accordance with CCG policy</w:t>
            </w:r>
          </w:p>
        </w:tc>
      </w:tr>
      <w:tr w:rsidR="00725497" w:rsidRPr="00887754" w:rsidTr="002C72BE">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lastRenderedPageBreak/>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FB08CE">
            <w:pPr>
              <w:spacing w:before="45"/>
              <w:rPr>
                <w:rFonts w:ascii="Arial" w:eastAsia="Arial" w:hAnsi="Arial" w:cs="Arial"/>
              </w:rPr>
            </w:pPr>
            <w:r w:rsidRPr="00887754">
              <w:rPr>
                <w:rFonts w:ascii="Arial" w:eastAsia="Arial" w:hAnsi="Arial" w:cs="Arial"/>
              </w:rPr>
              <w:t>Quality Facilitator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ge in accordance with CCG policy</w:t>
            </w: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D262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 xml:space="preserve">Janine Lee Smith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 xml:space="preserve">Janine </w:t>
            </w:r>
            <w:proofErr w:type="spellStart"/>
            <w:r w:rsidRPr="00887754">
              <w:rPr>
                <w:rFonts w:ascii="Arial" w:eastAsia="Arial" w:hAnsi="Arial" w:cs="Arial"/>
              </w:rPr>
              <w:t>Quate</w:t>
            </w:r>
            <w:proofErr w:type="spellEnd"/>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lastRenderedPageBreak/>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0154E2" w:rsidP="000154E2">
            <w:pPr>
              <w:spacing w:before="45"/>
              <w:rPr>
                <w:rFonts w:ascii="Arial" w:eastAsia="Arial" w:hAnsi="Arial" w:cs="Arial"/>
              </w:rPr>
            </w:pPr>
            <w:r w:rsidRPr="00887754">
              <w:rPr>
                <w:rFonts w:ascii="Arial" w:eastAsia="Arial" w:hAnsi="Arial" w:cs="Arial"/>
              </w:rPr>
              <w:t>Accountable Care</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ealthcare CIC (provision of community health 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471F82" w:rsidRPr="00887754" w:rsidTr="00A37371">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937A0E" w:rsidRPr="00887754" w:rsidTr="00A37371">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C277EC" w:rsidRPr="00887754" w:rsidTr="00A37371">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lastRenderedPageBreak/>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C277EC" w:rsidP="00D4575E">
            <w:pPr>
              <w:widowControl/>
              <w:ind w:left="176"/>
              <w:rPr>
                <w:rFonts w:ascii="Arial" w:eastAsia="Arial" w:hAnsi="Arial" w:cs="Arial"/>
              </w:rPr>
            </w:pPr>
            <w:r>
              <w:rPr>
                <w:rFonts w:ascii="Arial" w:eastAsia="Arial" w:hAnsi="Arial" w:cs="Arial"/>
              </w:rPr>
              <w:t>NIL</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C277EC" w:rsidP="004A69BC">
            <w:pPr>
              <w:spacing w:before="45"/>
              <w:jc w:val="center"/>
              <w:rPr>
                <w:rFonts w:ascii="Arial" w:eastAsia="Arial" w:hAnsi="Arial" w:cs="Arial"/>
              </w:rPr>
            </w:pP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C277EC" w:rsidP="004A69BC">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43CF0" w:rsidRPr="00887754" w:rsidTr="00A37371">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D4575E" w:rsidRPr="00887754" w:rsidTr="002C72BE">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relevant to any matter an item under discussion at a meeting I will </w:t>
            </w:r>
            <w:r w:rsidRPr="00887754">
              <w:rPr>
                <w:rFonts w:ascii="Arial" w:eastAsia="Arial" w:hAnsi="Arial" w:cs="Arial"/>
              </w:rPr>
              <w:lastRenderedPageBreak/>
              <w:t>disclose them so that the Chair can determine appropriate steps to mitigate the conflict. Where the interest is relevant to any project I am involved in this will be disclosed to the project lead so that the appropriate steps can be taken to manage or mitigate any risks.</w:t>
            </w:r>
          </w:p>
        </w:tc>
      </w:tr>
      <w:tr w:rsidR="008341F5" w:rsidRPr="00887754" w:rsidTr="00A37371">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t>Sen</w:t>
            </w:r>
            <w:r w:rsidR="002C72BE">
              <w:rPr>
                <w:rFonts w:ascii="Arial" w:eastAsia="Arial" w:hAnsi="Arial" w:cs="Arial"/>
              </w:rPr>
              <w:t>ior Primary Care Commissioning M</w:t>
            </w:r>
            <w:r>
              <w:rPr>
                <w:rFonts w:ascii="Arial" w:eastAsia="Arial" w:hAnsi="Arial" w:cs="Arial"/>
              </w:rPr>
              <w:t>anager</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2F1D8C" w:rsidRPr="00887754" w:rsidTr="00A37371">
        <w:trPr>
          <w:trHeight w:val="833"/>
        </w:trPr>
        <w:tc>
          <w:tcPr>
            <w:tcW w:w="1448" w:type="dxa"/>
            <w:shd w:val="clear" w:color="auto" w:fill="auto"/>
          </w:tcPr>
          <w:p w:rsidR="002F1D8C" w:rsidRDefault="002F1D8C" w:rsidP="00FB08CE">
            <w:pPr>
              <w:spacing w:before="45"/>
              <w:rPr>
                <w:rFonts w:ascii="Arial" w:eastAsia="Arial" w:hAnsi="Arial" w:cs="Arial"/>
              </w:rPr>
            </w:pPr>
            <w:r>
              <w:rPr>
                <w:rFonts w:ascii="Arial" w:eastAsia="Arial" w:hAnsi="Arial" w:cs="Arial"/>
              </w:rPr>
              <w:lastRenderedPageBreak/>
              <w:t>Julie Fielding</w:t>
            </w:r>
          </w:p>
        </w:tc>
        <w:tc>
          <w:tcPr>
            <w:tcW w:w="1955" w:type="dxa"/>
            <w:shd w:val="clear" w:color="auto" w:fill="auto"/>
          </w:tcPr>
          <w:p w:rsidR="002F1D8C" w:rsidRDefault="002F1D8C"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2F1D8C" w:rsidRDefault="002F1D8C"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2F1D8C"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jc w:val="center"/>
              <w:rPr>
                <w:rFonts w:ascii="Arial" w:eastAsia="Arial" w:hAnsi="Arial" w:cs="Arial"/>
              </w:rPr>
            </w:pPr>
          </w:p>
        </w:tc>
        <w:tc>
          <w:tcPr>
            <w:tcW w:w="1701" w:type="dxa"/>
            <w:shd w:val="clear" w:color="auto" w:fill="auto"/>
          </w:tcPr>
          <w:p w:rsidR="002F1D8C" w:rsidRPr="00887754" w:rsidRDefault="002F1D8C" w:rsidP="00B94A9D">
            <w:pPr>
              <w:spacing w:before="45"/>
              <w:jc w:val="center"/>
              <w:rPr>
                <w:rFonts w:ascii="Arial" w:eastAsia="Arial" w:hAnsi="Arial" w:cs="Arial"/>
              </w:rPr>
            </w:pPr>
          </w:p>
        </w:tc>
        <w:tc>
          <w:tcPr>
            <w:tcW w:w="1134" w:type="dxa"/>
            <w:shd w:val="clear" w:color="auto" w:fill="auto"/>
          </w:tcPr>
          <w:p w:rsidR="002F1D8C" w:rsidRPr="00887754" w:rsidRDefault="002F1D8C" w:rsidP="00030F26">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701" w:type="dxa"/>
            <w:shd w:val="clear" w:color="auto" w:fill="auto"/>
          </w:tcPr>
          <w:p w:rsidR="002F1D8C" w:rsidRPr="00887754" w:rsidRDefault="002F1D8C" w:rsidP="00DF2A9F">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1F0F15" w:rsidP="00FB08CE">
            <w:pPr>
              <w:spacing w:before="45"/>
              <w:rPr>
                <w:rFonts w:ascii="Arial" w:eastAsia="Arial" w:hAnsi="Arial" w:cs="Arial"/>
              </w:rPr>
            </w:pPr>
            <w:r>
              <w:rPr>
                <w:rFonts w:ascii="Arial" w:eastAsia="Arial" w:hAnsi="Arial" w:cs="Arial"/>
              </w:rPr>
              <w:t xml:space="preserve">Angela </w:t>
            </w:r>
            <w:r w:rsidR="00D4575E" w:rsidRPr="00887754">
              <w:rPr>
                <w:rFonts w:ascii="Arial" w:eastAsia="Arial" w:hAnsi="Arial" w:cs="Arial"/>
              </w:rPr>
              <w:t xml:space="preserve">O’Brien </w:t>
            </w:r>
          </w:p>
        </w:tc>
        <w:tc>
          <w:tcPr>
            <w:tcW w:w="1955" w:type="dxa"/>
            <w:shd w:val="clear" w:color="auto" w:fill="auto"/>
          </w:tcPr>
          <w:p w:rsidR="00D4575E" w:rsidRPr="00887754" w:rsidRDefault="001F0F15" w:rsidP="00FB08CE">
            <w:pPr>
              <w:spacing w:before="45"/>
              <w:rPr>
                <w:rFonts w:ascii="Arial" w:eastAsia="Arial" w:hAnsi="Arial" w:cs="Arial"/>
              </w:rPr>
            </w:pPr>
            <w:r>
              <w:rPr>
                <w:rFonts w:ascii="Arial" w:eastAsia="Arial" w:hAnsi="Arial" w:cs="Arial"/>
              </w:rPr>
              <w:t>CHC Nurse Assessor</w:t>
            </w:r>
            <w:r w:rsidR="00D4575E" w:rsidRPr="00887754">
              <w:rPr>
                <w:rFonts w:ascii="Arial" w:eastAsia="Arial" w:hAnsi="Arial" w:cs="Arial"/>
              </w:rPr>
              <w:t>.</w:t>
            </w:r>
          </w:p>
        </w:tc>
        <w:tc>
          <w:tcPr>
            <w:tcW w:w="2693" w:type="dxa"/>
            <w:shd w:val="clear" w:color="auto" w:fill="auto"/>
          </w:tcPr>
          <w:p w:rsidR="00D4575E" w:rsidRPr="00887754" w:rsidRDefault="001F0F15" w:rsidP="00B433F0">
            <w:pPr>
              <w:widowControl/>
              <w:rPr>
                <w:rFonts w:ascii="Arial" w:eastAsia="Arial" w:hAnsi="Arial" w:cs="Arial"/>
              </w:rPr>
            </w:pPr>
            <w:r>
              <w:rPr>
                <w:rFonts w:ascii="Arial" w:eastAsia="Arial" w:hAnsi="Arial" w:cs="Arial"/>
              </w:rPr>
              <w:t>Cousin working within CHC</w:t>
            </w:r>
          </w:p>
        </w:tc>
        <w:tc>
          <w:tcPr>
            <w:tcW w:w="709" w:type="dxa"/>
            <w:shd w:val="clear" w:color="auto" w:fill="auto"/>
          </w:tcPr>
          <w:p w:rsidR="00D4575E" w:rsidRPr="00887754" w:rsidRDefault="00D4575E" w:rsidP="001F0F15">
            <w:pPr>
              <w:spacing w:before="45"/>
              <w:rPr>
                <w:rFonts w:ascii="Arial"/>
                <w:spacing w:val="-1"/>
              </w:rPr>
            </w:pPr>
            <w:r w:rsidRPr="00887754">
              <w:rPr>
                <w:rFonts w:ascii="Arial" w:eastAsia="Arial" w:hAnsi="Arial" w:cs="Arial"/>
              </w:rPr>
              <w:t xml:space="preserve"> </w:t>
            </w:r>
          </w:p>
        </w:tc>
        <w:tc>
          <w:tcPr>
            <w:tcW w:w="1134" w:type="dxa"/>
            <w:shd w:val="clear" w:color="auto" w:fill="auto"/>
          </w:tcPr>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433F0">
            <w:pPr>
              <w:spacing w:before="45"/>
              <w:rPr>
                <w:rFonts w:ascii="Arial"/>
                <w:spacing w:val="-1"/>
              </w:rPr>
            </w:pPr>
            <w:r w:rsidRPr="00887754">
              <w:rPr>
                <w:rFonts w:ascii="Arial" w:eastAsia="Arial" w:hAnsi="Arial" w:cs="Arial"/>
              </w:rPr>
              <w:t xml:space="preserve">   </w:t>
            </w:r>
          </w:p>
        </w:tc>
        <w:tc>
          <w:tcPr>
            <w:tcW w:w="1134" w:type="dxa"/>
            <w:shd w:val="clear" w:color="auto" w:fill="auto"/>
          </w:tcPr>
          <w:p w:rsidR="00D4575E" w:rsidRPr="00887754" w:rsidRDefault="001F0F15" w:rsidP="00B94A9D">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D4575E" w:rsidRPr="00887754" w:rsidRDefault="001F0F15" w:rsidP="00B94A9D">
            <w:pPr>
              <w:spacing w:before="45"/>
              <w:jc w:val="center"/>
              <w:rPr>
                <w:rFonts w:ascii="Arial" w:eastAsia="Arial" w:hAnsi="Arial" w:cs="Arial"/>
              </w:rPr>
            </w:pPr>
            <w:r>
              <w:rPr>
                <w:rFonts w:ascii="Arial" w:eastAsia="Arial" w:hAnsi="Arial" w:cs="Arial"/>
              </w:rPr>
              <w:t>Ind</w:t>
            </w:r>
            <w:r w:rsidR="00D4575E" w:rsidRPr="00887754">
              <w:rPr>
                <w:rFonts w:ascii="Arial" w:eastAsia="Arial" w:hAnsi="Arial" w:cs="Arial"/>
              </w:rPr>
              <w:t>irect</w:t>
            </w:r>
          </w:p>
        </w:tc>
        <w:tc>
          <w:tcPr>
            <w:tcW w:w="1701" w:type="dxa"/>
            <w:shd w:val="clear" w:color="auto" w:fill="auto"/>
          </w:tcPr>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A77C1B">
            <w:pPr>
              <w:spacing w:before="45"/>
              <w:rPr>
                <w:rFonts w:ascii="Arial" w:eastAsia="Arial" w:hAnsi="Arial" w:cs="Arial"/>
              </w:rPr>
            </w:pPr>
          </w:p>
        </w:tc>
        <w:tc>
          <w:tcPr>
            <w:tcW w:w="1134" w:type="dxa"/>
            <w:shd w:val="clear" w:color="auto" w:fill="auto"/>
          </w:tcPr>
          <w:p w:rsidR="00D4575E" w:rsidRPr="00887754" w:rsidRDefault="007255A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7255A2"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624C5"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E44E7C" w:rsidRPr="00887754" w:rsidTr="00A37371">
        <w:trPr>
          <w:trHeight w:val="833"/>
        </w:trPr>
        <w:tc>
          <w:tcPr>
            <w:tcW w:w="1448" w:type="dxa"/>
            <w:shd w:val="clear" w:color="auto" w:fill="auto"/>
          </w:tcPr>
          <w:p w:rsidR="00E44E7C" w:rsidRDefault="00E44E7C" w:rsidP="00FB08CE">
            <w:pPr>
              <w:spacing w:before="45"/>
              <w:rPr>
                <w:rFonts w:ascii="Arial" w:eastAsia="Arial" w:hAnsi="Arial" w:cs="Arial"/>
              </w:rPr>
            </w:pPr>
            <w:r>
              <w:rPr>
                <w:rFonts w:ascii="Arial" w:eastAsia="Arial" w:hAnsi="Arial" w:cs="Arial"/>
              </w:rPr>
              <w:t>Kate Lawson</w:t>
            </w:r>
          </w:p>
        </w:tc>
        <w:tc>
          <w:tcPr>
            <w:tcW w:w="1955" w:type="dxa"/>
            <w:shd w:val="clear" w:color="auto" w:fill="auto"/>
          </w:tcPr>
          <w:p w:rsidR="00E44E7C" w:rsidRDefault="00E44E7C"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E44E7C" w:rsidRDefault="001B7D47"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E44E7C" w:rsidRPr="00887754" w:rsidRDefault="00E44E7C" w:rsidP="001F0F15">
            <w:pPr>
              <w:spacing w:before="45"/>
              <w:rPr>
                <w:rFonts w:ascii="Arial" w:eastAsia="Arial" w:hAnsi="Arial" w:cs="Arial"/>
              </w:rPr>
            </w:pPr>
          </w:p>
        </w:tc>
        <w:tc>
          <w:tcPr>
            <w:tcW w:w="1134" w:type="dxa"/>
            <w:shd w:val="clear" w:color="auto" w:fill="auto"/>
          </w:tcPr>
          <w:p w:rsidR="00E44E7C" w:rsidRPr="00887754"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E44E7C" w:rsidRPr="00887754" w:rsidRDefault="00E44E7C" w:rsidP="00B94A9D">
            <w:pPr>
              <w:spacing w:before="45"/>
              <w:jc w:val="center"/>
              <w:rPr>
                <w:rFonts w:ascii="Arial" w:eastAsia="Arial" w:hAnsi="Arial" w:cs="Arial"/>
              </w:rPr>
            </w:pPr>
          </w:p>
        </w:tc>
        <w:tc>
          <w:tcPr>
            <w:tcW w:w="1134" w:type="dxa"/>
            <w:shd w:val="clear" w:color="auto" w:fill="auto"/>
          </w:tcPr>
          <w:p w:rsidR="00E44E7C" w:rsidRDefault="001B7D47" w:rsidP="00B94A9D">
            <w:pPr>
              <w:spacing w:before="45"/>
              <w:rPr>
                <w:rFonts w:ascii="Arial"/>
                <w:spacing w:val="-1"/>
              </w:rPr>
            </w:pPr>
            <w:r>
              <w:rPr>
                <w:rFonts w:ascii="Arial"/>
                <w:spacing w:val="-1"/>
              </w:rPr>
              <w:t>July 2019</w:t>
            </w:r>
          </w:p>
        </w:tc>
        <w:tc>
          <w:tcPr>
            <w:tcW w:w="1134" w:type="dxa"/>
            <w:shd w:val="clear" w:color="auto" w:fill="auto"/>
          </w:tcPr>
          <w:p w:rsidR="00E44E7C" w:rsidRDefault="00E44E7C" w:rsidP="00B94A9D">
            <w:pPr>
              <w:spacing w:before="45"/>
              <w:rPr>
                <w:rFonts w:ascii="Arial"/>
                <w:spacing w:val="-1"/>
              </w:rPr>
            </w:pPr>
          </w:p>
        </w:tc>
        <w:tc>
          <w:tcPr>
            <w:tcW w:w="1701" w:type="dxa"/>
            <w:shd w:val="clear" w:color="auto" w:fill="auto"/>
          </w:tcPr>
          <w:p w:rsidR="00E44E7C" w:rsidRPr="00D624C5" w:rsidRDefault="001B7D47"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w:t>
            </w:r>
            <w:r w:rsidR="00D4575E" w:rsidRPr="00887754">
              <w:rPr>
                <w:rFonts w:ascii="Arial" w:eastAsia="Arial" w:hAnsi="Arial" w:cs="Arial"/>
              </w:rPr>
              <w:lastRenderedPageBreak/>
              <w:t xml:space="preserve">include </w:t>
            </w:r>
            <w:proofErr w:type="gramStart"/>
            <w:r>
              <w:rPr>
                <w:rFonts w:ascii="Arial" w:eastAsia="Arial" w:hAnsi="Arial" w:cs="Arial"/>
              </w:rPr>
              <w:t>B</w:t>
            </w:r>
            <w:r w:rsidR="00D4575E" w:rsidRPr="00887754">
              <w:rPr>
                <w:rFonts w:ascii="Arial" w:eastAsia="Arial" w:hAnsi="Arial" w:cs="Arial"/>
              </w:rPr>
              <w:t>HNFT.</w:t>
            </w:r>
            <w:proofErr w:type="gramEnd"/>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ss any potential conflict with 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2C72BE">
            <w:pPr>
              <w:widowControl/>
              <w:ind w:left="176"/>
              <w:rPr>
                <w:rFonts w:ascii="Arial" w:eastAsia="Arial" w:hAnsi="Arial" w:cs="Arial"/>
              </w:rPr>
            </w:pPr>
            <w:r>
              <w:rPr>
                <w:rFonts w:ascii="Arial" w:eastAsia="Arial" w:hAnsi="Arial" w:cs="Arial"/>
              </w:rPr>
              <w:t>Volunteer as Secretary&amp; Trustee for Hope Bereavement support based in Leeds. ‘Hope’ now expanded to offer private (self</w:t>
            </w:r>
            <w:r w:rsidR="002C72BE">
              <w:rPr>
                <w:rFonts w:ascii="Arial" w:eastAsia="Arial" w:hAnsi="Arial" w:cs="Arial"/>
              </w:rPr>
              <w:t>-</w:t>
            </w:r>
            <w:r>
              <w:rPr>
                <w:rFonts w:ascii="Arial" w:eastAsia="Arial" w:hAnsi="Arial" w:cs="Arial"/>
              </w:rPr>
              <w:t xml:space="preserve">funded) counselling sessions from a fully qualified professional. Group based sessions are beginning to be provided in surrounding areas to Leeds. Although constitution as Trustee was signed at end of 2013, membership &amp; volunteering has been idle until w/c 15.01.18. </w:t>
            </w:r>
            <w:r>
              <w:rPr>
                <w:rFonts w:ascii="Arial" w:eastAsia="Arial" w:hAnsi="Arial" w:cs="Arial"/>
              </w:rPr>
              <w:lastRenderedPageBreak/>
              <w:t xml:space="preserve">service will be looking to get charitable status in future </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8402A" w:rsidRPr="00887754" w:rsidTr="00A37371">
        <w:trPr>
          <w:trHeight w:val="833"/>
        </w:trPr>
        <w:tc>
          <w:tcPr>
            <w:tcW w:w="1448" w:type="dxa"/>
            <w:shd w:val="clear" w:color="auto" w:fill="auto"/>
          </w:tcPr>
          <w:p w:rsidR="00D8402A" w:rsidRPr="00887754" w:rsidRDefault="00D8402A"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D8402A" w:rsidRDefault="00D8402A"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8402A" w:rsidRPr="00887754" w:rsidRDefault="00D8402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jc w:val="center"/>
              <w:rPr>
                <w:rFonts w:ascii="Arial" w:eastAsia="Arial" w:hAnsi="Arial" w:cs="Arial"/>
                <w:color w:val="FF0000"/>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5BD" w:rsidRPr="00887754" w:rsidTr="00A37371">
        <w:trPr>
          <w:trHeight w:val="833"/>
        </w:trPr>
        <w:tc>
          <w:tcPr>
            <w:tcW w:w="1448" w:type="dxa"/>
            <w:shd w:val="clear" w:color="auto" w:fill="auto"/>
          </w:tcPr>
          <w:p w:rsidR="001E75BD" w:rsidRPr="00887754" w:rsidRDefault="001E75BD"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1E75BD" w:rsidRPr="00887754" w:rsidRDefault="001E75BD"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1E75BD" w:rsidRPr="00887754" w:rsidRDefault="001E75B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jc w:val="center"/>
              <w:rPr>
                <w:rFonts w:ascii="Arial" w:eastAsia="Arial" w:hAnsi="Arial" w:cs="Arial"/>
              </w:rPr>
            </w:pPr>
          </w:p>
        </w:tc>
        <w:tc>
          <w:tcPr>
            <w:tcW w:w="1701" w:type="dxa"/>
            <w:shd w:val="clear" w:color="auto" w:fill="auto"/>
          </w:tcPr>
          <w:p w:rsidR="001E75BD" w:rsidRPr="00887754" w:rsidRDefault="001E75BD" w:rsidP="00B94A9D">
            <w:pPr>
              <w:spacing w:before="45"/>
              <w:jc w:val="center"/>
              <w:rPr>
                <w:rFonts w:ascii="Arial" w:eastAsia="Arial" w:hAnsi="Arial" w:cs="Arial"/>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color w:val="FF0000"/>
                <w:spacing w:val="-1"/>
              </w:rPr>
            </w:pPr>
          </w:p>
        </w:tc>
        <w:tc>
          <w:tcPr>
            <w:tcW w:w="1701" w:type="dxa"/>
            <w:shd w:val="clear" w:color="auto" w:fill="auto"/>
          </w:tcPr>
          <w:p w:rsidR="001E75BD" w:rsidRPr="00887754" w:rsidRDefault="001E75BD"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Kensa</w:t>
            </w:r>
            <w:proofErr w:type="spellEnd"/>
            <w:r w:rsidRPr="00887754">
              <w:rPr>
                <w:rFonts w:ascii="Arial" w:eastAsia="Times New Roman" w:hAnsi="Arial" w:cs="Arial"/>
                <w:lang w:val="en-GB" w:eastAsia="en-GB"/>
              </w:rPr>
              <w:t xml:space="preserve">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t>Khawer</w:t>
            </w:r>
            <w:proofErr w:type="spellEnd"/>
            <w:r w:rsidRPr="00887754">
              <w:rPr>
                <w:rFonts w:ascii="Arial" w:eastAsia="Arial" w:hAnsi="Arial" w:cs="Arial"/>
              </w:rPr>
              <w:t xml:space="preserve"> </w:t>
            </w:r>
            <w:proofErr w:type="spellStart"/>
            <w:r w:rsidRPr="00887754">
              <w:rPr>
                <w:rFonts w:ascii="Arial" w:eastAsia="Arial" w:hAnsi="Arial" w:cs="Arial"/>
              </w:rPr>
              <w:t>Ashfaq</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Times New Roman" w:hAnsi="Arial" w:cs="Arial"/>
                <w:lang w:val="en-GB" w:eastAsia="en-GB"/>
              </w:rPr>
              <w:lastRenderedPageBreak/>
              <w:t>Kirtan</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E42E62" w:rsidP="00FB08CE">
            <w:pPr>
              <w:widowControl/>
              <w:ind w:left="176"/>
              <w:rPr>
                <w:rFonts w:ascii="Arial" w:eastAsia="Arial" w:hAnsi="Arial" w:cs="Arial"/>
              </w:rPr>
            </w:pPr>
            <w:r w:rsidRPr="00E42E62">
              <w:rPr>
                <w:rFonts w:ascii="Arial" w:eastAsia="Arial" w:hAnsi="Arial" w:cs="Arial"/>
              </w:rPr>
              <w:t>DAFNE course</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X</w:t>
            </w:r>
          </w:p>
        </w:tc>
        <w:tc>
          <w:tcPr>
            <w:tcW w:w="1134" w:type="dxa"/>
            <w:shd w:val="clear" w:color="auto" w:fill="auto"/>
          </w:tcPr>
          <w:p w:rsidR="00D4575E" w:rsidRPr="00887754" w:rsidRDefault="00E42E6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9B6DDD" w:rsidP="00B94A9D">
            <w:pPr>
              <w:spacing w:before="45"/>
              <w:jc w:val="center"/>
              <w:rPr>
                <w:rFonts w:ascii="Arial" w:eastAsia="Arial" w:hAnsi="Arial" w:cs="Arial"/>
              </w:rPr>
            </w:pPr>
            <w:r w:rsidRPr="009B6DDD">
              <w:rPr>
                <w:rFonts w:ascii="Arial" w:eastAsia="Arial" w:hAnsi="Arial" w:cs="Arial"/>
              </w:rPr>
              <w:t>None at present – Annual review</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37371">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 xml:space="preserve">Potential to share sensitive CCG </w:t>
            </w:r>
            <w:r>
              <w:rPr>
                <w:rFonts w:ascii="Arial" w:eastAsia="Arial" w:hAnsi="Arial" w:cs="Arial"/>
              </w:rPr>
              <w:lastRenderedPageBreak/>
              <w:t>information</w:t>
            </w:r>
          </w:p>
        </w:tc>
        <w:tc>
          <w:tcPr>
            <w:tcW w:w="1134" w:type="dxa"/>
            <w:shd w:val="clear" w:color="auto" w:fill="auto"/>
          </w:tcPr>
          <w:p w:rsidR="00DD4010" w:rsidRDefault="00DD4010" w:rsidP="00B94A9D">
            <w:pPr>
              <w:spacing w:before="45"/>
              <w:rPr>
                <w:rFonts w:ascii="Arial"/>
                <w:spacing w:val="-1"/>
              </w:rPr>
            </w:pPr>
            <w:r>
              <w:rPr>
                <w:rFonts w:ascii="Arial"/>
                <w:spacing w:val="-1"/>
              </w:rPr>
              <w:lastRenderedPageBreak/>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 xml:space="preserve">There is no material risk that any conflict of interest will arise as Rotherham CCG conducts </w:t>
            </w:r>
            <w:r>
              <w:rPr>
                <w:rFonts w:ascii="Arial" w:eastAsia="Arial" w:hAnsi="Arial" w:cs="Arial"/>
              </w:rPr>
              <w:lastRenderedPageBreak/>
              <w:t>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37371">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w:t>
            </w:r>
            <w:r w:rsidRPr="00887754">
              <w:rPr>
                <w:rFonts w:ascii="Arial" w:eastAsia="Arial" w:hAnsi="Arial" w:cs="Arial"/>
              </w:rPr>
              <w:lastRenderedPageBreak/>
              <w:t>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37371">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D4575E" w:rsidRPr="00887754" w:rsidTr="00A37371">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t>Lisa Hamer</w:t>
            </w:r>
          </w:p>
          <w:p w:rsidR="000F2B11" w:rsidRPr="00887754" w:rsidRDefault="000F2B11" w:rsidP="00FB08CE">
            <w:pPr>
              <w:spacing w:before="45"/>
              <w:rPr>
                <w:rFonts w:ascii="Arial" w:eastAsia="Arial" w:hAnsi="Arial" w:cs="Arial"/>
              </w:rPr>
            </w:pPr>
            <w:r>
              <w:rPr>
                <w:rFonts w:ascii="Arial" w:eastAsia="Arial" w:hAnsi="Arial" w:cs="Arial"/>
              </w:rPr>
              <w:t>(Maternity leave)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E37B0B">
            <w:pPr>
              <w:widowControl/>
              <w:ind w:left="176"/>
              <w:rPr>
                <w:rFonts w:ascii="Arial" w:eastAsia="Arial" w:hAnsi="Arial" w:cs="Arial"/>
              </w:rPr>
            </w:pPr>
            <w:r>
              <w:rPr>
                <w:rFonts w:ascii="Arial" w:eastAsia="Arial" w:hAnsi="Arial" w:cs="Arial"/>
              </w:rPr>
              <w:t xml:space="preserve">Currently on secondment to ICS. </w:t>
            </w:r>
            <w:r>
              <w:rPr>
                <w:rFonts w:ascii="Arial" w:eastAsia="Arial" w:hAnsi="Arial" w:cs="Arial"/>
              </w:rPr>
              <w:lastRenderedPageBreak/>
              <w:t>While on secondment the post is 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lastRenderedPageBreak/>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37371">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lastRenderedPageBreak/>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roofErr w:type="spellStart"/>
            <w:r w:rsidRPr="00887754">
              <w:rPr>
                <w:rFonts w:ascii="Arial" w:eastAsia="Arial" w:hAnsi="Arial" w:cs="Arial"/>
              </w:rPr>
              <w:t>Neighbouring</w:t>
            </w:r>
            <w:proofErr w:type="spellEnd"/>
            <w:r w:rsidRPr="00887754">
              <w:rPr>
                <w:rFonts w:ascii="Arial" w:eastAsia="Arial" w:hAnsi="Arial" w:cs="Arial"/>
              </w:rPr>
              <w:t xml:space="preserve">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217AF4" w:rsidRPr="00887754" w:rsidTr="00A37371">
        <w:trPr>
          <w:trHeight w:val="833"/>
        </w:trPr>
        <w:tc>
          <w:tcPr>
            <w:tcW w:w="1448" w:type="dxa"/>
            <w:shd w:val="clear" w:color="auto" w:fill="auto"/>
          </w:tcPr>
          <w:p w:rsidR="00217AF4" w:rsidRPr="00887754" w:rsidRDefault="004E76E6" w:rsidP="00FB08CE">
            <w:pPr>
              <w:spacing w:before="45"/>
              <w:rPr>
                <w:rFonts w:ascii="Arial" w:eastAsia="Arial" w:hAnsi="Arial" w:cs="Arial"/>
              </w:rPr>
            </w:pPr>
            <w:r>
              <w:rPr>
                <w:rFonts w:ascii="Arial" w:eastAsia="Arial" w:hAnsi="Arial" w:cs="Arial"/>
              </w:rPr>
              <w:t>Lucy Davi</w:t>
            </w:r>
            <w:r w:rsidR="00217AF4">
              <w:rPr>
                <w:rFonts w:ascii="Arial" w:eastAsia="Arial" w:hAnsi="Arial" w:cs="Arial"/>
              </w:rPr>
              <w:t>s</w:t>
            </w:r>
          </w:p>
        </w:tc>
        <w:tc>
          <w:tcPr>
            <w:tcW w:w="1955" w:type="dxa"/>
            <w:shd w:val="clear" w:color="auto" w:fill="auto"/>
          </w:tcPr>
          <w:p w:rsidR="00217AF4" w:rsidRPr="00887754" w:rsidRDefault="00217AF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217AF4" w:rsidRPr="00887754" w:rsidRDefault="00217AF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jc w:val="center"/>
              <w:rPr>
                <w:rFonts w:ascii="Arial" w:eastAsia="Arial" w:hAnsi="Arial" w:cs="Arial"/>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Project Coordinator, Commissioning &amp; Transformation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Lynsey Bowker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Lead Commissioning and Transformation Manager</w:t>
            </w:r>
          </w:p>
        </w:tc>
        <w:tc>
          <w:tcPr>
            <w:tcW w:w="2693" w:type="dxa"/>
            <w:shd w:val="clear" w:color="auto" w:fill="auto"/>
          </w:tcPr>
          <w:p w:rsidR="00D4575E" w:rsidRPr="00887754" w:rsidRDefault="00D4575E" w:rsidP="008F31F5">
            <w:pPr>
              <w:widowControl/>
              <w:ind w:left="176"/>
              <w:rPr>
                <w:rFonts w:ascii="Arial" w:eastAsia="Arial" w:hAnsi="Arial" w:cs="Arial"/>
              </w:rPr>
            </w:pPr>
            <w:r w:rsidRPr="00887754">
              <w:rPr>
                <w:rFonts w:ascii="Arial" w:eastAsia="Arial" w:hAnsi="Arial" w:cs="Arial"/>
              </w:rPr>
              <w:t>Husband is</w:t>
            </w:r>
            <w:r w:rsidR="009F03B5">
              <w:rPr>
                <w:rFonts w:ascii="Arial" w:eastAsia="Arial" w:hAnsi="Arial" w:cs="Arial"/>
              </w:rPr>
              <w:t xml:space="preserve"> Managing</w:t>
            </w:r>
            <w:r w:rsidRPr="00887754">
              <w:rPr>
                <w:rFonts w:ascii="Arial" w:eastAsia="Arial" w:hAnsi="Arial" w:cs="Arial"/>
              </w:rPr>
              <w:t xml:space="preserve"> Director and share holder at an Architects practice in Sheffield, which may seek to secure contracts from NHS bodies, although highly unlikely from Barnsley CCG directly.</w:t>
            </w:r>
          </w:p>
        </w:tc>
        <w:tc>
          <w:tcPr>
            <w:tcW w:w="709" w:type="dxa"/>
            <w:shd w:val="clear" w:color="auto" w:fill="auto"/>
          </w:tcPr>
          <w:p w:rsidR="00D4575E" w:rsidRPr="00887754" w:rsidRDefault="00A37371"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Appropriate steps to be taken to manage interests if they become relevant to Barnsley 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Mandy Webster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Mark </w:t>
            </w:r>
            <w:proofErr w:type="spellStart"/>
            <w:r w:rsidRPr="00887754">
              <w:rPr>
                <w:rFonts w:ascii="Arial" w:eastAsia="Arial" w:hAnsi="Arial" w:cs="Arial"/>
              </w:rPr>
              <w:t>Shobbrook</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C3366" w:rsidRPr="00887754" w:rsidTr="00A37371">
        <w:trPr>
          <w:trHeight w:val="833"/>
        </w:trPr>
        <w:tc>
          <w:tcPr>
            <w:tcW w:w="1448"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Matthew Tucker</w:t>
            </w:r>
          </w:p>
        </w:tc>
        <w:tc>
          <w:tcPr>
            <w:tcW w:w="1955"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6C3366" w:rsidRPr="00887754" w:rsidRDefault="006C3366" w:rsidP="00FB08CE">
            <w:pPr>
              <w:widowControl/>
              <w:ind w:left="176"/>
              <w:rPr>
                <w:rFonts w:ascii="Arial" w:eastAsia="Arial" w:hAnsi="Arial" w:cs="Arial"/>
              </w:rPr>
            </w:pPr>
            <w:r>
              <w:rPr>
                <w:rFonts w:ascii="Arial" w:eastAsia="Arial" w:hAnsi="Arial" w:cs="Arial"/>
              </w:rPr>
              <w:t>NIL</w:t>
            </w:r>
            <w:bookmarkStart w:id="2" w:name="_GoBack"/>
            <w:bookmarkEnd w:id="2"/>
          </w:p>
        </w:tc>
        <w:tc>
          <w:tcPr>
            <w:tcW w:w="709"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jc w:val="center"/>
              <w:rPr>
                <w:rFonts w:ascii="Arial" w:eastAsia="Arial" w:hAnsi="Arial" w:cs="Arial"/>
                <w:color w:val="FF0000"/>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lastRenderedPageBreak/>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CE1879">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 xml:space="preserve">Brother is a GP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 xml:space="preserve">Provides primary medical services under contract overseen by </w:t>
            </w:r>
            <w:proofErr w:type="spellStart"/>
            <w:r w:rsidRPr="00887754">
              <w:rPr>
                <w:rFonts w:ascii="Arial" w:eastAsia="Arial" w:hAnsi="Arial" w:cs="Arial"/>
              </w:rPr>
              <w:t>Kirklees</w:t>
            </w:r>
            <w:proofErr w:type="spellEnd"/>
            <w:r w:rsidRPr="00887754">
              <w:rPr>
                <w:rFonts w:ascii="Arial" w:eastAsia="Arial" w:hAnsi="Arial" w:cs="Arial"/>
              </w:rPr>
              <w:t xml:space="preserve">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 xml:space="preserve">Brother runs two optical and pharmacy businesses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 xml:space="preserve">Provides optical and pharmacy services with </w:t>
            </w:r>
            <w:proofErr w:type="spellStart"/>
            <w:r w:rsidRPr="00887754">
              <w:rPr>
                <w:rFonts w:ascii="Arial" w:eastAsia="Arial" w:hAnsi="Arial" w:cs="Arial"/>
              </w:rPr>
              <w:t>Kirklees</w:t>
            </w:r>
            <w:proofErr w:type="spellEnd"/>
            <w:r w:rsidRPr="00887754">
              <w:rPr>
                <w:rFonts w:ascii="Arial" w:eastAsia="Arial" w:hAnsi="Arial" w:cs="Arial"/>
              </w:rPr>
              <w:t xml:space="preserve">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However if a conflict became apparent he would declare as relevant/appropriate in CCG meetings and manage in accordance with CCG</w:t>
            </w:r>
            <w:r>
              <w:rPr>
                <w:rFonts w:ascii="Arial" w:eastAsia="Arial" w:hAnsi="Arial" w:cs="Arial"/>
              </w:rPr>
              <w:t xml:space="preserve"> </w:t>
            </w:r>
            <w:r>
              <w:rPr>
                <w:rFonts w:ascii="Arial" w:eastAsia="Arial" w:hAnsi="Arial" w:cs="Arial"/>
              </w:rPr>
              <w:lastRenderedPageBreak/>
              <w:t>Policy</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FB08CE">
            <w:pPr>
              <w:widowControl/>
              <w:ind w:left="176"/>
              <w:rPr>
                <w:rFonts w:ascii="Arial" w:eastAsia="Arial" w:hAnsi="Arial" w:cs="Arial"/>
              </w:rPr>
            </w:pPr>
            <w:r w:rsidRPr="00887754">
              <w:rPr>
                <w:rFonts w:ascii="Arial" w:eastAsia="Arial" w:hAnsi="Arial" w:cs="Arial"/>
              </w:rPr>
              <w:t>Brother is NHS 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involved in contracting. Appropriate steps to be </w:t>
            </w:r>
            <w:r w:rsidRPr="00801980">
              <w:rPr>
                <w:rFonts w:ascii="Arial" w:eastAsia="Arial" w:hAnsi="Arial" w:cs="Arial"/>
              </w:rPr>
              <w:lastRenderedPageBreak/>
              <w:t>taken to manage interests if they become 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lastRenderedPageBreak/>
              <w:t>Nichola</w:t>
            </w:r>
            <w:proofErr w:type="spellEnd"/>
            <w:r w:rsidRPr="00887754">
              <w:rPr>
                <w:rFonts w:ascii="Arial" w:eastAsia="Arial" w:hAnsi="Arial" w:cs="Arial"/>
              </w:rPr>
              <w:t xml:space="preserve">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037354">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2E2235" w:rsidRPr="00887754" w:rsidTr="00037354">
        <w:trPr>
          <w:trHeight w:val="631"/>
        </w:trPr>
        <w:tc>
          <w:tcPr>
            <w:tcW w:w="1448" w:type="dxa"/>
            <w:shd w:val="clear" w:color="auto" w:fill="auto"/>
          </w:tcPr>
          <w:p w:rsidR="002E2235" w:rsidRPr="00887754" w:rsidRDefault="002E2235" w:rsidP="00FB08CE">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shd w:val="clear" w:color="auto" w:fill="auto"/>
          </w:tcPr>
          <w:p w:rsidR="002E2235" w:rsidRPr="00887754" w:rsidRDefault="002E223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2E2235" w:rsidRPr="00887754" w:rsidRDefault="002E2235" w:rsidP="00851DC4">
            <w:pPr>
              <w:widowControl/>
              <w:rPr>
                <w:rFonts w:ascii="Arial" w:eastAsia="Arial" w:hAnsi="Arial" w:cs="Arial"/>
              </w:rPr>
            </w:pPr>
            <w:r>
              <w:rPr>
                <w:rFonts w:ascii="Arial" w:eastAsia="Arial" w:hAnsi="Arial" w:cs="Arial"/>
              </w:rPr>
              <w:t xml:space="preserve">Community pharmacy work.  Zero hours contract at </w:t>
            </w:r>
            <w:proofErr w:type="spellStart"/>
            <w:r>
              <w:rPr>
                <w:rFonts w:ascii="Arial" w:eastAsia="Arial" w:hAnsi="Arial" w:cs="Arial"/>
              </w:rPr>
              <w:t>Co’s</w:t>
            </w:r>
            <w:proofErr w:type="spellEnd"/>
            <w:r>
              <w:rPr>
                <w:rFonts w:ascii="Arial" w:eastAsia="Arial" w:hAnsi="Arial" w:cs="Arial"/>
              </w:rPr>
              <w:t xml:space="preserve"> Pharmacy</w:t>
            </w:r>
          </w:p>
        </w:tc>
        <w:tc>
          <w:tcPr>
            <w:tcW w:w="709" w:type="dxa"/>
            <w:shd w:val="clear" w:color="auto" w:fill="auto"/>
          </w:tcPr>
          <w:p w:rsidR="002E2235" w:rsidRPr="002E2235" w:rsidRDefault="002E2235" w:rsidP="00B94A9D">
            <w:pPr>
              <w:spacing w:before="45"/>
              <w:rPr>
                <w:rFonts w:ascii="Arial"/>
                <w:spacing w:val="-1"/>
              </w:rPr>
            </w:pPr>
            <w:r>
              <w:rPr>
                <w:rFonts w:ascii="Arial"/>
                <w:spacing w:val="-1"/>
              </w:rPr>
              <w:t>X</w:t>
            </w:r>
          </w:p>
        </w:tc>
        <w:tc>
          <w:tcPr>
            <w:tcW w:w="1134" w:type="dxa"/>
            <w:shd w:val="clear" w:color="auto" w:fill="auto"/>
          </w:tcPr>
          <w:p w:rsidR="002E2235" w:rsidRPr="00887754" w:rsidRDefault="002E2235" w:rsidP="00B94A9D">
            <w:pPr>
              <w:spacing w:before="45"/>
              <w:rPr>
                <w:rFonts w:ascii="Arial"/>
                <w:color w:val="FF0000"/>
                <w:spacing w:val="-1"/>
              </w:rPr>
            </w:pPr>
          </w:p>
        </w:tc>
        <w:tc>
          <w:tcPr>
            <w:tcW w:w="1134" w:type="dxa"/>
            <w:shd w:val="clear" w:color="auto" w:fill="auto"/>
          </w:tcPr>
          <w:p w:rsidR="002E2235" w:rsidRPr="00887754" w:rsidRDefault="002E2235" w:rsidP="00B94A9D">
            <w:pPr>
              <w:spacing w:before="45"/>
              <w:rPr>
                <w:rFonts w:ascii="Arial"/>
                <w:color w:val="FF0000"/>
                <w:spacing w:val="-1"/>
              </w:rPr>
            </w:pPr>
          </w:p>
        </w:tc>
        <w:tc>
          <w:tcPr>
            <w:tcW w:w="1134"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Direct</w:t>
            </w:r>
          </w:p>
        </w:tc>
        <w:tc>
          <w:tcPr>
            <w:tcW w:w="1701"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shd w:val="clear" w:color="auto" w:fill="auto"/>
          </w:tcPr>
          <w:p w:rsidR="002E2235" w:rsidRPr="00736DC7" w:rsidRDefault="00736DC7" w:rsidP="00B94A9D">
            <w:pPr>
              <w:spacing w:before="45"/>
              <w:rPr>
                <w:rFonts w:ascii="Arial"/>
                <w:spacing w:val="-1"/>
              </w:rPr>
            </w:pPr>
            <w:r w:rsidRPr="00736DC7">
              <w:rPr>
                <w:rFonts w:ascii="Arial"/>
                <w:spacing w:val="-1"/>
              </w:rPr>
              <w:t>Sept 2019</w:t>
            </w:r>
          </w:p>
        </w:tc>
        <w:tc>
          <w:tcPr>
            <w:tcW w:w="1134" w:type="dxa"/>
            <w:shd w:val="clear" w:color="auto" w:fill="auto"/>
          </w:tcPr>
          <w:p w:rsidR="002E2235" w:rsidRPr="00736DC7" w:rsidRDefault="00736DC7" w:rsidP="00B94A9D">
            <w:pPr>
              <w:spacing w:before="45"/>
              <w:rPr>
                <w:rFonts w:ascii="Arial"/>
                <w:spacing w:val="-1"/>
              </w:rPr>
            </w:pPr>
            <w:r w:rsidRPr="00736DC7">
              <w:rPr>
                <w:rFonts w:ascii="Arial"/>
                <w:spacing w:val="-1"/>
              </w:rPr>
              <w:t>Ongoing</w:t>
            </w:r>
          </w:p>
        </w:tc>
        <w:tc>
          <w:tcPr>
            <w:tcW w:w="1701"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D4575E" w:rsidRPr="00887754" w:rsidTr="00037354">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 xml:space="preserve">Brother in law (Geoff Fox) is the Managing Director of Deadline Digital (local film production company who occasionally is </w:t>
            </w:r>
            <w:r>
              <w:rPr>
                <w:rFonts w:ascii="Arial" w:eastAsia="Arial" w:hAnsi="Arial" w:cs="Arial"/>
              </w:rPr>
              <w:lastRenderedPageBreak/>
              <w:t>commissioned to deliver film production work on behalf of SEYPFT which may in turn involve the CCG’s 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lastRenderedPageBreak/>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Team directly commission Deadline </w:t>
            </w:r>
            <w:r>
              <w:rPr>
                <w:rFonts w:ascii="Arial" w:eastAsia="Arial" w:hAnsi="Arial" w:cs="Arial"/>
              </w:rPr>
              <w:lastRenderedPageBreak/>
              <w:t>Digital’s services and link me if I am involved in the specific work stream. I do not commission Deadline Digital directly.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16A23" w:rsidRPr="00887754" w:rsidTr="00A37371">
        <w:trPr>
          <w:trHeight w:val="833"/>
        </w:trPr>
        <w:tc>
          <w:tcPr>
            <w:tcW w:w="1448"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lastRenderedPageBreak/>
              <w:t>Rebecca English</w:t>
            </w:r>
          </w:p>
        </w:tc>
        <w:tc>
          <w:tcPr>
            <w:tcW w:w="1955"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516A23" w:rsidRPr="00887754" w:rsidRDefault="00516A23"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jc w:val="center"/>
              <w:rPr>
                <w:rFonts w:ascii="Arial" w:eastAsia="Arial" w:hAnsi="Arial" w:cs="Arial"/>
                <w:color w:val="FF0000"/>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37371">
        <w:trPr>
          <w:trHeight w:val="833"/>
        </w:trPr>
        <w:tc>
          <w:tcPr>
            <w:tcW w:w="1448" w:type="dxa"/>
            <w:shd w:val="clear" w:color="auto" w:fill="auto"/>
          </w:tcPr>
          <w:p w:rsidR="004B5BD5" w:rsidRPr="00887754" w:rsidRDefault="004B5BD5"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AD6EA2" w:rsidP="00AD6EA2">
            <w:pPr>
              <w:widowControl/>
              <w:rPr>
                <w:rFonts w:ascii="Arial" w:eastAsia="Arial" w:hAnsi="Arial" w:cs="Arial"/>
              </w:rPr>
            </w:pPr>
            <w:r>
              <w:rPr>
                <w:rFonts w:ascii="Arial" w:eastAsia="Arial" w:hAnsi="Arial" w:cs="Arial"/>
              </w:rPr>
              <w:t xml:space="preserve">Secondary Employment - Works as a Pharmacy Technician (bank)  </w:t>
            </w:r>
            <w:r w:rsidR="00434E2B">
              <w:rPr>
                <w:rFonts w:ascii="Arial" w:eastAsia="Arial" w:hAnsi="Arial" w:cs="Arial"/>
              </w:rPr>
              <w:t>at BHNFT</w:t>
            </w:r>
            <w:r w:rsidR="00361D64">
              <w:rPr>
                <w:rFonts w:ascii="Arial" w:eastAsia="Arial" w:hAnsi="Arial" w:cs="Arial"/>
              </w:rPr>
              <w:t xml:space="preserve"> and Locum in Community</w:t>
            </w:r>
          </w:p>
        </w:tc>
        <w:tc>
          <w:tcPr>
            <w:tcW w:w="709" w:type="dxa"/>
            <w:shd w:val="clear" w:color="auto" w:fill="auto"/>
          </w:tcPr>
          <w:p w:rsidR="004B5BD5" w:rsidRPr="00AD6EA2" w:rsidRDefault="00AD6EA2" w:rsidP="00B94A9D">
            <w:pPr>
              <w:spacing w:before="45"/>
              <w:rPr>
                <w:rFonts w:ascii="Arial"/>
                <w:spacing w:val="-1"/>
              </w:rPr>
            </w:pPr>
            <w:r w:rsidRPr="00AD6EA2">
              <w:rPr>
                <w:rFonts w:ascii="Arial"/>
                <w:spacing w:val="-1"/>
              </w:rPr>
              <w:t>X</w:t>
            </w: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AD6EA2" w:rsidP="00B94A9D">
            <w:pPr>
              <w:spacing w:before="45"/>
              <w:jc w:val="center"/>
              <w:rPr>
                <w:rFonts w:ascii="Arial" w:eastAsia="Arial" w:hAnsi="Arial" w:cs="Arial"/>
                <w:color w:val="FF0000"/>
              </w:rPr>
            </w:pPr>
            <w:r w:rsidRPr="00AD6EA2">
              <w:rPr>
                <w:rFonts w:ascii="Arial" w:eastAsia="Arial" w:hAnsi="Arial" w:cs="Arial"/>
              </w:rPr>
              <w:t>Direct</w:t>
            </w:r>
          </w:p>
        </w:tc>
        <w:tc>
          <w:tcPr>
            <w:tcW w:w="1701" w:type="dxa"/>
            <w:shd w:val="clear" w:color="auto" w:fill="auto"/>
          </w:tcPr>
          <w:p w:rsidR="004B5BD5" w:rsidRPr="00887754" w:rsidRDefault="00AD6EA2" w:rsidP="00B94A9D">
            <w:pPr>
              <w:spacing w:before="45"/>
              <w:jc w:val="center"/>
              <w:rPr>
                <w:rFonts w:ascii="Arial" w:eastAsia="Arial" w:hAnsi="Arial" w:cs="Arial"/>
                <w:color w:val="FF0000"/>
              </w:rPr>
            </w:pPr>
            <w:r>
              <w:rPr>
                <w:rFonts w:ascii="Arial" w:eastAsia="Arial" w:hAnsi="Arial" w:cs="Arial"/>
              </w:rPr>
              <w:t>Secondary Employment - Works as a Pharmacy Technician (bank</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23/06/18</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Ongoing</w:t>
            </w:r>
          </w:p>
        </w:tc>
        <w:tc>
          <w:tcPr>
            <w:tcW w:w="1701" w:type="dxa"/>
            <w:shd w:val="clear" w:color="auto" w:fill="auto"/>
          </w:tcPr>
          <w:p w:rsidR="004B5BD5" w:rsidRPr="00887754" w:rsidRDefault="001B21B6"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become </w:t>
            </w:r>
            <w:r w:rsidRPr="00801980">
              <w:rPr>
                <w:rFonts w:ascii="Arial" w:eastAsia="Arial" w:hAnsi="Arial" w:cs="Arial"/>
              </w:rPr>
              <w:lastRenderedPageBreak/>
              <w:t>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37371">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D4575E" w:rsidP="00466151">
            <w:pPr>
              <w:widowControl/>
              <w:rPr>
                <w:rFonts w:ascii="Arial" w:eastAsia="Arial" w:hAnsi="Arial" w:cs="Arial"/>
              </w:rPr>
            </w:pPr>
            <w:r w:rsidRPr="00887754">
              <w:rPr>
                <w:rFonts w:ascii="Arial" w:eastAsia="Arial" w:hAnsi="Arial" w:cs="Arial"/>
              </w:rPr>
              <w:t>Partner works within Finance at Rotherham NHS Foundation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31/10/16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Ruth is involved in contracts associated with Rotherham Foundation Trust and will not be required </w:t>
            </w:r>
            <w:r w:rsidRPr="00887754">
              <w:rPr>
                <w:rFonts w:ascii="Arial" w:eastAsia="Arial" w:hAnsi="Arial" w:cs="Arial"/>
              </w:rPr>
              <w:lastRenderedPageBreak/>
              <w:t>to be involved in the future.</w:t>
            </w:r>
          </w:p>
        </w:tc>
      </w:tr>
      <w:tr w:rsidR="00B76274" w:rsidRPr="00887754" w:rsidTr="00A37371">
        <w:trPr>
          <w:trHeight w:val="833"/>
        </w:trPr>
        <w:tc>
          <w:tcPr>
            <w:tcW w:w="1448"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lastRenderedPageBreak/>
              <w:t>Ruth Thorpe</w:t>
            </w:r>
          </w:p>
        </w:tc>
        <w:tc>
          <w:tcPr>
            <w:tcW w:w="1955"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B76274" w:rsidRPr="00887754" w:rsidRDefault="00B76274" w:rsidP="00466151">
            <w:pPr>
              <w:widowControl/>
              <w:rPr>
                <w:rFonts w:ascii="Arial" w:eastAsia="Arial" w:hAnsi="Arial" w:cs="Arial"/>
              </w:rPr>
            </w:pPr>
            <w:r>
              <w:rPr>
                <w:rFonts w:ascii="Arial" w:eastAsia="Arial" w:hAnsi="Arial" w:cs="Arial"/>
              </w:rPr>
              <w:t>Partner works for Sheffield Care Trust Mental Health Services</w:t>
            </w:r>
          </w:p>
        </w:tc>
        <w:tc>
          <w:tcPr>
            <w:tcW w:w="709"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X</w:t>
            </w:r>
          </w:p>
        </w:tc>
        <w:tc>
          <w:tcPr>
            <w:tcW w:w="1134" w:type="dxa"/>
            <w:shd w:val="clear" w:color="auto" w:fill="auto"/>
          </w:tcPr>
          <w:p w:rsidR="00B76274" w:rsidRPr="00887754" w:rsidRDefault="00B7627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76274" w:rsidRPr="00887754" w:rsidRDefault="00B76274" w:rsidP="00B94A9D">
            <w:pPr>
              <w:spacing w:before="45"/>
              <w:jc w:val="center"/>
              <w:rPr>
                <w:rFonts w:ascii="Arial" w:eastAsia="Arial" w:hAnsi="Arial" w:cs="Arial"/>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April 2019</w:t>
            </w:r>
          </w:p>
        </w:tc>
        <w:tc>
          <w:tcPr>
            <w:tcW w:w="1134" w:type="dxa"/>
            <w:shd w:val="clear" w:color="auto" w:fill="auto"/>
          </w:tcPr>
          <w:p w:rsidR="00B76274" w:rsidRPr="00887754" w:rsidRDefault="00B76274" w:rsidP="00B94A9D">
            <w:pPr>
              <w:spacing w:before="45"/>
              <w:rPr>
                <w:rFonts w:ascii="Arial"/>
                <w:spacing w:val="-1"/>
              </w:rPr>
            </w:pPr>
            <w:r>
              <w:rPr>
                <w:rFonts w:ascii="Arial"/>
                <w:spacing w:val="-1"/>
              </w:rPr>
              <w:t>Ongoing</w:t>
            </w:r>
          </w:p>
        </w:tc>
        <w:tc>
          <w:tcPr>
            <w:tcW w:w="1701" w:type="dxa"/>
            <w:shd w:val="clear" w:color="auto" w:fill="auto"/>
          </w:tcPr>
          <w:p w:rsidR="00B76274" w:rsidRPr="00887754" w:rsidRDefault="00AE5C9E" w:rsidP="00B94A9D">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752AE3" w:rsidRPr="00887754" w:rsidTr="00A37371">
        <w:trPr>
          <w:trHeight w:val="833"/>
        </w:trPr>
        <w:tc>
          <w:tcPr>
            <w:tcW w:w="1448" w:type="dxa"/>
            <w:shd w:val="clear" w:color="auto" w:fill="auto"/>
          </w:tcPr>
          <w:p w:rsidR="00752AE3" w:rsidRPr="0079047F" w:rsidRDefault="00752AE3"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752AE3" w:rsidRDefault="00752AE3"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752AE3" w:rsidRDefault="00752AE3" w:rsidP="00466151">
            <w:pPr>
              <w:widowControl/>
              <w:rPr>
                <w:rFonts w:ascii="Arial" w:eastAsia="Arial" w:hAnsi="Arial" w:cs="Arial"/>
              </w:rPr>
            </w:pPr>
            <w:r>
              <w:rPr>
                <w:rFonts w:ascii="Arial" w:eastAsia="Arial" w:hAnsi="Arial" w:cs="Arial"/>
              </w:rPr>
              <w:t>NIL</w:t>
            </w:r>
          </w:p>
        </w:tc>
        <w:tc>
          <w:tcPr>
            <w:tcW w:w="709"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jc w:val="center"/>
              <w:rPr>
                <w:rFonts w:ascii="Arial" w:eastAsia="Arial" w:hAnsi="Arial" w:cs="Arial"/>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c>
          <w:tcPr>
            <w:tcW w:w="1134" w:type="dxa"/>
            <w:shd w:val="clear" w:color="auto" w:fill="auto"/>
          </w:tcPr>
          <w:p w:rsidR="00752AE3" w:rsidRDefault="00752AE3" w:rsidP="00B94A9D">
            <w:pPr>
              <w:spacing w:before="45"/>
              <w:rPr>
                <w:rFonts w:ascii="Arial"/>
                <w:spacing w:val="-1"/>
              </w:rPr>
            </w:pPr>
          </w:p>
        </w:tc>
        <w:tc>
          <w:tcPr>
            <w:tcW w:w="1134" w:type="dxa"/>
            <w:shd w:val="clear" w:color="auto" w:fill="auto"/>
          </w:tcPr>
          <w:p w:rsidR="00752AE3" w:rsidRDefault="00752AE3" w:rsidP="00B94A9D">
            <w:pPr>
              <w:spacing w:before="45"/>
              <w:rPr>
                <w:rFonts w:ascii="Arial"/>
                <w:spacing w:val="-1"/>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 xml:space="preserve">   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Senthil</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Shalini</w:t>
            </w:r>
            <w:proofErr w:type="spellEnd"/>
            <w:r w:rsidRPr="00887754">
              <w:rPr>
                <w:rFonts w:ascii="Arial" w:eastAsia="Times New Roman" w:hAnsi="Arial" w:cs="Arial"/>
                <w:lang w:val="en-GB" w:eastAsia="en-GB"/>
              </w:rPr>
              <w:t xml:space="preserve">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w:t>
            </w:r>
            <w:proofErr w:type="spellStart"/>
            <w:r w:rsidR="00D4575E">
              <w:rPr>
                <w:rFonts w:ascii="Arial" w:eastAsia="Arial" w:hAnsi="Arial" w:cs="Arial"/>
              </w:rPr>
              <w:t>Leindzionowski</w:t>
            </w:r>
            <w:proofErr w:type="spellEnd"/>
            <w:r w:rsidR="00D4575E">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37371">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lastRenderedPageBreak/>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B40513" w:rsidRPr="00887754" w:rsidTr="00A37371">
        <w:trPr>
          <w:trHeight w:val="833"/>
        </w:trPr>
        <w:tc>
          <w:tcPr>
            <w:tcW w:w="1448" w:type="dxa"/>
            <w:shd w:val="clear" w:color="auto" w:fill="auto"/>
          </w:tcPr>
          <w:p w:rsidR="00B40513" w:rsidRDefault="00B40513" w:rsidP="00AC7D98">
            <w:pPr>
              <w:spacing w:before="45"/>
              <w:rPr>
                <w:rFonts w:ascii="Arial" w:eastAsia="Arial" w:hAnsi="Arial" w:cs="Arial"/>
              </w:rPr>
            </w:pPr>
            <w:r>
              <w:rPr>
                <w:rFonts w:ascii="Arial" w:eastAsia="Arial" w:hAnsi="Arial" w:cs="Arial"/>
              </w:rPr>
              <w:t>Susan Fox</w:t>
            </w:r>
          </w:p>
        </w:tc>
        <w:tc>
          <w:tcPr>
            <w:tcW w:w="1955" w:type="dxa"/>
            <w:shd w:val="clear" w:color="auto" w:fill="auto"/>
          </w:tcPr>
          <w:p w:rsidR="00B40513" w:rsidRDefault="00B40513"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B40513" w:rsidRDefault="00B40513"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Default="00B40513" w:rsidP="00B94A9D">
            <w:pPr>
              <w:spacing w:before="45"/>
              <w:jc w:val="center"/>
              <w:rPr>
                <w:rFonts w:ascii="Arial" w:eastAsia="Arial" w:hAnsi="Arial" w:cs="Arial"/>
              </w:rPr>
            </w:pPr>
          </w:p>
        </w:tc>
        <w:tc>
          <w:tcPr>
            <w:tcW w:w="1701" w:type="dxa"/>
            <w:shd w:val="clear" w:color="auto" w:fill="auto"/>
          </w:tcPr>
          <w:p w:rsidR="00B40513" w:rsidRPr="00CD69E7" w:rsidRDefault="00B40513" w:rsidP="00B94A9D">
            <w:pPr>
              <w:spacing w:before="45"/>
              <w:jc w:val="center"/>
              <w:rPr>
                <w:rFonts w:ascii="Arial" w:eastAsia="Arial" w:hAnsi="Arial" w:cs="Arial"/>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701" w:type="dxa"/>
            <w:shd w:val="clear" w:color="auto" w:fill="auto"/>
          </w:tcPr>
          <w:p w:rsidR="00B40513" w:rsidRPr="00887754" w:rsidRDefault="00B40513" w:rsidP="00B94A9D">
            <w:pPr>
              <w:spacing w:before="45"/>
              <w:jc w:val="center"/>
              <w:rPr>
                <w:rFonts w:ascii="Arial" w:eastAsia="Arial" w:hAnsi="Arial" w:cs="Arial"/>
              </w:rPr>
            </w:pPr>
          </w:p>
        </w:tc>
      </w:tr>
      <w:tr w:rsidR="00CD69E7" w:rsidRPr="00887754" w:rsidTr="003F6C9F">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F6C9F" w:rsidRPr="00887754" w:rsidTr="003F6C9F">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F116BE" w:rsidRPr="00887754" w:rsidTr="00A37371">
        <w:trPr>
          <w:trHeight w:val="833"/>
        </w:trPr>
        <w:tc>
          <w:tcPr>
            <w:tcW w:w="1448"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Verity Cross</w:t>
            </w:r>
          </w:p>
        </w:tc>
        <w:tc>
          <w:tcPr>
            <w:tcW w:w="1955"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F116BE" w:rsidRPr="00887754" w:rsidRDefault="008D5D8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jc w:val="center"/>
              <w:rPr>
                <w:rFonts w:ascii="Arial" w:eastAsia="Arial" w:hAnsi="Arial" w:cs="Arial"/>
                <w:color w:val="FF0000"/>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06535E" w:rsidRPr="00BE5C22" w:rsidRDefault="0006535E" w:rsidP="00F42726">
      <w:pPr>
        <w:tabs>
          <w:tab w:val="left" w:pos="3031"/>
        </w:tabs>
      </w:pPr>
    </w:p>
    <w:sectPr w:rsidR="0006535E" w:rsidRPr="00BE5C22" w:rsidSect="00B94A9D">
      <w:headerReference w:type="default" r:id="rId11"/>
      <w:footerReference w:type="default" r:id="rId12"/>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10" w:rsidRDefault="00AF1710">
      <w:r>
        <w:separator/>
      </w:r>
    </w:p>
  </w:endnote>
  <w:endnote w:type="continuationSeparator" w:id="0">
    <w:p w:rsidR="00AF1710" w:rsidRDefault="00AF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10" w:rsidRDefault="00AF1710">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710" w:rsidRDefault="00AF1710">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6C3366">
                            <w:rPr>
                              <w:rFonts w:ascii="Arial"/>
                              <w:noProof/>
                              <w:color w:val="9F0053"/>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AF1710" w:rsidRDefault="00AF1710">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6C3366">
                      <w:rPr>
                        <w:rFonts w:ascii="Arial"/>
                        <w:noProof/>
                        <w:color w:val="9F0053"/>
                        <w:sz w:val="18"/>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10" w:rsidRDefault="00AF1710">
      <w:r>
        <w:separator/>
      </w:r>
    </w:p>
  </w:footnote>
  <w:footnote w:type="continuationSeparator" w:id="0">
    <w:p w:rsidR="00AF1710" w:rsidRDefault="00AF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10" w:rsidRDefault="00AF1710">
    <w:pPr>
      <w:pStyle w:val="Header"/>
    </w:pPr>
  </w:p>
  <w:p w:rsidR="00AF1710" w:rsidRPr="00263A69" w:rsidRDefault="00AF1710">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362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CA9"/>
    <w:rsid w:val="000030DA"/>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7B85"/>
    <w:rsid w:val="0009688C"/>
    <w:rsid w:val="000A1C7B"/>
    <w:rsid w:val="000A21B1"/>
    <w:rsid w:val="000A41D2"/>
    <w:rsid w:val="000A4CFD"/>
    <w:rsid w:val="000C423C"/>
    <w:rsid w:val="000D33C8"/>
    <w:rsid w:val="000D7732"/>
    <w:rsid w:val="000E032B"/>
    <w:rsid w:val="000E20E0"/>
    <w:rsid w:val="000E6EF7"/>
    <w:rsid w:val="000F2B11"/>
    <w:rsid w:val="000F4632"/>
    <w:rsid w:val="00102009"/>
    <w:rsid w:val="00107A3B"/>
    <w:rsid w:val="00111209"/>
    <w:rsid w:val="00111B9C"/>
    <w:rsid w:val="001127A1"/>
    <w:rsid w:val="00123C94"/>
    <w:rsid w:val="00136B78"/>
    <w:rsid w:val="00140111"/>
    <w:rsid w:val="00142D06"/>
    <w:rsid w:val="00146497"/>
    <w:rsid w:val="00147092"/>
    <w:rsid w:val="00153CFD"/>
    <w:rsid w:val="00155387"/>
    <w:rsid w:val="00161255"/>
    <w:rsid w:val="00161871"/>
    <w:rsid w:val="00166695"/>
    <w:rsid w:val="00171E56"/>
    <w:rsid w:val="00174D2A"/>
    <w:rsid w:val="00186224"/>
    <w:rsid w:val="001877A3"/>
    <w:rsid w:val="00190743"/>
    <w:rsid w:val="00193391"/>
    <w:rsid w:val="001A268C"/>
    <w:rsid w:val="001A28A5"/>
    <w:rsid w:val="001B21B6"/>
    <w:rsid w:val="001B7D47"/>
    <w:rsid w:val="001C00BD"/>
    <w:rsid w:val="001C36F6"/>
    <w:rsid w:val="001D4DDC"/>
    <w:rsid w:val="001D583C"/>
    <w:rsid w:val="001E662A"/>
    <w:rsid w:val="001E75BD"/>
    <w:rsid w:val="001E7684"/>
    <w:rsid w:val="001F0F15"/>
    <w:rsid w:val="002005FF"/>
    <w:rsid w:val="00205F49"/>
    <w:rsid w:val="00211F27"/>
    <w:rsid w:val="00212B7F"/>
    <w:rsid w:val="00212C37"/>
    <w:rsid w:val="00215460"/>
    <w:rsid w:val="00215C6F"/>
    <w:rsid w:val="00216ADD"/>
    <w:rsid w:val="00217AF4"/>
    <w:rsid w:val="0022203F"/>
    <w:rsid w:val="00226FF3"/>
    <w:rsid w:val="00227590"/>
    <w:rsid w:val="002301E6"/>
    <w:rsid w:val="002330DF"/>
    <w:rsid w:val="00233CD6"/>
    <w:rsid w:val="00235071"/>
    <w:rsid w:val="00243701"/>
    <w:rsid w:val="002468EF"/>
    <w:rsid w:val="00254E19"/>
    <w:rsid w:val="00263A69"/>
    <w:rsid w:val="00265FCD"/>
    <w:rsid w:val="002673F6"/>
    <w:rsid w:val="002674A0"/>
    <w:rsid w:val="00275A47"/>
    <w:rsid w:val="002833B5"/>
    <w:rsid w:val="00287AED"/>
    <w:rsid w:val="00292AD1"/>
    <w:rsid w:val="002934F7"/>
    <w:rsid w:val="00295E25"/>
    <w:rsid w:val="002A46C8"/>
    <w:rsid w:val="002A6F7C"/>
    <w:rsid w:val="002B393E"/>
    <w:rsid w:val="002B3EBA"/>
    <w:rsid w:val="002C0D0A"/>
    <w:rsid w:val="002C63E4"/>
    <w:rsid w:val="002C64E2"/>
    <w:rsid w:val="002C72BE"/>
    <w:rsid w:val="002D454B"/>
    <w:rsid w:val="002E2235"/>
    <w:rsid w:val="002E2F2D"/>
    <w:rsid w:val="002E46EB"/>
    <w:rsid w:val="002E7609"/>
    <w:rsid w:val="002F1397"/>
    <w:rsid w:val="002F1D8C"/>
    <w:rsid w:val="002F20AF"/>
    <w:rsid w:val="002F3FDD"/>
    <w:rsid w:val="002F4FE4"/>
    <w:rsid w:val="00301C01"/>
    <w:rsid w:val="003057CB"/>
    <w:rsid w:val="0031180C"/>
    <w:rsid w:val="00315760"/>
    <w:rsid w:val="0032453C"/>
    <w:rsid w:val="00324EE5"/>
    <w:rsid w:val="00326613"/>
    <w:rsid w:val="00333357"/>
    <w:rsid w:val="00335A23"/>
    <w:rsid w:val="003427DC"/>
    <w:rsid w:val="00344C9C"/>
    <w:rsid w:val="00344DBA"/>
    <w:rsid w:val="00345624"/>
    <w:rsid w:val="00361D64"/>
    <w:rsid w:val="003629C7"/>
    <w:rsid w:val="003652BB"/>
    <w:rsid w:val="003674D7"/>
    <w:rsid w:val="00383A05"/>
    <w:rsid w:val="003842A8"/>
    <w:rsid w:val="00387A2F"/>
    <w:rsid w:val="00394119"/>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FCF"/>
    <w:rsid w:val="003F3723"/>
    <w:rsid w:val="003F43C1"/>
    <w:rsid w:val="003F5CE0"/>
    <w:rsid w:val="003F6C9F"/>
    <w:rsid w:val="00404387"/>
    <w:rsid w:val="00405A3B"/>
    <w:rsid w:val="00406ED4"/>
    <w:rsid w:val="00410072"/>
    <w:rsid w:val="004103C9"/>
    <w:rsid w:val="0041389E"/>
    <w:rsid w:val="00415085"/>
    <w:rsid w:val="004320BC"/>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64A7"/>
    <w:rsid w:val="00491B55"/>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E76E6"/>
    <w:rsid w:val="004F18F7"/>
    <w:rsid w:val="004F703F"/>
    <w:rsid w:val="005126C2"/>
    <w:rsid w:val="00512E07"/>
    <w:rsid w:val="005157D8"/>
    <w:rsid w:val="00515EFB"/>
    <w:rsid w:val="00516A23"/>
    <w:rsid w:val="00517E16"/>
    <w:rsid w:val="00523968"/>
    <w:rsid w:val="00525ABB"/>
    <w:rsid w:val="005337E3"/>
    <w:rsid w:val="00540D80"/>
    <w:rsid w:val="00541E11"/>
    <w:rsid w:val="005448AC"/>
    <w:rsid w:val="00544E27"/>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379"/>
    <w:rsid w:val="005C2B42"/>
    <w:rsid w:val="005C3983"/>
    <w:rsid w:val="005C3C6A"/>
    <w:rsid w:val="005C475D"/>
    <w:rsid w:val="005C5542"/>
    <w:rsid w:val="005C6138"/>
    <w:rsid w:val="005C79BC"/>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320FD"/>
    <w:rsid w:val="00633EB9"/>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C10F5"/>
    <w:rsid w:val="006C3366"/>
    <w:rsid w:val="006D1056"/>
    <w:rsid w:val="006D2F41"/>
    <w:rsid w:val="006D3529"/>
    <w:rsid w:val="006D6974"/>
    <w:rsid w:val="006E028D"/>
    <w:rsid w:val="006E0850"/>
    <w:rsid w:val="006E5C35"/>
    <w:rsid w:val="006E7D04"/>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6E91"/>
    <w:rsid w:val="0079047F"/>
    <w:rsid w:val="00793665"/>
    <w:rsid w:val="00794BF7"/>
    <w:rsid w:val="007956DD"/>
    <w:rsid w:val="00795D3A"/>
    <w:rsid w:val="00796B1F"/>
    <w:rsid w:val="00796E6A"/>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34C2"/>
    <w:rsid w:val="008341F5"/>
    <w:rsid w:val="0084201E"/>
    <w:rsid w:val="00842BA7"/>
    <w:rsid w:val="008434CF"/>
    <w:rsid w:val="00851DC4"/>
    <w:rsid w:val="008551ED"/>
    <w:rsid w:val="008653D7"/>
    <w:rsid w:val="00875645"/>
    <w:rsid w:val="008816B3"/>
    <w:rsid w:val="00881D85"/>
    <w:rsid w:val="008869D7"/>
    <w:rsid w:val="00887754"/>
    <w:rsid w:val="008932FE"/>
    <w:rsid w:val="00897FB3"/>
    <w:rsid w:val="008A1C64"/>
    <w:rsid w:val="008A2B6B"/>
    <w:rsid w:val="008A382F"/>
    <w:rsid w:val="008B0404"/>
    <w:rsid w:val="008B75DE"/>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45E9"/>
    <w:rsid w:val="00927A17"/>
    <w:rsid w:val="009357DF"/>
    <w:rsid w:val="00937A0E"/>
    <w:rsid w:val="009520AA"/>
    <w:rsid w:val="00953429"/>
    <w:rsid w:val="00953984"/>
    <w:rsid w:val="00963A2D"/>
    <w:rsid w:val="00963DFC"/>
    <w:rsid w:val="009654B6"/>
    <w:rsid w:val="00971576"/>
    <w:rsid w:val="009718BD"/>
    <w:rsid w:val="009722C9"/>
    <w:rsid w:val="00972BB0"/>
    <w:rsid w:val="009838CF"/>
    <w:rsid w:val="00984320"/>
    <w:rsid w:val="00993B2A"/>
    <w:rsid w:val="009A2B16"/>
    <w:rsid w:val="009A6067"/>
    <w:rsid w:val="009B143F"/>
    <w:rsid w:val="009B6DDD"/>
    <w:rsid w:val="009C27CA"/>
    <w:rsid w:val="009C4F96"/>
    <w:rsid w:val="009E5F93"/>
    <w:rsid w:val="009E6CAA"/>
    <w:rsid w:val="009E6D05"/>
    <w:rsid w:val="009F03B5"/>
    <w:rsid w:val="009F73B4"/>
    <w:rsid w:val="00A013EA"/>
    <w:rsid w:val="00A031DE"/>
    <w:rsid w:val="00A04A2D"/>
    <w:rsid w:val="00A04F3A"/>
    <w:rsid w:val="00A13A39"/>
    <w:rsid w:val="00A13B64"/>
    <w:rsid w:val="00A17BF8"/>
    <w:rsid w:val="00A200AC"/>
    <w:rsid w:val="00A215B0"/>
    <w:rsid w:val="00A23432"/>
    <w:rsid w:val="00A345F1"/>
    <w:rsid w:val="00A365ED"/>
    <w:rsid w:val="00A36AC1"/>
    <w:rsid w:val="00A37371"/>
    <w:rsid w:val="00A379F9"/>
    <w:rsid w:val="00A432AF"/>
    <w:rsid w:val="00A562CE"/>
    <w:rsid w:val="00A624F4"/>
    <w:rsid w:val="00A62EEB"/>
    <w:rsid w:val="00A72657"/>
    <w:rsid w:val="00A77C1B"/>
    <w:rsid w:val="00A834F9"/>
    <w:rsid w:val="00A878E0"/>
    <w:rsid w:val="00A911D3"/>
    <w:rsid w:val="00A94A81"/>
    <w:rsid w:val="00A9545B"/>
    <w:rsid w:val="00A95E26"/>
    <w:rsid w:val="00AA2E37"/>
    <w:rsid w:val="00AC1D9F"/>
    <w:rsid w:val="00AC6564"/>
    <w:rsid w:val="00AC77E9"/>
    <w:rsid w:val="00AC7D98"/>
    <w:rsid w:val="00AD3BB6"/>
    <w:rsid w:val="00AD6EA2"/>
    <w:rsid w:val="00AD7EF0"/>
    <w:rsid w:val="00AE5C9E"/>
    <w:rsid w:val="00AE5FED"/>
    <w:rsid w:val="00AF12B2"/>
    <w:rsid w:val="00AF1710"/>
    <w:rsid w:val="00AF664D"/>
    <w:rsid w:val="00AF7B11"/>
    <w:rsid w:val="00B00AF9"/>
    <w:rsid w:val="00B01899"/>
    <w:rsid w:val="00B019BA"/>
    <w:rsid w:val="00B01B19"/>
    <w:rsid w:val="00B07123"/>
    <w:rsid w:val="00B20E09"/>
    <w:rsid w:val="00B22BDE"/>
    <w:rsid w:val="00B32CD9"/>
    <w:rsid w:val="00B33595"/>
    <w:rsid w:val="00B340CE"/>
    <w:rsid w:val="00B372C6"/>
    <w:rsid w:val="00B40513"/>
    <w:rsid w:val="00B433F0"/>
    <w:rsid w:val="00B507CB"/>
    <w:rsid w:val="00B57179"/>
    <w:rsid w:val="00B6776A"/>
    <w:rsid w:val="00B70DE8"/>
    <w:rsid w:val="00B71937"/>
    <w:rsid w:val="00B75BA6"/>
    <w:rsid w:val="00B76274"/>
    <w:rsid w:val="00B76713"/>
    <w:rsid w:val="00B77BC8"/>
    <w:rsid w:val="00B810BE"/>
    <w:rsid w:val="00B85D16"/>
    <w:rsid w:val="00B85E27"/>
    <w:rsid w:val="00B91010"/>
    <w:rsid w:val="00B91ECA"/>
    <w:rsid w:val="00B93FF5"/>
    <w:rsid w:val="00B94A9D"/>
    <w:rsid w:val="00B96EB0"/>
    <w:rsid w:val="00BA1ED4"/>
    <w:rsid w:val="00BB2CDC"/>
    <w:rsid w:val="00BB3D5F"/>
    <w:rsid w:val="00BB6456"/>
    <w:rsid w:val="00BB76F8"/>
    <w:rsid w:val="00BB7CBB"/>
    <w:rsid w:val="00BC2930"/>
    <w:rsid w:val="00BC4DE7"/>
    <w:rsid w:val="00BC56EC"/>
    <w:rsid w:val="00BD7223"/>
    <w:rsid w:val="00BE264F"/>
    <w:rsid w:val="00BE3B3F"/>
    <w:rsid w:val="00BE3E9C"/>
    <w:rsid w:val="00BE4AEC"/>
    <w:rsid w:val="00BE4B32"/>
    <w:rsid w:val="00BE5C22"/>
    <w:rsid w:val="00BF1873"/>
    <w:rsid w:val="00C00F54"/>
    <w:rsid w:val="00C01CE8"/>
    <w:rsid w:val="00C03508"/>
    <w:rsid w:val="00C07173"/>
    <w:rsid w:val="00C15F18"/>
    <w:rsid w:val="00C21A26"/>
    <w:rsid w:val="00C2415D"/>
    <w:rsid w:val="00C277EC"/>
    <w:rsid w:val="00C30CF1"/>
    <w:rsid w:val="00C32740"/>
    <w:rsid w:val="00C33A56"/>
    <w:rsid w:val="00C40E01"/>
    <w:rsid w:val="00C42E4F"/>
    <w:rsid w:val="00C43451"/>
    <w:rsid w:val="00C43463"/>
    <w:rsid w:val="00C47E8A"/>
    <w:rsid w:val="00C61DAE"/>
    <w:rsid w:val="00C73CE7"/>
    <w:rsid w:val="00C744F4"/>
    <w:rsid w:val="00C904D9"/>
    <w:rsid w:val="00C907FC"/>
    <w:rsid w:val="00C955F8"/>
    <w:rsid w:val="00CA0EF9"/>
    <w:rsid w:val="00CA4273"/>
    <w:rsid w:val="00CB2ED8"/>
    <w:rsid w:val="00CB4A41"/>
    <w:rsid w:val="00CC0258"/>
    <w:rsid w:val="00CD6155"/>
    <w:rsid w:val="00CD69E7"/>
    <w:rsid w:val="00CE1879"/>
    <w:rsid w:val="00CE7308"/>
    <w:rsid w:val="00D05736"/>
    <w:rsid w:val="00D23137"/>
    <w:rsid w:val="00D262CE"/>
    <w:rsid w:val="00D27BEA"/>
    <w:rsid w:val="00D30315"/>
    <w:rsid w:val="00D42B4B"/>
    <w:rsid w:val="00D42B51"/>
    <w:rsid w:val="00D435B6"/>
    <w:rsid w:val="00D43923"/>
    <w:rsid w:val="00D44AA2"/>
    <w:rsid w:val="00D4575E"/>
    <w:rsid w:val="00D50590"/>
    <w:rsid w:val="00D616A9"/>
    <w:rsid w:val="00D624C5"/>
    <w:rsid w:val="00D6563C"/>
    <w:rsid w:val="00D70A29"/>
    <w:rsid w:val="00D77952"/>
    <w:rsid w:val="00D77F54"/>
    <w:rsid w:val="00D8354A"/>
    <w:rsid w:val="00D83F9B"/>
    <w:rsid w:val="00D8402A"/>
    <w:rsid w:val="00D93386"/>
    <w:rsid w:val="00D93C08"/>
    <w:rsid w:val="00D95434"/>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3FF0"/>
    <w:rsid w:val="00E14E0C"/>
    <w:rsid w:val="00E23E2C"/>
    <w:rsid w:val="00E246CF"/>
    <w:rsid w:val="00E26A7F"/>
    <w:rsid w:val="00E276FB"/>
    <w:rsid w:val="00E37B0B"/>
    <w:rsid w:val="00E42E62"/>
    <w:rsid w:val="00E44E7C"/>
    <w:rsid w:val="00E50C43"/>
    <w:rsid w:val="00E51AB8"/>
    <w:rsid w:val="00E6399A"/>
    <w:rsid w:val="00E85007"/>
    <w:rsid w:val="00E850E4"/>
    <w:rsid w:val="00E86DE9"/>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77C"/>
    <w:rsid w:val="00F06F59"/>
    <w:rsid w:val="00F116BE"/>
    <w:rsid w:val="00F13040"/>
    <w:rsid w:val="00F14BC7"/>
    <w:rsid w:val="00F24200"/>
    <w:rsid w:val="00F262F3"/>
    <w:rsid w:val="00F2783B"/>
    <w:rsid w:val="00F334DF"/>
    <w:rsid w:val="00F36DD9"/>
    <w:rsid w:val="00F37097"/>
    <w:rsid w:val="00F37613"/>
    <w:rsid w:val="00F42726"/>
    <w:rsid w:val="00F52270"/>
    <w:rsid w:val="00F62841"/>
    <w:rsid w:val="00F705A5"/>
    <w:rsid w:val="00F7194C"/>
    <w:rsid w:val="00F81BC9"/>
    <w:rsid w:val="00F92421"/>
    <w:rsid w:val="00F93DC0"/>
    <w:rsid w:val="00F96401"/>
    <w:rsid w:val="00F96A70"/>
    <w:rsid w:val="00FA3305"/>
    <w:rsid w:val="00FA3D3F"/>
    <w:rsid w:val="00FB08CE"/>
    <w:rsid w:val="00FB2843"/>
    <w:rsid w:val="00FB44C8"/>
    <w:rsid w:val="00FD2DE2"/>
    <w:rsid w:val="00FE0B08"/>
    <w:rsid w:val="00FE2176"/>
    <w:rsid w:val="00FE5759"/>
    <w:rsid w:val="00FE764E"/>
    <w:rsid w:val="00FF118B"/>
    <w:rsid w:val="00FF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6778-E7BA-4601-B7DC-4DAC6D00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42</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84</cp:revision>
  <cp:lastPrinted>2018-02-27T14:41:00Z</cp:lastPrinted>
  <dcterms:created xsi:type="dcterms:W3CDTF">2019-02-04T11:48:00Z</dcterms:created>
  <dcterms:modified xsi:type="dcterms:W3CDTF">2019-09-24T11:11:00Z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