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71" w:rsidRPr="006C1071" w:rsidRDefault="00846CB4" w:rsidP="00846CB4">
      <w:pPr>
        <w:spacing w:after="0" w:line="240" w:lineRule="auto"/>
        <w:jc w:val="both"/>
        <w:rPr>
          <w:rFonts w:ascii="Arial" w:hAnsi="Arial" w:cs="Arial"/>
          <w:sz w:val="24"/>
          <w:szCs w:val="20"/>
          <w:lang w:eastAsia="en-US"/>
        </w:rPr>
      </w:pPr>
      <w:bookmarkStart w:id="0" w:name="_GoBack"/>
      <w:bookmarkEnd w:id="0"/>
      <w:r>
        <w:rPr>
          <w:noProof/>
        </w:rPr>
        <w:drawing>
          <wp:anchor distT="0" distB="0" distL="114300" distR="114300" simplePos="0" relativeHeight="251659264" behindDoc="1" locked="0" layoutInCell="1" allowOverlap="1" wp14:anchorId="7F8B4483" wp14:editId="1CD06109">
            <wp:simplePos x="0" y="0"/>
            <wp:positionH relativeFrom="column">
              <wp:posOffset>2854960</wp:posOffset>
            </wp:positionH>
            <wp:positionV relativeFrom="paragraph">
              <wp:posOffset>-634365</wp:posOffset>
            </wp:positionV>
            <wp:extent cx="3449955" cy="1352550"/>
            <wp:effectExtent l="0" t="0" r="0" b="0"/>
            <wp:wrapTight wrapText="bothSides">
              <wp:wrapPolygon edited="0">
                <wp:start x="0" y="0"/>
                <wp:lineTo x="0" y="21296"/>
                <wp:lineTo x="21469" y="21296"/>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995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071" w:rsidRPr="006C1071" w:rsidRDefault="006C1071" w:rsidP="006C1071">
      <w:pPr>
        <w:spacing w:after="0" w:line="240" w:lineRule="auto"/>
        <w:jc w:val="right"/>
        <w:rPr>
          <w:rFonts w:ascii="Arial" w:hAnsi="Arial" w:cs="Arial"/>
          <w:b/>
          <w:color w:val="000000"/>
          <w:sz w:val="24"/>
          <w:szCs w:val="20"/>
          <w:lang w:eastAsia="en-US"/>
        </w:rPr>
      </w:pPr>
    </w:p>
    <w:p w:rsidR="006C1071" w:rsidRDefault="006C1071" w:rsidP="006C1071">
      <w:pPr>
        <w:spacing w:after="0" w:line="240" w:lineRule="auto"/>
        <w:jc w:val="center"/>
        <w:rPr>
          <w:rFonts w:ascii="Arial" w:eastAsia="Calibri" w:hAnsi="Arial" w:cs="Arial"/>
          <w:b/>
          <w:sz w:val="44"/>
          <w:szCs w:val="44"/>
          <w:lang w:eastAsia="en-US"/>
        </w:rPr>
      </w:pPr>
    </w:p>
    <w:p w:rsidR="00035A2D" w:rsidRDefault="00035A2D" w:rsidP="006C1071">
      <w:pPr>
        <w:spacing w:after="0" w:line="240" w:lineRule="auto"/>
        <w:jc w:val="center"/>
        <w:rPr>
          <w:rFonts w:ascii="Arial" w:eastAsia="Calibri" w:hAnsi="Arial" w:cs="Arial"/>
          <w:b/>
          <w:sz w:val="44"/>
          <w:szCs w:val="44"/>
          <w:lang w:eastAsia="en-US"/>
        </w:rPr>
      </w:pPr>
    </w:p>
    <w:p w:rsidR="00FE09D2" w:rsidRDefault="00FE09D2" w:rsidP="006C1071">
      <w:pPr>
        <w:spacing w:after="0" w:line="240" w:lineRule="auto"/>
        <w:jc w:val="center"/>
        <w:rPr>
          <w:rFonts w:ascii="Arial" w:eastAsia="Calibri" w:hAnsi="Arial" w:cs="Arial"/>
          <w:b/>
          <w:sz w:val="44"/>
          <w:szCs w:val="44"/>
          <w:lang w:eastAsia="en-US"/>
        </w:rPr>
      </w:pPr>
    </w:p>
    <w:p w:rsidR="006C1071" w:rsidRDefault="006C1071" w:rsidP="006C1071">
      <w:pPr>
        <w:spacing w:after="0" w:line="240" w:lineRule="auto"/>
        <w:jc w:val="center"/>
        <w:rPr>
          <w:rFonts w:ascii="Arial" w:eastAsia="Calibri" w:hAnsi="Arial" w:cs="Arial"/>
          <w:b/>
          <w:sz w:val="44"/>
          <w:szCs w:val="44"/>
          <w:lang w:eastAsia="en-US"/>
        </w:rPr>
      </w:pPr>
    </w:p>
    <w:p w:rsidR="006C1071" w:rsidRDefault="006C1071" w:rsidP="006C1071">
      <w:pPr>
        <w:spacing w:after="0" w:line="240" w:lineRule="auto"/>
        <w:jc w:val="center"/>
        <w:rPr>
          <w:rFonts w:ascii="Arial" w:eastAsia="Calibri" w:hAnsi="Arial" w:cs="Arial"/>
          <w:b/>
          <w:sz w:val="44"/>
          <w:szCs w:val="44"/>
          <w:lang w:eastAsia="en-US"/>
        </w:rPr>
      </w:pPr>
    </w:p>
    <w:tbl>
      <w:tblPr>
        <w:tblStyle w:val="TableGrid"/>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7024"/>
      </w:tblGrid>
      <w:tr w:rsidR="006C1071" w:rsidTr="00464AAE">
        <w:trPr>
          <w:jc w:val="center"/>
        </w:trPr>
        <w:tc>
          <w:tcPr>
            <w:tcW w:w="7024" w:type="dxa"/>
          </w:tcPr>
          <w:p w:rsidR="006C1071" w:rsidRDefault="006C1071" w:rsidP="006C1071">
            <w:pPr>
              <w:jc w:val="center"/>
              <w:rPr>
                <w:rFonts w:ascii="Arial" w:eastAsia="Calibri" w:hAnsi="Arial" w:cs="Arial"/>
                <w:b/>
                <w:sz w:val="32"/>
                <w:szCs w:val="32"/>
                <w:lang w:eastAsia="en-US"/>
              </w:rPr>
            </w:pPr>
          </w:p>
          <w:p w:rsidR="00464AAE" w:rsidRDefault="006C1071" w:rsidP="006C1071">
            <w:pPr>
              <w:jc w:val="center"/>
              <w:rPr>
                <w:rFonts w:ascii="Arial" w:eastAsia="Calibri" w:hAnsi="Arial" w:cs="Arial"/>
                <w:b/>
                <w:sz w:val="32"/>
                <w:szCs w:val="32"/>
                <w:lang w:eastAsia="en-US"/>
              </w:rPr>
            </w:pPr>
            <w:r>
              <w:rPr>
                <w:rFonts w:ascii="Arial" w:eastAsia="Calibri" w:hAnsi="Arial" w:cs="Arial"/>
                <w:b/>
                <w:sz w:val="32"/>
                <w:szCs w:val="32"/>
                <w:lang w:eastAsia="en-US"/>
              </w:rPr>
              <w:t>BARNSLE</w:t>
            </w:r>
            <w:r w:rsidR="00464AAE">
              <w:rPr>
                <w:rFonts w:ascii="Arial" w:eastAsia="Calibri" w:hAnsi="Arial" w:cs="Arial"/>
                <w:b/>
                <w:sz w:val="32"/>
                <w:szCs w:val="32"/>
                <w:lang w:eastAsia="en-US"/>
              </w:rPr>
              <w:t>Y CLINICAL COMMISSIONING GROUP</w:t>
            </w:r>
          </w:p>
          <w:p w:rsidR="00464AAE" w:rsidRDefault="00464AAE" w:rsidP="006C1071">
            <w:pPr>
              <w:jc w:val="center"/>
              <w:rPr>
                <w:rFonts w:ascii="Arial" w:eastAsia="Calibri" w:hAnsi="Arial" w:cs="Arial"/>
                <w:b/>
                <w:sz w:val="32"/>
                <w:szCs w:val="32"/>
                <w:lang w:eastAsia="en-US"/>
              </w:rPr>
            </w:pPr>
          </w:p>
          <w:p w:rsidR="006C1071" w:rsidRPr="006C1071" w:rsidRDefault="006C1071" w:rsidP="006C1071">
            <w:pPr>
              <w:jc w:val="center"/>
              <w:rPr>
                <w:rFonts w:ascii="Arial" w:eastAsia="Calibri" w:hAnsi="Arial" w:cs="Arial"/>
                <w:b/>
                <w:sz w:val="32"/>
                <w:szCs w:val="32"/>
                <w:lang w:eastAsia="en-US"/>
              </w:rPr>
            </w:pPr>
            <w:r>
              <w:rPr>
                <w:rFonts w:ascii="Arial" w:eastAsia="Calibri" w:hAnsi="Arial" w:cs="Arial"/>
                <w:b/>
                <w:sz w:val="32"/>
                <w:szCs w:val="32"/>
                <w:lang w:eastAsia="en-US"/>
              </w:rPr>
              <w:t xml:space="preserve"> </w:t>
            </w:r>
            <w:r w:rsidRPr="006C1071">
              <w:rPr>
                <w:rFonts w:ascii="Arial" w:eastAsia="Calibri" w:hAnsi="Arial" w:cs="Arial"/>
                <w:b/>
                <w:sz w:val="32"/>
                <w:szCs w:val="32"/>
                <w:lang w:eastAsia="en-US"/>
              </w:rPr>
              <w:t>ANNUAL AND SPECIAL LEAVE POLICY</w:t>
            </w:r>
          </w:p>
          <w:p w:rsidR="006C1071" w:rsidRDefault="006C1071" w:rsidP="006C1071">
            <w:pPr>
              <w:pStyle w:val="Heading3"/>
              <w:outlineLvl w:val="2"/>
              <w:rPr>
                <w:rFonts w:cs="Arial"/>
                <w:b/>
                <w:color w:val="FF0000"/>
                <w:sz w:val="32"/>
                <w:szCs w:val="32"/>
              </w:rPr>
            </w:pPr>
          </w:p>
        </w:tc>
      </w:tr>
    </w:tbl>
    <w:p w:rsidR="00FE09D2" w:rsidRDefault="00FE09D2" w:rsidP="006C1071">
      <w:pPr>
        <w:spacing w:after="0" w:line="240" w:lineRule="auto"/>
      </w:pPr>
    </w:p>
    <w:tbl>
      <w:tblPr>
        <w:tblStyle w:val="TableGrid1"/>
        <w:tblpPr w:leftFromText="180" w:rightFromText="180" w:vertAnchor="text" w:horzAnchor="margin" w:tblpXSpec="center" w:tblpY="275"/>
        <w:tblW w:w="0" w:type="auto"/>
        <w:tblLook w:val="04A0" w:firstRow="1" w:lastRow="0" w:firstColumn="1" w:lastColumn="0" w:noHBand="0" w:noVBand="1"/>
      </w:tblPr>
      <w:tblGrid>
        <w:gridCol w:w="5353"/>
        <w:gridCol w:w="3889"/>
      </w:tblGrid>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Version:</w:t>
            </w:r>
          </w:p>
        </w:tc>
        <w:tc>
          <w:tcPr>
            <w:tcW w:w="3889" w:type="dxa"/>
            <w:shd w:val="clear" w:color="auto" w:fill="EEECE1" w:themeFill="background2"/>
          </w:tcPr>
          <w:p w:rsidR="006C1071" w:rsidRPr="006C1071" w:rsidRDefault="006C1071" w:rsidP="00FD6948">
            <w:pPr>
              <w:spacing w:line="360" w:lineRule="auto"/>
              <w:rPr>
                <w:rFonts w:ascii="Arial" w:hAnsi="Arial" w:cs="Arial"/>
                <w:sz w:val="24"/>
              </w:rPr>
            </w:pPr>
            <w:r w:rsidRPr="006C1071">
              <w:rPr>
                <w:rFonts w:ascii="Arial" w:hAnsi="Arial" w:cs="Arial"/>
                <w:sz w:val="24"/>
              </w:rPr>
              <w:t>1</w:t>
            </w:r>
            <w:r w:rsidR="00583F4C">
              <w:rPr>
                <w:rFonts w:ascii="Arial" w:hAnsi="Arial" w:cs="Arial"/>
                <w:sz w:val="24"/>
              </w:rPr>
              <w:t>.</w:t>
            </w:r>
            <w:r w:rsidR="00846CB4">
              <w:rPr>
                <w:rFonts w:ascii="Arial" w:hAnsi="Arial" w:cs="Arial"/>
                <w:sz w:val="24"/>
              </w:rPr>
              <w:t>3</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Approved By:</w:t>
            </w:r>
          </w:p>
        </w:tc>
        <w:tc>
          <w:tcPr>
            <w:tcW w:w="3889" w:type="dxa"/>
            <w:shd w:val="clear" w:color="auto" w:fill="EEECE1" w:themeFill="background2"/>
          </w:tcPr>
          <w:p w:rsidR="006C1071" w:rsidRPr="006C1071" w:rsidRDefault="006C1071" w:rsidP="00FD6948">
            <w:pPr>
              <w:spacing w:line="360" w:lineRule="auto"/>
              <w:rPr>
                <w:rFonts w:ascii="Arial" w:hAnsi="Arial" w:cs="Arial"/>
                <w:sz w:val="24"/>
              </w:rPr>
            </w:pPr>
            <w:r w:rsidRPr="006C1071">
              <w:rPr>
                <w:rFonts w:ascii="Arial" w:hAnsi="Arial" w:cs="Arial"/>
                <w:sz w:val="24"/>
              </w:rPr>
              <w:t>Governing Body</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Date Approved:</w:t>
            </w:r>
          </w:p>
        </w:tc>
        <w:tc>
          <w:tcPr>
            <w:tcW w:w="3889" w:type="dxa"/>
            <w:shd w:val="clear" w:color="auto" w:fill="EEECE1" w:themeFill="background2"/>
          </w:tcPr>
          <w:p w:rsidR="006C1071" w:rsidRDefault="00464AAE" w:rsidP="00FD6948">
            <w:pPr>
              <w:spacing w:line="360" w:lineRule="auto"/>
              <w:rPr>
                <w:rFonts w:ascii="Arial" w:hAnsi="Arial" w:cs="Arial"/>
                <w:sz w:val="22"/>
              </w:rPr>
            </w:pPr>
            <w:r w:rsidRPr="00464AAE">
              <w:rPr>
                <w:rFonts w:ascii="Arial" w:hAnsi="Arial" w:cs="Arial"/>
                <w:sz w:val="22"/>
              </w:rPr>
              <w:t>13 February 2014</w:t>
            </w:r>
            <w:r w:rsidR="004C7173">
              <w:rPr>
                <w:rFonts w:ascii="Arial" w:hAnsi="Arial" w:cs="Arial"/>
                <w:sz w:val="22"/>
              </w:rPr>
              <w:t xml:space="preserve"> (approved)</w:t>
            </w:r>
          </w:p>
          <w:p w:rsidR="00846CB4" w:rsidRPr="002D2A37" w:rsidRDefault="004C7173" w:rsidP="00FD6948">
            <w:pPr>
              <w:spacing w:line="360" w:lineRule="auto"/>
              <w:rPr>
                <w:rFonts w:ascii="Arial" w:hAnsi="Arial" w:cs="Arial"/>
                <w:sz w:val="22"/>
              </w:rPr>
            </w:pPr>
            <w:r>
              <w:rPr>
                <w:rFonts w:ascii="Arial" w:hAnsi="Arial" w:cs="Arial"/>
                <w:sz w:val="22"/>
              </w:rPr>
              <w:t>January 2015</w:t>
            </w:r>
            <w:r w:rsidR="00FE1D7E">
              <w:rPr>
                <w:rFonts w:ascii="Arial" w:hAnsi="Arial" w:cs="Arial"/>
                <w:sz w:val="22"/>
              </w:rPr>
              <w:t>, Feb 2017</w:t>
            </w:r>
            <w:r w:rsidR="00846CB4">
              <w:rPr>
                <w:rFonts w:ascii="Arial" w:hAnsi="Arial" w:cs="Arial"/>
                <w:sz w:val="22"/>
              </w:rPr>
              <w:t>, November 2019</w:t>
            </w:r>
            <w:r>
              <w:rPr>
                <w:rFonts w:ascii="Arial" w:hAnsi="Arial" w:cs="Arial"/>
                <w:sz w:val="22"/>
              </w:rPr>
              <w:t xml:space="preserve"> (reviewed)</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Name of originator / author:</w:t>
            </w:r>
          </w:p>
        </w:tc>
        <w:tc>
          <w:tcPr>
            <w:tcW w:w="3889" w:type="dxa"/>
            <w:shd w:val="clear" w:color="auto" w:fill="EEECE1" w:themeFill="background2"/>
          </w:tcPr>
          <w:p w:rsidR="006C1071" w:rsidRPr="006C1071" w:rsidRDefault="006C1071" w:rsidP="00FD6948">
            <w:pPr>
              <w:spacing w:line="360" w:lineRule="auto"/>
              <w:rPr>
                <w:rFonts w:ascii="Arial" w:hAnsi="Arial" w:cs="Arial"/>
                <w:sz w:val="24"/>
              </w:rPr>
            </w:pPr>
            <w:r w:rsidRPr="006C1071">
              <w:rPr>
                <w:rFonts w:ascii="Arial" w:hAnsi="Arial" w:cs="Arial"/>
                <w:sz w:val="24"/>
              </w:rPr>
              <w:t>Richard Walker</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Name of responsible committee/ individual:</w:t>
            </w:r>
          </w:p>
        </w:tc>
        <w:tc>
          <w:tcPr>
            <w:tcW w:w="3889" w:type="dxa"/>
            <w:shd w:val="clear" w:color="auto" w:fill="EEECE1" w:themeFill="background2"/>
          </w:tcPr>
          <w:p w:rsidR="006C1071" w:rsidRPr="006C1071" w:rsidRDefault="006C1071" w:rsidP="00FD6948">
            <w:pPr>
              <w:spacing w:line="360" w:lineRule="auto"/>
              <w:rPr>
                <w:rFonts w:ascii="Arial" w:hAnsi="Arial" w:cs="Arial"/>
                <w:sz w:val="24"/>
              </w:rPr>
            </w:pPr>
            <w:r w:rsidRPr="006C1071">
              <w:rPr>
                <w:rFonts w:ascii="Arial" w:hAnsi="Arial" w:cs="Arial"/>
                <w:sz w:val="24"/>
              </w:rPr>
              <w:t>Governing Body (Approval)</w:t>
            </w:r>
          </w:p>
          <w:p w:rsidR="006C1071" w:rsidRDefault="00583F4C" w:rsidP="000160C0">
            <w:pPr>
              <w:rPr>
                <w:rFonts w:ascii="Arial" w:hAnsi="Arial" w:cs="Arial"/>
                <w:sz w:val="24"/>
              </w:rPr>
            </w:pPr>
            <w:r>
              <w:rPr>
                <w:rFonts w:ascii="Arial" w:hAnsi="Arial" w:cs="Arial"/>
                <w:sz w:val="24"/>
              </w:rPr>
              <w:t xml:space="preserve">Equality </w:t>
            </w:r>
            <w:r w:rsidR="00FE1D7E">
              <w:rPr>
                <w:rFonts w:ascii="Arial" w:hAnsi="Arial" w:cs="Arial"/>
                <w:sz w:val="24"/>
              </w:rPr>
              <w:t>&amp; Engagement Committee</w:t>
            </w:r>
            <w:r>
              <w:rPr>
                <w:rFonts w:ascii="Arial" w:hAnsi="Arial" w:cs="Arial"/>
                <w:sz w:val="24"/>
              </w:rPr>
              <w:t xml:space="preserve"> </w:t>
            </w:r>
            <w:r w:rsidR="006C1071" w:rsidRPr="006C1071">
              <w:rPr>
                <w:rFonts w:ascii="Arial" w:hAnsi="Arial" w:cs="Arial"/>
                <w:sz w:val="24"/>
              </w:rPr>
              <w:t>(review)</w:t>
            </w:r>
          </w:p>
          <w:p w:rsidR="000160C0" w:rsidRPr="006C1071" w:rsidRDefault="000160C0" w:rsidP="000160C0">
            <w:pPr>
              <w:rPr>
                <w:rFonts w:ascii="Arial" w:hAnsi="Arial" w:cs="Arial"/>
                <w:sz w:val="24"/>
              </w:rPr>
            </w:pP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Name of executive lead:</w:t>
            </w:r>
          </w:p>
        </w:tc>
        <w:tc>
          <w:tcPr>
            <w:tcW w:w="3889" w:type="dxa"/>
            <w:shd w:val="clear" w:color="auto" w:fill="EEECE1" w:themeFill="background2"/>
          </w:tcPr>
          <w:p w:rsidR="006C1071" w:rsidRPr="006C1071" w:rsidRDefault="00FE1D7E" w:rsidP="00FD6948">
            <w:pPr>
              <w:spacing w:line="360" w:lineRule="auto"/>
              <w:rPr>
                <w:rFonts w:ascii="Arial" w:hAnsi="Arial" w:cs="Arial"/>
                <w:sz w:val="24"/>
              </w:rPr>
            </w:pPr>
            <w:r>
              <w:rPr>
                <w:rFonts w:ascii="Arial" w:hAnsi="Arial" w:cs="Arial"/>
                <w:sz w:val="24"/>
              </w:rPr>
              <w:t>Richard Walker</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Date issued:</w:t>
            </w:r>
          </w:p>
        </w:tc>
        <w:tc>
          <w:tcPr>
            <w:tcW w:w="3889" w:type="dxa"/>
            <w:shd w:val="clear" w:color="auto" w:fill="EEECE1" w:themeFill="background2"/>
          </w:tcPr>
          <w:p w:rsidR="006C1071" w:rsidRPr="006C1071" w:rsidRDefault="00846CB4" w:rsidP="00FD6948">
            <w:pPr>
              <w:spacing w:line="360" w:lineRule="auto"/>
              <w:rPr>
                <w:rFonts w:ascii="Arial" w:hAnsi="Arial" w:cs="Arial"/>
                <w:sz w:val="24"/>
              </w:rPr>
            </w:pPr>
            <w:r>
              <w:rPr>
                <w:rFonts w:ascii="Arial" w:hAnsi="Arial" w:cs="Arial"/>
                <w:sz w:val="24"/>
              </w:rPr>
              <w:t>December 2019</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Review Date:</w:t>
            </w:r>
          </w:p>
        </w:tc>
        <w:tc>
          <w:tcPr>
            <w:tcW w:w="3889" w:type="dxa"/>
            <w:shd w:val="clear" w:color="auto" w:fill="EEECE1" w:themeFill="background2"/>
          </w:tcPr>
          <w:p w:rsidR="006C1071" w:rsidRPr="006C1071" w:rsidRDefault="00846CB4" w:rsidP="00FD6948">
            <w:pPr>
              <w:spacing w:line="360" w:lineRule="auto"/>
              <w:rPr>
                <w:rFonts w:ascii="Arial" w:hAnsi="Arial" w:cs="Arial"/>
                <w:sz w:val="24"/>
              </w:rPr>
            </w:pPr>
            <w:r>
              <w:rPr>
                <w:rFonts w:ascii="Arial" w:hAnsi="Arial" w:cs="Arial"/>
                <w:sz w:val="24"/>
              </w:rPr>
              <w:t>3</w:t>
            </w:r>
            <w:r w:rsidR="006C1071" w:rsidRPr="006C1071">
              <w:rPr>
                <w:rFonts w:ascii="Arial" w:hAnsi="Arial" w:cs="Arial"/>
                <w:sz w:val="24"/>
              </w:rPr>
              <w:t xml:space="preserve"> years from approval </w:t>
            </w:r>
          </w:p>
        </w:tc>
      </w:tr>
      <w:tr w:rsidR="006C1071" w:rsidRPr="006C1071" w:rsidTr="00A262E7">
        <w:tc>
          <w:tcPr>
            <w:tcW w:w="5353" w:type="dxa"/>
            <w:shd w:val="clear" w:color="auto" w:fill="EEECE1" w:themeFill="background2"/>
          </w:tcPr>
          <w:p w:rsidR="006C1071" w:rsidRPr="0042149B" w:rsidRDefault="006C1071" w:rsidP="003D7D95">
            <w:pPr>
              <w:spacing w:line="360" w:lineRule="auto"/>
              <w:jc w:val="both"/>
              <w:rPr>
                <w:rFonts w:ascii="Arial" w:hAnsi="Arial" w:cs="Arial"/>
                <w:sz w:val="24"/>
              </w:rPr>
            </w:pPr>
            <w:r w:rsidRPr="0042149B">
              <w:rPr>
                <w:rFonts w:ascii="Arial" w:hAnsi="Arial" w:cs="Arial"/>
                <w:sz w:val="24"/>
              </w:rPr>
              <w:t>Target Audience:</w:t>
            </w:r>
          </w:p>
        </w:tc>
        <w:tc>
          <w:tcPr>
            <w:tcW w:w="3889" w:type="dxa"/>
            <w:shd w:val="clear" w:color="auto" w:fill="EEECE1" w:themeFill="background2"/>
          </w:tcPr>
          <w:p w:rsidR="006C1071" w:rsidRPr="006C1071" w:rsidRDefault="006C1071" w:rsidP="00FD6948">
            <w:pPr>
              <w:spacing w:line="360" w:lineRule="auto"/>
              <w:rPr>
                <w:rFonts w:ascii="Arial" w:hAnsi="Arial" w:cs="Arial"/>
                <w:sz w:val="24"/>
              </w:rPr>
            </w:pPr>
            <w:r w:rsidRPr="006C1071">
              <w:rPr>
                <w:rFonts w:ascii="Arial" w:hAnsi="Arial" w:cs="Arial"/>
                <w:sz w:val="24"/>
              </w:rPr>
              <w:t>Barnsley CCG staff</w:t>
            </w:r>
          </w:p>
        </w:tc>
      </w:tr>
    </w:tbl>
    <w:p w:rsidR="00FE09D2" w:rsidRDefault="00FE09D2" w:rsidP="006C1071">
      <w:pPr>
        <w:spacing w:after="0" w:line="240" w:lineRule="auto"/>
      </w:pPr>
    </w:p>
    <w:p w:rsidR="00FE09D2" w:rsidRDefault="00FE09D2" w:rsidP="006C1071">
      <w:pPr>
        <w:spacing w:after="0" w:line="240" w:lineRule="auto"/>
      </w:pPr>
    </w:p>
    <w:p w:rsidR="00C765CC" w:rsidRDefault="00C765CC" w:rsidP="0042149B">
      <w:pPr>
        <w:spacing w:after="0" w:line="240" w:lineRule="auto"/>
        <w:jc w:val="center"/>
        <w:rPr>
          <w:rFonts w:ascii="Arial" w:eastAsia="Calibri" w:hAnsi="Arial" w:cs="Arial"/>
          <w:b/>
          <w:sz w:val="32"/>
          <w:szCs w:val="32"/>
        </w:rPr>
      </w:pPr>
    </w:p>
    <w:p w:rsidR="00FE09D2" w:rsidRDefault="00FE09D2" w:rsidP="007D5D34">
      <w:pPr>
        <w:spacing w:after="0" w:line="240" w:lineRule="auto"/>
        <w:jc w:val="center"/>
        <w:rPr>
          <w:rFonts w:ascii="Arial" w:eastAsia="Calibri" w:hAnsi="Arial" w:cs="Arial"/>
          <w:b/>
          <w:sz w:val="32"/>
          <w:szCs w:val="32"/>
        </w:rPr>
      </w:pPr>
      <w:r w:rsidRPr="00CF2B85">
        <w:rPr>
          <w:rFonts w:ascii="Arial" w:eastAsia="Calibri" w:hAnsi="Arial" w:cs="Arial"/>
          <w:b/>
          <w:sz w:val="32"/>
          <w:szCs w:val="32"/>
        </w:rPr>
        <w:t>THIS POLICY HAS BEEN SUBJECT TO A FULL EQUALITY IMPACT ASSESSMENT</w:t>
      </w:r>
    </w:p>
    <w:p w:rsidR="006C1071" w:rsidRPr="00CF2B85" w:rsidRDefault="006C1071" w:rsidP="006C1071">
      <w:pPr>
        <w:spacing w:after="0" w:line="240" w:lineRule="auto"/>
        <w:jc w:val="center"/>
        <w:rPr>
          <w:rFonts w:ascii="Arial" w:eastAsia="Calibri" w:hAnsi="Arial" w:cs="Arial"/>
          <w:b/>
          <w:sz w:val="32"/>
          <w:szCs w:val="32"/>
        </w:rPr>
      </w:pPr>
    </w:p>
    <w:p w:rsidR="00FE09D2" w:rsidRPr="00A17A74" w:rsidRDefault="00FE09D2" w:rsidP="006C1071">
      <w:pPr>
        <w:spacing w:after="0" w:line="240" w:lineRule="auto"/>
        <w:rPr>
          <w:rFonts w:ascii="Arial" w:eastAsia="Calibri" w:hAnsi="Arial" w:cs="Arial"/>
          <w:lang w:eastAsia="en-US"/>
        </w:rPr>
      </w:pPr>
    </w:p>
    <w:p w:rsidR="00FE09D2" w:rsidRPr="00A17A74" w:rsidRDefault="00FE09D2" w:rsidP="006C1071">
      <w:pPr>
        <w:spacing w:after="0" w:line="240" w:lineRule="auto"/>
        <w:rPr>
          <w:rFonts w:ascii="Arial" w:eastAsia="Calibri" w:hAnsi="Arial" w:cs="Arial"/>
          <w:lang w:eastAsia="en-US"/>
        </w:rPr>
      </w:pPr>
    </w:p>
    <w:p w:rsidR="00FE09D2" w:rsidRPr="00A17A74" w:rsidRDefault="00FE09D2" w:rsidP="006C1071">
      <w:pPr>
        <w:spacing w:after="0" w:line="240" w:lineRule="auto"/>
        <w:rPr>
          <w:rFonts w:ascii="Arial" w:eastAsia="Calibri" w:hAnsi="Arial" w:cs="Arial"/>
          <w:lang w:eastAsia="en-US"/>
        </w:rPr>
      </w:pPr>
    </w:p>
    <w:p w:rsidR="00C765CC" w:rsidRDefault="00C765CC" w:rsidP="0042149B">
      <w:pPr>
        <w:ind w:hanging="567"/>
        <w:jc w:val="both"/>
        <w:rPr>
          <w:rFonts w:ascii="Arial" w:hAnsi="Arial" w:cs="Arial"/>
          <w:b/>
          <w:sz w:val="24"/>
        </w:rPr>
      </w:pPr>
    </w:p>
    <w:p w:rsidR="00C765CC" w:rsidRDefault="00C765CC" w:rsidP="0042149B">
      <w:pPr>
        <w:ind w:hanging="567"/>
        <w:jc w:val="both"/>
        <w:rPr>
          <w:rFonts w:ascii="Arial" w:hAnsi="Arial" w:cs="Arial"/>
          <w:b/>
          <w:sz w:val="24"/>
        </w:rPr>
      </w:pPr>
    </w:p>
    <w:p w:rsidR="0042149B" w:rsidRPr="0042149B" w:rsidRDefault="0042149B" w:rsidP="00544583">
      <w:pPr>
        <w:ind w:hanging="284"/>
        <w:jc w:val="both"/>
        <w:rPr>
          <w:rFonts w:ascii="Arial" w:hAnsi="Arial" w:cs="Arial"/>
          <w:b/>
          <w:sz w:val="24"/>
        </w:rPr>
      </w:pPr>
      <w:r w:rsidRPr="0042149B">
        <w:rPr>
          <w:rFonts w:ascii="Arial" w:hAnsi="Arial" w:cs="Arial"/>
          <w:b/>
          <w:sz w:val="24"/>
        </w:rPr>
        <w:lastRenderedPageBreak/>
        <w:t>Amendment Log</w:t>
      </w:r>
    </w:p>
    <w:p w:rsidR="0042149B" w:rsidRPr="0042149B" w:rsidRDefault="0042149B" w:rsidP="0042149B">
      <w:pPr>
        <w:ind w:hanging="567"/>
        <w:jc w:val="both"/>
        <w:rPr>
          <w:rFonts w:ascii="Arial" w:hAnsi="Arial" w:cs="Arial"/>
          <w:b/>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260"/>
        <w:gridCol w:w="4454"/>
      </w:tblGrid>
      <w:tr w:rsidR="0042149B" w:rsidRPr="0042149B" w:rsidTr="0042149B">
        <w:tc>
          <w:tcPr>
            <w:tcW w:w="1548" w:type="dxa"/>
            <w:tcBorders>
              <w:top w:val="single" w:sz="4" w:space="0" w:color="auto"/>
              <w:left w:val="single" w:sz="4" w:space="0" w:color="auto"/>
              <w:bottom w:val="single" w:sz="4" w:space="0" w:color="auto"/>
              <w:right w:val="single" w:sz="4" w:space="0" w:color="auto"/>
            </w:tcBorders>
            <w:hideMark/>
          </w:tcPr>
          <w:p w:rsidR="0042149B" w:rsidRPr="0042149B" w:rsidRDefault="0042149B">
            <w:pPr>
              <w:widowControl w:val="0"/>
              <w:suppressAutoHyphens/>
              <w:spacing w:before="80" w:after="80"/>
              <w:rPr>
                <w:rFonts w:ascii="Arial" w:hAnsi="Arial" w:cs="Arial"/>
                <w:b/>
                <w:bCs/>
                <w:sz w:val="28"/>
                <w:szCs w:val="24"/>
                <w:lang w:eastAsia="en-US"/>
              </w:rPr>
            </w:pPr>
            <w:r w:rsidRPr="0042149B">
              <w:rPr>
                <w:rFonts w:ascii="Arial" w:hAnsi="Arial" w:cs="Arial"/>
                <w:b/>
                <w:bCs/>
                <w:sz w:val="24"/>
              </w:rPr>
              <w:t>Version No</w:t>
            </w:r>
          </w:p>
        </w:tc>
        <w:tc>
          <w:tcPr>
            <w:tcW w:w="1980" w:type="dxa"/>
            <w:tcBorders>
              <w:top w:val="single" w:sz="4" w:space="0" w:color="auto"/>
              <w:left w:val="single" w:sz="4" w:space="0" w:color="auto"/>
              <w:bottom w:val="single" w:sz="4" w:space="0" w:color="auto"/>
              <w:right w:val="single" w:sz="4" w:space="0" w:color="auto"/>
            </w:tcBorders>
            <w:hideMark/>
          </w:tcPr>
          <w:p w:rsidR="0042149B" w:rsidRPr="0042149B" w:rsidRDefault="0042149B">
            <w:pPr>
              <w:widowControl w:val="0"/>
              <w:suppressAutoHyphens/>
              <w:spacing w:before="80" w:after="80"/>
              <w:rPr>
                <w:rFonts w:ascii="Arial" w:hAnsi="Arial" w:cs="Arial"/>
                <w:b/>
                <w:bCs/>
                <w:sz w:val="28"/>
                <w:szCs w:val="24"/>
                <w:lang w:eastAsia="en-US"/>
              </w:rPr>
            </w:pPr>
            <w:r w:rsidRPr="0042149B">
              <w:rPr>
                <w:rFonts w:ascii="Arial" w:hAnsi="Arial" w:cs="Arial"/>
                <w:b/>
                <w:bCs/>
                <w:sz w:val="24"/>
              </w:rPr>
              <w:t>Type of Change</w:t>
            </w:r>
          </w:p>
        </w:tc>
        <w:tc>
          <w:tcPr>
            <w:tcW w:w="1260" w:type="dxa"/>
            <w:tcBorders>
              <w:top w:val="single" w:sz="4" w:space="0" w:color="auto"/>
              <w:left w:val="single" w:sz="4" w:space="0" w:color="auto"/>
              <w:bottom w:val="single" w:sz="4" w:space="0" w:color="auto"/>
              <w:right w:val="single" w:sz="4" w:space="0" w:color="auto"/>
            </w:tcBorders>
            <w:hideMark/>
          </w:tcPr>
          <w:p w:rsidR="0042149B" w:rsidRPr="0042149B" w:rsidRDefault="0042149B">
            <w:pPr>
              <w:widowControl w:val="0"/>
              <w:suppressAutoHyphens/>
              <w:spacing w:before="80" w:after="80"/>
              <w:rPr>
                <w:rFonts w:ascii="Arial" w:hAnsi="Arial" w:cs="Arial"/>
                <w:b/>
                <w:bCs/>
                <w:sz w:val="28"/>
                <w:szCs w:val="24"/>
                <w:lang w:eastAsia="en-US"/>
              </w:rPr>
            </w:pPr>
            <w:r w:rsidRPr="0042149B">
              <w:rPr>
                <w:rFonts w:ascii="Arial" w:hAnsi="Arial" w:cs="Arial"/>
                <w:b/>
                <w:bCs/>
                <w:sz w:val="24"/>
              </w:rPr>
              <w:t xml:space="preserve">Date </w:t>
            </w:r>
          </w:p>
        </w:tc>
        <w:tc>
          <w:tcPr>
            <w:tcW w:w="4454" w:type="dxa"/>
            <w:tcBorders>
              <w:top w:val="single" w:sz="4" w:space="0" w:color="auto"/>
              <w:left w:val="single" w:sz="4" w:space="0" w:color="auto"/>
              <w:bottom w:val="single" w:sz="4" w:space="0" w:color="auto"/>
              <w:right w:val="single" w:sz="4" w:space="0" w:color="auto"/>
            </w:tcBorders>
            <w:hideMark/>
          </w:tcPr>
          <w:p w:rsidR="0042149B" w:rsidRPr="0042149B" w:rsidRDefault="0042149B">
            <w:pPr>
              <w:widowControl w:val="0"/>
              <w:suppressAutoHyphens/>
              <w:spacing w:before="80" w:after="80"/>
              <w:rPr>
                <w:rFonts w:ascii="Arial" w:hAnsi="Arial" w:cs="Arial"/>
                <w:b/>
                <w:bCs/>
                <w:sz w:val="28"/>
                <w:szCs w:val="24"/>
                <w:lang w:eastAsia="en-US"/>
              </w:rPr>
            </w:pPr>
            <w:r w:rsidRPr="0042149B">
              <w:rPr>
                <w:rFonts w:ascii="Arial" w:hAnsi="Arial" w:cs="Arial"/>
                <w:b/>
                <w:bCs/>
                <w:sz w:val="24"/>
              </w:rPr>
              <w:t>Description of change</w:t>
            </w:r>
          </w:p>
        </w:tc>
      </w:tr>
      <w:tr w:rsidR="0042149B" w:rsidRPr="0042149B" w:rsidTr="0042149B">
        <w:tc>
          <w:tcPr>
            <w:tcW w:w="1548" w:type="dxa"/>
            <w:tcBorders>
              <w:top w:val="single" w:sz="4" w:space="0" w:color="auto"/>
              <w:left w:val="single" w:sz="4" w:space="0" w:color="auto"/>
              <w:bottom w:val="single" w:sz="4" w:space="0" w:color="auto"/>
              <w:right w:val="single" w:sz="4" w:space="0" w:color="auto"/>
            </w:tcBorders>
            <w:hideMark/>
          </w:tcPr>
          <w:p w:rsidR="0042149B" w:rsidRPr="0042149B" w:rsidRDefault="00464AAE">
            <w:pPr>
              <w:widowControl w:val="0"/>
              <w:suppressAutoHyphens/>
              <w:spacing w:before="80" w:after="80"/>
              <w:rPr>
                <w:rFonts w:ascii="Arial" w:hAnsi="Arial" w:cs="Arial"/>
                <w:sz w:val="28"/>
                <w:szCs w:val="24"/>
                <w:lang w:eastAsia="en-US"/>
              </w:rPr>
            </w:pPr>
            <w:r>
              <w:rPr>
                <w:rFonts w:ascii="Arial" w:hAnsi="Arial" w:cs="Arial"/>
                <w:sz w:val="24"/>
              </w:rPr>
              <w:t>DRAFT</w:t>
            </w:r>
          </w:p>
        </w:tc>
        <w:tc>
          <w:tcPr>
            <w:tcW w:w="1980" w:type="dxa"/>
            <w:tcBorders>
              <w:top w:val="single" w:sz="4" w:space="0" w:color="auto"/>
              <w:left w:val="single" w:sz="4" w:space="0" w:color="auto"/>
              <w:bottom w:val="single" w:sz="4" w:space="0" w:color="auto"/>
              <w:right w:val="single" w:sz="4" w:space="0" w:color="auto"/>
            </w:tcBorders>
          </w:tcPr>
          <w:p w:rsidR="0042149B" w:rsidRPr="0042149B" w:rsidRDefault="0042149B">
            <w:pPr>
              <w:widowControl w:val="0"/>
              <w:suppressAutoHyphens/>
              <w:spacing w:before="80" w:after="80"/>
              <w:rPr>
                <w:rFonts w:ascii="Arial" w:hAnsi="Arial" w:cs="Arial"/>
                <w:sz w:val="28"/>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42149B" w:rsidRPr="0042149B" w:rsidRDefault="0042149B">
            <w:pPr>
              <w:widowControl w:val="0"/>
              <w:suppressAutoHyphens/>
              <w:spacing w:before="80" w:after="80"/>
              <w:rPr>
                <w:rFonts w:ascii="Arial" w:hAnsi="Arial" w:cs="Arial"/>
                <w:sz w:val="28"/>
                <w:szCs w:val="24"/>
                <w:lang w:eastAsia="en-US"/>
              </w:rPr>
            </w:pPr>
            <w:r w:rsidRPr="0042149B">
              <w:rPr>
                <w:rFonts w:ascii="Arial" w:hAnsi="Arial" w:cs="Arial"/>
                <w:sz w:val="24"/>
              </w:rPr>
              <w:t>January 2014</w:t>
            </w:r>
          </w:p>
        </w:tc>
        <w:tc>
          <w:tcPr>
            <w:tcW w:w="4454" w:type="dxa"/>
            <w:tcBorders>
              <w:top w:val="single" w:sz="4" w:space="0" w:color="auto"/>
              <w:left w:val="single" w:sz="4" w:space="0" w:color="auto"/>
              <w:bottom w:val="single" w:sz="4" w:space="0" w:color="auto"/>
              <w:right w:val="single" w:sz="4" w:space="0" w:color="auto"/>
            </w:tcBorders>
            <w:hideMark/>
          </w:tcPr>
          <w:p w:rsidR="0042149B" w:rsidRPr="0042149B" w:rsidRDefault="0042149B">
            <w:pPr>
              <w:rPr>
                <w:rFonts w:ascii="Arial" w:eastAsia="Calibri" w:hAnsi="Arial" w:cs="Arial"/>
                <w:sz w:val="28"/>
                <w:szCs w:val="24"/>
                <w:lang w:eastAsia="en-US"/>
              </w:rPr>
            </w:pPr>
            <w:r w:rsidRPr="0042149B">
              <w:rPr>
                <w:rFonts w:ascii="Arial" w:eastAsia="Calibri" w:hAnsi="Arial" w:cs="Arial"/>
                <w:sz w:val="24"/>
                <w:lang w:eastAsia="en-US"/>
              </w:rPr>
              <w:t>Agreed with consultation via SPF and Employees.</w:t>
            </w:r>
          </w:p>
        </w:tc>
      </w:tr>
      <w:tr w:rsidR="00464AAE" w:rsidRPr="0042149B" w:rsidTr="0042149B">
        <w:tc>
          <w:tcPr>
            <w:tcW w:w="1548" w:type="dxa"/>
            <w:tcBorders>
              <w:top w:val="single" w:sz="4" w:space="0" w:color="auto"/>
              <w:left w:val="single" w:sz="4" w:space="0" w:color="auto"/>
              <w:bottom w:val="single" w:sz="4" w:space="0" w:color="auto"/>
              <w:right w:val="single" w:sz="4" w:space="0" w:color="auto"/>
            </w:tcBorders>
          </w:tcPr>
          <w:p w:rsidR="00464AAE" w:rsidRPr="0042149B" w:rsidRDefault="00464AAE">
            <w:pPr>
              <w:widowControl w:val="0"/>
              <w:suppressAutoHyphens/>
              <w:spacing w:before="80" w:after="80"/>
              <w:rPr>
                <w:rFonts w:ascii="Arial" w:hAnsi="Arial" w:cs="Arial"/>
                <w:sz w:val="24"/>
              </w:rPr>
            </w:pPr>
            <w:r>
              <w:rPr>
                <w:rFonts w:ascii="Arial" w:hAnsi="Arial" w:cs="Arial"/>
                <w:sz w:val="24"/>
              </w:rPr>
              <w:t>1</w:t>
            </w:r>
          </w:p>
        </w:tc>
        <w:tc>
          <w:tcPr>
            <w:tcW w:w="1980" w:type="dxa"/>
            <w:tcBorders>
              <w:top w:val="single" w:sz="4" w:space="0" w:color="auto"/>
              <w:left w:val="single" w:sz="4" w:space="0" w:color="auto"/>
              <w:bottom w:val="single" w:sz="4" w:space="0" w:color="auto"/>
              <w:right w:val="single" w:sz="4" w:space="0" w:color="auto"/>
            </w:tcBorders>
          </w:tcPr>
          <w:p w:rsidR="00464AAE" w:rsidRPr="0042149B" w:rsidRDefault="00464AAE">
            <w:pPr>
              <w:widowControl w:val="0"/>
              <w:suppressAutoHyphens/>
              <w:spacing w:before="80" w:after="80"/>
              <w:rPr>
                <w:rFonts w:ascii="Arial" w:hAnsi="Arial" w:cs="Arial"/>
                <w:sz w:val="28"/>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64AAE" w:rsidRPr="0042149B" w:rsidRDefault="00464AAE">
            <w:pPr>
              <w:widowControl w:val="0"/>
              <w:suppressAutoHyphens/>
              <w:spacing w:before="80" w:after="80"/>
              <w:rPr>
                <w:rFonts w:ascii="Arial" w:hAnsi="Arial" w:cs="Arial"/>
                <w:sz w:val="24"/>
              </w:rPr>
            </w:pPr>
            <w:r>
              <w:rPr>
                <w:rFonts w:ascii="Arial" w:hAnsi="Arial" w:cs="Arial"/>
              </w:rPr>
              <w:t>13 February 2014</w:t>
            </w:r>
          </w:p>
        </w:tc>
        <w:tc>
          <w:tcPr>
            <w:tcW w:w="4454" w:type="dxa"/>
            <w:tcBorders>
              <w:top w:val="single" w:sz="4" w:space="0" w:color="auto"/>
              <w:left w:val="single" w:sz="4" w:space="0" w:color="auto"/>
              <w:bottom w:val="single" w:sz="4" w:space="0" w:color="auto"/>
              <w:right w:val="single" w:sz="4" w:space="0" w:color="auto"/>
            </w:tcBorders>
          </w:tcPr>
          <w:p w:rsidR="00464AAE" w:rsidRPr="0042149B" w:rsidRDefault="00464AAE">
            <w:pPr>
              <w:rPr>
                <w:rFonts w:ascii="Arial" w:eastAsia="Calibri" w:hAnsi="Arial" w:cs="Arial"/>
                <w:sz w:val="24"/>
                <w:lang w:eastAsia="en-US"/>
              </w:rPr>
            </w:pPr>
            <w:r>
              <w:rPr>
                <w:rFonts w:ascii="Arial" w:eastAsia="Calibri" w:hAnsi="Arial" w:cs="Arial"/>
                <w:sz w:val="24"/>
                <w:lang w:eastAsia="en-US"/>
              </w:rPr>
              <w:t xml:space="preserve">Approved at Governing Body </w:t>
            </w:r>
          </w:p>
        </w:tc>
      </w:tr>
      <w:tr w:rsidR="002E280F" w:rsidRPr="0042149B" w:rsidTr="0042149B">
        <w:tc>
          <w:tcPr>
            <w:tcW w:w="1548" w:type="dxa"/>
            <w:tcBorders>
              <w:top w:val="single" w:sz="4" w:space="0" w:color="auto"/>
              <w:left w:val="single" w:sz="4" w:space="0" w:color="auto"/>
              <w:bottom w:val="single" w:sz="4" w:space="0" w:color="auto"/>
              <w:right w:val="single" w:sz="4" w:space="0" w:color="auto"/>
            </w:tcBorders>
          </w:tcPr>
          <w:p w:rsidR="002E280F" w:rsidRDefault="002E280F">
            <w:pPr>
              <w:widowControl w:val="0"/>
              <w:suppressAutoHyphens/>
              <w:spacing w:before="80" w:after="80"/>
              <w:rPr>
                <w:rFonts w:ascii="Arial" w:hAnsi="Arial" w:cs="Arial"/>
                <w:sz w:val="24"/>
              </w:rPr>
            </w:pPr>
            <w:r>
              <w:rPr>
                <w:rFonts w:ascii="Arial" w:hAnsi="Arial" w:cs="Arial"/>
                <w:sz w:val="24"/>
              </w:rPr>
              <w:t>1</w:t>
            </w:r>
            <w:r w:rsidR="00583F4C">
              <w:rPr>
                <w:rFonts w:ascii="Arial" w:hAnsi="Arial" w:cs="Arial"/>
                <w:sz w:val="24"/>
              </w:rPr>
              <w:t>.1</w:t>
            </w:r>
          </w:p>
        </w:tc>
        <w:tc>
          <w:tcPr>
            <w:tcW w:w="1980" w:type="dxa"/>
            <w:tcBorders>
              <w:top w:val="single" w:sz="4" w:space="0" w:color="auto"/>
              <w:left w:val="single" w:sz="4" w:space="0" w:color="auto"/>
              <w:bottom w:val="single" w:sz="4" w:space="0" w:color="auto"/>
              <w:right w:val="single" w:sz="4" w:space="0" w:color="auto"/>
            </w:tcBorders>
          </w:tcPr>
          <w:p w:rsidR="002E280F" w:rsidRPr="002E280F" w:rsidRDefault="002E280F">
            <w:pPr>
              <w:widowControl w:val="0"/>
              <w:suppressAutoHyphens/>
              <w:spacing w:before="80" w:after="80"/>
              <w:rPr>
                <w:rFonts w:ascii="Arial" w:hAnsi="Arial" w:cs="Arial"/>
                <w:sz w:val="24"/>
                <w:szCs w:val="24"/>
                <w:lang w:eastAsia="en-US"/>
              </w:rPr>
            </w:pPr>
            <w:r>
              <w:rPr>
                <w:rFonts w:ascii="Arial" w:hAnsi="Arial" w:cs="Arial"/>
                <w:sz w:val="24"/>
                <w:szCs w:val="24"/>
                <w:lang w:eastAsia="en-US"/>
              </w:rPr>
              <w:t>Approved</w:t>
            </w:r>
          </w:p>
        </w:tc>
        <w:tc>
          <w:tcPr>
            <w:tcW w:w="1260" w:type="dxa"/>
            <w:tcBorders>
              <w:top w:val="single" w:sz="4" w:space="0" w:color="auto"/>
              <w:left w:val="single" w:sz="4" w:space="0" w:color="auto"/>
              <w:bottom w:val="single" w:sz="4" w:space="0" w:color="auto"/>
              <w:right w:val="single" w:sz="4" w:space="0" w:color="auto"/>
            </w:tcBorders>
          </w:tcPr>
          <w:p w:rsidR="002E280F" w:rsidRDefault="002E280F">
            <w:pPr>
              <w:widowControl w:val="0"/>
              <w:suppressAutoHyphens/>
              <w:spacing w:before="80" w:after="80"/>
              <w:rPr>
                <w:rFonts w:ascii="Arial" w:hAnsi="Arial" w:cs="Arial"/>
              </w:rPr>
            </w:pPr>
            <w:r>
              <w:rPr>
                <w:rFonts w:ascii="Arial" w:hAnsi="Arial" w:cs="Arial"/>
              </w:rPr>
              <w:t>January 2015</w:t>
            </w:r>
          </w:p>
        </w:tc>
        <w:tc>
          <w:tcPr>
            <w:tcW w:w="4454" w:type="dxa"/>
            <w:tcBorders>
              <w:top w:val="single" w:sz="4" w:space="0" w:color="auto"/>
              <w:left w:val="single" w:sz="4" w:space="0" w:color="auto"/>
              <w:bottom w:val="single" w:sz="4" w:space="0" w:color="auto"/>
              <w:right w:val="single" w:sz="4" w:space="0" w:color="auto"/>
            </w:tcBorders>
          </w:tcPr>
          <w:p w:rsidR="002E280F" w:rsidRDefault="002E280F">
            <w:pPr>
              <w:rPr>
                <w:rFonts w:ascii="Arial" w:eastAsia="Calibri" w:hAnsi="Arial" w:cs="Arial"/>
                <w:sz w:val="24"/>
                <w:lang w:eastAsia="en-US"/>
              </w:rPr>
            </w:pPr>
            <w:r>
              <w:rPr>
                <w:rFonts w:ascii="Arial" w:eastAsia="Calibri" w:hAnsi="Arial" w:cs="Arial"/>
                <w:sz w:val="24"/>
                <w:lang w:eastAsia="en-US"/>
              </w:rPr>
              <w:t>Minor changes following planned review at ESG</w:t>
            </w:r>
          </w:p>
        </w:tc>
      </w:tr>
      <w:tr w:rsidR="00FE1D7E" w:rsidRPr="0042149B" w:rsidTr="0042149B">
        <w:tc>
          <w:tcPr>
            <w:tcW w:w="1548" w:type="dxa"/>
            <w:tcBorders>
              <w:top w:val="single" w:sz="4" w:space="0" w:color="auto"/>
              <w:left w:val="single" w:sz="4" w:space="0" w:color="auto"/>
              <w:bottom w:val="single" w:sz="4" w:space="0" w:color="auto"/>
              <w:right w:val="single" w:sz="4" w:space="0" w:color="auto"/>
            </w:tcBorders>
          </w:tcPr>
          <w:p w:rsidR="00FE1D7E" w:rsidRDefault="00FE1D7E">
            <w:pPr>
              <w:widowControl w:val="0"/>
              <w:suppressAutoHyphens/>
              <w:spacing w:before="80" w:after="80"/>
              <w:rPr>
                <w:rFonts w:ascii="Arial" w:hAnsi="Arial" w:cs="Arial"/>
                <w:sz w:val="24"/>
              </w:rPr>
            </w:pPr>
            <w:r>
              <w:rPr>
                <w:rFonts w:ascii="Arial" w:hAnsi="Arial" w:cs="Arial"/>
                <w:sz w:val="24"/>
              </w:rPr>
              <w:t>1.2</w:t>
            </w:r>
          </w:p>
        </w:tc>
        <w:tc>
          <w:tcPr>
            <w:tcW w:w="1980" w:type="dxa"/>
            <w:tcBorders>
              <w:top w:val="single" w:sz="4" w:space="0" w:color="auto"/>
              <w:left w:val="single" w:sz="4" w:space="0" w:color="auto"/>
              <w:bottom w:val="single" w:sz="4" w:space="0" w:color="auto"/>
              <w:right w:val="single" w:sz="4" w:space="0" w:color="auto"/>
            </w:tcBorders>
          </w:tcPr>
          <w:p w:rsidR="00FE1D7E" w:rsidRDefault="00FE1D7E">
            <w:pPr>
              <w:widowControl w:val="0"/>
              <w:suppressAutoHyphens/>
              <w:spacing w:before="80" w:after="80"/>
              <w:rPr>
                <w:rFonts w:ascii="Arial" w:hAnsi="Arial" w:cs="Arial"/>
                <w:sz w:val="24"/>
                <w:szCs w:val="24"/>
                <w:lang w:eastAsia="en-US"/>
              </w:rPr>
            </w:pPr>
            <w:r>
              <w:rPr>
                <w:rFonts w:ascii="Arial" w:hAnsi="Arial" w:cs="Arial"/>
                <w:sz w:val="24"/>
                <w:szCs w:val="24"/>
                <w:lang w:eastAsia="en-US"/>
              </w:rPr>
              <w:t>Reviewed</w:t>
            </w:r>
          </w:p>
        </w:tc>
        <w:tc>
          <w:tcPr>
            <w:tcW w:w="1260" w:type="dxa"/>
            <w:tcBorders>
              <w:top w:val="single" w:sz="4" w:space="0" w:color="auto"/>
              <w:left w:val="single" w:sz="4" w:space="0" w:color="auto"/>
              <w:bottom w:val="single" w:sz="4" w:space="0" w:color="auto"/>
              <w:right w:val="single" w:sz="4" w:space="0" w:color="auto"/>
            </w:tcBorders>
          </w:tcPr>
          <w:p w:rsidR="00FE1D7E" w:rsidRDefault="00FE1D7E">
            <w:pPr>
              <w:widowControl w:val="0"/>
              <w:suppressAutoHyphens/>
              <w:spacing w:before="80" w:after="80"/>
              <w:rPr>
                <w:rFonts w:ascii="Arial" w:hAnsi="Arial" w:cs="Arial"/>
              </w:rPr>
            </w:pPr>
            <w:r>
              <w:rPr>
                <w:rFonts w:ascii="Arial" w:hAnsi="Arial" w:cs="Arial"/>
              </w:rPr>
              <w:t>February 2017</w:t>
            </w:r>
          </w:p>
        </w:tc>
        <w:tc>
          <w:tcPr>
            <w:tcW w:w="4454" w:type="dxa"/>
            <w:tcBorders>
              <w:top w:val="single" w:sz="4" w:space="0" w:color="auto"/>
              <w:left w:val="single" w:sz="4" w:space="0" w:color="auto"/>
              <w:bottom w:val="single" w:sz="4" w:space="0" w:color="auto"/>
              <w:right w:val="single" w:sz="4" w:space="0" w:color="auto"/>
            </w:tcBorders>
          </w:tcPr>
          <w:p w:rsidR="00FE1D7E" w:rsidRDefault="00FE1D7E">
            <w:pPr>
              <w:rPr>
                <w:rFonts w:ascii="Arial" w:eastAsia="Calibri" w:hAnsi="Arial" w:cs="Arial"/>
                <w:sz w:val="24"/>
                <w:lang w:eastAsia="en-US"/>
              </w:rPr>
            </w:pPr>
            <w:r>
              <w:rPr>
                <w:rFonts w:ascii="Arial" w:eastAsia="Calibri" w:hAnsi="Arial" w:cs="Arial"/>
                <w:sz w:val="24"/>
                <w:lang w:eastAsia="en-US"/>
              </w:rPr>
              <w:t>Policy reviewed by Head of Governance &amp; Assurance, HR Business Partner, Staff side rep and LCFS</w:t>
            </w:r>
          </w:p>
        </w:tc>
      </w:tr>
      <w:tr w:rsidR="00846CB4" w:rsidRPr="0042149B" w:rsidTr="0042149B">
        <w:tc>
          <w:tcPr>
            <w:tcW w:w="1548" w:type="dxa"/>
            <w:tcBorders>
              <w:top w:val="single" w:sz="4" w:space="0" w:color="auto"/>
              <w:left w:val="single" w:sz="4" w:space="0" w:color="auto"/>
              <w:bottom w:val="single" w:sz="4" w:space="0" w:color="auto"/>
              <w:right w:val="single" w:sz="4" w:space="0" w:color="auto"/>
            </w:tcBorders>
          </w:tcPr>
          <w:p w:rsidR="00846CB4" w:rsidRDefault="00846CB4">
            <w:pPr>
              <w:widowControl w:val="0"/>
              <w:suppressAutoHyphens/>
              <w:spacing w:before="80" w:after="80"/>
              <w:rPr>
                <w:rFonts w:ascii="Arial" w:hAnsi="Arial" w:cs="Arial"/>
                <w:sz w:val="24"/>
              </w:rPr>
            </w:pPr>
            <w:r>
              <w:rPr>
                <w:rFonts w:ascii="Arial" w:hAnsi="Arial" w:cs="Arial"/>
                <w:sz w:val="24"/>
              </w:rPr>
              <w:t>1.3</w:t>
            </w:r>
          </w:p>
        </w:tc>
        <w:tc>
          <w:tcPr>
            <w:tcW w:w="1980" w:type="dxa"/>
            <w:tcBorders>
              <w:top w:val="single" w:sz="4" w:space="0" w:color="auto"/>
              <w:left w:val="single" w:sz="4" w:space="0" w:color="auto"/>
              <w:bottom w:val="single" w:sz="4" w:space="0" w:color="auto"/>
              <w:right w:val="single" w:sz="4" w:space="0" w:color="auto"/>
            </w:tcBorders>
          </w:tcPr>
          <w:p w:rsidR="00846CB4" w:rsidRDefault="00846CB4">
            <w:pPr>
              <w:widowControl w:val="0"/>
              <w:suppressAutoHyphens/>
              <w:spacing w:before="80" w:after="80"/>
              <w:rPr>
                <w:rFonts w:ascii="Arial" w:hAnsi="Arial" w:cs="Arial"/>
                <w:sz w:val="24"/>
                <w:szCs w:val="24"/>
                <w:lang w:eastAsia="en-US"/>
              </w:rPr>
            </w:pPr>
            <w:r>
              <w:rPr>
                <w:rFonts w:ascii="Arial" w:hAnsi="Arial" w:cs="Arial"/>
                <w:sz w:val="24"/>
                <w:szCs w:val="24"/>
                <w:lang w:eastAsia="en-US"/>
              </w:rPr>
              <w:t>Reviewed</w:t>
            </w:r>
          </w:p>
        </w:tc>
        <w:tc>
          <w:tcPr>
            <w:tcW w:w="1260" w:type="dxa"/>
            <w:tcBorders>
              <w:top w:val="single" w:sz="4" w:space="0" w:color="auto"/>
              <w:left w:val="single" w:sz="4" w:space="0" w:color="auto"/>
              <w:bottom w:val="single" w:sz="4" w:space="0" w:color="auto"/>
              <w:right w:val="single" w:sz="4" w:space="0" w:color="auto"/>
            </w:tcBorders>
          </w:tcPr>
          <w:p w:rsidR="00846CB4" w:rsidRDefault="00846CB4">
            <w:pPr>
              <w:widowControl w:val="0"/>
              <w:suppressAutoHyphens/>
              <w:spacing w:before="80" w:after="80"/>
              <w:rPr>
                <w:rFonts w:ascii="Arial" w:hAnsi="Arial" w:cs="Arial"/>
              </w:rPr>
            </w:pPr>
            <w:r>
              <w:rPr>
                <w:rFonts w:ascii="Arial" w:hAnsi="Arial" w:cs="Arial"/>
              </w:rPr>
              <w:t>November 2019</w:t>
            </w:r>
          </w:p>
        </w:tc>
        <w:tc>
          <w:tcPr>
            <w:tcW w:w="4454" w:type="dxa"/>
            <w:tcBorders>
              <w:top w:val="single" w:sz="4" w:space="0" w:color="auto"/>
              <w:left w:val="single" w:sz="4" w:space="0" w:color="auto"/>
              <w:bottom w:val="single" w:sz="4" w:space="0" w:color="auto"/>
              <w:right w:val="single" w:sz="4" w:space="0" w:color="auto"/>
            </w:tcBorders>
          </w:tcPr>
          <w:p w:rsidR="00846CB4" w:rsidRDefault="00846CB4">
            <w:pPr>
              <w:rPr>
                <w:rFonts w:ascii="Arial" w:eastAsia="Calibri" w:hAnsi="Arial" w:cs="Arial"/>
                <w:sz w:val="24"/>
                <w:lang w:eastAsia="en-US"/>
              </w:rPr>
            </w:pPr>
            <w:r>
              <w:rPr>
                <w:rFonts w:ascii="Arial" w:eastAsia="Calibri" w:hAnsi="Arial" w:cs="Arial"/>
                <w:sz w:val="24"/>
                <w:lang w:eastAsia="en-US"/>
              </w:rPr>
              <w:t>Changes to include personalised annual leave and the process around requesting buying / selling annual leave</w:t>
            </w:r>
          </w:p>
        </w:tc>
      </w:tr>
    </w:tbl>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FE09D2" w:rsidRDefault="00FE09D2" w:rsidP="006C1071">
      <w:pPr>
        <w:spacing w:after="0" w:line="240" w:lineRule="auto"/>
        <w:rPr>
          <w:rFonts w:ascii="Arial" w:eastAsia="Calibri" w:hAnsi="Arial" w:cs="Arial"/>
          <w:lang w:eastAsia="en-US"/>
        </w:rPr>
      </w:pPr>
    </w:p>
    <w:p w:rsidR="006C1071" w:rsidRDefault="006C1071">
      <w:pPr>
        <w:rPr>
          <w:rFonts w:ascii="Arial" w:eastAsia="Calibri" w:hAnsi="Arial" w:cs="Arial"/>
          <w:b/>
          <w:lang w:eastAsia="en-US"/>
        </w:rPr>
      </w:pPr>
      <w:r>
        <w:rPr>
          <w:rFonts w:ascii="Arial" w:eastAsia="Calibri" w:hAnsi="Arial" w:cs="Arial"/>
          <w:b/>
          <w:lang w:eastAsia="en-US"/>
        </w:rPr>
        <w:br w:type="page"/>
      </w:r>
    </w:p>
    <w:p w:rsidR="00FE09D2" w:rsidRPr="00442974" w:rsidRDefault="00FE09D2" w:rsidP="006C1071">
      <w:pPr>
        <w:spacing w:after="0" w:line="240" w:lineRule="auto"/>
        <w:jc w:val="center"/>
        <w:rPr>
          <w:rFonts w:ascii="Arial" w:eastAsia="Calibri" w:hAnsi="Arial" w:cs="Arial"/>
          <w:b/>
          <w:sz w:val="24"/>
          <w:szCs w:val="24"/>
          <w:lang w:eastAsia="en-US"/>
        </w:rPr>
      </w:pPr>
      <w:r w:rsidRPr="00442974">
        <w:rPr>
          <w:rFonts w:ascii="Arial" w:eastAsia="Calibri" w:hAnsi="Arial" w:cs="Arial"/>
          <w:b/>
          <w:sz w:val="24"/>
          <w:szCs w:val="24"/>
          <w:lang w:eastAsia="en-US"/>
        </w:rPr>
        <w:lastRenderedPageBreak/>
        <w:t>CONTENTS</w:t>
      </w:r>
    </w:p>
    <w:p w:rsidR="00FE09D2" w:rsidRPr="00442974" w:rsidRDefault="00FE09D2" w:rsidP="006C1071">
      <w:pPr>
        <w:spacing w:after="0" w:line="240" w:lineRule="auto"/>
        <w:rPr>
          <w:rFonts w:ascii="Arial" w:eastAsia="Calibri" w:hAnsi="Arial" w:cs="Arial"/>
          <w:sz w:val="24"/>
          <w:szCs w:val="24"/>
          <w:lang w:eastAsia="en-US"/>
        </w:rPr>
      </w:pPr>
    </w:p>
    <w:p w:rsidR="00ED015C" w:rsidRPr="00442974" w:rsidRDefault="00FE09D2" w:rsidP="00963425">
      <w:pPr>
        <w:tabs>
          <w:tab w:val="left" w:pos="851"/>
          <w:tab w:val="left" w:pos="7655"/>
          <w:tab w:val="decimal" w:pos="8080"/>
        </w:tabs>
        <w:spacing w:after="0" w:line="240" w:lineRule="auto"/>
        <w:rPr>
          <w:rFonts w:ascii="Arial" w:eastAsia="Calibri" w:hAnsi="Arial" w:cs="Arial"/>
          <w:b/>
          <w:sz w:val="24"/>
          <w:szCs w:val="24"/>
          <w:lang w:eastAsia="en-US"/>
        </w:rPr>
      </w:pPr>
      <w:r w:rsidRPr="00442974">
        <w:rPr>
          <w:rFonts w:ascii="Arial" w:eastAsia="Calibri" w:hAnsi="Arial" w:cs="Arial"/>
          <w:b/>
          <w:sz w:val="24"/>
          <w:szCs w:val="24"/>
          <w:lang w:eastAsia="en-US"/>
        </w:rPr>
        <w:t>Section</w:t>
      </w:r>
      <w:r w:rsidR="00963425" w:rsidRPr="00442974">
        <w:rPr>
          <w:rFonts w:ascii="Arial" w:eastAsia="Calibri" w:hAnsi="Arial" w:cs="Arial"/>
          <w:b/>
          <w:sz w:val="24"/>
          <w:szCs w:val="24"/>
          <w:lang w:eastAsia="en-US"/>
        </w:rPr>
        <w:tab/>
      </w:r>
      <w:r w:rsidR="00963425" w:rsidRPr="00442974">
        <w:rPr>
          <w:rFonts w:ascii="Arial" w:eastAsia="Calibri" w:hAnsi="Arial" w:cs="Arial"/>
          <w:b/>
          <w:sz w:val="24"/>
          <w:szCs w:val="24"/>
          <w:lang w:eastAsia="en-US"/>
        </w:rPr>
        <w:tab/>
      </w:r>
      <w:r w:rsidRPr="00442974">
        <w:rPr>
          <w:rFonts w:ascii="Arial" w:eastAsia="Calibri" w:hAnsi="Arial" w:cs="Arial"/>
          <w:b/>
          <w:sz w:val="24"/>
          <w:szCs w:val="24"/>
          <w:lang w:eastAsia="en-US"/>
        </w:rPr>
        <w:t>Page</w:t>
      </w:r>
    </w:p>
    <w:p w:rsidR="00277677" w:rsidRPr="00442974" w:rsidRDefault="00ED015C"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Purpose</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4</w:t>
      </w:r>
      <w:r w:rsidR="008D5A8D" w:rsidRPr="00442974">
        <w:rPr>
          <w:rFonts w:ascii="Arial" w:eastAsia="Calibri" w:hAnsi="Arial" w:cs="Arial"/>
          <w:sz w:val="24"/>
          <w:szCs w:val="24"/>
          <w:lang w:eastAsia="en-US"/>
        </w:rPr>
        <w:tab/>
      </w:r>
    </w:p>
    <w:p w:rsidR="00277677" w:rsidRPr="00442974" w:rsidRDefault="00ED015C"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Scope</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4</w:t>
      </w:r>
    </w:p>
    <w:p w:rsidR="00277677" w:rsidRPr="00442974" w:rsidRDefault="00ED015C"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Equality Statement</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4</w:t>
      </w:r>
    </w:p>
    <w:p w:rsidR="00ED015C"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Accountability</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4</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Implementation and Monitoring</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4</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Responsibilities</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5</w:t>
      </w:r>
      <w:r w:rsidR="00963425" w:rsidRPr="00442974">
        <w:rPr>
          <w:rFonts w:ascii="Arial" w:eastAsia="Calibri" w:hAnsi="Arial" w:cs="Arial"/>
          <w:sz w:val="24"/>
          <w:szCs w:val="24"/>
          <w:lang w:eastAsia="en-US"/>
        </w:rPr>
        <w:tab/>
      </w:r>
    </w:p>
    <w:p w:rsidR="00277677" w:rsidRPr="00442974" w:rsidRDefault="00277677" w:rsidP="00963425">
      <w:pPr>
        <w:pStyle w:val="ListParagraph"/>
        <w:numPr>
          <w:ilvl w:val="1"/>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Employees</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5</w:t>
      </w:r>
    </w:p>
    <w:p w:rsidR="00277677" w:rsidRPr="00442974" w:rsidRDefault="00277677" w:rsidP="00963425">
      <w:pPr>
        <w:pStyle w:val="ListParagraph"/>
        <w:numPr>
          <w:ilvl w:val="1"/>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Line Managers</w:t>
      </w:r>
      <w:r w:rsidR="00963425" w:rsidRPr="00442974">
        <w:rPr>
          <w:rFonts w:ascii="Arial" w:eastAsia="Calibri" w:hAnsi="Arial" w:cs="Arial"/>
          <w:sz w:val="24"/>
          <w:szCs w:val="24"/>
          <w:lang w:eastAsia="en-US"/>
        </w:rPr>
        <w:tab/>
      </w:r>
      <w:r w:rsidR="00963425" w:rsidRPr="00442974">
        <w:rPr>
          <w:rFonts w:ascii="Arial" w:eastAsia="Calibri" w:hAnsi="Arial" w:cs="Arial"/>
          <w:sz w:val="24"/>
          <w:szCs w:val="24"/>
          <w:lang w:eastAsia="en-US"/>
        </w:rPr>
        <w:tab/>
        <w:t>5</w:t>
      </w:r>
    </w:p>
    <w:p w:rsidR="00277677" w:rsidRPr="00442974" w:rsidRDefault="00277677" w:rsidP="00963425">
      <w:pPr>
        <w:pStyle w:val="ListParagraph"/>
        <w:numPr>
          <w:ilvl w:val="1"/>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Human Resources Team</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5</w:t>
      </w:r>
    </w:p>
    <w:p w:rsidR="006C1071" w:rsidRPr="00442974" w:rsidRDefault="006C1071" w:rsidP="00963425">
      <w:pPr>
        <w:pStyle w:val="ListParagraph"/>
        <w:tabs>
          <w:tab w:val="left" w:pos="851"/>
          <w:tab w:val="left" w:pos="7655"/>
          <w:tab w:val="decimal" w:pos="8080"/>
        </w:tabs>
        <w:spacing w:after="0" w:line="240" w:lineRule="auto"/>
        <w:ind w:left="1440"/>
        <w:rPr>
          <w:rFonts w:ascii="Arial" w:eastAsia="Calibri" w:hAnsi="Arial" w:cs="Arial"/>
          <w:sz w:val="24"/>
          <w:szCs w:val="24"/>
          <w:lang w:eastAsia="en-US"/>
        </w:rPr>
      </w:pPr>
    </w:p>
    <w:p w:rsidR="00277677" w:rsidRPr="00442974" w:rsidRDefault="00277677" w:rsidP="00963425">
      <w:pPr>
        <w:tabs>
          <w:tab w:val="left" w:pos="851"/>
          <w:tab w:val="left" w:pos="7655"/>
          <w:tab w:val="decimal" w:pos="8080"/>
        </w:tabs>
        <w:spacing w:after="0" w:line="240" w:lineRule="auto"/>
        <w:ind w:firstLine="360"/>
        <w:rPr>
          <w:rFonts w:ascii="Arial" w:eastAsia="Calibri" w:hAnsi="Arial" w:cs="Arial"/>
          <w:b/>
          <w:sz w:val="24"/>
          <w:szCs w:val="24"/>
          <w:lang w:eastAsia="en-US"/>
        </w:rPr>
      </w:pPr>
      <w:r w:rsidRPr="00442974">
        <w:rPr>
          <w:rFonts w:ascii="Arial" w:eastAsia="Calibri" w:hAnsi="Arial" w:cs="Arial"/>
          <w:b/>
          <w:sz w:val="24"/>
          <w:szCs w:val="24"/>
          <w:lang w:eastAsia="en-US"/>
        </w:rPr>
        <w:t>Annual Leave</w:t>
      </w:r>
    </w:p>
    <w:p w:rsidR="006C1071" w:rsidRPr="00442974" w:rsidRDefault="006C1071" w:rsidP="00963425">
      <w:pPr>
        <w:tabs>
          <w:tab w:val="left" w:pos="851"/>
          <w:tab w:val="left" w:pos="7655"/>
          <w:tab w:val="decimal" w:pos="8080"/>
        </w:tabs>
        <w:spacing w:after="0" w:line="240" w:lineRule="auto"/>
        <w:ind w:firstLine="360"/>
        <w:rPr>
          <w:rFonts w:ascii="Arial" w:eastAsia="Calibri" w:hAnsi="Arial" w:cs="Arial"/>
          <w:b/>
          <w:sz w:val="24"/>
          <w:szCs w:val="24"/>
          <w:lang w:eastAsia="en-US"/>
        </w:rPr>
      </w:pP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Annual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5</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7.1</w:t>
      </w:r>
      <w:r w:rsidR="00963425" w:rsidRPr="00442974">
        <w:rPr>
          <w:rFonts w:ascii="Arial" w:eastAsia="Calibri" w:hAnsi="Arial" w:cs="Arial"/>
          <w:sz w:val="24"/>
          <w:szCs w:val="24"/>
          <w:lang w:eastAsia="en-US"/>
        </w:rPr>
        <w:tab/>
      </w:r>
      <w:r w:rsidRPr="00442974">
        <w:rPr>
          <w:rFonts w:ascii="Arial" w:eastAsia="Calibri" w:hAnsi="Arial" w:cs="Arial"/>
          <w:sz w:val="24"/>
          <w:szCs w:val="24"/>
          <w:lang w:eastAsia="en-US"/>
        </w:rPr>
        <w:t>Principles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5</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7.2</w:t>
      </w:r>
      <w:r w:rsidRPr="00442974">
        <w:rPr>
          <w:rFonts w:ascii="Arial" w:eastAsia="Calibri" w:hAnsi="Arial" w:cs="Arial"/>
          <w:sz w:val="24"/>
          <w:szCs w:val="24"/>
          <w:lang w:eastAsia="en-US"/>
        </w:rPr>
        <w:tab/>
        <w:t>Entitlement</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6</w:t>
      </w:r>
    </w:p>
    <w:p w:rsidR="00536D9C"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7.3</w:t>
      </w:r>
      <w:r w:rsidRPr="00442974">
        <w:rPr>
          <w:rFonts w:ascii="Arial" w:eastAsia="Calibri" w:hAnsi="Arial" w:cs="Arial"/>
          <w:sz w:val="24"/>
          <w:szCs w:val="24"/>
          <w:lang w:eastAsia="en-US"/>
        </w:rPr>
        <w:tab/>
        <w:t>Carry Over of Leave</w:t>
      </w:r>
    </w:p>
    <w:p w:rsidR="00277677" w:rsidRPr="00442974" w:rsidRDefault="00536D9C"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Pr>
          <w:rFonts w:ascii="Arial" w:eastAsia="Calibri" w:hAnsi="Arial" w:cs="Arial"/>
          <w:sz w:val="24"/>
          <w:szCs w:val="24"/>
          <w:lang w:eastAsia="en-US"/>
        </w:rPr>
        <w:t>7.4</w:t>
      </w:r>
      <w:r>
        <w:rPr>
          <w:rFonts w:ascii="Arial" w:eastAsia="Calibri" w:hAnsi="Arial" w:cs="Arial"/>
          <w:sz w:val="24"/>
          <w:szCs w:val="24"/>
          <w:lang w:eastAsia="en-US"/>
        </w:rPr>
        <w:tab/>
        <w:t>Personalised Annual Leave</w:t>
      </w:r>
      <w:r w:rsidR="00A52C71" w:rsidRPr="00442974">
        <w:rPr>
          <w:rFonts w:ascii="Arial" w:eastAsia="Calibri" w:hAnsi="Arial" w:cs="Arial"/>
          <w:sz w:val="24"/>
          <w:szCs w:val="24"/>
          <w:lang w:eastAsia="en-US"/>
        </w:rPr>
        <w:tab/>
      </w:r>
      <w:r w:rsidR="00846CB4">
        <w:rPr>
          <w:rFonts w:ascii="Arial" w:eastAsia="Calibri" w:hAnsi="Arial" w:cs="Arial"/>
          <w:sz w:val="24"/>
          <w:szCs w:val="24"/>
          <w:lang w:eastAsia="en-US"/>
        </w:rPr>
        <w:tab/>
      </w:r>
      <w:r w:rsidR="00A52C71" w:rsidRPr="00442974">
        <w:rPr>
          <w:rFonts w:ascii="Arial" w:eastAsia="Calibri" w:hAnsi="Arial" w:cs="Arial"/>
          <w:sz w:val="24"/>
          <w:szCs w:val="24"/>
          <w:lang w:eastAsia="en-US"/>
        </w:rPr>
        <w:t>6</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General Public Holidays (Bank Holidays)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7</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Reckonable Service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7</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Entitlement on Joining / Leaving  / Changing Contracted Hours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8</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Sickness Absence during Annual Leave or Bank Holidays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8</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Accrual of Leave due to Long Term Absence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9</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Procedure to Request Annual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9</w:t>
      </w:r>
    </w:p>
    <w:p w:rsidR="006C1071" w:rsidRPr="00442974" w:rsidRDefault="006C1071" w:rsidP="00963425">
      <w:pPr>
        <w:tabs>
          <w:tab w:val="left" w:pos="851"/>
          <w:tab w:val="left" w:pos="7655"/>
          <w:tab w:val="decimal" w:pos="8080"/>
        </w:tabs>
        <w:spacing w:after="0" w:line="240" w:lineRule="auto"/>
        <w:ind w:firstLine="360"/>
        <w:rPr>
          <w:rFonts w:ascii="Arial" w:eastAsia="Calibri" w:hAnsi="Arial" w:cs="Arial"/>
          <w:b/>
          <w:sz w:val="24"/>
          <w:szCs w:val="24"/>
          <w:lang w:eastAsia="en-US"/>
        </w:rPr>
      </w:pPr>
    </w:p>
    <w:p w:rsidR="00277677" w:rsidRPr="00442974" w:rsidRDefault="00277677" w:rsidP="00963425">
      <w:pPr>
        <w:tabs>
          <w:tab w:val="left" w:pos="851"/>
          <w:tab w:val="left" w:pos="7655"/>
          <w:tab w:val="decimal" w:pos="8080"/>
        </w:tabs>
        <w:spacing w:after="0" w:line="240" w:lineRule="auto"/>
        <w:ind w:firstLine="360"/>
        <w:rPr>
          <w:rFonts w:ascii="Arial" w:eastAsia="Calibri" w:hAnsi="Arial" w:cs="Arial"/>
          <w:b/>
          <w:sz w:val="24"/>
          <w:szCs w:val="24"/>
          <w:lang w:eastAsia="en-US"/>
        </w:rPr>
      </w:pPr>
      <w:r w:rsidRPr="00442974">
        <w:rPr>
          <w:rFonts w:ascii="Arial" w:eastAsia="Calibri" w:hAnsi="Arial" w:cs="Arial"/>
          <w:b/>
          <w:sz w:val="24"/>
          <w:szCs w:val="24"/>
          <w:lang w:eastAsia="en-US"/>
        </w:rPr>
        <w:t>Special Leave</w:t>
      </w:r>
    </w:p>
    <w:p w:rsidR="006C1071" w:rsidRPr="00442974" w:rsidRDefault="006C1071" w:rsidP="00963425">
      <w:pPr>
        <w:tabs>
          <w:tab w:val="left" w:pos="851"/>
          <w:tab w:val="left" w:pos="7655"/>
          <w:tab w:val="decimal" w:pos="8080"/>
        </w:tabs>
        <w:spacing w:after="0" w:line="240" w:lineRule="auto"/>
        <w:ind w:firstLine="360"/>
        <w:rPr>
          <w:rFonts w:ascii="Arial" w:eastAsia="Calibri" w:hAnsi="Arial" w:cs="Arial"/>
          <w:b/>
          <w:sz w:val="24"/>
          <w:szCs w:val="24"/>
          <w:lang w:eastAsia="en-US"/>
        </w:rPr>
      </w:pP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Special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10</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14.1</w:t>
      </w:r>
      <w:r w:rsidR="00963425" w:rsidRPr="00442974">
        <w:rPr>
          <w:rFonts w:ascii="Arial" w:eastAsia="Calibri" w:hAnsi="Arial" w:cs="Arial"/>
          <w:sz w:val="24"/>
          <w:szCs w:val="24"/>
          <w:lang w:eastAsia="en-US"/>
        </w:rPr>
        <w:tab/>
      </w:r>
      <w:r w:rsidRPr="00442974">
        <w:rPr>
          <w:rFonts w:ascii="Arial" w:eastAsia="Calibri" w:hAnsi="Arial" w:cs="Arial"/>
          <w:sz w:val="24"/>
          <w:szCs w:val="24"/>
          <w:lang w:eastAsia="en-US"/>
        </w:rPr>
        <w:t>Procedure to Request Special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10</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14.2</w:t>
      </w:r>
      <w:r w:rsidR="00963425" w:rsidRPr="00442974">
        <w:rPr>
          <w:rFonts w:ascii="Arial" w:eastAsia="Calibri" w:hAnsi="Arial" w:cs="Arial"/>
          <w:sz w:val="24"/>
          <w:szCs w:val="24"/>
          <w:lang w:eastAsia="en-US"/>
        </w:rPr>
        <w:tab/>
      </w:r>
      <w:r w:rsidRPr="00442974">
        <w:rPr>
          <w:rFonts w:ascii="Arial" w:eastAsia="Calibri" w:hAnsi="Arial" w:cs="Arial"/>
          <w:sz w:val="24"/>
          <w:szCs w:val="24"/>
          <w:lang w:eastAsia="en-US"/>
        </w:rPr>
        <w:t>Entitlement</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10</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14.3</w:t>
      </w:r>
      <w:r w:rsidR="00963425" w:rsidRPr="00442974">
        <w:rPr>
          <w:rFonts w:ascii="Arial" w:eastAsia="Calibri" w:hAnsi="Arial" w:cs="Arial"/>
          <w:sz w:val="24"/>
          <w:szCs w:val="24"/>
          <w:lang w:eastAsia="en-US"/>
        </w:rPr>
        <w:tab/>
      </w:r>
      <w:r w:rsidRPr="00442974">
        <w:rPr>
          <w:rFonts w:ascii="Arial" w:eastAsia="Calibri" w:hAnsi="Arial" w:cs="Arial"/>
          <w:sz w:val="24"/>
          <w:szCs w:val="24"/>
          <w:lang w:eastAsia="en-US"/>
        </w:rPr>
        <w:t>Principles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11</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Bereavement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11</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Compassionate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11</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Emergency Domestic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12</w:t>
      </w:r>
    </w:p>
    <w:p w:rsidR="00277677" w:rsidRPr="00442974" w:rsidRDefault="00946976"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Em</w:t>
      </w:r>
      <w:r w:rsidR="00277677" w:rsidRPr="00442974">
        <w:rPr>
          <w:rFonts w:ascii="Arial" w:eastAsia="Calibri" w:hAnsi="Arial" w:cs="Arial"/>
          <w:sz w:val="24"/>
          <w:szCs w:val="24"/>
          <w:lang w:eastAsia="en-US"/>
        </w:rPr>
        <w:t>ergency Carers / Dependant / Parental Leave</w:t>
      </w:r>
      <w:r w:rsidRPr="00442974">
        <w:rPr>
          <w:rFonts w:ascii="Arial" w:eastAsia="Calibri" w:hAnsi="Arial" w:cs="Arial"/>
          <w:sz w:val="24"/>
          <w:szCs w:val="24"/>
          <w:lang w:eastAsia="en-US"/>
        </w:rPr>
        <w:t>/Carer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12</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Personal Healthcare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12</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Interviews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13</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Severe Weather</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13</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Unpaid Leave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14</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Religious / Cultural Observance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14</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Public Duties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14</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Jury Service</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r>
      <w:r w:rsidR="005041B1" w:rsidRPr="00442974">
        <w:rPr>
          <w:rFonts w:ascii="Arial" w:eastAsia="Calibri" w:hAnsi="Arial" w:cs="Arial"/>
          <w:sz w:val="24"/>
          <w:szCs w:val="24"/>
          <w:lang w:eastAsia="en-US"/>
        </w:rPr>
        <w:t>15</w:t>
      </w:r>
    </w:p>
    <w:p w:rsidR="00277677" w:rsidRPr="00442974" w:rsidRDefault="00277677" w:rsidP="00963425">
      <w:pPr>
        <w:pStyle w:val="ListParagraph"/>
        <w:numPr>
          <w:ilvl w:val="0"/>
          <w:numId w:val="35"/>
        </w:numPr>
        <w:tabs>
          <w:tab w:val="left" w:pos="851"/>
          <w:tab w:val="left" w:pos="7655"/>
          <w:tab w:val="decimal" w:pos="8080"/>
        </w:tabs>
        <w:spacing w:after="0" w:line="240" w:lineRule="auto"/>
        <w:rPr>
          <w:rFonts w:ascii="Arial" w:eastAsia="Calibri" w:hAnsi="Arial" w:cs="Arial"/>
          <w:sz w:val="24"/>
          <w:szCs w:val="24"/>
          <w:lang w:eastAsia="en-US"/>
        </w:rPr>
      </w:pPr>
      <w:r w:rsidRPr="00442974">
        <w:rPr>
          <w:rFonts w:ascii="Arial" w:eastAsia="Calibri" w:hAnsi="Arial" w:cs="Arial"/>
          <w:sz w:val="24"/>
          <w:szCs w:val="24"/>
          <w:lang w:eastAsia="en-US"/>
        </w:rPr>
        <w:t>Volunteer Reserved Forces</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15</w:t>
      </w:r>
    </w:p>
    <w:p w:rsidR="00277677"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26.1</w:t>
      </w:r>
      <w:r w:rsidRPr="00442974">
        <w:rPr>
          <w:rFonts w:ascii="Arial" w:eastAsia="Calibri" w:hAnsi="Arial" w:cs="Arial"/>
          <w:sz w:val="24"/>
          <w:szCs w:val="24"/>
          <w:lang w:eastAsia="en-US"/>
        </w:rPr>
        <w:tab/>
        <w:t>Training</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15</w:t>
      </w:r>
    </w:p>
    <w:p w:rsidR="008D5A8D" w:rsidRPr="00442974" w:rsidRDefault="00277677" w:rsidP="00963425">
      <w:pPr>
        <w:pStyle w:val="ListParagraph"/>
        <w:tabs>
          <w:tab w:val="left" w:pos="851"/>
          <w:tab w:val="left" w:pos="7655"/>
          <w:tab w:val="decimal" w:pos="8080"/>
        </w:tabs>
        <w:spacing w:after="0" w:line="240" w:lineRule="auto"/>
        <w:ind w:left="1418" w:hanging="709"/>
        <w:rPr>
          <w:rFonts w:ascii="Arial" w:eastAsia="Calibri" w:hAnsi="Arial" w:cs="Arial"/>
          <w:sz w:val="24"/>
          <w:szCs w:val="24"/>
          <w:lang w:eastAsia="en-US"/>
        </w:rPr>
      </w:pPr>
      <w:r w:rsidRPr="00442974">
        <w:rPr>
          <w:rFonts w:ascii="Arial" w:eastAsia="Calibri" w:hAnsi="Arial" w:cs="Arial"/>
          <w:sz w:val="24"/>
          <w:szCs w:val="24"/>
          <w:lang w:eastAsia="en-US"/>
        </w:rPr>
        <w:t>26.2</w:t>
      </w:r>
      <w:r w:rsidRPr="00442974">
        <w:rPr>
          <w:rFonts w:ascii="Arial" w:eastAsia="Calibri" w:hAnsi="Arial" w:cs="Arial"/>
          <w:sz w:val="24"/>
          <w:szCs w:val="24"/>
          <w:lang w:eastAsia="en-US"/>
        </w:rPr>
        <w:tab/>
        <w:t>Mobilisation</w:t>
      </w:r>
      <w:r w:rsidR="00A52C71" w:rsidRPr="00442974">
        <w:rPr>
          <w:rFonts w:ascii="Arial" w:eastAsia="Calibri" w:hAnsi="Arial" w:cs="Arial"/>
          <w:sz w:val="24"/>
          <w:szCs w:val="24"/>
          <w:lang w:eastAsia="en-US"/>
        </w:rPr>
        <w:tab/>
      </w:r>
      <w:r w:rsidR="00A52C71" w:rsidRPr="00442974">
        <w:rPr>
          <w:rFonts w:ascii="Arial" w:eastAsia="Calibri" w:hAnsi="Arial" w:cs="Arial"/>
          <w:sz w:val="24"/>
          <w:szCs w:val="24"/>
          <w:lang w:eastAsia="en-US"/>
        </w:rPr>
        <w:tab/>
        <w:t>15</w:t>
      </w:r>
    </w:p>
    <w:p w:rsidR="00277677" w:rsidRPr="00442974" w:rsidRDefault="00277677" w:rsidP="006C1071">
      <w:pPr>
        <w:pStyle w:val="ListParagraph"/>
        <w:spacing w:after="0" w:line="240" w:lineRule="auto"/>
        <w:rPr>
          <w:rFonts w:ascii="Arial" w:eastAsia="Calibri" w:hAnsi="Arial" w:cs="Arial"/>
          <w:sz w:val="24"/>
          <w:szCs w:val="24"/>
          <w:lang w:eastAsia="en-US"/>
        </w:rPr>
      </w:pPr>
    </w:p>
    <w:p w:rsidR="00A52C71" w:rsidRPr="00442974" w:rsidRDefault="00A52C71" w:rsidP="006C1071">
      <w:pPr>
        <w:pStyle w:val="ListParagraph"/>
        <w:spacing w:after="0" w:line="240" w:lineRule="auto"/>
        <w:rPr>
          <w:rFonts w:ascii="Arial" w:eastAsia="Calibri" w:hAnsi="Arial" w:cs="Arial"/>
          <w:sz w:val="24"/>
          <w:szCs w:val="24"/>
          <w:lang w:eastAsia="en-US"/>
        </w:rPr>
      </w:pPr>
    </w:p>
    <w:p w:rsidR="006C1071" w:rsidRPr="00442974" w:rsidRDefault="006C1071">
      <w:pPr>
        <w:rPr>
          <w:rFonts w:ascii="Arial" w:eastAsia="Calibri" w:hAnsi="Arial" w:cs="Arial"/>
          <w:b/>
          <w:sz w:val="24"/>
          <w:szCs w:val="24"/>
          <w:lang w:eastAsia="en-US"/>
        </w:rPr>
      </w:pPr>
      <w:r w:rsidRPr="00442974">
        <w:rPr>
          <w:rFonts w:ascii="Arial" w:eastAsia="Calibri" w:hAnsi="Arial" w:cs="Arial"/>
          <w:b/>
          <w:sz w:val="24"/>
          <w:szCs w:val="24"/>
          <w:lang w:eastAsia="en-US"/>
        </w:rPr>
        <w:br w:type="page"/>
      </w:r>
    </w:p>
    <w:p w:rsidR="008D5A8D" w:rsidRPr="00442974" w:rsidRDefault="008D5A8D" w:rsidP="006C1071">
      <w:pPr>
        <w:pStyle w:val="ListParagraph"/>
        <w:numPr>
          <w:ilvl w:val="0"/>
          <w:numId w:val="1"/>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PURPOSE</w:t>
      </w:r>
    </w:p>
    <w:p w:rsidR="005325E0" w:rsidRPr="00442974" w:rsidRDefault="005325E0" w:rsidP="006C1071">
      <w:pPr>
        <w:pStyle w:val="ListParagraph"/>
        <w:spacing w:after="0" w:line="240" w:lineRule="auto"/>
        <w:ind w:left="709" w:hanging="709"/>
        <w:jc w:val="both"/>
        <w:rPr>
          <w:rFonts w:ascii="Arial" w:hAnsi="Arial" w:cs="Arial"/>
          <w:b/>
          <w:sz w:val="24"/>
          <w:szCs w:val="24"/>
        </w:rPr>
      </w:pPr>
    </w:p>
    <w:p w:rsidR="005325E0" w:rsidRPr="00442974" w:rsidRDefault="005325E0" w:rsidP="006C1071">
      <w:pPr>
        <w:pStyle w:val="ListParagraph"/>
        <w:numPr>
          <w:ilvl w:val="1"/>
          <w:numId w:val="2"/>
        </w:numPr>
        <w:spacing w:after="0" w:line="240" w:lineRule="auto"/>
        <w:ind w:left="709" w:hanging="709"/>
        <w:jc w:val="both"/>
        <w:rPr>
          <w:rFonts w:ascii="Arial" w:hAnsi="Arial" w:cs="Arial"/>
          <w:spacing w:val="2"/>
          <w:sz w:val="24"/>
          <w:szCs w:val="24"/>
        </w:rPr>
      </w:pPr>
      <w:r w:rsidRPr="00442974">
        <w:rPr>
          <w:rFonts w:ascii="Arial" w:hAnsi="Arial" w:cs="Arial"/>
          <w:sz w:val="24"/>
          <w:szCs w:val="24"/>
        </w:rPr>
        <w:t>The</w:t>
      </w:r>
      <w:r w:rsidRPr="00442974">
        <w:rPr>
          <w:rFonts w:ascii="Arial" w:hAnsi="Arial" w:cs="Arial"/>
          <w:spacing w:val="5"/>
          <w:sz w:val="24"/>
          <w:szCs w:val="24"/>
        </w:rPr>
        <w:t xml:space="preserve"> </w:t>
      </w:r>
      <w:r w:rsidRPr="00442974">
        <w:rPr>
          <w:rFonts w:ascii="Arial" w:hAnsi="Arial" w:cs="Arial"/>
          <w:sz w:val="24"/>
          <w:szCs w:val="24"/>
        </w:rPr>
        <w:t>purpose</w:t>
      </w:r>
      <w:r w:rsidRPr="00442974">
        <w:rPr>
          <w:rFonts w:ascii="Arial" w:hAnsi="Arial" w:cs="Arial"/>
          <w:spacing w:val="5"/>
          <w:sz w:val="24"/>
          <w:szCs w:val="24"/>
        </w:rPr>
        <w:t xml:space="preserve"> </w:t>
      </w:r>
      <w:r w:rsidRPr="00442974">
        <w:rPr>
          <w:rFonts w:ascii="Arial" w:hAnsi="Arial" w:cs="Arial"/>
          <w:sz w:val="24"/>
          <w:szCs w:val="24"/>
        </w:rPr>
        <w:t>of</w:t>
      </w:r>
      <w:r w:rsidRPr="00442974">
        <w:rPr>
          <w:rFonts w:ascii="Arial" w:hAnsi="Arial" w:cs="Arial"/>
          <w:spacing w:val="6"/>
          <w:sz w:val="24"/>
          <w:szCs w:val="24"/>
        </w:rPr>
        <w:t xml:space="preserve"> </w:t>
      </w:r>
      <w:r w:rsidRPr="00442974">
        <w:rPr>
          <w:rFonts w:ascii="Arial" w:hAnsi="Arial" w:cs="Arial"/>
          <w:sz w:val="24"/>
          <w:szCs w:val="24"/>
        </w:rPr>
        <w:t>the</w:t>
      </w:r>
      <w:r w:rsidRPr="00442974">
        <w:rPr>
          <w:rFonts w:ascii="Arial" w:hAnsi="Arial" w:cs="Arial"/>
          <w:spacing w:val="5"/>
          <w:sz w:val="24"/>
          <w:szCs w:val="24"/>
        </w:rPr>
        <w:t xml:space="preserve"> </w:t>
      </w:r>
      <w:r w:rsidRPr="00442974">
        <w:rPr>
          <w:rFonts w:ascii="Arial" w:hAnsi="Arial" w:cs="Arial"/>
          <w:sz w:val="24"/>
          <w:szCs w:val="24"/>
        </w:rPr>
        <w:t>Annual</w:t>
      </w:r>
      <w:r w:rsidRPr="00442974">
        <w:rPr>
          <w:rFonts w:ascii="Arial" w:hAnsi="Arial" w:cs="Arial"/>
          <w:spacing w:val="2"/>
          <w:sz w:val="24"/>
          <w:szCs w:val="24"/>
        </w:rPr>
        <w:t xml:space="preserve"> and Special </w:t>
      </w:r>
      <w:r w:rsidRPr="00442974">
        <w:rPr>
          <w:rFonts w:ascii="Arial" w:hAnsi="Arial" w:cs="Arial"/>
          <w:spacing w:val="-1"/>
          <w:sz w:val="24"/>
          <w:szCs w:val="24"/>
        </w:rPr>
        <w:t>L</w:t>
      </w:r>
      <w:r w:rsidRPr="00442974">
        <w:rPr>
          <w:rFonts w:ascii="Arial" w:hAnsi="Arial" w:cs="Arial"/>
          <w:sz w:val="24"/>
          <w:szCs w:val="24"/>
        </w:rPr>
        <w:t>eave</w:t>
      </w:r>
      <w:r w:rsidRPr="00442974">
        <w:rPr>
          <w:rFonts w:ascii="Arial" w:hAnsi="Arial" w:cs="Arial"/>
          <w:spacing w:val="7"/>
          <w:sz w:val="24"/>
          <w:szCs w:val="24"/>
        </w:rPr>
        <w:t xml:space="preserve"> </w:t>
      </w:r>
      <w:r w:rsidRPr="00442974">
        <w:rPr>
          <w:rFonts w:ascii="Arial" w:hAnsi="Arial" w:cs="Arial"/>
          <w:sz w:val="24"/>
          <w:szCs w:val="24"/>
        </w:rPr>
        <w:t>Policy</w:t>
      </w:r>
      <w:r w:rsidRPr="00442974">
        <w:rPr>
          <w:rFonts w:ascii="Arial" w:hAnsi="Arial" w:cs="Arial"/>
          <w:spacing w:val="3"/>
          <w:sz w:val="24"/>
          <w:szCs w:val="24"/>
        </w:rPr>
        <w:t xml:space="preserve"> </w:t>
      </w:r>
      <w:r w:rsidRPr="00442974">
        <w:rPr>
          <w:rFonts w:ascii="Arial" w:hAnsi="Arial" w:cs="Arial"/>
          <w:sz w:val="24"/>
          <w:szCs w:val="24"/>
        </w:rPr>
        <w:t>is</w:t>
      </w:r>
      <w:r w:rsidRPr="00442974">
        <w:rPr>
          <w:rFonts w:ascii="Arial" w:hAnsi="Arial" w:cs="Arial"/>
          <w:spacing w:val="7"/>
          <w:sz w:val="24"/>
          <w:szCs w:val="24"/>
        </w:rPr>
        <w:t xml:space="preserve"> </w:t>
      </w:r>
      <w:r w:rsidRPr="00442974">
        <w:rPr>
          <w:rFonts w:ascii="Arial" w:hAnsi="Arial" w:cs="Arial"/>
          <w:sz w:val="24"/>
          <w:szCs w:val="24"/>
        </w:rPr>
        <w:t>to</w:t>
      </w:r>
      <w:r w:rsidRPr="00442974">
        <w:rPr>
          <w:rFonts w:ascii="Arial" w:hAnsi="Arial" w:cs="Arial"/>
          <w:spacing w:val="6"/>
          <w:sz w:val="24"/>
          <w:szCs w:val="24"/>
        </w:rPr>
        <w:t xml:space="preserve"> </w:t>
      </w:r>
      <w:r w:rsidRPr="00442974">
        <w:rPr>
          <w:rFonts w:ascii="Arial" w:hAnsi="Arial" w:cs="Arial"/>
          <w:sz w:val="24"/>
          <w:szCs w:val="24"/>
        </w:rPr>
        <w:t>ensure</w:t>
      </w:r>
      <w:r w:rsidRPr="00442974">
        <w:rPr>
          <w:rFonts w:ascii="Arial" w:hAnsi="Arial" w:cs="Arial"/>
          <w:spacing w:val="-1"/>
          <w:sz w:val="24"/>
          <w:szCs w:val="24"/>
        </w:rPr>
        <w:t xml:space="preserve"> </w:t>
      </w:r>
      <w:r w:rsidRPr="00442974">
        <w:rPr>
          <w:rFonts w:ascii="Arial" w:hAnsi="Arial" w:cs="Arial"/>
          <w:sz w:val="24"/>
          <w:szCs w:val="24"/>
        </w:rPr>
        <w:t>a</w:t>
      </w:r>
      <w:r w:rsidRPr="00442974">
        <w:rPr>
          <w:rFonts w:ascii="Arial" w:hAnsi="Arial" w:cs="Arial"/>
          <w:spacing w:val="7"/>
          <w:sz w:val="24"/>
          <w:szCs w:val="24"/>
        </w:rPr>
        <w:t xml:space="preserve"> </w:t>
      </w:r>
      <w:r w:rsidRPr="00442974">
        <w:rPr>
          <w:rFonts w:ascii="Arial" w:hAnsi="Arial" w:cs="Arial"/>
          <w:sz w:val="24"/>
          <w:szCs w:val="24"/>
        </w:rPr>
        <w:t>uniform</w:t>
      </w:r>
      <w:r w:rsidRPr="00442974">
        <w:rPr>
          <w:rFonts w:ascii="Arial" w:hAnsi="Arial" w:cs="Arial"/>
          <w:spacing w:val="1"/>
          <w:sz w:val="24"/>
          <w:szCs w:val="24"/>
        </w:rPr>
        <w:t xml:space="preserve"> </w:t>
      </w:r>
      <w:r w:rsidRPr="00442974">
        <w:rPr>
          <w:rFonts w:ascii="Arial" w:hAnsi="Arial" w:cs="Arial"/>
          <w:sz w:val="24"/>
          <w:szCs w:val="24"/>
        </w:rPr>
        <w:t>and</w:t>
      </w:r>
      <w:r w:rsidRPr="00442974">
        <w:rPr>
          <w:rFonts w:ascii="Arial" w:hAnsi="Arial" w:cs="Arial"/>
          <w:spacing w:val="5"/>
          <w:sz w:val="24"/>
          <w:szCs w:val="24"/>
        </w:rPr>
        <w:t xml:space="preserve"> </w:t>
      </w:r>
      <w:r w:rsidRPr="00442974">
        <w:rPr>
          <w:rFonts w:ascii="Arial" w:hAnsi="Arial" w:cs="Arial"/>
          <w:sz w:val="24"/>
          <w:szCs w:val="24"/>
        </w:rPr>
        <w:t>equitable</w:t>
      </w:r>
      <w:r w:rsidRPr="00442974">
        <w:rPr>
          <w:rFonts w:ascii="Arial" w:hAnsi="Arial" w:cs="Arial"/>
          <w:spacing w:val="-1"/>
          <w:sz w:val="24"/>
          <w:szCs w:val="24"/>
        </w:rPr>
        <w:t xml:space="preserve"> </w:t>
      </w:r>
      <w:r w:rsidRPr="00442974">
        <w:rPr>
          <w:rFonts w:ascii="Arial" w:hAnsi="Arial" w:cs="Arial"/>
          <w:sz w:val="24"/>
          <w:szCs w:val="24"/>
        </w:rPr>
        <w:t xml:space="preserve">approach </w:t>
      </w:r>
      <w:r w:rsidRPr="00442974">
        <w:rPr>
          <w:rFonts w:ascii="Arial" w:hAnsi="Arial" w:cs="Arial"/>
          <w:spacing w:val="-1"/>
          <w:sz w:val="24"/>
          <w:szCs w:val="24"/>
        </w:rPr>
        <w:t>by providing guidance on the various types of leave available and when they apply. This will promote consistency and support for employees.</w:t>
      </w:r>
    </w:p>
    <w:p w:rsidR="005325E0" w:rsidRPr="00442974" w:rsidRDefault="005325E0" w:rsidP="006C1071">
      <w:pPr>
        <w:pStyle w:val="ListParagraph"/>
        <w:spacing w:after="0" w:line="240" w:lineRule="auto"/>
        <w:ind w:left="709" w:hanging="709"/>
        <w:jc w:val="both"/>
        <w:rPr>
          <w:rFonts w:ascii="Arial" w:hAnsi="Arial" w:cs="Arial"/>
          <w:spacing w:val="2"/>
          <w:sz w:val="24"/>
          <w:szCs w:val="24"/>
        </w:rPr>
      </w:pPr>
    </w:p>
    <w:p w:rsidR="005325E0" w:rsidRPr="00442974" w:rsidRDefault="005325E0" w:rsidP="006C1071">
      <w:pPr>
        <w:pStyle w:val="ListParagraph"/>
        <w:numPr>
          <w:ilvl w:val="1"/>
          <w:numId w:val="2"/>
        </w:numPr>
        <w:spacing w:after="0" w:line="240" w:lineRule="auto"/>
        <w:ind w:left="709" w:hanging="709"/>
        <w:jc w:val="both"/>
        <w:rPr>
          <w:rFonts w:ascii="Arial" w:hAnsi="Arial" w:cs="Arial"/>
          <w:spacing w:val="2"/>
          <w:sz w:val="24"/>
          <w:szCs w:val="24"/>
        </w:rPr>
      </w:pPr>
      <w:r w:rsidRPr="00442974">
        <w:rPr>
          <w:rFonts w:ascii="Arial" w:hAnsi="Arial" w:cs="Arial"/>
          <w:sz w:val="24"/>
          <w:szCs w:val="24"/>
        </w:rPr>
        <w:t>Calculation</w:t>
      </w:r>
      <w:r w:rsidRPr="00442974">
        <w:rPr>
          <w:rFonts w:ascii="Arial" w:hAnsi="Arial" w:cs="Arial"/>
          <w:spacing w:val="-7"/>
          <w:sz w:val="24"/>
          <w:szCs w:val="24"/>
        </w:rPr>
        <w:t xml:space="preserve"> </w:t>
      </w:r>
      <w:r w:rsidRPr="00442974">
        <w:rPr>
          <w:rFonts w:ascii="Arial" w:hAnsi="Arial" w:cs="Arial"/>
          <w:sz w:val="24"/>
          <w:szCs w:val="24"/>
        </w:rPr>
        <w:t>of annu</w:t>
      </w:r>
      <w:r w:rsidRPr="00442974">
        <w:rPr>
          <w:rFonts w:ascii="Arial" w:hAnsi="Arial" w:cs="Arial"/>
          <w:spacing w:val="-1"/>
          <w:sz w:val="24"/>
          <w:szCs w:val="24"/>
        </w:rPr>
        <w:t>a</w:t>
      </w:r>
      <w:r w:rsidRPr="00442974">
        <w:rPr>
          <w:rFonts w:ascii="Arial" w:hAnsi="Arial" w:cs="Arial"/>
          <w:sz w:val="24"/>
          <w:szCs w:val="24"/>
        </w:rPr>
        <w:t>l</w:t>
      </w:r>
      <w:r w:rsidRPr="00442974">
        <w:rPr>
          <w:rFonts w:ascii="Arial" w:hAnsi="Arial" w:cs="Arial"/>
          <w:spacing w:val="-2"/>
          <w:sz w:val="24"/>
          <w:szCs w:val="24"/>
        </w:rPr>
        <w:t xml:space="preserve"> </w:t>
      </w:r>
      <w:r w:rsidRPr="00442974">
        <w:rPr>
          <w:rFonts w:ascii="Arial" w:hAnsi="Arial" w:cs="Arial"/>
          <w:sz w:val="24"/>
          <w:szCs w:val="24"/>
        </w:rPr>
        <w:t>leave</w:t>
      </w:r>
      <w:r w:rsidRPr="00442974">
        <w:rPr>
          <w:rFonts w:ascii="Arial" w:hAnsi="Arial" w:cs="Arial"/>
          <w:spacing w:val="-3"/>
          <w:sz w:val="24"/>
          <w:szCs w:val="24"/>
        </w:rPr>
        <w:t xml:space="preserve"> </w:t>
      </w:r>
      <w:r w:rsidRPr="00442974">
        <w:rPr>
          <w:rFonts w:ascii="Arial" w:hAnsi="Arial" w:cs="Arial"/>
          <w:sz w:val="24"/>
          <w:szCs w:val="24"/>
        </w:rPr>
        <w:t>and</w:t>
      </w:r>
      <w:r w:rsidRPr="00442974">
        <w:rPr>
          <w:rFonts w:ascii="Arial" w:hAnsi="Arial" w:cs="Arial"/>
          <w:spacing w:val="-1"/>
          <w:sz w:val="24"/>
          <w:szCs w:val="24"/>
        </w:rPr>
        <w:t xml:space="preserve"> g</w:t>
      </w:r>
      <w:r w:rsidRPr="00442974">
        <w:rPr>
          <w:rFonts w:ascii="Arial" w:hAnsi="Arial" w:cs="Arial"/>
          <w:sz w:val="24"/>
          <w:szCs w:val="24"/>
        </w:rPr>
        <w:t>eneral</w:t>
      </w:r>
      <w:r w:rsidRPr="00442974">
        <w:rPr>
          <w:rFonts w:ascii="Arial" w:hAnsi="Arial" w:cs="Arial"/>
          <w:spacing w:val="1"/>
          <w:sz w:val="24"/>
          <w:szCs w:val="24"/>
        </w:rPr>
        <w:t xml:space="preserve"> </w:t>
      </w:r>
      <w:r w:rsidRPr="00442974">
        <w:rPr>
          <w:rFonts w:ascii="Arial" w:hAnsi="Arial" w:cs="Arial"/>
          <w:sz w:val="24"/>
          <w:szCs w:val="24"/>
        </w:rPr>
        <w:t>public</w:t>
      </w:r>
      <w:r w:rsidRPr="00442974">
        <w:rPr>
          <w:rFonts w:ascii="Arial" w:hAnsi="Arial" w:cs="Arial"/>
          <w:spacing w:val="-3"/>
          <w:sz w:val="24"/>
          <w:szCs w:val="24"/>
        </w:rPr>
        <w:t xml:space="preserve"> </w:t>
      </w:r>
      <w:r w:rsidRPr="00442974">
        <w:rPr>
          <w:rFonts w:ascii="Arial" w:hAnsi="Arial" w:cs="Arial"/>
          <w:sz w:val="24"/>
          <w:szCs w:val="24"/>
        </w:rPr>
        <w:t>holiday</w:t>
      </w:r>
      <w:r w:rsidRPr="00442974">
        <w:rPr>
          <w:rFonts w:ascii="Arial" w:hAnsi="Arial" w:cs="Arial"/>
          <w:spacing w:val="-4"/>
          <w:sz w:val="24"/>
          <w:szCs w:val="24"/>
        </w:rPr>
        <w:t xml:space="preserve"> </w:t>
      </w:r>
      <w:r w:rsidRPr="00442974">
        <w:rPr>
          <w:rFonts w:ascii="Arial" w:hAnsi="Arial" w:cs="Arial"/>
          <w:sz w:val="24"/>
          <w:szCs w:val="24"/>
        </w:rPr>
        <w:t>e</w:t>
      </w:r>
      <w:r w:rsidRPr="00442974">
        <w:rPr>
          <w:rFonts w:ascii="Arial" w:hAnsi="Arial" w:cs="Arial"/>
          <w:spacing w:val="-1"/>
          <w:sz w:val="24"/>
          <w:szCs w:val="24"/>
        </w:rPr>
        <w:t>n</w:t>
      </w:r>
      <w:r w:rsidRPr="00442974">
        <w:rPr>
          <w:rFonts w:ascii="Arial" w:hAnsi="Arial" w:cs="Arial"/>
          <w:sz w:val="24"/>
          <w:szCs w:val="24"/>
        </w:rPr>
        <w:t>titlements</w:t>
      </w:r>
      <w:r w:rsidRPr="00442974">
        <w:rPr>
          <w:rFonts w:ascii="Arial" w:hAnsi="Arial" w:cs="Arial"/>
          <w:spacing w:val="1"/>
          <w:sz w:val="24"/>
          <w:szCs w:val="24"/>
        </w:rPr>
        <w:t xml:space="preserve"> </w:t>
      </w:r>
      <w:r w:rsidRPr="00442974">
        <w:rPr>
          <w:rFonts w:ascii="Arial" w:hAnsi="Arial" w:cs="Arial"/>
          <w:sz w:val="24"/>
          <w:szCs w:val="24"/>
        </w:rPr>
        <w:t>t</w:t>
      </w:r>
      <w:r w:rsidRPr="00442974">
        <w:rPr>
          <w:rFonts w:ascii="Arial" w:hAnsi="Arial" w:cs="Arial"/>
          <w:spacing w:val="-1"/>
          <w:sz w:val="24"/>
          <w:szCs w:val="24"/>
        </w:rPr>
        <w:t>a</w:t>
      </w:r>
      <w:r w:rsidRPr="00442974">
        <w:rPr>
          <w:rFonts w:ascii="Arial" w:hAnsi="Arial" w:cs="Arial"/>
          <w:sz w:val="24"/>
          <w:szCs w:val="24"/>
        </w:rPr>
        <w:t>ke</w:t>
      </w:r>
      <w:r w:rsidRPr="00442974">
        <w:rPr>
          <w:rFonts w:ascii="Arial" w:hAnsi="Arial" w:cs="Arial"/>
          <w:spacing w:val="1"/>
          <w:sz w:val="24"/>
          <w:szCs w:val="24"/>
        </w:rPr>
        <w:t xml:space="preserve"> </w:t>
      </w:r>
      <w:r w:rsidRPr="00442974">
        <w:rPr>
          <w:rFonts w:ascii="Arial" w:hAnsi="Arial" w:cs="Arial"/>
          <w:sz w:val="24"/>
          <w:szCs w:val="24"/>
        </w:rPr>
        <w:t>in</w:t>
      </w:r>
      <w:r w:rsidRPr="00442974">
        <w:rPr>
          <w:rFonts w:ascii="Arial" w:hAnsi="Arial" w:cs="Arial"/>
          <w:spacing w:val="-1"/>
          <w:sz w:val="24"/>
          <w:szCs w:val="24"/>
        </w:rPr>
        <w:t>t</w:t>
      </w:r>
      <w:r w:rsidRPr="00442974">
        <w:rPr>
          <w:rFonts w:ascii="Arial" w:hAnsi="Arial" w:cs="Arial"/>
          <w:sz w:val="24"/>
          <w:szCs w:val="24"/>
        </w:rPr>
        <w:t>o</w:t>
      </w:r>
      <w:r w:rsidRPr="00442974">
        <w:rPr>
          <w:rFonts w:ascii="Arial" w:hAnsi="Arial" w:cs="Arial"/>
          <w:spacing w:val="-2"/>
          <w:sz w:val="24"/>
          <w:szCs w:val="24"/>
        </w:rPr>
        <w:t xml:space="preserve"> </w:t>
      </w:r>
      <w:r w:rsidRPr="00442974">
        <w:rPr>
          <w:rFonts w:ascii="Arial" w:hAnsi="Arial" w:cs="Arial"/>
          <w:sz w:val="24"/>
          <w:szCs w:val="24"/>
        </w:rPr>
        <w:t>account the</w:t>
      </w:r>
      <w:r w:rsidRPr="00442974">
        <w:rPr>
          <w:rFonts w:ascii="Arial" w:hAnsi="Arial" w:cs="Arial"/>
          <w:spacing w:val="-1"/>
          <w:sz w:val="24"/>
          <w:szCs w:val="24"/>
        </w:rPr>
        <w:t xml:space="preserve"> </w:t>
      </w:r>
      <w:r w:rsidRPr="00442974">
        <w:rPr>
          <w:rFonts w:ascii="Arial" w:hAnsi="Arial" w:cs="Arial"/>
          <w:sz w:val="24"/>
          <w:szCs w:val="24"/>
        </w:rPr>
        <w:t>arrangeme</w:t>
      </w:r>
      <w:r w:rsidRPr="00442974">
        <w:rPr>
          <w:rFonts w:ascii="Arial" w:hAnsi="Arial" w:cs="Arial"/>
          <w:spacing w:val="1"/>
          <w:sz w:val="24"/>
          <w:szCs w:val="24"/>
        </w:rPr>
        <w:t>n</w:t>
      </w:r>
      <w:r w:rsidRPr="00442974">
        <w:rPr>
          <w:rFonts w:ascii="Arial" w:hAnsi="Arial" w:cs="Arial"/>
          <w:sz w:val="24"/>
          <w:szCs w:val="24"/>
        </w:rPr>
        <w:t>ts</w:t>
      </w:r>
      <w:r w:rsidRPr="00442974">
        <w:rPr>
          <w:rFonts w:ascii="Arial" w:hAnsi="Arial" w:cs="Arial"/>
          <w:spacing w:val="-10"/>
          <w:sz w:val="24"/>
          <w:szCs w:val="24"/>
        </w:rPr>
        <w:t xml:space="preserve"> </w:t>
      </w:r>
      <w:r w:rsidRPr="00442974">
        <w:rPr>
          <w:rFonts w:ascii="Arial" w:hAnsi="Arial" w:cs="Arial"/>
          <w:sz w:val="24"/>
          <w:szCs w:val="24"/>
        </w:rPr>
        <w:t>as</w:t>
      </w:r>
      <w:r w:rsidRPr="00442974">
        <w:rPr>
          <w:rFonts w:ascii="Arial" w:hAnsi="Arial" w:cs="Arial"/>
          <w:spacing w:val="-2"/>
          <w:sz w:val="24"/>
          <w:szCs w:val="24"/>
        </w:rPr>
        <w:t xml:space="preserve"> </w:t>
      </w:r>
      <w:r w:rsidRPr="00442974">
        <w:rPr>
          <w:rFonts w:ascii="Arial" w:hAnsi="Arial" w:cs="Arial"/>
          <w:sz w:val="24"/>
          <w:szCs w:val="24"/>
        </w:rPr>
        <w:t>defin</w:t>
      </w:r>
      <w:r w:rsidRPr="00442974">
        <w:rPr>
          <w:rFonts w:ascii="Arial" w:hAnsi="Arial" w:cs="Arial"/>
          <w:spacing w:val="-1"/>
          <w:sz w:val="24"/>
          <w:szCs w:val="24"/>
        </w:rPr>
        <w:t>e</w:t>
      </w:r>
      <w:r w:rsidRPr="00442974">
        <w:rPr>
          <w:rFonts w:ascii="Arial" w:hAnsi="Arial" w:cs="Arial"/>
          <w:sz w:val="24"/>
          <w:szCs w:val="24"/>
        </w:rPr>
        <w:t>d</w:t>
      </w:r>
      <w:r w:rsidRPr="00442974">
        <w:rPr>
          <w:rFonts w:ascii="Arial" w:hAnsi="Arial" w:cs="Arial"/>
          <w:spacing w:val="-4"/>
          <w:sz w:val="24"/>
          <w:szCs w:val="24"/>
        </w:rPr>
        <w:t xml:space="preserve"> </w:t>
      </w:r>
      <w:r w:rsidRPr="00442974">
        <w:rPr>
          <w:rFonts w:ascii="Arial" w:hAnsi="Arial" w:cs="Arial"/>
          <w:sz w:val="24"/>
          <w:szCs w:val="24"/>
        </w:rPr>
        <w:t>under</w:t>
      </w:r>
      <w:r w:rsidRPr="00442974">
        <w:rPr>
          <w:rFonts w:ascii="Arial" w:hAnsi="Arial" w:cs="Arial"/>
          <w:spacing w:val="-5"/>
          <w:sz w:val="24"/>
          <w:szCs w:val="24"/>
        </w:rPr>
        <w:t xml:space="preserve"> </w:t>
      </w:r>
      <w:r w:rsidRPr="00442974">
        <w:rPr>
          <w:rFonts w:ascii="Arial" w:hAnsi="Arial" w:cs="Arial"/>
          <w:sz w:val="24"/>
          <w:szCs w:val="24"/>
        </w:rPr>
        <w:t>NHS</w:t>
      </w:r>
      <w:r w:rsidRPr="00442974">
        <w:rPr>
          <w:rFonts w:ascii="Arial" w:hAnsi="Arial" w:cs="Arial"/>
          <w:spacing w:val="-4"/>
          <w:sz w:val="24"/>
          <w:szCs w:val="24"/>
        </w:rPr>
        <w:t xml:space="preserve"> </w:t>
      </w:r>
      <w:r w:rsidRPr="00442974">
        <w:rPr>
          <w:rFonts w:ascii="Arial" w:hAnsi="Arial" w:cs="Arial"/>
          <w:sz w:val="24"/>
          <w:szCs w:val="24"/>
        </w:rPr>
        <w:t>Terms</w:t>
      </w:r>
      <w:r w:rsidRPr="00442974">
        <w:rPr>
          <w:rFonts w:ascii="Arial" w:hAnsi="Arial" w:cs="Arial"/>
          <w:spacing w:val="-6"/>
          <w:sz w:val="24"/>
          <w:szCs w:val="24"/>
        </w:rPr>
        <w:t xml:space="preserve"> </w:t>
      </w:r>
      <w:r w:rsidRPr="00442974">
        <w:rPr>
          <w:rFonts w:ascii="Arial" w:hAnsi="Arial" w:cs="Arial"/>
          <w:sz w:val="24"/>
          <w:szCs w:val="24"/>
        </w:rPr>
        <w:t>and</w:t>
      </w:r>
      <w:r w:rsidRPr="00442974">
        <w:rPr>
          <w:rFonts w:ascii="Arial" w:hAnsi="Arial" w:cs="Arial"/>
          <w:spacing w:val="-3"/>
          <w:sz w:val="24"/>
          <w:szCs w:val="24"/>
        </w:rPr>
        <w:t xml:space="preserve"> </w:t>
      </w:r>
      <w:r w:rsidRPr="00442974">
        <w:rPr>
          <w:rFonts w:ascii="Arial" w:hAnsi="Arial" w:cs="Arial"/>
          <w:sz w:val="24"/>
          <w:szCs w:val="24"/>
        </w:rPr>
        <w:t>Conditions. Annual leave is an important part of work life balance; equally the good management of annual leave by the employee and the manager is essential to the health and safety of the employee and the organisation.</w:t>
      </w:r>
    </w:p>
    <w:p w:rsidR="005325E0" w:rsidRPr="00442974" w:rsidRDefault="005325E0" w:rsidP="006C1071">
      <w:pPr>
        <w:spacing w:after="0" w:line="240" w:lineRule="auto"/>
        <w:ind w:left="709" w:hanging="709"/>
        <w:jc w:val="both"/>
        <w:rPr>
          <w:rFonts w:ascii="Arial" w:hAnsi="Arial" w:cs="Arial"/>
          <w:spacing w:val="2"/>
          <w:sz w:val="24"/>
          <w:szCs w:val="24"/>
        </w:rPr>
      </w:pPr>
    </w:p>
    <w:p w:rsidR="005325E0" w:rsidRPr="00442974" w:rsidRDefault="005325E0" w:rsidP="006C1071">
      <w:pPr>
        <w:pStyle w:val="ListParagraph"/>
        <w:numPr>
          <w:ilvl w:val="1"/>
          <w:numId w:val="2"/>
        </w:numPr>
        <w:spacing w:after="0" w:line="240" w:lineRule="auto"/>
        <w:ind w:left="709" w:hanging="709"/>
        <w:jc w:val="both"/>
        <w:rPr>
          <w:rFonts w:ascii="Arial" w:hAnsi="Arial" w:cs="Arial"/>
          <w:spacing w:val="2"/>
          <w:sz w:val="24"/>
          <w:szCs w:val="24"/>
        </w:rPr>
      </w:pPr>
      <w:r w:rsidRPr="00442974">
        <w:rPr>
          <w:rFonts w:ascii="Arial" w:hAnsi="Arial" w:cs="Arial"/>
          <w:sz w:val="24"/>
          <w:szCs w:val="24"/>
        </w:rPr>
        <w:t xml:space="preserve">The organisation also recognises that access to special leave arrangements that supports employees in balancing their work responsibilities with their personal commitments is integral to good working practices. </w:t>
      </w:r>
      <w:r w:rsidRPr="00442974">
        <w:rPr>
          <w:rFonts w:ascii="Arial" w:hAnsi="Arial" w:cs="Arial"/>
          <w:spacing w:val="2"/>
          <w:sz w:val="24"/>
          <w:szCs w:val="24"/>
        </w:rPr>
        <w:t>The objective of special leave is to help employees balance the demands of domestic and work responsibilities at times of urgent and unforeseen need through the provision of paid and unpaid leave according to circumstances. Special leave will also be applicable to other situations such as voluntary public duties, court, jury service and military service and call-out. Where relevant, leave described in this policy is consistent with statutory requirements under the Employment Relations Act 1999 and the Employment Act 2002. In consideration of special leave requests managers must be mindful that individual circumstances may vary.</w:t>
      </w:r>
    </w:p>
    <w:p w:rsidR="005325E0" w:rsidRPr="00442974" w:rsidRDefault="005325E0" w:rsidP="006C1071">
      <w:pPr>
        <w:spacing w:after="0" w:line="240" w:lineRule="auto"/>
        <w:ind w:hanging="709"/>
        <w:jc w:val="both"/>
        <w:rPr>
          <w:rFonts w:ascii="Arial" w:hAnsi="Arial" w:cs="Arial"/>
          <w:spacing w:val="2"/>
          <w:sz w:val="24"/>
          <w:szCs w:val="24"/>
        </w:rPr>
      </w:pPr>
    </w:p>
    <w:p w:rsidR="005325E0" w:rsidRPr="00442974" w:rsidRDefault="005325E0" w:rsidP="006C1071">
      <w:pPr>
        <w:pStyle w:val="ListParagraph"/>
        <w:numPr>
          <w:ilvl w:val="1"/>
          <w:numId w:val="2"/>
        </w:numPr>
        <w:spacing w:after="0" w:line="240" w:lineRule="auto"/>
        <w:ind w:left="709" w:hanging="709"/>
        <w:jc w:val="both"/>
        <w:rPr>
          <w:rFonts w:ascii="Arial" w:hAnsi="Arial" w:cs="Arial"/>
          <w:spacing w:val="2"/>
          <w:sz w:val="24"/>
          <w:szCs w:val="24"/>
        </w:rPr>
      </w:pPr>
      <w:r w:rsidRPr="00442974">
        <w:rPr>
          <w:rFonts w:ascii="Arial" w:hAnsi="Arial" w:cs="Arial"/>
          <w:spacing w:val="2"/>
          <w:sz w:val="24"/>
          <w:szCs w:val="24"/>
        </w:rPr>
        <w:t xml:space="preserve">Provisions for Maternity, Paternity, Adoption and Parental leave are outlined in the </w:t>
      </w:r>
      <w:r w:rsidR="00465E52" w:rsidRPr="00442974">
        <w:rPr>
          <w:rFonts w:ascii="Arial" w:hAnsi="Arial" w:cs="Arial"/>
          <w:spacing w:val="2"/>
          <w:sz w:val="24"/>
          <w:szCs w:val="24"/>
        </w:rPr>
        <w:t xml:space="preserve">relevant Maternity, Paternity, Adoption and Parental Leave </w:t>
      </w:r>
      <w:r w:rsidRPr="00442974">
        <w:rPr>
          <w:rFonts w:ascii="Arial" w:hAnsi="Arial" w:cs="Arial"/>
          <w:spacing w:val="2"/>
          <w:sz w:val="24"/>
          <w:szCs w:val="24"/>
        </w:rPr>
        <w:t>Policy.</w:t>
      </w:r>
    </w:p>
    <w:p w:rsidR="00A52C71" w:rsidRPr="00442974" w:rsidRDefault="00A52C71" w:rsidP="002D2A37">
      <w:pPr>
        <w:spacing w:after="0" w:line="240" w:lineRule="auto"/>
        <w:jc w:val="both"/>
        <w:rPr>
          <w:rFonts w:ascii="Arial" w:eastAsia="Calibri" w:hAnsi="Arial" w:cs="Arial"/>
          <w:sz w:val="24"/>
          <w:szCs w:val="24"/>
          <w:lang w:eastAsia="en-US"/>
        </w:rPr>
      </w:pPr>
    </w:p>
    <w:p w:rsidR="008D5A8D" w:rsidRPr="00442974" w:rsidRDefault="008D5A8D" w:rsidP="006C1071">
      <w:pPr>
        <w:pStyle w:val="ListParagraph"/>
        <w:numPr>
          <w:ilvl w:val="0"/>
          <w:numId w:val="1"/>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SCOPE</w:t>
      </w:r>
    </w:p>
    <w:p w:rsidR="005325E0" w:rsidRPr="00442974" w:rsidRDefault="005325E0" w:rsidP="006C1071">
      <w:pPr>
        <w:pStyle w:val="ListParagraph"/>
        <w:spacing w:after="0" w:line="240" w:lineRule="auto"/>
        <w:ind w:left="360" w:hanging="709"/>
        <w:jc w:val="both"/>
        <w:rPr>
          <w:rFonts w:ascii="Arial" w:eastAsia="Calibri" w:hAnsi="Arial" w:cs="Arial"/>
          <w:b/>
          <w:sz w:val="24"/>
          <w:szCs w:val="24"/>
          <w:lang w:eastAsia="en-US"/>
        </w:rPr>
      </w:pPr>
    </w:p>
    <w:p w:rsidR="008D5A8D" w:rsidRPr="00442974" w:rsidRDefault="005325E0" w:rsidP="006C1071">
      <w:pPr>
        <w:spacing w:after="0" w:line="240" w:lineRule="auto"/>
        <w:jc w:val="both"/>
        <w:rPr>
          <w:rFonts w:ascii="Arial" w:eastAsia="Calibri" w:hAnsi="Arial" w:cs="Arial"/>
          <w:sz w:val="24"/>
          <w:szCs w:val="24"/>
          <w:lang w:eastAsia="en-US"/>
        </w:rPr>
      </w:pPr>
      <w:r w:rsidRPr="00442974">
        <w:rPr>
          <w:rFonts w:ascii="Arial" w:eastAsia="Calibri" w:hAnsi="Arial" w:cs="Arial"/>
          <w:sz w:val="24"/>
          <w:szCs w:val="24"/>
          <w:lang w:eastAsia="en-US"/>
        </w:rPr>
        <w:t xml:space="preserve">2.1 </w:t>
      </w:r>
      <w:r w:rsidR="00FC4AD0" w:rsidRPr="00442974">
        <w:rPr>
          <w:rFonts w:ascii="Arial" w:eastAsia="Calibri" w:hAnsi="Arial" w:cs="Arial"/>
          <w:sz w:val="24"/>
          <w:szCs w:val="24"/>
          <w:lang w:eastAsia="en-US"/>
        </w:rPr>
        <w:tab/>
      </w:r>
      <w:r w:rsidRPr="00442974">
        <w:rPr>
          <w:rFonts w:ascii="Arial" w:eastAsia="Calibri" w:hAnsi="Arial" w:cs="Arial"/>
          <w:sz w:val="24"/>
          <w:szCs w:val="24"/>
          <w:lang w:eastAsia="en-US"/>
        </w:rPr>
        <w:t>This policy will apply to all employees on Agenda for Change Terms and Conditions.</w:t>
      </w:r>
    </w:p>
    <w:p w:rsidR="005B0F8E" w:rsidRPr="00442974" w:rsidRDefault="005B0F8E" w:rsidP="006C1071">
      <w:pPr>
        <w:spacing w:after="0" w:line="240" w:lineRule="auto"/>
        <w:ind w:hanging="709"/>
        <w:jc w:val="both"/>
        <w:rPr>
          <w:rFonts w:ascii="Arial" w:eastAsia="Calibri" w:hAnsi="Arial" w:cs="Arial"/>
          <w:sz w:val="24"/>
          <w:szCs w:val="24"/>
          <w:lang w:eastAsia="en-US"/>
        </w:rPr>
      </w:pPr>
    </w:p>
    <w:p w:rsidR="00A52C71" w:rsidRPr="00442974" w:rsidRDefault="00A52C71" w:rsidP="006C1071">
      <w:pPr>
        <w:spacing w:after="0" w:line="240" w:lineRule="auto"/>
        <w:ind w:hanging="709"/>
        <w:jc w:val="both"/>
        <w:rPr>
          <w:rFonts w:ascii="Arial" w:eastAsia="Calibri" w:hAnsi="Arial" w:cs="Arial"/>
          <w:sz w:val="24"/>
          <w:szCs w:val="24"/>
          <w:lang w:eastAsia="en-US"/>
        </w:rPr>
      </w:pPr>
    </w:p>
    <w:p w:rsidR="008D5A8D" w:rsidRPr="00442974" w:rsidRDefault="008D5A8D" w:rsidP="006C1071">
      <w:pPr>
        <w:pStyle w:val="ListParagraph"/>
        <w:numPr>
          <w:ilvl w:val="0"/>
          <w:numId w:val="1"/>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EQUALITY STATEMENT</w:t>
      </w:r>
    </w:p>
    <w:p w:rsidR="005325E0" w:rsidRPr="00442974" w:rsidRDefault="005325E0" w:rsidP="006C1071">
      <w:pPr>
        <w:pStyle w:val="ListParagraph"/>
        <w:spacing w:after="0" w:line="240" w:lineRule="auto"/>
        <w:ind w:left="360" w:hanging="709"/>
        <w:jc w:val="both"/>
        <w:rPr>
          <w:rFonts w:ascii="Arial" w:eastAsia="Calibri" w:hAnsi="Arial" w:cs="Arial"/>
          <w:b/>
          <w:sz w:val="24"/>
          <w:szCs w:val="24"/>
          <w:lang w:eastAsia="en-US"/>
        </w:rPr>
      </w:pPr>
    </w:p>
    <w:p w:rsidR="008D5A8D" w:rsidRPr="002D2A37" w:rsidRDefault="008D5A8D" w:rsidP="002D2A37">
      <w:pPr>
        <w:pStyle w:val="ListParagraph"/>
        <w:numPr>
          <w:ilvl w:val="1"/>
          <w:numId w:val="3"/>
        </w:numPr>
        <w:spacing w:after="0" w:line="240" w:lineRule="auto"/>
        <w:ind w:left="709" w:hanging="709"/>
        <w:jc w:val="both"/>
        <w:rPr>
          <w:rFonts w:ascii="Arial" w:eastAsia="Calibri" w:hAnsi="Arial" w:cs="Arial"/>
          <w:sz w:val="24"/>
          <w:szCs w:val="24"/>
          <w:lang w:eastAsia="en-US"/>
        </w:rPr>
      </w:pPr>
      <w:r w:rsidRPr="00442974">
        <w:rPr>
          <w:rFonts w:ascii="Arial" w:hAnsi="Arial" w:cs="Arial"/>
          <w:sz w:val="24"/>
          <w:szCs w:val="24"/>
        </w:rPr>
        <w:t>In applying this policy, the organisation will have due regard for the need to eliminate unlawful discrimination</w:t>
      </w:r>
      <w:r w:rsidRPr="00442974">
        <w:rPr>
          <w:rFonts w:ascii="Arial" w:hAnsi="Arial" w:cs="Arial"/>
          <w:b/>
          <w:sz w:val="24"/>
          <w:szCs w:val="24"/>
        </w:rPr>
        <w:t xml:space="preserve">, </w:t>
      </w:r>
      <w:r w:rsidRPr="00442974">
        <w:rPr>
          <w:rFonts w:ascii="Arial" w:hAnsi="Arial" w:cs="Arial"/>
          <w:sz w:val="24"/>
          <w:szCs w:val="24"/>
        </w:rPr>
        <w:t>promote equality of opportunity</w:t>
      </w:r>
      <w:r w:rsidRPr="00442974">
        <w:rPr>
          <w:rFonts w:ascii="Arial" w:hAnsi="Arial" w:cs="Arial"/>
          <w:b/>
          <w:sz w:val="24"/>
          <w:szCs w:val="24"/>
        </w:rPr>
        <w:t xml:space="preserve">, </w:t>
      </w:r>
      <w:r w:rsidRPr="00442974">
        <w:rPr>
          <w:rFonts w:ascii="Arial" w:hAnsi="Arial" w:cs="Arial"/>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w:t>
      </w:r>
      <w:r w:rsidR="005B0F8E" w:rsidRPr="00442974">
        <w:rPr>
          <w:rFonts w:ascii="Arial" w:hAnsi="Arial" w:cs="Arial"/>
          <w:sz w:val="24"/>
          <w:szCs w:val="24"/>
        </w:rPr>
        <w:t xml:space="preserve"> Assessment</w:t>
      </w:r>
      <w:r w:rsidRPr="00442974">
        <w:rPr>
          <w:rFonts w:ascii="Arial" w:hAnsi="Arial" w:cs="Arial"/>
          <w:sz w:val="24"/>
          <w:szCs w:val="24"/>
        </w:rPr>
        <w:t xml:space="preserve"> is used for all policies and procedures.</w:t>
      </w:r>
    </w:p>
    <w:p w:rsidR="00A52C71" w:rsidRPr="00442974" w:rsidRDefault="00A52C71" w:rsidP="006C1071">
      <w:pPr>
        <w:pStyle w:val="ListParagraph"/>
        <w:spacing w:after="0" w:line="240" w:lineRule="auto"/>
        <w:ind w:left="360" w:hanging="709"/>
        <w:jc w:val="both"/>
        <w:rPr>
          <w:rFonts w:ascii="Arial" w:eastAsia="Calibri" w:hAnsi="Arial" w:cs="Arial"/>
          <w:sz w:val="24"/>
          <w:szCs w:val="24"/>
          <w:lang w:eastAsia="en-US"/>
        </w:rPr>
      </w:pPr>
    </w:p>
    <w:p w:rsidR="008D5A8D" w:rsidRPr="00442974" w:rsidRDefault="008D5A8D" w:rsidP="006C1071">
      <w:pPr>
        <w:pStyle w:val="ListParagraph"/>
        <w:numPr>
          <w:ilvl w:val="0"/>
          <w:numId w:val="1"/>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ACCOUNTABILITY</w:t>
      </w:r>
    </w:p>
    <w:p w:rsidR="005325E0" w:rsidRPr="00442974" w:rsidRDefault="005325E0" w:rsidP="006C1071">
      <w:pPr>
        <w:pStyle w:val="ListParagraph"/>
        <w:spacing w:after="0" w:line="240" w:lineRule="auto"/>
        <w:ind w:left="360" w:hanging="709"/>
        <w:jc w:val="both"/>
        <w:rPr>
          <w:rFonts w:ascii="Arial" w:eastAsia="Calibri" w:hAnsi="Arial" w:cs="Arial"/>
          <w:b/>
          <w:sz w:val="24"/>
          <w:szCs w:val="24"/>
          <w:lang w:eastAsia="en-US"/>
        </w:rPr>
      </w:pPr>
    </w:p>
    <w:p w:rsidR="008D5A8D" w:rsidRPr="002D2A37" w:rsidRDefault="008D5A8D" w:rsidP="002D2A37">
      <w:pPr>
        <w:spacing w:after="0" w:line="240" w:lineRule="auto"/>
        <w:jc w:val="both"/>
        <w:rPr>
          <w:rFonts w:ascii="Arial" w:eastAsia="Calibri" w:hAnsi="Arial" w:cs="Arial"/>
          <w:sz w:val="24"/>
          <w:szCs w:val="24"/>
          <w:lang w:eastAsia="en-US"/>
        </w:rPr>
      </w:pPr>
      <w:r w:rsidRPr="00442974">
        <w:rPr>
          <w:rFonts w:ascii="Arial" w:eastAsia="Calibri" w:hAnsi="Arial" w:cs="Arial"/>
          <w:sz w:val="24"/>
          <w:szCs w:val="24"/>
          <w:lang w:eastAsia="en-US"/>
        </w:rPr>
        <w:t>4.1</w:t>
      </w:r>
      <w:r w:rsidR="00FC4AD0" w:rsidRPr="00442974">
        <w:rPr>
          <w:rFonts w:ascii="Arial" w:eastAsia="Calibri" w:hAnsi="Arial" w:cs="Arial"/>
          <w:sz w:val="24"/>
          <w:szCs w:val="24"/>
          <w:lang w:eastAsia="en-US"/>
        </w:rPr>
        <w:tab/>
      </w:r>
      <w:r w:rsidRPr="00442974">
        <w:rPr>
          <w:rFonts w:ascii="Arial" w:eastAsia="Calibri" w:hAnsi="Arial" w:cs="Arial"/>
          <w:sz w:val="24"/>
          <w:szCs w:val="24"/>
          <w:lang w:eastAsia="en-US"/>
        </w:rPr>
        <w:t>The Chief Officer is accountable for this policy.</w:t>
      </w:r>
    </w:p>
    <w:p w:rsidR="00A52C71" w:rsidRPr="00442974" w:rsidRDefault="00A52C71" w:rsidP="006C1071">
      <w:pPr>
        <w:pStyle w:val="ListParagraph"/>
        <w:spacing w:after="0" w:line="240" w:lineRule="auto"/>
        <w:ind w:left="360" w:hanging="709"/>
        <w:jc w:val="both"/>
        <w:rPr>
          <w:rFonts w:ascii="Arial" w:eastAsia="Calibri" w:hAnsi="Arial" w:cs="Arial"/>
          <w:sz w:val="24"/>
          <w:szCs w:val="24"/>
          <w:lang w:eastAsia="en-US"/>
        </w:rPr>
      </w:pPr>
    </w:p>
    <w:p w:rsidR="008D5A8D" w:rsidRPr="00442974" w:rsidRDefault="008D5A8D" w:rsidP="006C1071">
      <w:pPr>
        <w:pStyle w:val="ListParagraph"/>
        <w:numPr>
          <w:ilvl w:val="0"/>
          <w:numId w:val="1"/>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IMPLEMENTATION AND MONITORING</w:t>
      </w:r>
    </w:p>
    <w:p w:rsidR="005325E0" w:rsidRPr="00442974" w:rsidRDefault="005325E0" w:rsidP="006C1071">
      <w:pPr>
        <w:pStyle w:val="ListParagraph"/>
        <w:spacing w:after="0" w:line="240" w:lineRule="auto"/>
        <w:ind w:left="360" w:hanging="709"/>
        <w:jc w:val="both"/>
        <w:rPr>
          <w:rFonts w:ascii="Arial" w:eastAsia="Calibri" w:hAnsi="Arial" w:cs="Arial"/>
          <w:b/>
          <w:sz w:val="24"/>
          <w:szCs w:val="24"/>
          <w:lang w:eastAsia="en-US"/>
        </w:rPr>
      </w:pPr>
    </w:p>
    <w:p w:rsidR="008D5A8D" w:rsidRPr="00BD007F" w:rsidRDefault="008D5A8D" w:rsidP="006C1071">
      <w:pPr>
        <w:pStyle w:val="BodyText"/>
        <w:numPr>
          <w:ilvl w:val="1"/>
          <w:numId w:val="8"/>
        </w:numPr>
        <w:spacing w:after="0"/>
        <w:ind w:left="709" w:right="-180" w:hanging="709"/>
        <w:jc w:val="both"/>
        <w:rPr>
          <w:rFonts w:cs="Arial"/>
        </w:rPr>
      </w:pPr>
      <w:r w:rsidRPr="00442974">
        <w:rPr>
          <w:rFonts w:cs="Arial"/>
          <w:color w:val="000000"/>
        </w:rPr>
        <w:t xml:space="preserve">The </w:t>
      </w:r>
      <w:r w:rsidR="00DE5BA5" w:rsidRPr="00442974">
        <w:rPr>
          <w:rFonts w:cs="Arial"/>
          <w:color w:val="000000"/>
        </w:rPr>
        <w:t>Equality</w:t>
      </w:r>
      <w:r w:rsidR="00BD007F">
        <w:rPr>
          <w:rFonts w:cs="Arial"/>
          <w:color w:val="000000"/>
        </w:rPr>
        <w:t xml:space="preserve"> &amp; Engagement Committee</w:t>
      </w:r>
      <w:r w:rsidR="00DE5BA5" w:rsidRPr="00442974">
        <w:rPr>
          <w:rFonts w:cs="Arial"/>
          <w:color w:val="000000"/>
        </w:rPr>
        <w:t xml:space="preserve"> </w:t>
      </w:r>
      <w:r w:rsidRPr="00442974">
        <w:rPr>
          <w:rFonts w:cs="Arial"/>
          <w:color w:val="000000"/>
        </w:rPr>
        <w:t>is responsible for formal monitoring</w:t>
      </w:r>
      <w:r w:rsidR="00DE5BA5" w:rsidRPr="00442974">
        <w:rPr>
          <w:rFonts w:cs="Arial"/>
          <w:color w:val="000000"/>
        </w:rPr>
        <w:t xml:space="preserve"> and </w:t>
      </w:r>
      <w:r w:rsidRPr="00442974">
        <w:rPr>
          <w:rFonts w:cs="Arial"/>
          <w:color w:val="000000"/>
        </w:rPr>
        <w:t xml:space="preserve">compliance </w:t>
      </w:r>
      <w:r w:rsidR="00DE5BA5" w:rsidRPr="00442974">
        <w:rPr>
          <w:rFonts w:cs="Arial"/>
          <w:color w:val="000000"/>
        </w:rPr>
        <w:t xml:space="preserve">of </w:t>
      </w:r>
      <w:r w:rsidRPr="00442974">
        <w:rPr>
          <w:rFonts w:cs="Arial"/>
          <w:color w:val="000000"/>
        </w:rPr>
        <w:t>this policy. Following ratification the policy will be</w:t>
      </w:r>
      <w:r w:rsidR="007A3F35" w:rsidRPr="00442974">
        <w:rPr>
          <w:rFonts w:cs="Arial"/>
          <w:color w:val="000000"/>
        </w:rPr>
        <w:t xml:space="preserve"> disseminated to staff via the</w:t>
      </w:r>
      <w:r w:rsidRPr="00442974">
        <w:rPr>
          <w:rFonts w:cs="Arial"/>
          <w:color w:val="000000"/>
        </w:rPr>
        <w:t xml:space="preserve"> intranet.</w:t>
      </w:r>
    </w:p>
    <w:p w:rsidR="00BD007F" w:rsidRPr="00442974" w:rsidRDefault="00BD007F" w:rsidP="00BD007F">
      <w:pPr>
        <w:pStyle w:val="BodyText"/>
        <w:spacing w:after="0"/>
        <w:ind w:left="709" w:right="-180"/>
        <w:jc w:val="both"/>
        <w:rPr>
          <w:rFonts w:cs="Arial"/>
        </w:rPr>
      </w:pPr>
    </w:p>
    <w:p w:rsidR="008D5A8D" w:rsidRPr="00442974" w:rsidRDefault="008D5A8D" w:rsidP="006C1071">
      <w:pPr>
        <w:pStyle w:val="BodyText"/>
        <w:numPr>
          <w:ilvl w:val="1"/>
          <w:numId w:val="8"/>
        </w:numPr>
        <w:spacing w:after="0"/>
        <w:ind w:left="709" w:right="-180" w:hanging="709"/>
        <w:jc w:val="both"/>
        <w:rPr>
          <w:rFonts w:cs="Arial"/>
          <w:color w:val="000000"/>
        </w:rPr>
      </w:pPr>
      <w:r w:rsidRPr="00442974">
        <w:rPr>
          <w:rFonts w:cs="Arial"/>
          <w:color w:val="000000"/>
        </w:rPr>
        <w:t xml:space="preserve">The policy and procedure will be reviewed periodically by </w:t>
      </w:r>
      <w:r w:rsidR="00B75DE4" w:rsidRPr="00442974">
        <w:rPr>
          <w:rFonts w:cs="Arial"/>
          <w:color w:val="000000"/>
        </w:rPr>
        <w:t xml:space="preserve">the </w:t>
      </w:r>
      <w:r w:rsidR="00BD007F">
        <w:rPr>
          <w:rFonts w:cs="Arial"/>
          <w:color w:val="000000"/>
        </w:rPr>
        <w:t>Equality &amp; Engagement Committee</w:t>
      </w:r>
      <w:r w:rsidRPr="00442974">
        <w:rPr>
          <w:rFonts w:cs="Arial"/>
          <w:color w:val="000000"/>
        </w:rPr>
        <w:t xml:space="preserve"> </w:t>
      </w:r>
      <w:r w:rsidR="00DE5BA5" w:rsidRPr="00442974">
        <w:rPr>
          <w:rFonts w:cs="Arial"/>
          <w:color w:val="000000"/>
        </w:rPr>
        <w:t xml:space="preserve">in </w:t>
      </w:r>
      <w:r w:rsidRPr="00442974">
        <w:rPr>
          <w:rFonts w:cs="Arial"/>
          <w:color w:val="000000"/>
        </w:rPr>
        <w:t xml:space="preserve">conjunction with </w:t>
      </w:r>
      <w:r w:rsidR="00B75DE4" w:rsidRPr="00442974">
        <w:rPr>
          <w:rFonts w:cs="Arial"/>
          <w:color w:val="000000"/>
        </w:rPr>
        <w:t>Human Resource</w:t>
      </w:r>
      <w:r w:rsidRPr="00442974">
        <w:rPr>
          <w:rFonts w:cs="Arial"/>
          <w:color w:val="000000"/>
        </w:rPr>
        <w:t xml:space="preserve"> and Trade Union representatives where applicable. Where review is necessary due to legislative chan</w:t>
      </w:r>
      <w:r w:rsidR="00B31D6C" w:rsidRPr="00442974">
        <w:rPr>
          <w:rFonts w:cs="Arial"/>
          <w:color w:val="000000"/>
        </w:rPr>
        <w:t>ge, this will happen sooner</w:t>
      </w:r>
      <w:r w:rsidRPr="00442974">
        <w:rPr>
          <w:rFonts w:cs="Arial"/>
          <w:color w:val="000000"/>
        </w:rPr>
        <w:t>.</w:t>
      </w:r>
    </w:p>
    <w:p w:rsidR="00A52C71" w:rsidRPr="00442974" w:rsidRDefault="00A52C71" w:rsidP="002D2A37">
      <w:pPr>
        <w:pStyle w:val="BodyText"/>
        <w:spacing w:after="0"/>
        <w:ind w:right="-180"/>
        <w:jc w:val="both"/>
        <w:rPr>
          <w:rFonts w:cs="Arial"/>
          <w:color w:val="000000"/>
        </w:rPr>
      </w:pPr>
    </w:p>
    <w:p w:rsidR="008D5A8D" w:rsidRPr="00442974" w:rsidRDefault="008D5A8D" w:rsidP="006C1071">
      <w:pPr>
        <w:pStyle w:val="ListParagraph"/>
        <w:numPr>
          <w:ilvl w:val="0"/>
          <w:numId w:val="8"/>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RESPONSIBILITIES</w:t>
      </w:r>
    </w:p>
    <w:p w:rsidR="005325E0" w:rsidRPr="00442974" w:rsidRDefault="005325E0" w:rsidP="006C1071">
      <w:pPr>
        <w:pStyle w:val="ListParagraph"/>
        <w:spacing w:after="0" w:line="240" w:lineRule="auto"/>
        <w:ind w:left="360" w:hanging="709"/>
        <w:jc w:val="both"/>
        <w:rPr>
          <w:rFonts w:ascii="Arial" w:eastAsia="Calibri" w:hAnsi="Arial" w:cs="Arial"/>
          <w:b/>
          <w:sz w:val="24"/>
          <w:szCs w:val="24"/>
          <w:lang w:eastAsia="en-US"/>
        </w:rPr>
      </w:pPr>
    </w:p>
    <w:p w:rsidR="005B0F8E" w:rsidRPr="00442974" w:rsidRDefault="008D5A8D" w:rsidP="006C1071">
      <w:pPr>
        <w:pStyle w:val="ListParagraph"/>
        <w:numPr>
          <w:ilvl w:val="1"/>
          <w:numId w:val="6"/>
        </w:numPr>
        <w:spacing w:after="0" w:line="240" w:lineRule="auto"/>
        <w:ind w:left="709" w:hanging="709"/>
        <w:jc w:val="both"/>
        <w:rPr>
          <w:rFonts w:ascii="Arial" w:hAnsi="Arial" w:cs="Arial"/>
          <w:sz w:val="24"/>
          <w:szCs w:val="24"/>
        </w:rPr>
      </w:pPr>
      <w:r w:rsidRPr="00442974">
        <w:rPr>
          <w:rFonts w:ascii="Arial" w:hAnsi="Arial" w:cs="Arial"/>
          <w:sz w:val="24"/>
          <w:szCs w:val="24"/>
        </w:rPr>
        <w:t>Good working relations are vital for the organisation to operate successfully and provide services. There is a joint responsibility for management, trade unions and employees to accept the responsibility of working together on issues in good faith and with the shared intention of facilitating g</w:t>
      </w:r>
      <w:r w:rsidR="005B0F8E" w:rsidRPr="00442974">
        <w:rPr>
          <w:rFonts w:ascii="Arial" w:hAnsi="Arial" w:cs="Arial"/>
          <w:sz w:val="24"/>
          <w:szCs w:val="24"/>
        </w:rPr>
        <w:t>o</w:t>
      </w:r>
      <w:r w:rsidRPr="00442974">
        <w:rPr>
          <w:rFonts w:ascii="Arial" w:hAnsi="Arial" w:cs="Arial"/>
          <w:sz w:val="24"/>
          <w:szCs w:val="24"/>
        </w:rPr>
        <w:t>od working relations.</w:t>
      </w:r>
    </w:p>
    <w:p w:rsidR="005B0F8E" w:rsidRPr="00442974" w:rsidRDefault="005B0F8E" w:rsidP="006C1071">
      <w:pPr>
        <w:spacing w:after="0" w:line="240" w:lineRule="auto"/>
        <w:ind w:hanging="709"/>
        <w:jc w:val="both"/>
        <w:rPr>
          <w:rFonts w:ascii="Arial" w:hAnsi="Arial" w:cs="Arial"/>
          <w:sz w:val="24"/>
          <w:szCs w:val="24"/>
        </w:rPr>
      </w:pPr>
    </w:p>
    <w:p w:rsidR="005325E0" w:rsidRPr="00442974" w:rsidRDefault="005B0F8E" w:rsidP="006C1071">
      <w:pPr>
        <w:pStyle w:val="ListParagraph"/>
        <w:numPr>
          <w:ilvl w:val="1"/>
          <w:numId w:val="6"/>
        </w:numPr>
        <w:spacing w:after="0" w:line="240" w:lineRule="auto"/>
        <w:ind w:left="709" w:hanging="709"/>
        <w:jc w:val="both"/>
        <w:rPr>
          <w:rFonts w:ascii="Arial" w:hAnsi="Arial" w:cs="Arial"/>
          <w:b/>
          <w:sz w:val="24"/>
          <w:szCs w:val="24"/>
        </w:rPr>
      </w:pPr>
      <w:r w:rsidRPr="00442974">
        <w:rPr>
          <w:rFonts w:ascii="Arial" w:hAnsi="Arial" w:cs="Arial"/>
          <w:b/>
          <w:sz w:val="24"/>
          <w:szCs w:val="24"/>
        </w:rPr>
        <w:t>Employees</w:t>
      </w:r>
    </w:p>
    <w:p w:rsidR="006C1071" w:rsidRPr="00442974" w:rsidRDefault="006C1071" w:rsidP="006C1071">
      <w:pPr>
        <w:spacing w:after="0" w:line="240" w:lineRule="auto"/>
        <w:jc w:val="both"/>
        <w:rPr>
          <w:rFonts w:ascii="Arial" w:hAnsi="Arial" w:cs="Arial"/>
          <w:b/>
          <w:sz w:val="24"/>
          <w:szCs w:val="24"/>
        </w:rPr>
      </w:pPr>
    </w:p>
    <w:p w:rsidR="005B0F8E" w:rsidRPr="00442974" w:rsidRDefault="005B0F8E" w:rsidP="006C1071">
      <w:pPr>
        <w:pStyle w:val="ListParagraph"/>
        <w:numPr>
          <w:ilvl w:val="2"/>
          <w:numId w:val="6"/>
        </w:numPr>
        <w:spacing w:after="0" w:line="240" w:lineRule="auto"/>
        <w:ind w:hanging="709"/>
        <w:jc w:val="both"/>
        <w:rPr>
          <w:rFonts w:ascii="Arial" w:hAnsi="Arial" w:cs="Arial"/>
          <w:sz w:val="24"/>
          <w:szCs w:val="24"/>
        </w:rPr>
      </w:pPr>
      <w:r w:rsidRPr="00442974">
        <w:rPr>
          <w:rFonts w:ascii="Arial" w:hAnsi="Arial" w:cs="Arial"/>
          <w:sz w:val="24"/>
          <w:szCs w:val="24"/>
        </w:rPr>
        <w:t>It is the responsibility of employees to ensure that:</w:t>
      </w:r>
    </w:p>
    <w:p w:rsidR="006C1071" w:rsidRPr="00442974" w:rsidRDefault="006C1071" w:rsidP="006C1071">
      <w:pPr>
        <w:pStyle w:val="ListParagraph"/>
        <w:spacing w:after="0" w:line="240" w:lineRule="auto"/>
        <w:jc w:val="both"/>
        <w:rPr>
          <w:rFonts w:ascii="Arial" w:hAnsi="Arial" w:cs="Arial"/>
          <w:sz w:val="24"/>
          <w:szCs w:val="24"/>
        </w:rPr>
      </w:pPr>
    </w:p>
    <w:p w:rsidR="00F00126" w:rsidRPr="00442974" w:rsidRDefault="005325E0" w:rsidP="006C1071">
      <w:pPr>
        <w:pStyle w:val="ListParagraph"/>
        <w:numPr>
          <w:ilvl w:val="0"/>
          <w:numId w:val="10"/>
        </w:numPr>
        <w:spacing w:after="0" w:line="240" w:lineRule="auto"/>
        <w:ind w:left="1134" w:hanging="425"/>
        <w:jc w:val="both"/>
        <w:rPr>
          <w:rFonts w:ascii="Arial" w:hAnsi="Arial" w:cs="Arial"/>
          <w:sz w:val="24"/>
          <w:szCs w:val="24"/>
        </w:rPr>
      </w:pPr>
      <w:r w:rsidRPr="00442974">
        <w:rPr>
          <w:rFonts w:ascii="Arial" w:hAnsi="Arial" w:cs="Arial"/>
          <w:sz w:val="24"/>
          <w:szCs w:val="24"/>
        </w:rPr>
        <w:t>Annual leave is planned throughout the leave year in consultation with the team, in agreement with the line manager and with the service needs in mind. Authorisation must be sought from the line manager prior to commencing or booking holidays</w:t>
      </w:r>
      <w:r w:rsidR="00B12225" w:rsidRPr="00442974">
        <w:rPr>
          <w:rFonts w:ascii="Arial" w:hAnsi="Arial" w:cs="Arial"/>
          <w:sz w:val="24"/>
          <w:szCs w:val="24"/>
        </w:rPr>
        <w:t>.</w:t>
      </w:r>
    </w:p>
    <w:p w:rsidR="005325E0" w:rsidRPr="00442974" w:rsidRDefault="005325E0" w:rsidP="006C1071">
      <w:pPr>
        <w:pStyle w:val="ListParagraph"/>
        <w:numPr>
          <w:ilvl w:val="0"/>
          <w:numId w:val="10"/>
        </w:numPr>
        <w:spacing w:after="0" w:line="240" w:lineRule="auto"/>
        <w:ind w:left="1134" w:hanging="425"/>
        <w:jc w:val="both"/>
        <w:rPr>
          <w:rFonts w:ascii="Arial" w:hAnsi="Arial" w:cs="Arial"/>
          <w:sz w:val="24"/>
          <w:szCs w:val="24"/>
        </w:rPr>
      </w:pPr>
      <w:r w:rsidRPr="00442974">
        <w:rPr>
          <w:rFonts w:ascii="Arial" w:hAnsi="Arial" w:cs="Arial"/>
          <w:sz w:val="24"/>
          <w:szCs w:val="24"/>
        </w:rPr>
        <w:t xml:space="preserve">Requests for special leave are </w:t>
      </w:r>
      <w:r w:rsidR="00B12225" w:rsidRPr="00442974">
        <w:rPr>
          <w:rFonts w:ascii="Arial" w:hAnsi="Arial" w:cs="Arial"/>
          <w:sz w:val="24"/>
          <w:szCs w:val="24"/>
        </w:rPr>
        <w:t xml:space="preserve">appropriately </w:t>
      </w:r>
      <w:r w:rsidRPr="00442974">
        <w:rPr>
          <w:rFonts w:ascii="Arial" w:hAnsi="Arial" w:cs="Arial"/>
          <w:sz w:val="24"/>
          <w:szCs w:val="24"/>
        </w:rPr>
        <w:t>made under the guidance of the policy.</w:t>
      </w:r>
    </w:p>
    <w:p w:rsidR="005B0F8E" w:rsidRPr="00442974" w:rsidRDefault="005B0F8E" w:rsidP="006C1071">
      <w:pPr>
        <w:spacing w:after="0" w:line="240" w:lineRule="auto"/>
        <w:ind w:hanging="709"/>
        <w:jc w:val="both"/>
        <w:rPr>
          <w:rFonts w:ascii="Arial" w:hAnsi="Arial" w:cs="Arial"/>
          <w:sz w:val="24"/>
          <w:szCs w:val="24"/>
        </w:rPr>
      </w:pPr>
    </w:p>
    <w:p w:rsidR="005B0F8E" w:rsidRPr="00442974" w:rsidRDefault="005B0F8E" w:rsidP="006C1071">
      <w:pPr>
        <w:pStyle w:val="ListParagraph"/>
        <w:numPr>
          <w:ilvl w:val="1"/>
          <w:numId w:val="6"/>
        </w:numPr>
        <w:spacing w:after="0" w:line="240" w:lineRule="auto"/>
        <w:ind w:left="709" w:hanging="709"/>
        <w:jc w:val="both"/>
        <w:rPr>
          <w:rFonts w:ascii="Arial" w:hAnsi="Arial" w:cs="Arial"/>
          <w:b/>
          <w:sz w:val="24"/>
          <w:szCs w:val="24"/>
        </w:rPr>
      </w:pPr>
      <w:r w:rsidRPr="00442974">
        <w:rPr>
          <w:rFonts w:ascii="Arial" w:hAnsi="Arial" w:cs="Arial"/>
          <w:b/>
          <w:sz w:val="24"/>
          <w:szCs w:val="24"/>
        </w:rPr>
        <w:t>Line Managers</w:t>
      </w:r>
    </w:p>
    <w:p w:rsidR="006C1071" w:rsidRPr="00442974" w:rsidRDefault="006C1071" w:rsidP="006C1071">
      <w:pPr>
        <w:spacing w:after="0" w:line="240" w:lineRule="auto"/>
        <w:jc w:val="both"/>
        <w:rPr>
          <w:rFonts w:ascii="Arial" w:hAnsi="Arial" w:cs="Arial"/>
          <w:b/>
          <w:sz w:val="24"/>
          <w:szCs w:val="24"/>
        </w:rPr>
      </w:pPr>
    </w:p>
    <w:p w:rsidR="005B0F8E" w:rsidRPr="00442974" w:rsidRDefault="005B0F8E" w:rsidP="006C1071">
      <w:pPr>
        <w:pStyle w:val="ListParagraph"/>
        <w:numPr>
          <w:ilvl w:val="2"/>
          <w:numId w:val="6"/>
        </w:numPr>
        <w:spacing w:after="0" w:line="240" w:lineRule="auto"/>
        <w:ind w:hanging="709"/>
        <w:jc w:val="both"/>
        <w:rPr>
          <w:rFonts w:ascii="Arial" w:hAnsi="Arial" w:cs="Arial"/>
          <w:sz w:val="24"/>
          <w:szCs w:val="24"/>
        </w:rPr>
      </w:pPr>
      <w:r w:rsidRPr="00442974">
        <w:rPr>
          <w:rFonts w:ascii="Arial" w:hAnsi="Arial" w:cs="Arial"/>
          <w:sz w:val="24"/>
          <w:szCs w:val="24"/>
        </w:rPr>
        <w:t>It is the responsibility of line managers to ensure that:</w:t>
      </w:r>
    </w:p>
    <w:p w:rsidR="006C1071" w:rsidRPr="00442974" w:rsidRDefault="006C1071" w:rsidP="006C1071">
      <w:pPr>
        <w:pStyle w:val="ListParagraph"/>
        <w:spacing w:after="0" w:line="240" w:lineRule="auto"/>
        <w:jc w:val="both"/>
        <w:rPr>
          <w:rFonts w:ascii="Arial" w:hAnsi="Arial" w:cs="Arial"/>
          <w:sz w:val="24"/>
          <w:szCs w:val="24"/>
        </w:rPr>
      </w:pPr>
    </w:p>
    <w:p w:rsidR="00F00126" w:rsidRPr="00442974" w:rsidRDefault="00B12225" w:rsidP="006C1071">
      <w:pPr>
        <w:pStyle w:val="ListParagraph"/>
        <w:numPr>
          <w:ilvl w:val="0"/>
          <w:numId w:val="17"/>
        </w:numPr>
        <w:spacing w:after="0" w:line="240" w:lineRule="auto"/>
        <w:ind w:left="1134" w:hanging="425"/>
        <w:jc w:val="both"/>
        <w:rPr>
          <w:rFonts w:ascii="Arial" w:hAnsi="Arial" w:cs="Arial"/>
          <w:sz w:val="24"/>
          <w:szCs w:val="24"/>
        </w:rPr>
      </w:pPr>
      <w:r w:rsidRPr="00442974">
        <w:rPr>
          <w:rFonts w:ascii="Arial" w:hAnsi="Arial" w:cs="Arial"/>
          <w:sz w:val="24"/>
          <w:szCs w:val="24"/>
        </w:rPr>
        <w:t>This policy and procedure is disseminated effectively and observed by all employees, acting in a fair and consistent manner when considering requests.</w:t>
      </w:r>
    </w:p>
    <w:p w:rsidR="00F00126" w:rsidRPr="00442974" w:rsidRDefault="00B12225" w:rsidP="006C1071">
      <w:pPr>
        <w:pStyle w:val="ListParagraph"/>
        <w:numPr>
          <w:ilvl w:val="0"/>
          <w:numId w:val="17"/>
        </w:numPr>
        <w:spacing w:after="0" w:line="240" w:lineRule="auto"/>
        <w:ind w:left="1134" w:hanging="425"/>
        <w:jc w:val="both"/>
        <w:rPr>
          <w:rFonts w:ascii="Arial" w:hAnsi="Arial" w:cs="Arial"/>
          <w:sz w:val="24"/>
          <w:szCs w:val="24"/>
        </w:rPr>
      </w:pPr>
      <w:r w:rsidRPr="00442974">
        <w:rPr>
          <w:rFonts w:ascii="Arial" w:hAnsi="Arial" w:cs="Arial"/>
          <w:sz w:val="24"/>
          <w:szCs w:val="24"/>
        </w:rPr>
        <w:t>They calculate the correct annual leave entitlement for their employees, checking evidence of previous NHS service.</w:t>
      </w:r>
    </w:p>
    <w:p w:rsidR="00F00126" w:rsidRPr="00442974" w:rsidRDefault="00B75DE4" w:rsidP="006C1071">
      <w:pPr>
        <w:pStyle w:val="ListParagraph"/>
        <w:numPr>
          <w:ilvl w:val="0"/>
          <w:numId w:val="17"/>
        </w:numPr>
        <w:spacing w:after="0" w:line="240" w:lineRule="auto"/>
        <w:ind w:left="1134" w:hanging="425"/>
        <w:jc w:val="both"/>
        <w:rPr>
          <w:rFonts w:ascii="Arial" w:hAnsi="Arial" w:cs="Arial"/>
          <w:sz w:val="24"/>
          <w:szCs w:val="24"/>
        </w:rPr>
      </w:pPr>
      <w:r w:rsidRPr="00442974">
        <w:rPr>
          <w:rFonts w:ascii="Arial" w:hAnsi="Arial" w:cs="Arial"/>
          <w:sz w:val="24"/>
          <w:szCs w:val="24"/>
        </w:rPr>
        <w:t>They m</w:t>
      </w:r>
      <w:r w:rsidR="00B12225" w:rsidRPr="00442974">
        <w:rPr>
          <w:rFonts w:ascii="Arial" w:hAnsi="Arial" w:cs="Arial"/>
          <w:sz w:val="24"/>
          <w:szCs w:val="24"/>
        </w:rPr>
        <w:t>onitor and ensure employees take their annual leave as planned and agreed, ensuring appropriate cover arrangements assure service needs.</w:t>
      </w:r>
    </w:p>
    <w:p w:rsidR="008D5A8D" w:rsidRPr="00442974" w:rsidRDefault="00B12225" w:rsidP="006C1071">
      <w:pPr>
        <w:pStyle w:val="ListParagraph"/>
        <w:numPr>
          <w:ilvl w:val="0"/>
          <w:numId w:val="17"/>
        </w:numPr>
        <w:spacing w:after="0" w:line="240" w:lineRule="auto"/>
        <w:ind w:left="1134" w:hanging="425"/>
        <w:jc w:val="both"/>
        <w:rPr>
          <w:rFonts w:ascii="Arial" w:hAnsi="Arial" w:cs="Arial"/>
          <w:sz w:val="24"/>
          <w:szCs w:val="24"/>
        </w:rPr>
      </w:pPr>
      <w:r w:rsidRPr="00442974">
        <w:rPr>
          <w:rFonts w:ascii="Arial" w:hAnsi="Arial" w:cs="Arial"/>
          <w:sz w:val="24"/>
          <w:szCs w:val="24"/>
        </w:rPr>
        <w:t>The authorisation process is followed, accurate records are kept and monitoring of leave is undertaken.</w:t>
      </w:r>
    </w:p>
    <w:p w:rsidR="005B0F8E" w:rsidRPr="00442974" w:rsidRDefault="005B0F8E" w:rsidP="006C1071">
      <w:pPr>
        <w:spacing w:after="0" w:line="240" w:lineRule="auto"/>
        <w:ind w:hanging="709"/>
        <w:jc w:val="both"/>
        <w:rPr>
          <w:rFonts w:ascii="Arial" w:hAnsi="Arial" w:cs="Arial"/>
          <w:b/>
          <w:sz w:val="24"/>
          <w:szCs w:val="24"/>
        </w:rPr>
      </w:pPr>
    </w:p>
    <w:p w:rsidR="00B75DE4" w:rsidRPr="00442974" w:rsidRDefault="005B0F8E" w:rsidP="006C1071">
      <w:pPr>
        <w:pStyle w:val="ListParagraph"/>
        <w:numPr>
          <w:ilvl w:val="1"/>
          <w:numId w:val="6"/>
        </w:numPr>
        <w:spacing w:after="0" w:line="240" w:lineRule="auto"/>
        <w:ind w:left="709" w:hanging="709"/>
        <w:jc w:val="both"/>
        <w:rPr>
          <w:rFonts w:ascii="Arial" w:hAnsi="Arial" w:cs="Arial"/>
          <w:b/>
          <w:sz w:val="24"/>
          <w:szCs w:val="24"/>
        </w:rPr>
      </w:pPr>
      <w:r w:rsidRPr="00442974">
        <w:rPr>
          <w:rFonts w:ascii="Arial" w:hAnsi="Arial" w:cs="Arial"/>
          <w:b/>
          <w:sz w:val="24"/>
          <w:szCs w:val="24"/>
        </w:rPr>
        <w:t>Human Resources Team</w:t>
      </w:r>
    </w:p>
    <w:p w:rsidR="006C1071" w:rsidRPr="00442974" w:rsidRDefault="006C1071" w:rsidP="006C1071">
      <w:pPr>
        <w:spacing w:after="0" w:line="240" w:lineRule="auto"/>
        <w:jc w:val="both"/>
        <w:rPr>
          <w:rFonts w:ascii="Arial" w:hAnsi="Arial" w:cs="Arial"/>
          <w:b/>
          <w:sz w:val="24"/>
          <w:szCs w:val="24"/>
        </w:rPr>
      </w:pPr>
    </w:p>
    <w:p w:rsidR="00B75DE4" w:rsidRPr="00442974" w:rsidRDefault="00B75DE4" w:rsidP="006C1071">
      <w:pPr>
        <w:pStyle w:val="ListParagraph"/>
        <w:numPr>
          <w:ilvl w:val="2"/>
          <w:numId w:val="6"/>
        </w:numPr>
        <w:spacing w:after="0" w:line="240" w:lineRule="auto"/>
        <w:ind w:hanging="709"/>
        <w:jc w:val="both"/>
        <w:rPr>
          <w:rFonts w:ascii="Arial" w:hAnsi="Arial" w:cs="Arial"/>
          <w:sz w:val="24"/>
          <w:szCs w:val="24"/>
        </w:rPr>
      </w:pPr>
      <w:r w:rsidRPr="00442974">
        <w:rPr>
          <w:rFonts w:ascii="Arial" w:hAnsi="Arial" w:cs="Arial"/>
          <w:sz w:val="24"/>
          <w:szCs w:val="24"/>
        </w:rPr>
        <w:t>The Human Resource representative will provide advice and support on all aspects of this policy to ensure application and support.</w:t>
      </w:r>
    </w:p>
    <w:p w:rsidR="00A52C71" w:rsidRPr="00442974" w:rsidRDefault="00A52C71" w:rsidP="006C1071">
      <w:pPr>
        <w:spacing w:after="0" w:line="240" w:lineRule="auto"/>
        <w:ind w:hanging="709"/>
        <w:jc w:val="both"/>
        <w:rPr>
          <w:rFonts w:ascii="Arial" w:eastAsia="Calibri" w:hAnsi="Arial" w:cs="Arial"/>
          <w:sz w:val="24"/>
          <w:szCs w:val="24"/>
          <w:lang w:eastAsia="en-US"/>
        </w:rPr>
      </w:pPr>
    </w:p>
    <w:p w:rsidR="005B0F8E" w:rsidRPr="00442974" w:rsidRDefault="00625B5F" w:rsidP="006C1071">
      <w:pPr>
        <w:pStyle w:val="ListParagraph"/>
        <w:numPr>
          <w:ilvl w:val="0"/>
          <w:numId w:val="8"/>
        </w:numPr>
        <w:spacing w:after="0" w:line="240" w:lineRule="auto"/>
        <w:ind w:left="709" w:hanging="709"/>
        <w:jc w:val="both"/>
        <w:rPr>
          <w:rFonts w:ascii="Arial" w:eastAsia="Calibri" w:hAnsi="Arial" w:cs="Arial"/>
          <w:b/>
          <w:sz w:val="24"/>
          <w:szCs w:val="24"/>
          <w:lang w:eastAsia="en-US"/>
        </w:rPr>
      </w:pPr>
      <w:r w:rsidRPr="00442974">
        <w:rPr>
          <w:rFonts w:ascii="Arial" w:eastAsia="Calibri" w:hAnsi="Arial" w:cs="Arial"/>
          <w:b/>
          <w:sz w:val="24"/>
          <w:szCs w:val="24"/>
          <w:lang w:eastAsia="en-US"/>
        </w:rPr>
        <w:t>ANNUAL LEAVE</w:t>
      </w:r>
    </w:p>
    <w:p w:rsidR="005B0F8E" w:rsidRPr="00442974" w:rsidRDefault="005B0F8E" w:rsidP="006C1071">
      <w:pPr>
        <w:spacing w:after="0" w:line="240" w:lineRule="auto"/>
        <w:ind w:hanging="709"/>
        <w:jc w:val="both"/>
        <w:rPr>
          <w:rFonts w:ascii="Arial" w:eastAsia="Calibri" w:hAnsi="Arial" w:cs="Arial"/>
          <w:sz w:val="24"/>
          <w:szCs w:val="24"/>
          <w:lang w:eastAsia="en-US"/>
        </w:rPr>
      </w:pPr>
    </w:p>
    <w:p w:rsidR="00625B5F" w:rsidRPr="00442974" w:rsidRDefault="00625B5F" w:rsidP="006C1071">
      <w:pPr>
        <w:pStyle w:val="ListParagraph"/>
        <w:numPr>
          <w:ilvl w:val="1"/>
          <w:numId w:val="8"/>
        </w:numPr>
        <w:spacing w:after="0" w:line="240" w:lineRule="auto"/>
        <w:ind w:left="709" w:hanging="709"/>
        <w:jc w:val="both"/>
        <w:rPr>
          <w:rFonts w:ascii="Arial" w:hAnsi="Arial" w:cs="Arial"/>
          <w:b/>
          <w:sz w:val="24"/>
          <w:szCs w:val="24"/>
        </w:rPr>
      </w:pPr>
      <w:r w:rsidRPr="00442974">
        <w:rPr>
          <w:rFonts w:ascii="Arial" w:hAnsi="Arial" w:cs="Arial"/>
          <w:b/>
          <w:sz w:val="24"/>
          <w:szCs w:val="24"/>
        </w:rPr>
        <w:t>Principles</w:t>
      </w:r>
    </w:p>
    <w:p w:rsidR="006C1071" w:rsidRPr="00442974" w:rsidRDefault="006C1071" w:rsidP="006C1071">
      <w:pPr>
        <w:pStyle w:val="ListParagraph"/>
        <w:spacing w:after="0" w:line="240" w:lineRule="auto"/>
        <w:ind w:left="709"/>
        <w:jc w:val="both"/>
        <w:rPr>
          <w:rFonts w:ascii="Arial" w:hAnsi="Arial" w:cs="Arial"/>
          <w:b/>
          <w:sz w:val="24"/>
          <w:szCs w:val="24"/>
        </w:rPr>
      </w:pPr>
    </w:p>
    <w:p w:rsidR="00625B5F" w:rsidRPr="00442974" w:rsidRDefault="00625B5F" w:rsidP="005041B1">
      <w:pPr>
        <w:pStyle w:val="ListParagraph"/>
        <w:numPr>
          <w:ilvl w:val="2"/>
          <w:numId w:val="8"/>
        </w:numPr>
        <w:spacing w:after="0" w:line="240" w:lineRule="auto"/>
        <w:jc w:val="both"/>
        <w:rPr>
          <w:rFonts w:ascii="Arial" w:hAnsi="Arial" w:cs="Arial"/>
          <w:sz w:val="24"/>
          <w:szCs w:val="24"/>
        </w:rPr>
      </w:pPr>
      <w:r w:rsidRPr="00442974">
        <w:rPr>
          <w:rFonts w:ascii="Arial" w:hAnsi="Arial" w:cs="Arial"/>
          <w:sz w:val="24"/>
          <w:szCs w:val="24"/>
        </w:rPr>
        <w:t>Employees are encouraged to take their periods of annual leave in blocks throughout the year to ensure that they derive the full benefit of a rest and break away from work. Managers should endeavour to ensure that the workloads do not prevent employees from taking their entitlement to annual leave and employees should ensure they take their leave each year.</w:t>
      </w:r>
    </w:p>
    <w:p w:rsidR="00D2506B" w:rsidRPr="002D2A37" w:rsidRDefault="00D2506B" w:rsidP="002D2A37">
      <w:pPr>
        <w:spacing w:after="0" w:line="240" w:lineRule="auto"/>
        <w:jc w:val="both"/>
        <w:rPr>
          <w:rFonts w:ascii="Arial" w:hAnsi="Arial" w:cs="Arial"/>
          <w:b/>
          <w:sz w:val="24"/>
          <w:szCs w:val="24"/>
        </w:rPr>
      </w:pPr>
    </w:p>
    <w:p w:rsidR="00625B5F" w:rsidRPr="00442974" w:rsidRDefault="00625B5F" w:rsidP="006C1071">
      <w:pPr>
        <w:pStyle w:val="ListParagraph"/>
        <w:numPr>
          <w:ilvl w:val="1"/>
          <w:numId w:val="8"/>
        </w:numPr>
        <w:spacing w:after="0" w:line="240" w:lineRule="auto"/>
        <w:ind w:left="709" w:hanging="709"/>
        <w:jc w:val="both"/>
        <w:rPr>
          <w:rFonts w:ascii="Arial" w:hAnsi="Arial" w:cs="Arial"/>
          <w:b/>
          <w:sz w:val="24"/>
          <w:szCs w:val="24"/>
        </w:rPr>
      </w:pPr>
      <w:r w:rsidRPr="00442974">
        <w:rPr>
          <w:rFonts w:ascii="Arial" w:hAnsi="Arial" w:cs="Arial"/>
          <w:b/>
          <w:sz w:val="24"/>
          <w:szCs w:val="24"/>
        </w:rPr>
        <w:t>Entitlement</w:t>
      </w:r>
    </w:p>
    <w:p w:rsidR="006C1071" w:rsidRPr="00442974" w:rsidRDefault="006C1071" w:rsidP="006C1071">
      <w:pPr>
        <w:spacing w:after="0" w:line="240" w:lineRule="auto"/>
        <w:jc w:val="both"/>
        <w:rPr>
          <w:rFonts w:ascii="Arial" w:hAnsi="Arial" w:cs="Arial"/>
          <w:b/>
          <w:sz w:val="24"/>
          <w:szCs w:val="24"/>
        </w:rPr>
      </w:pPr>
    </w:p>
    <w:p w:rsidR="00625B5F" w:rsidRPr="00442974" w:rsidRDefault="00625B5F" w:rsidP="006C1071">
      <w:pPr>
        <w:pStyle w:val="ListParagraph"/>
        <w:numPr>
          <w:ilvl w:val="2"/>
          <w:numId w:val="8"/>
        </w:numPr>
        <w:spacing w:after="0" w:line="240" w:lineRule="auto"/>
        <w:ind w:hanging="709"/>
        <w:jc w:val="both"/>
        <w:rPr>
          <w:rFonts w:ascii="Arial" w:hAnsi="Arial" w:cs="Arial"/>
          <w:sz w:val="24"/>
          <w:szCs w:val="24"/>
        </w:rPr>
      </w:pPr>
      <w:r w:rsidRPr="00442974">
        <w:rPr>
          <w:rFonts w:ascii="Arial" w:hAnsi="Arial" w:cs="Arial"/>
          <w:sz w:val="24"/>
          <w:szCs w:val="24"/>
        </w:rPr>
        <w:t>The</w:t>
      </w:r>
      <w:r w:rsidRPr="00442974">
        <w:rPr>
          <w:rFonts w:ascii="Arial" w:hAnsi="Arial" w:cs="Arial"/>
          <w:spacing w:val="-1"/>
          <w:sz w:val="24"/>
          <w:szCs w:val="24"/>
        </w:rPr>
        <w:t xml:space="preserve"> </w:t>
      </w:r>
      <w:r w:rsidRPr="00442974">
        <w:rPr>
          <w:rFonts w:ascii="Arial" w:hAnsi="Arial" w:cs="Arial"/>
          <w:sz w:val="24"/>
          <w:szCs w:val="24"/>
        </w:rPr>
        <w:t>annual</w:t>
      </w:r>
      <w:r w:rsidRPr="00442974">
        <w:rPr>
          <w:rFonts w:ascii="Arial" w:hAnsi="Arial" w:cs="Arial"/>
          <w:spacing w:val="-6"/>
          <w:sz w:val="24"/>
          <w:szCs w:val="24"/>
        </w:rPr>
        <w:t xml:space="preserve"> </w:t>
      </w:r>
      <w:r w:rsidRPr="00442974">
        <w:rPr>
          <w:rFonts w:ascii="Arial" w:hAnsi="Arial" w:cs="Arial"/>
          <w:sz w:val="24"/>
          <w:szCs w:val="24"/>
        </w:rPr>
        <w:t>leave</w:t>
      </w:r>
      <w:r w:rsidRPr="00442974">
        <w:rPr>
          <w:rFonts w:ascii="Arial" w:hAnsi="Arial" w:cs="Arial"/>
          <w:spacing w:val="-3"/>
          <w:sz w:val="24"/>
          <w:szCs w:val="24"/>
        </w:rPr>
        <w:t xml:space="preserve"> </w:t>
      </w:r>
      <w:r w:rsidRPr="00442974">
        <w:rPr>
          <w:rFonts w:ascii="Arial" w:hAnsi="Arial" w:cs="Arial"/>
          <w:sz w:val="24"/>
          <w:szCs w:val="24"/>
        </w:rPr>
        <w:t>provisions</w:t>
      </w:r>
      <w:r w:rsidRPr="00442974">
        <w:rPr>
          <w:rFonts w:ascii="Arial" w:hAnsi="Arial" w:cs="Arial"/>
          <w:spacing w:val="-7"/>
          <w:sz w:val="24"/>
          <w:szCs w:val="24"/>
        </w:rPr>
        <w:t xml:space="preserve"> </w:t>
      </w:r>
      <w:r w:rsidRPr="00442974">
        <w:rPr>
          <w:rFonts w:ascii="Arial" w:hAnsi="Arial" w:cs="Arial"/>
          <w:sz w:val="24"/>
          <w:szCs w:val="24"/>
        </w:rPr>
        <w:t>under</w:t>
      </w:r>
      <w:r w:rsidRPr="00442974">
        <w:rPr>
          <w:rFonts w:ascii="Arial" w:hAnsi="Arial" w:cs="Arial"/>
          <w:spacing w:val="-3"/>
          <w:sz w:val="24"/>
          <w:szCs w:val="24"/>
        </w:rPr>
        <w:t xml:space="preserve"> </w:t>
      </w:r>
      <w:r w:rsidRPr="00442974">
        <w:rPr>
          <w:rFonts w:ascii="Arial" w:hAnsi="Arial" w:cs="Arial"/>
          <w:spacing w:val="-1"/>
          <w:sz w:val="24"/>
          <w:szCs w:val="24"/>
        </w:rPr>
        <w:t>N</w:t>
      </w:r>
      <w:r w:rsidRPr="00442974">
        <w:rPr>
          <w:rFonts w:ascii="Arial" w:hAnsi="Arial" w:cs="Arial"/>
          <w:sz w:val="24"/>
          <w:szCs w:val="24"/>
        </w:rPr>
        <w:t>HS</w:t>
      </w:r>
      <w:r w:rsidRPr="00442974">
        <w:rPr>
          <w:rFonts w:ascii="Arial" w:hAnsi="Arial" w:cs="Arial"/>
          <w:spacing w:val="1"/>
          <w:sz w:val="24"/>
          <w:szCs w:val="24"/>
        </w:rPr>
        <w:t xml:space="preserve"> </w:t>
      </w:r>
      <w:r w:rsidRPr="00442974">
        <w:rPr>
          <w:rFonts w:ascii="Arial" w:hAnsi="Arial" w:cs="Arial"/>
          <w:sz w:val="24"/>
          <w:szCs w:val="24"/>
        </w:rPr>
        <w:t>Te</w:t>
      </w:r>
      <w:r w:rsidRPr="00442974">
        <w:rPr>
          <w:rFonts w:ascii="Arial" w:hAnsi="Arial" w:cs="Arial"/>
          <w:spacing w:val="1"/>
          <w:sz w:val="24"/>
          <w:szCs w:val="24"/>
        </w:rPr>
        <w:t>r</w:t>
      </w:r>
      <w:r w:rsidRPr="00442974">
        <w:rPr>
          <w:rFonts w:ascii="Arial" w:hAnsi="Arial" w:cs="Arial"/>
          <w:sz w:val="24"/>
          <w:szCs w:val="24"/>
        </w:rPr>
        <w:t>ms and</w:t>
      </w:r>
      <w:r w:rsidRPr="00442974">
        <w:rPr>
          <w:rFonts w:ascii="Arial" w:hAnsi="Arial" w:cs="Arial"/>
          <w:spacing w:val="-1"/>
          <w:sz w:val="24"/>
          <w:szCs w:val="24"/>
        </w:rPr>
        <w:t xml:space="preserve"> </w:t>
      </w:r>
      <w:r w:rsidRPr="00442974">
        <w:rPr>
          <w:rFonts w:ascii="Arial" w:hAnsi="Arial" w:cs="Arial"/>
          <w:sz w:val="24"/>
          <w:szCs w:val="24"/>
        </w:rPr>
        <w:t>Conditi</w:t>
      </w:r>
      <w:r w:rsidRPr="00442974">
        <w:rPr>
          <w:rFonts w:ascii="Arial" w:hAnsi="Arial" w:cs="Arial"/>
          <w:spacing w:val="-1"/>
          <w:sz w:val="24"/>
          <w:szCs w:val="24"/>
        </w:rPr>
        <w:t>o</w:t>
      </w:r>
      <w:r w:rsidRPr="00442974">
        <w:rPr>
          <w:rFonts w:ascii="Arial" w:hAnsi="Arial" w:cs="Arial"/>
          <w:sz w:val="24"/>
          <w:szCs w:val="24"/>
        </w:rPr>
        <w:t>ns</w:t>
      </w:r>
      <w:r w:rsidRPr="00442974">
        <w:rPr>
          <w:rFonts w:ascii="Arial" w:hAnsi="Arial" w:cs="Arial"/>
          <w:spacing w:val="-4"/>
          <w:sz w:val="24"/>
          <w:szCs w:val="24"/>
        </w:rPr>
        <w:t xml:space="preserve"> </w:t>
      </w:r>
      <w:r w:rsidRPr="00442974">
        <w:rPr>
          <w:rFonts w:ascii="Arial" w:hAnsi="Arial" w:cs="Arial"/>
          <w:sz w:val="24"/>
          <w:szCs w:val="24"/>
        </w:rPr>
        <w:t>are</w:t>
      </w:r>
      <w:r w:rsidRPr="00442974">
        <w:rPr>
          <w:rFonts w:ascii="Arial" w:hAnsi="Arial" w:cs="Arial"/>
          <w:spacing w:val="-3"/>
          <w:sz w:val="24"/>
          <w:szCs w:val="24"/>
        </w:rPr>
        <w:t xml:space="preserve"> </w:t>
      </w:r>
      <w:r w:rsidRPr="00442974">
        <w:rPr>
          <w:rFonts w:ascii="Arial" w:hAnsi="Arial" w:cs="Arial"/>
          <w:sz w:val="24"/>
          <w:szCs w:val="24"/>
        </w:rPr>
        <w:t>cont</w:t>
      </w:r>
      <w:r w:rsidRPr="00442974">
        <w:rPr>
          <w:rFonts w:ascii="Arial" w:hAnsi="Arial" w:cs="Arial"/>
          <w:spacing w:val="-1"/>
          <w:sz w:val="24"/>
          <w:szCs w:val="24"/>
        </w:rPr>
        <w:t>a</w:t>
      </w:r>
      <w:r w:rsidRPr="00442974">
        <w:rPr>
          <w:rFonts w:ascii="Arial" w:hAnsi="Arial" w:cs="Arial"/>
          <w:sz w:val="24"/>
          <w:szCs w:val="24"/>
        </w:rPr>
        <w:t>ined</w:t>
      </w:r>
      <w:r w:rsidRPr="00442974">
        <w:rPr>
          <w:rFonts w:ascii="Arial" w:hAnsi="Arial" w:cs="Arial"/>
          <w:spacing w:val="-2"/>
          <w:sz w:val="24"/>
          <w:szCs w:val="24"/>
        </w:rPr>
        <w:t xml:space="preserve"> </w:t>
      </w:r>
      <w:r w:rsidRPr="00442974">
        <w:rPr>
          <w:rFonts w:ascii="Arial" w:hAnsi="Arial" w:cs="Arial"/>
          <w:sz w:val="24"/>
          <w:szCs w:val="24"/>
        </w:rPr>
        <w:t>in</w:t>
      </w:r>
      <w:r w:rsidRPr="00442974">
        <w:rPr>
          <w:rFonts w:ascii="Arial" w:hAnsi="Arial" w:cs="Arial"/>
          <w:spacing w:val="-2"/>
          <w:sz w:val="24"/>
          <w:szCs w:val="24"/>
        </w:rPr>
        <w:t xml:space="preserve"> </w:t>
      </w:r>
      <w:r w:rsidRPr="00442974">
        <w:rPr>
          <w:rFonts w:ascii="Arial" w:hAnsi="Arial" w:cs="Arial"/>
          <w:sz w:val="24"/>
          <w:szCs w:val="24"/>
        </w:rPr>
        <w:t xml:space="preserve">the table </w:t>
      </w:r>
      <w:r w:rsidR="007445A5" w:rsidRPr="00442974">
        <w:rPr>
          <w:rFonts w:ascii="Arial" w:hAnsi="Arial" w:cs="Arial"/>
          <w:sz w:val="24"/>
          <w:szCs w:val="24"/>
        </w:rPr>
        <w:t xml:space="preserve">1 </w:t>
      </w:r>
      <w:r w:rsidRPr="00442974">
        <w:rPr>
          <w:rFonts w:ascii="Arial" w:hAnsi="Arial" w:cs="Arial"/>
          <w:sz w:val="24"/>
          <w:szCs w:val="24"/>
        </w:rPr>
        <w:t>below (pro-rata for part time staff). The annual leave period is from the 1</w:t>
      </w:r>
      <w:r w:rsidRPr="00442974">
        <w:rPr>
          <w:rFonts w:ascii="Arial" w:hAnsi="Arial" w:cs="Arial"/>
          <w:sz w:val="24"/>
          <w:szCs w:val="24"/>
          <w:vertAlign w:val="superscript"/>
        </w:rPr>
        <w:t>st</w:t>
      </w:r>
      <w:r w:rsidRPr="00442974">
        <w:rPr>
          <w:rFonts w:ascii="Arial" w:hAnsi="Arial" w:cs="Arial"/>
          <w:sz w:val="24"/>
          <w:szCs w:val="24"/>
        </w:rPr>
        <w:t xml:space="preserve"> April to the 31</w:t>
      </w:r>
      <w:r w:rsidRPr="00442974">
        <w:rPr>
          <w:rFonts w:ascii="Arial" w:hAnsi="Arial" w:cs="Arial"/>
          <w:sz w:val="24"/>
          <w:szCs w:val="24"/>
          <w:vertAlign w:val="superscript"/>
        </w:rPr>
        <w:t>st</w:t>
      </w:r>
      <w:r w:rsidRPr="00442974">
        <w:rPr>
          <w:rFonts w:ascii="Arial" w:hAnsi="Arial" w:cs="Arial"/>
          <w:sz w:val="24"/>
          <w:szCs w:val="24"/>
        </w:rPr>
        <w:t xml:space="preserve"> March the following year.</w:t>
      </w:r>
    </w:p>
    <w:p w:rsidR="0014324D" w:rsidRPr="00442974" w:rsidRDefault="0014324D" w:rsidP="006C1071">
      <w:pPr>
        <w:autoSpaceDE w:val="0"/>
        <w:autoSpaceDN w:val="0"/>
        <w:adjustRightInd w:val="0"/>
        <w:spacing w:after="0" w:line="240" w:lineRule="auto"/>
        <w:jc w:val="both"/>
        <w:rPr>
          <w:rFonts w:ascii="Arial" w:hAnsi="Arial" w:cs="Arial"/>
          <w:sz w:val="24"/>
          <w:szCs w:val="24"/>
          <w:lang w:val="en-US"/>
        </w:rPr>
      </w:pPr>
    </w:p>
    <w:p w:rsidR="007445A5" w:rsidRPr="00442974" w:rsidRDefault="007445A5" w:rsidP="006C1071">
      <w:pPr>
        <w:autoSpaceDE w:val="0"/>
        <w:autoSpaceDN w:val="0"/>
        <w:adjustRightInd w:val="0"/>
        <w:spacing w:after="0" w:line="240" w:lineRule="auto"/>
        <w:jc w:val="both"/>
        <w:rPr>
          <w:rFonts w:ascii="Arial" w:hAnsi="Arial" w:cs="Arial"/>
          <w:b/>
          <w:sz w:val="24"/>
          <w:szCs w:val="24"/>
          <w:u w:val="single"/>
          <w:lang w:val="en-US"/>
        </w:rPr>
      </w:pPr>
      <w:r w:rsidRPr="00442974">
        <w:rPr>
          <w:rFonts w:ascii="Arial" w:hAnsi="Arial" w:cs="Arial"/>
          <w:b/>
          <w:sz w:val="24"/>
          <w:szCs w:val="24"/>
          <w:u w:val="single"/>
          <w:lang w:val="en-US"/>
        </w:rPr>
        <w:t>Table 1</w:t>
      </w:r>
    </w:p>
    <w:p w:rsidR="006C1071" w:rsidRPr="00442974" w:rsidRDefault="006C1071" w:rsidP="006C1071">
      <w:pPr>
        <w:autoSpaceDE w:val="0"/>
        <w:autoSpaceDN w:val="0"/>
        <w:adjustRightInd w:val="0"/>
        <w:spacing w:after="0" w:line="240" w:lineRule="auto"/>
        <w:jc w:val="both"/>
        <w:rPr>
          <w:rFonts w:ascii="Arial" w:hAnsi="Arial" w:cs="Arial"/>
          <w:b/>
          <w:sz w:val="24"/>
          <w:szCs w:val="24"/>
          <w:u w:val="single"/>
          <w:lang w:val="en-US"/>
        </w:rPr>
      </w:pPr>
    </w:p>
    <w:p w:rsidR="007445A5" w:rsidRPr="00442974" w:rsidRDefault="007445A5" w:rsidP="006C1071">
      <w:pPr>
        <w:autoSpaceDE w:val="0"/>
        <w:autoSpaceDN w:val="0"/>
        <w:adjustRightInd w:val="0"/>
        <w:spacing w:after="0" w:line="240" w:lineRule="auto"/>
        <w:jc w:val="both"/>
        <w:rPr>
          <w:rFonts w:ascii="Arial" w:hAnsi="Arial" w:cs="Arial"/>
          <w:b/>
          <w:sz w:val="24"/>
          <w:szCs w:val="24"/>
          <w:lang w:val="en-US"/>
        </w:rPr>
      </w:pPr>
      <w:r w:rsidRPr="00442974">
        <w:rPr>
          <w:rFonts w:ascii="Arial" w:hAnsi="Arial" w:cs="Arial"/>
          <w:b/>
          <w:sz w:val="24"/>
          <w:szCs w:val="24"/>
          <w:lang w:val="en-US"/>
        </w:rPr>
        <w:t>Length of Service Annual Leave Entitlement</w:t>
      </w:r>
    </w:p>
    <w:p w:rsidR="006C1071" w:rsidRPr="00442974" w:rsidRDefault="006C1071" w:rsidP="006C1071">
      <w:pPr>
        <w:autoSpaceDE w:val="0"/>
        <w:autoSpaceDN w:val="0"/>
        <w:adjustRightInd w:val="0"/>
        <w:spacing w:after="0" w:line="240" w:lineRule="auto"/>
        <w:jc w:val="both"/>
        <w:rPr>
          <w:rFonts w:ascii="Arial" w:hAnsi="Arial" w:cs="Arial"/>
          <w:b/>
          <w:sz w:val="24"/>
          <w:szCs w:val="24"/>
          <w:lang w:val="en-US"/>
        </w:rPr>
      </w:pP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gridCol w:w="3664"/>
      </w:tblGrid>
      <w:tr w:rsidR="0014324D" w:rsidRPr="00442974" w:rsidTr="0014324D">
        <w:tc>
          <w:tcPr>
            <w:tcW w:w="3896" w:type="dxa"/>
            <w:shd w:val="pct20" w:color="auto" w:fill="auto"/>
          </w:tcPr>
          <w:p w:rsidR="0014324D" w:rsidRPr="00442974" w:rsidRDefault="0014324D" w:rsidP="006C1071">
            <w:pPr>
              <w:pStyle w:val="Table"/>
              <w:keepNext/>
              <w:jc w:val="both"/>
              <w:rPr>
                <w:rFonts w:ascii="Arial" w:hAnsi="Arial" w:cs="Arial"/>
                <w:b/>
                <w:sz w:val="24"/>
                <w:szCs w:val="24"/>
              </w:rPr>
            </w:pPr>
            <w:r w:rsidRPr="00442974">
              <w:rPr>
                <w:rFonts w:ascii="Arial" w:hAnsi="Arial" w:cs="Arial"/>
                <w:b/>
                <w:sz w:val="24"/>
                <w:szCs w:val="24"/>
              </w:rPr>
              <w:t>Length of service</w:t>
            </w:r>
          </w:p>
        </w:tc>
        <w:tc>
          <w:tcPr>
            <w:tcW w:w="3664" w:type="dxa"/>
            <w:shd w:val="pct20" w:color="auto" w:fill="auto"/>
          </w:tcPr>
          <w:p w:rsidR="0014324D" w:rsidRPr="00442974" w:rsidRDefault="0014324D" w:rsidP="006C1071">
            <w:pPr>
              <w:pStyle w:val="Table"/>
              <w:keepNext/>
              <w:jc w:val="both"/>
              <w:rPr>
                <w:rFonts w:ascii="Arial" w:hAnsi="Arial" w:cs="Arial"/>
                <w:b/>
                <w:sz w:val="24"/>
                <w:szCs w:val="24"/>
              </w:rPr>
            </w:pPr>
            <w:r w:rsidRPr="00442974">
              <w:rPr>
                <w:rFonts w:ascii="Arial" w:hAnsi="Arial" w:cs="Arial"/>
                <w:b/>
                <w:sz w:val="24"/>
                <w:szCs w:val="24"/>
              </w:rPr>
              <w:t>Annual leave + General Public Holidays</w:t>
            </w:r>
          </w:p>
        </w:tc>
      </w:tr>
      <w:tr w:rsidR="0014324D" w:rsidRPr="00442974" w:rsidTr="0014324D">
        <w:tc>
          <w:tcPr>
            <w:tcW w:w="3896" w:type="dxa"/>
          </w:tcPr>
          <w:p w:rsidR="0014324D" w:rsidRPr="00442974" w:rsidRDefault="0014324D" w:rsidP="006C1071">
            <w:pPr>
              <w:pStyle w:val="Table"/>
              <w:keepNext/>
              <w:jc w:val="both"/>
              <w:rPr>
                <w:rFonts w:ascii="Arial" w:hAnsi="Arial" w:cs="Arial"/>
                <w:sz w:val="24"/>
                <w:szCs w:val="24"/>
              </w:rPr>
            </w:pPr>
            <w:r w:rsidRPr="00442974">
              <w:rPr>
                <w:rFonts w:ascii="Arial" w:hAnsi="Arial" w:cs="Arial"/>
                <w:sz w:val="24"/>
                <w:szCs w:val="24"/>
              </w:rPr>
              <w:t>On appointment</w:t>
            </w:r>
          </w:p>
        </w:tc>
        <w:tc>
          <w:tcPr>
            <w:tcW w:w="3664" w:type="dxa"/>
          </w:tcPr>
          <w:p w:rsidR="0014324D" w:rsidRPr="00442974" w:rsidRDefault="0014324D" w:rsidP="006C1071">
            <w:pPr>
              <w:pStyle w:val="Table"/>
              <w:keepNext/>
              <w:jc w:val="both"/>
              <w:rPr>
                <w:rFonts w:ascii="Arial" w:hAnsi="Arial" w:cs="Arial"/>
                <w:sz w:val="24"/>
                <w:szCs w:val="24"/>
              </w:rPr>
            </w:pPr>
            <w:r w:rsidRPr="00442974">
              <w:rPr>
                <w:rFonts w:ascii="Arial" w:hAnsi="Arial" w:cs="Arial"/>
                <w:sz w:val="24"/>
                <w:szCs w:val="24"/>
              </w:rPr>
              <w:t>27 days (202.5 hours) + 8 days</w:t>
            </w:r>
          </w:p>
        </w:tc>
      </w:tr>
      <w:tr w:rsidR="0014324D" w:rsidRPr="00442974" w:rsidTr="0014324D">
        <w:tc>
          <w:tcPr>
            <w:tcW w:w="3896" w:type="dxa"/>
          </w:tcPr>
          <w:p w:rsidR="0014324D" w:rsidRPr="00442974" w:rsidRDefault="0014324D" w:rsidP="006C1071">
            <w:pPr>
              <w:pStyle w:val="Table"/>
              <w:keepNext/>
              <w:jc w:val="both"/>
              <w:rPr>
                <w:rFonts w:ascii="Arial" w:hAnsi="Arial" w:cs="Arial"/>
                <w:sz w:val="24"/>
                <w:szCs w:val="24"/>
              </w:rPr>
            </w:pPr>
            <w:r w:rsidRPr="00442974">
              <w:rPr>
                <w:rFonts w:ascii="Arial" w:hAnsi="Arial" w:cs="Arial"/>
                <w:sz w:val="24"/>
                <w:szCs w:val="24"/>
              </w:rPr>
              <w:t>After 5 years service</w:t>
            </w:r>
          </w:p>
        </w:tc>
        <w:tc>
          <w:tcPr>
            <w:tcW w:w="3664" w:type="dxa"/>
          </w:tcPr>
          <w:p w:rsidR="0014324D" w:rsidRPr="00442974" w:rsidRDefault="0014324D" w:rsidP="006C1071">
            <w:pPr>
              <w:pStyle w:val="Table"/>
              <w:keepNext/>
              <w:jc w:val="both"/>
              <w:rPr>
                <w:rFonts w:ascii="Arial" w:hAnsi="Arial" w:cs="Arial"/>
                <w:sz w:val="24"/>
                <w:szCs w:val="24"/>
              </w:rPr>
            </w:pPr>
            <w:r w:rsidRPr="00442974">
              <w:rPr>
                <w:rFonts w:ascii="Arial" w:hAnsi="Arial" w:cs="Arial"/>
                <w:sz w:val="24"/>
                <w:szCs w:val="24"/>
              </w:rPr>
              <w:t>29 days (217.5 hours) + 8 days</w:t>
            </w:r>
          </w:p>
        </w:tc>
      </w:tr>
      <w:tr w:rsidR="0014324D" w:rsidRPr="00442974" w:rsidTr="0014324D">
        <w:tc>
          <w:tcPr>
            <w:tcW w:w="3896" w:type="dxa"/>
          </w:tcPr>
          <w:p w:rsidR="0014324D" w:rsidRPr="00442974" w:rsidRDefault="0014324D" w:rsidP="006C1071">
            <w:pPr>
              <w:pStyle w:val="Table"/>
              <w:jc w:val="both"/>
              <w:rPr>
                <w:rFonts w:ascii="Arial" w:hAnsi="Arial" w:cs="Arial"/>
                <w:sz w:val="24"/>
                <w:szCs w:val="24"/>
              </w:rPr>
            </w:pPr>
            <w:r w:rsidRPr="00442974">
              <w:rPr>
                <w:rFonts w:ascii="Arial" w:hAnsi="Arial" w:cs="Arial"/>
                <w:sz w:val="24"/>
                <w:szCs w:val="24"/>
              </w:rPr>
              <w:t>After 10 years service</w:t>
            </w:r>
          </w:p>
        </w:tc>
        <w:tc>
          <w:tcPr>
            <w:tcW w:w="3664" w:type="dxa"/>
          </w:tcPr>
          <w:p w:rsidR="0014324D" w:rsidRPr="00442974" w:rsidRDefault="0014324D" w:rsidP="006C1071">
            <w:pPr>
              <w:pStyle w:val="Table"/>
              <w:jc w:val="both"/>
              <w:rPr>
                <w:rFonts w:ascii="Arial" w:hAnsi="Arial" w:cs="Arial"/>
                <w:sz w:val="24"/>
                <w:szCs w:val="24"/>
              </w:rPr>
            </w:pPr>
            <w:r w:rsidRPr="00442974">
              <w:rPr>
                <w:rFonts w:ascii="Arial" w:hAnsi="Arial" w:cs="Arial"/>
                <w:sz w:val="24"/>
                <w:szCs w:val="24"/>
              </w:rPr>
              <w:t>33 days (247.5 hours) + 8 days</w:t>
            </w:r>
          </w:p>
        </w:tc>
      </w:tr>
    </w:tbl>
    <w:p w:rsidR="00C25410" w:rsidRPr="00442974" w:rsidRDefault="00C25410" w:rsidP="006C1071">
      <w:pPr>
        <w:autoSpaceDE w:val="0"/>
        <w:autoSpaceDN w:val="0"/>
        <w:adjustRightInd w:val="0"/>
        <w:spacing w:after="0" w:line="240" w:lineRule="auto"/>
        <w:jc w:val="both"/>
        <w:rPr>
          <w:rFonts w:ascii="Arial" w:hAnsi="Arial" w:cs="Arial"/>
          <w:sz w:val="24"/>
          <w:szCs w:val="24"/>
          <w:lang w:val="en-US"/>
        </w:rPr>
      </w:pPr>
    </w:p>
    <w:p w:rsidR="0014324D" w:rsidRPr="00442974" w:rsidRDefault="00C25410" w:rsidP="006C1071">
      <w:pPr>
        <w:pStyle w:val="ListParagraph"/>
        <w:numPr>
          <w:ilvl w:val="2"/>
          <w:numId w:val="8"/>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Annual leave entitlement will normally be determined in day</w:t>
      </w:r>
      <w:r w:rsidR="0014324D" w:rsidRPr="00442974">
        <w:rPr>
          <w:rFonts w:ascii="Arial" w:hAnsi="Arial" w:cs="Arial"/>
          <w:sz w:val="24"/>
          <w:szCs w:val="24"/>
          <w:lang w:val="en-US"/>
        </w:rPr>
        <w:t>s for full time employees unless their working hours/pattern is not equal each day. In this circumstance annual leave will be calculated in hours to prevent the employee on these hours/pattern days receiving greater or less leave than colleagues on standard hours/pattern days.</w:t>
      </w:r>
      <w:r w:rsidRPr="00442974">
        <w:rPr>
          <w:rFonts w:ascii="Arial" w:hAnsi="Arial" w:cs="Arial"/>
          <w:sz w:val="24"/>
          <w:szCs w:val="24"/>
          <w:lang w:val="en-US"/>
        </w:rPr>
        <w:t xml:space="preserve"> </w:t>
      </w:r>
      <w:r w:rsidR="0014324D" w:rsidRPr="00442974">
        <w:rPr>
          <w:rFonts w:ascii="Arial" w:hAnsi="Arial" w:cs="Arial"/>
          <w:sz w:val="24"/>
          <w:szCs w:val="24"/>
          <w:lang w:val="en-US"/>
        </w:rPr>
        <w:t>Annual leave for part time employees will be calculated in hours.</w:t>
      </w:r>
    </w:p>
    <w:p w:rsidR="0014324D" w:rsidRPr="00442974" w:rsidRDefault="0014324D" w:rsidP="006C1071">
      <w:pPr>
        <w:pStyle w:val="ListParagraph"/>
        <w:autoSpaceDE w:val="0"/>
        <w:autoSpaceDN w:val="0"/>
        <w:adjustRightInd w:val="0"/>
        <w:spacing w:after="0" w:line="240" w:lineRule="auto"/>
        <w:ind w:hanging="709"/>
        <w:jc w:val="both"/>
        <w:rPr>
          <w:rFonts w:ascii="Arial" w:hAnsi="Arial" w:cs="Arial"/>
          <w:sz w:val="24"/>
          <w:szCs w:val="24"/>
          <w:lang w:val="en-US"/>
        </w:rPr>
      </w:pPr>
    </w:p>
    <w:p w:rsidR="00C25410" w:rsidRPr="00442974" w:rsidRDefault="00C25410" w:rsidP="006C1071">
      <w:pPr>
        <w:pStyle w:val="ListParagraph"/>
        <w:numPr>
          <w:ilvl w:val="2"/>
          <w:numId w:val="8"/>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The calculation of annual leave enti</w:t>
      </w:r>
      <w:r w:rsidR="0014324D" w:rsidRPr="00442974">
        <w:rPr>
          <w:rFonts w:ascii="Arial" w:hAnsi="Arial" w:cs="Arial"/>
          <w:sz w:val="24"/>
          <w:szCs w:val="24"/>
          <w:lang w:val="en-US"/>
        </w:rPr>
        <w:t>tlements pertaining to all employees</w:t>
      </w:r>
      <w:r w:rsidR="001D0156" w:rsidRPr="00442974">
        <w:rPr>
          <w:rFonts w:ascii="Arial" w:hAnsi="Arial" w:cs="Arial"/>
          <w:sz w:val="24"/>
          <w:szCs w:val="24"/>
          <w:lang w:val="en-US"/>
        </w:rPr>
        <w:t xml:space="preserve"> is contained in </w:t>
      </w:r>
      <w:r w:rsidR="007445A5" w:rsidRPr="00442974">
        <w:rPr>
          <w:rFonts w:ascii="Arial" w:hAnsi="Arial" w:cs="Arial"/>
          <w:sz w:val="24"/>
          <w:szCs w:val="24"/>
          <w:lang w:val="en-US"/>
        </w:rPr>
        <w:t>table 2a and 2b</w:t>
      </w:r>
      <w:r w:rsidRPr="00442974">
        <w:rPr>
          <w:rFonts w:ascii="Arial" w:hAnsi="Arial" w:cs="Arial"/>
          <w:sz w:val="24"/>
          <w:szCs w:val="24"/>
          <w:lang w:val="en-US"/>
        </w:rPr>
        <w:t>.  Days and hours have been rounded up or down to the nearest 0.5 (i.</w:t>
      </w:r>
      <w:r w:rsidR="001D0156" w:rsidRPr="00442974">
        <w:rPr>
          <w:rFonts w:ascii="Arial" w:hAnsi="Arial" w:cs="Arial"/>
          <w:sz w:val="24"/>
          <w:szCs w:val="24"/>
          <w:lang w:val="en-US"/>
        </w:rPr>
        <w:t>e. the nearest ½ day or ½ hour) and is based on the following formula:</w:t>
      </w:r>
    </w:p>
    <w:p w:rsidR="00D477A1" w:rsidRPr="00442974" w:rsidRDefault="00D477A1" w:rsidP="006C1071">
      <w:pPr>
        <w:tabs>
          <w:tab w:val="left" w:pos="900"/>
        </w:tabs>
        <w:autoSpaceDE w:val="0"/>
        <w:autoSpaceDN w:val="0"/>
        <w:adjustRightInd w:val="0"/>
        <w:spacing w:after="0" w:line="240" w:lineRule="auto"/>
        <w:ind w:left="720" w:hanging="709"/>
        <w:jc w:val="both"/>
        <w:rPr>
          <w:rFonts w:ascii="Arial" w:hAnsi="Arial" w:cs="Arial"/>
          <w:sz w:val="24"/>
          <w:szCs w:val="24"/>
          <w:lang w:val="en-US"/>
        </w:rPr>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540"/>
        <w:gridCol w:w="3600"/>
      </w:tblGrid>
      <w:tr w:rsidR="00D477A1" w:rsidRPr="00442974" w:rsidTr="00D477A1">
        <w:trPr>
          <w:trHeight w:val="129"/>
        </w:trPr>
        <w:tc>
          <w:tcPr>
            <w:tcW w:w="3060" w:type="dxa"/>
            <w:tcBorders>
              <w:bottom w:val="single" w:sz="4" w:space="0" w:color="auto"/>
            </w:tcBorders>
            <w:vAlign w:val="center"/>
          </w:tcPr>
          <w:p w:rsidR="00D477A1" w:rsidRPr="00442974" w:rsidRDefault="00D477A1" w:rsidP="006C1071">
            <w:pPr>
              <w:jc w:val="both"/>
              <w:rPr>
                <w:rFonts w:ascii="Arial" w:hAnsi="Arial" w:cs="Arial"/>
                <w:b/>
                <w:sz w:val="24"/>
                <w:szCs w:val="24"/>
              </w:rPr>
            </w:pPr>
            <w:r w:rsidRPr="00442974">
              <w:rPr>
                <w:rFonts w:ascii="Arial" w:hAnsi="Arial" w:cs="Arial"/>
                <w:b/>
                <w:sz w:val="24"/>
                <w:szCs w:val="24"/>
              </w:rPr>
              <w:t>Weekly Contracted Hours</w:t>
            </w:r>
          </w:p>
        </w:tc>
        <w:tc>
          <w:tcPr>
            <w:tcW w:w="540" w:type="dxa"/>
            <w:vAlign w:val="center"/>
          </w:tcPr>
          <w:p w:rsidR="00D477A1" w:rsidRPr="00442974" w:rsidRDefault="00D477A1" w:rsidP="006C1071">
            <w:pPr>
              <w:jc w:val="both"/>
              <w:rPr>
                <w:rFonts w:ascii="Arial" w:hAnsi="Arial" w:cs="Arial"/>
                <w:b/>
                <w:sz w:val="24"/>
                <w:szCs w:val="24"/>
              </w:rPr>
            </w:pPr>
            <w:r w:rsidRPr="00442974">
              <w:rPr>
                <w:rFonts w:ascii="Arial" w:hAnsi="Arial" w:cs="Arial"/>
                <w:b/>
                <w:sz w:val="24"/>
                <w:szCs w:val="24"/>
              </w:rPr>
              <w:t>x</w:t>
            </w:r>
          </w:p>
        </w:tc>
        <w:tc>
          <w:tcPr>
            <w:tcW w:w="3600" w:type="dxa"/>
            <w:vMerge w:val="restart"/>
          </w:tcPr>
          <w:p w:rsidR="00D477A1" w:rsidRPr="00442974" w:rsidRDefault="00D477A1" w:rsidP="006C1071">
            <w:pPr>
              <w:jc w:val="both"/>
              <w:rPr>
                <w:rFonts w:ascii="Arial" w:hAnsi="Arial" w:cs="Arial"/>
                <w:b/>
                <w:sz w:val="24"/>
                <w:szCs w:val="24"/>
              </w:rPr>
            </w:pPr>
            <w:r w:rsidRPr="00442974">
              <w:rPr>
                <w:rFonts w:ascii="Arial" w:hAnsi="Arial" w:cs="Arial"/>
                <w:b/>
                <w:sz w:val="24"/>
                <w:szCs w:val="24"/>
              </w:rPr>
              <w:t>Number of Days Entitlement</w:t>
            </w:r>
          </w:p>
        </w:tc>
      </w:tr>
      <w:tr w:rsidR="00D477A1" w:rsidRPr="00442974" w:rsidTr="00D477A1">
        <w:trPr>
          <w:trHeight w:val="128"/>
        </w:trPr>
        <w:tc>
          <w:tcPr>
            <w:tcW w:w="3060" w:type="dxa"/>
            <w:tcBorders>
              <w:top w:val="single" w:sz="4" w:space="0" w:color="auto"/>
            </w:tcBorders>
            <w:vAlign w:val="center"/>
          </w:tcPr>
          <w:p w:rsidR="00D477A1" w:rsidRPr="00442974" w:rsidRDefault="00D477A1" w:rsidP="00673002">
            <w:pPr>
              <w:jc w:val="center"/>
              <w:rPr>
                <w:rFonts w:ascii="Arial" w:hAnsi="Arial" w:cs="Arial"/>
                <w:b/>
                <w:sz w:val="24"/>
                <w:szCs w:val="24"/>
              </w:rPr>
            </w:pPr>
            <w:r w:rsidRPr="00442974">
              <w:rPr>
                <w:rFonts w:ascii="Arial" w:hAnsi="Arial" w:cs="Arial"/>
                <w:b/>
                <w:sz w:val="24"/>
                <w:szCs w:val="24"/>
              </w:rPr>
              <w:t>5</w:t>
            </w:r>
          </w:p>
        </w:tc>
        <w:tc>
          <w:tcPr>
            <w:tcW w:w="540" w:type="dxa"/>
            <w:vAlign w:val="center"/>
          </w:tcPr>
          <w:p w:rsidR="00D477A1" w:rsidRPr="00442974" w:rsidRDefault="00D477A1" w:rsidP="006C1071">
            <w:pPr>
              <w:jc w:val="both"/>
              <w:rPr>
                <w:rFonts w:ascii="Arial" w:hAnsi="Arial" w:cs="Arial"/>
                <w:b/>
                <w:sz w:val="24"/>
                <w:szCs w:val="24"/>
              </w:rPr>
            </w:pPr>
          </w:p>
        </w:tc>
        <w:tc>
          <w:tcPr>
            <w:tcW w:w="3600" w:type="dxa"/>
            <w:vMerge/>
          </w:tcPr>
          <w:p w:rsidR="00D477A1" w:rsidRPr="00442974" w:rsidRDefault="00D477A1" w:rsidP="006C1071">
            <w:pPr>
              <w:jc w:val="both"/>
              <w:rPr>
                <w:rFonts w:ascii="Arial" w:hAnsi="Arial" w:cs="Arial"/>
                <w:b/>
                <w:sz w:val="24"/>
                <w:szCs w:val="24"/>
              </w:rPr>
            </w:pPr>
          </w:p>
        </w:tc>
      </w:tr>
    </w:tbl>
    <w:p w:rsidR="00D477A1" w:rsidRPr="00442974" w:rsidRDefault="00D477A1" w:rsidP="006C1071">
      <w:pPr>
        <w:tabs>
          <w:tab w:val="left" w:pos="900"/>
        </w:tabs>
        <w:autoSpaceDE w:val="0"/>
        <w:autoSpaceDN w:val="0"/>
        <w:adjustRightInd w:val="0"/>
        <w:spacing w:after="0" w:line="240" w:lineRule="auto"/>
        <w:ind w:left="720" w:hanging="709"/>
        <w:jc w:val="both"/>
        <w:rPr>
          <w:rFonts w:ascii="Arial" w:hAnsi="Arial" w:cs="Arial"/>
          <w:sz w:val="24"/>
          <w:szCs w:val="24"/>
          <w:lang w:val="en-US"/>
        </w:rPr>
      </w:pPr>
    </w:p>
    <w:p w:rsidR="00C25410" w:rsidRPr="00442974" w:rsidRDefault="007803F2" w:rsidP="00B918DB">
      <w:pPr>
        <w:tabs>
          <w:tab w:val="left" w:pos="709"/>
        </w:tabs>
        <w:autoSpaceDE w:val="0"/>
        <w:autoSpaceDN w:val="0"/>
        <w:adjustRightInd w:val="0"/>
        <w:spacing w:after="0" w:line="240" w:lineRule="auto"/>
        <w:ind w:left="709"/>
        <w:jc w:val="both"/>
        <w:rPr>
          <w:rFonts w:ascii="Arial" w:hAnsi="Arial" w:cs="Arial"/>
          <w:sz w:val="24"/>
          <w:szCs w:val="24"/>
          <w:lang w:val="en-US"/>
        </w:rPr>
      </w:pPr>
      <w:r w:rsidRPr="00442974">
        <w:rPr>
          <w:rFonts w:ascii="Arial" w:hAnsi="Arial" w:cs="Arial"/>
          <w:sz w:val="24"/>
          <w:szCs w:val="24"/>
          <w:lang w:val="en-US"/>
        </w:rPr>
        <w:t xml:space="preserve">It is expected that annual leave will normally be taken in periods of not less </w:t>
      </w:r>
      <w:r w:rsidR="00B918DB">
        <w:rPr>
          <w:rFonts w:ascii="Arial" w:hAnsi="Arial" w:cs="Arial"/>
          <w:sz w:val="24"/>
          <w:szCs w:val="24"/>
          <w:lang w:val="en-US"/>
        </w:rPr>
        <w:t xml:space="preserve">than ½ </w:t>
      </w:r>
      <w:r w:rsidRPr="00442974">
        <w:rPr>
          <w:rFonts w:ascii="Arial" w:hAnsi="Arial" w:cs="Arial"/>
          <w:sz w:val="24"/>
          <w:szCs w:val="24"/>
          <w:lang w:val="en-US"/>
        </w:rPr>
        <w:t>day or ½ hour.</w:t>
      </w:r>
    </w:p>
    <w:p w:rsidR="00C85636" w:rsidRPr="00442974" w:rsidRDefault="00C85636" w:rsidP="00420C9C">
      <w:pPr>
        <w:tabs>
          <w:tab w:val="left" w:pos="900"/>
        </w:tabs>
        <w:autoSpaceDE w:val="0"/>
        <w:autoSpaceDN w:val="0"/>
        <w:adjustRightInd w:val="0"/>
        <w:spacing w:after="0" w:line="240" w:lineRule="auto"/>
        <w:ind w:left="720" w:hanging="709"/>
        <w:jc w:val="both"/>
        <w:rPr>
          <w:rFonts w:ascii="Arial" w:hAnsi="Arial" w:cs="Arial"/>
          <w:sz w:val="24"/>
          <w:szCs w:val="24"/>
          <w:lang w:val="en-US"/>
        </w:rPr>
      </w:pPr>
    </w:p>
    <w:p w:rsidR="007445A5" w:rsidRPr="00442974" w:rsidRDefault="007445A5" w:rsidP="006C1071">
      <w:pPr>
        <w:pStyle w:val="ListParagraph"/>
        <w:numPr>
          <w:ilvl w:val="2"/>
          <w:numId w:val="8"/>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 xml:space="preserve">In addition to annual leave entitlement, employees are entitled to paid General Public Holidays (Bank Holidays).  In the case of all part-time employees this entitlement is pro rata to the full time allowance of 8 days.  Further details are included in </w:t>
      </w:r>
      <w:r w:rsidRPr="00442974">
        <w:rPr>
          <w:rFonts w:ascii="Arial" w:hAnsi="Arial" w:cs="Arial"/>
          <w:sz w:val="24"/>
          <w:szCs w:val="24"/>
        </w:rPr>
        <w:t>Section</w:t>
      </w:r>
      <w:r w:rsidRPr="00442974">
        <w:rPr>
          <w:rFonts w:ascii="Arial" w:hAnsi="Arial" w:cs="Arial"/>
          <w:sz w:val="24"/>
          <w:szCs w:val="24"/>
          <w:lang w:val="en-US"/>
        </w:rPr>
        <w:t xml:space="preserve"> 8.</w:t>
      </w:r>
    </w:p>
    <w:p w:rsidR="00C85636" w:rsidRPr="00442974" w:rsidRDefault="00C85636" w:rsidP="006C1071">
      <w:pPr>
        <w:pStyle w:val="ListParagraph"/>
        <w:autoSpaceDE w:val="0"/>
        <w:autoSpaceDN w:val="0"/>
        <w:adjustRightInd w:val="0"/>
        <w:spacing w:after="0" w:line="240" w:lineRule="auto"/>
        <w:ind w:hanging="709"/>
        <w:jc w:val="both"/>
        <w:rPr>
          <w:rFonts w:ascii="Arial" w:hAnsi="Arial" w:cs="Arial"/>
          <w:sz w:val="24"/>
          <w:szCs w:val="24"/>
          <w:lang w:val="en-US"/>
        </w:rPr>
      </w:pPr>
    </w:p>
    <w:p w:rsidR="001D0156" w:rsidRPr="00442974" w:rsidRDefault="007445A5" w:rsidP="006C1071">
      <w:pPr>
        <w:pStyle w:val="ListParagraph"/>
        <w:numPr>
          <w:ilvl w:val="2"/>
          <w:numId w:val="8"/>
        </w:numPr>
        <w:tabs>
          <w:tab w:val="left" w:pos="900"/>
        </w:tabs>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lang w:val="en-US"/>
        </w:rPr>
        <w:t xml:space="preserve">To calculate an employee’s total leave entitlement inclusive of Bank Holidays, Tables 2a or 2b and 3a or 3b should be added together.  They are shown separately so that the composition of an employee’s full entitlement is clear. </w:t>
      </w:r>
      <w:r w:rsidRPr="00442974">
        <w:rPr>
          <w:rFonts w:ascii="Arial" w:hAnsi="Arial" w:cs="Arial"/>
          <w:sz w:val="24"/>
          <w:szCs w:val="24"/>
        </w:rPr>
        <w:t>The calculation of General Public Holiday Entitlement is based on the following formula:</w:t>
      </w:r>
    </w:p>
    <w:p w:rsidR="00214234" w:rsidRPr="00442974" w:rsidRDefault="00214234" w:rsidP="006C1071">
      <w:pPr>
        <w:pStyle w:val="ListParagraph"/>
        <w:spacing w:after="0" w:line="240" w:lineRule="auto"/>
        <w:jc w:val="both"/>
        <w:rPr>
          <w:rFonts w:ascii="Arial" w:hAnsi="Arial" w:cs="Arial"/>
          <w:sz w:val="24"/>
          <w:szCs w:val="24"/>
        </w:rPr>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540"/>
        <w:gridCol w:w="3600"/>
      </w:tblGrid>
      <w:tr w:rsidR="00214234" w:rsidRPr="00442974" w:rsidTr="00214234">
        <w:trPr>
          <w:trHeight w:val="129"/>
        </w:trPr>
        <w:tc>
          <w:tcPr>
            <w:tcW w:w="3060" w:type="dxa"/>
            <w:tcBorders>
              <w:bottom w:val="single" w:sz="4" w:space="0" w:color="auto"/>
            </w:tcBorders>
            <w:vAlign w:val="center"/>
          </w:tcPr>
          <w:p w:rsidR="00214234" w:rsidRPr="00442974" w:rsidRDefault="00214234" w:rsidP="006C1071">
            <w:pPr>
              <w:jc w:val="both"/>
              <w:rPr>
                <w:rFonts w:ascii="Arial" w:hAnsi="Arial" w:cs="Arial"/>
                <w:b/>
                <w:sz w:val="24"/>
                <w:szCs w:val="24"/>
              </w:rPr>
            </w:pPr>
            <w:r w:rsidRPr="00442974">
              <w:rPr>
                <w:rFonts w:ascii="Arial" w:hAnsi="Arial" w:cs="Arial"/>
                <w:b/>
                <w:sz w:val="24"/>
                <w:szCs w:val="24"/>
              </w:rPr>
              <w:t>Weekly Contracted Hours</w:t>
            </w:r>
          </w:p>
        </w:tc>
        <w:tc>
          <w:tcPr>
            <w:tcW w:w="540" w:type="dxa"/>
            <w:vAlign w:val="center"/>
          </w:tcPr>
          <w:p w:rsidR="00214234" w:rsidRPr="00442974" w:rsidRDefault="00214234" w:rsidP="006C1071">
            <w:pPr>
              <w:jc w:val="both"/>
              <w:rPr>
                <w:rFonts w:ascii="Arial" w:hAnsi="Arial" w:cs="Arial"/>
                <w:b/>
                <w:sz w:val="24"/>
                <w:szCs w:val="24"/>
              </w:rPr>
            </w:pPr>
            <w:r w:rsidRPr="00442974">
              <w:rPr>
                <w:rFonts w:ascii="Arial" w:hAnsi="Arial" w:cs="Arial"/>
                <w:b/>
                <w:sz w:val="24"/>
                <w:szCs w:val="24"/>
              </w:rPr>
              <w:t>x</w:t>
            </w:r>
          </w:p>
        </w:tc>
        <w:tc>
          <w:tcPr>
            <w:tcW w:w="3600" w:type="dxa"/>
            <w:vMerge w:val="restart"/>
          </w:tcPr>
          <w:p w:rsidR="00214234" w:rsidRPr="00442974" w:rsidRDefault="00214234" w:rsidP="006C1071">
            <w:pPr>
              <w:jc w:val="both"/>
              <w:rPr>
                <w:rFonts w:ascii="Arial" w:hAnsi="Arial" w:cs="Arial"/>
                <w:b/>
                <w:sz w:val="24"/>
                <w:szCs w:val="24"/>
              </w:rPr>
            </w:pPr>
            <w:r w:rsidRPr="00442974">
              <w:rPr>
                <w:rFonts w:ascii="Arial" w:hAnsi="Arial" w:cs="Arial"/>
                <w:b/>
                <w:sz w:val="24"/>
                <w:szCs w:val="24"/>
              </w:rPr>
              <w:t>Number of Days Entitlement</w:t>
            </w:r>
          </w:p>
        </w:tc>
      </w:tr>
      <w:tr w:rsidR="00214234" w:rsidRPr="00442974" w:rsidTr="00214234">
        <w:trPr>
          <w:trHeight w:val="128"/>
        </w:trPr>
        <w:tc>
          <w:tcPr>
            <w:tcW w:w="3060" w:type="dxa"/>
            <w:tcBorders>
              <w:top w:val="single" w:sz="4" w:space="0" w:color="auto"/>
            </w:tcBorders>
            <w:vAlign w:val="center"/>
          </w:tcPr>
          <w:p w:rsidR="00214234" w:rsidRPr="00442974" w:rsidRDefault="00214234" w:rsidP="006C1071">
            <w:pPr>
              <w:jc w:val="both"/>
              <w:rPr>
                <w:rFonts w:ascii="Arial" w:hAnsi="Arial" w:cs="Arial"/>
                <w:b/>
                <w:sz w:val="24"/>
                <w:szCs w:val="24"/>
              </w:rPr>
            </w:pPr>
            <w:r w:rsidRPr="00442974">
              <w:rPr>
                <w:rFonts w:ascii="Arial" w:hAnsi="Arial" w:cs="Arial"/>
                <w:b/>
                <w:sz w:val="24"/>
                <w:szCs w:val="24"/>
              </w:rPr>
              <w:t>5</w:t>
            </w:r>
          </w:p>
        </w:tc>
        <w:tc>
          <w:tcPr>
            <w:tcW w:w="540" w:type="dxa"/>
            <w:vAlign w:val="center"/>
          </w:tcPr>
          <w:p w:rsidR="00214234" w:rsidRPr="00442974" w:rsidRDefault="00214234" w:rsidP="006C1071">
            <w:pPr>
              <w:jc w:val="both"/>
              <w:rPr>
                <w:rFonts w:ascii="Arial" w:hAnsi="Arial" w:cs="Arial"/>
                <w:b/>
                <w:sz w:val="24"/>
                <w:szCs w:val="24"/>
              </w:rPr>
            </w:pPr>
          </w:p>
        </w:tc>
        <w:tc>
          <w:tcPr>
            <w:tcW w:w="3600" w:type="dxa"/>
            <w:vMerge/>
          </w:tcPr>
          <w:p w:rsidR="00214234" w:rsidRPr="00442974" w:rsidRDefault="00214234" w:rsidP="006C1071">
            <w:pPr>
              <w:jc w:val="both"/>
              <w:rPr>
                <w:rFonts w:ascii="Arial" w:hAnsi="Arial" w:cs="Arial"/>
                <w:b/>
                <w:sz w:val="24"/>
                <w:szCs w:val="24"/>
              </w:rPr>
            </w:pPr>
          </w:p>
        </w:tc>
      </w:tr>
    </w:tbl>
    <w:p w:rsidR="00214234" w:rsidRPr="00442974" w:rsidRDefault="00214234" w:rsidP="006C1071">
      <w:pPr>
        <w:tabs>
          <w:tab w:val="left" w:pos="900"/>
        </w:tabs>
        <w:autoSpaceDE w:val="0"/>
        <w:autoSpaceDN w:val="0"/>
        <w:adjustRightInd w:val="0"/>
        <w:spacing w:after="0" w:line="240" w:lineRule="auto"/>
        <w:jc w:val="both"/>
        <w:rPr>
          <w:rFonts w:ascii="Arial" w:hAnsi="Arial" w:cs="Arial"/>
          <w:sz w:val="24"/>
          <w:szCs w:val="24"/>
        </w:rPr>
      </w:pPr>
    </w:p>
    <w:p w:rsidR="007845CD" w:rsidRPr="00442974" w:rsidRDefault="00FA6523" w:rsidP="006C1071">
      <w:pPr>
        <w:pStyle w:val="ListParagraph"/>
        <w:numPr>
          <w:ilvl w:val="1"/>
          <w:numId w:val="8"/>
        </w:numPr>
        <w:tabs>
          <w:tab w:val="left" w:pos="900"/>
        </w:tabs>
        <w:autoSpaceDE w:val="0"/>
        <w:autoSpaceDN w:val="0"/>
        <w:adjustRightInd w:val="0"/>
        <w:spacing w:after="0" w:line="240" w:lineRule="auto"/>
        <w:ind w:left="709" w:hanging="709"/>
        <w:jc w:val="both"/>
        <w:rPr>
          <w:rFonts w:ascii="Arial" w:hAnsi="Arial" w:cs="Arial"/>
          <w:b/>
          <w:sz w:val="24"/>
          <w:szCs w:val="24"/>
          <w:lang w:val="en-US"/>
        </w:rPr>
      </w:pPr>
      <w:r w:rsidRPr="00442974">
        <w:rPr>
          <w:rFonts w:ascii="Arial" w:hAnsi="Arial" w:cs="Arial"/>
          <w:b/>
          <w:sz w:val="24"/>
          <w:szCs w:val="24"/>
          <w:lang w:val="en-US"/>
        </w:rPr>
        <w:t>Carry Over of Leave</w:t>
      </w:r>
    </w:p>
    <w:p w:rsidR="00420C9C" w:rsidRPr="00442974" w:rsidRDefault="00420C9C" w:rsidP="00420C9C">
      <w:pPr>
        <w:pStyle w:val="ListParagraph"/>
        <w:tabs>
          <w:tab w:val="left" w:pos="900"/>
        </w:tabs>
        <w:autoSpaceDE w:val="0"/>
        <w:autoSpaceDN w:val="0"/>
        <w:adjustRightInd w:val="0"/>
        <w:spacing w:after="0" w:line="240" w:lineRule="auto"/>
        <w:ind w:left="709"/>
        <w:jc w:val="both"/>
        <w:rPr>
          <w:rFonts w:ascii="Arial" w:hAnsi="Arial" w:cs="Arial"/>
          <w:b/>
          <w:sz w:val="24"/>
          <w:szCs w:val="24"/>
          <w:lang w:val="en-US"/>
        </w:rPr>
      </w:pPr>
    </w:p>
    <w:p w:rsidR="00536D9C" w:rsidRDefault="00FA6523">
      <w:pPr>
        <w:pStyle w:val="ListParagraph"/>
        <w:numPr>
          <w:ilvl w:val="2"/>
          <w:numId w:val="8"/>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 xml:space="preserve">The organisation expects that within the annual leave year employees should be provided with the opportunity to take all their annual leave. In exceptional circumstances and with agreement of the line manager, up to </w:t>
      </w:r>
      <w:r w:rsidR="0063058C" w:rsidRPr="00442974">
        <w:rPr>
          <w:rFonts w:ascii="Arial" w:hAnsi="Arial" w:cs="Arial"/>
          <w:sz w:val="24"/>
          <w:szCs w:val="24"/>
          <w:lang w:val="en-US"/>
        </w:rPr>
        <w:t>a maximum of 5 days annual leave</w:t>
      </w:r>
      <w:r w:rsidRPr="00442974">
        <w:rPr>
          <w:rFonts w:ascii="Arial" w:hAnsi="Arial" w:cs="Arial"/>
          <w:sz w:val="24"/>
          <w:szCs w:val="24"/>
          <w:lang w:val="en-US"/>
        </w:rPr>
        <w:t xml:space="preserve"> may be carried over to the following year.</w:t>
      </w:r>
    </w:p>
    <w:p w:rsidR="00F71E7B" w:rsidRPr="00846CB4" w:rsidRDefault="00F71E7B">
      <w:pPr>
        <w:autoSpaceDE w:val="0"/>
        <w:autoSpaceDN w:val="0"/>
        <w:adjustRightInd w:val="0"/>
        <w:spacing w:after="0" w:line="240" w:lineRule="auto"/>
        <w:jc w:val="both"/>
        <w:rPr>
          <w:rFonts w:ascii="Arial" w:hAnsi="Arial" w:cs="Arial"/>
          <w:sz w:val="24"/>
          <w:szCs w:val="24"/>
          <w:lang w:val="en-US"/>
        </w:rPr>
      </w:pPr>
    </w:p>
    <w:p w:rsidR="00536D9C" w:rsidRPr="00846CB4" w:rsidRDefault="00536D9C">
      <w:pPr>
        <w:pStyle w:val="ListParagraph"/>
        <w:numPr>
          <w:ilvl w:val="1"/>
          <w:numId w:val="8"/>
        </w:numPr>
        <w:autoSpaceDE w:val="0"/>
        <w:autoSpaceDN w:val="0"/>
        <w:adjustRightInd w:val="0"/>
        <w:spacing w:after="0" w:line="240" w:lineRule="auto"/>
        <w:jc w:val="both"/>
        <w:rPr>
          <w:rFonts w:ascii="Arial" w:hAnsi="Arial" w:cs="Arial"/>
          <w:b/>
          <w:sz w:val="24"/>
          <w:szCs w:val="24"/>
          <w:lang w:val="en-US"/>
        </w:rPr>
      </w:pPr>
      <w:r w:rsidRPr="00846CB4">
        <w:rPr>
          <w:rFonts w:ascii="Arial" w:hAnsi="Arial" w:cs="Arial"/>
          <w:b/>
          <w:sz w:val="24"/>
          <w:szCs w:val="24"/>
          <w:lang w:val="en-US"/>
        </w:rPr>
        <w:t xml:space="preserve"> </w:t>
      </w:r>
      <w:r w:rsidR="00F71E7B">
        <w:rPr>
          <w:rFonts w:ascii="Arial" w:hAnsi="Arial" w:cs="Arial"/>
          <w:b/>
          <w:sz w:val="24"/>
          <w:szCs w:val="24"/>
          <w:lang w:val="en-US"/>
        </w:rPr>
        <w:tab/>
      </w:r>
      <w:r w:rsidRPr="00846CB4">
        <w:rPr>
          <w:rFonts w:ascii="Arial" w:hAnsi="Arial" w:cs="Arial"/>
          <w:b/>
          <w:sz w:val="24"/>
          <w:szCs w:val="24"/>
          <w:lang w:val="en-US"/>
        </w:rPr>
        <w:t>Personalised Annual Leave Scheme</w:t>
      </w:r>
    </w:p>
    <w:p w:rsidR="00F71E7B" w:rsidRDefault="00F71E7B">
      <w:pPr>
        <w:pStyle w:val="ListParagraph"/>
        <w:autoSpaceDE w:val="0"/>
        <w:autoSpaceDN w:val="0"/>
        <w:adjustRightInd w:val="0"/>
        <w:spacing w:after="0" w:line="240" w:lineRule="auto"/>
        <w:ind w:left="360"/>
        <w:jc w:val="both"/>
        <w:rPr>
          <w:rFonts w:ascii="Arial" w:hAnsi="Arial" w:cs="Arial"/>
          <w:sz w:val="24"/>
          <w:szCs w:val="24"/>
          <w:lang w:val="en-US"/>
        </w:rPr>
      </w:pPr>
    </w:p>
    <w:p w:rsidR="00536D9C" w:rsidRDefault="00536D9C" w:rsidP="002D2A37">
      <w:pPr>
        <w:pStyle w:val="Default"/>
        <w:numPr>
          <w:ilvl w:val="2"/>
          <w:numId w:val="8"/>
        </w:numPr>
        <w:jc w:val="both"/>
      </w:pPr>
      <w:r>
        <w:t>The Accountable Officer will confirm to staff, in advance, whether personalised annual leave will be offered</w:t>
      </w:r>
      <w:r w:rsidR="00872E68">
        <w:t xml:space="preserve"> in the forthcoming leave year</w:t>
      </w:r>
      <w:r>
        <w:t xml:space="preserve">. Personalised Annual Leave allows employees to 'buy' or 'sell' annual leave subject to minimum and maximum ceilings with a commensurate adjustment to their salary. </w:t>
      </w:r>
    </w:p>
    <w:p w:rsidR="00536D9C" w:rsidRDefault="00536D9C" w:rsidP="002D2A37">
      <w:pPr>
        <w:pStyle w:val="Default"/>
        <w:ind w:left="360"/>
        <w:jc w:val="both"/>
      </w:pPr>
    </w:p>
    <w:p w:rsidR="00536D9C" w:rsidRDefault="00536D9C" w:rsidP="002D2A37">
      <w:pPr>
        <w:pStyle w:val="Default"/>
        <w:numPr>
          <w:ilvl w:val="2"/>
          <w:numId w:val="8"/>
        </w:numPr>
        <w:jc w:val="both"/>
      </w:pPr>
      <w:r>
        <w:t>The minimum amount of annual leave to be taken by all employees is 5.6 working weeks per year inclusive of statutory holidays. An employee’s week relates to the exact amount of contractual hours they work per week. If personalised annual leave is offered employees will be able to request to 'sell' up to an equivalent of one of their weeks</w:t>
      </w:r>
      <w:r w:rsidR="00733DF9">
        <w:t xml:space="preserve">’ entitlement from their allocation for the forthcoming leave year </w:t>
      </w:r>
      <w:r>
        <w:t xml:space="preserve"> in hours (i.e. employee</w:t>
      </w:r>
      <w:r w:rsidR="00733DF9">
        <w:t>s</w:t>
      </w:r>
      <w:r>
        <w:t xml:space="preserve"> working 20 hours per week can sell to a maximum of 20 hours) before the beginning of each annual leave year. </w:t>
      </w:r>
    </w:p>
    <w:p w:rsidR="00536D9C" w:rsidRDefault="00536D9C" w:rsidP="002D2A37">
      <w:pPr>
        <w:pStyle w:val="Default"/>
        <w:ind w:left="360"/>
        <w:jc w:val="both"/>
      </w:pPr>
    </w:p>
    <w:p w:rsidR="00536D9C" w:rsidRPr="00536D9C" w:rsidRDefault="00536D9C" w:rsidP="002D2A37">
      <w:pPr>
        <w:pStyle w:val="ListParagraph"/>
        <w:numPr>
          <w:ilvl w:val="2"/>
          <w:numId w:val="8"/>
        </w:numPr>
        <w:spacing w:after="0" w:line="240" w:lineRule="auto"/>
        <w:jc w:val="both"/>
        <w:rPr>
          <w:rFonts w:ascii="Arial" w:hAnsi="Arial" w:cs="Arial"/>
          <w:b/>
          <w:sz w:val="24"/>
          <w:szCs w:val="24"/>
        </w:rPr>
      </w:pPr>
      <w:r w:rsidRPr="00536D9C">
        <w:rPr>
          <w:rFonts w:ascii="Arial" w:hAnsi="Arial" w:cs="Arial"/>
          <w:sz w:val="24"/>
          <w:szCs w:val="24"/>
        </w:rPr>
        <w:t xml:space="preserve">If personalised annual leave is offered to employees they will be able to request to purchase additional annual leave before the beginning of each annual leave year (i.e. in March). The maximum amount of annual leave an employee can request to purchase will be an extra one working week (pro rata). E.g. </w:t>
      </w:r>
      <w:proofErr w:type="gramStart"/>
      <w:r w:rsidRPr="00536D9C">
        <w:rPr>
          <w:rFonts w:ascii="Arial" w:hAnsi="Arial" w:cs="Arial"/>
          <w:sz w:val="24"/>
          <w:szCs w:val="24"/>
        </w:rPr>
        <w:t>An</w:t>
      </w:r>
      <w:proofErr w:type="gramEnd"/>
      <w:r w:rsidRPr="00536D9C">
        <w:rPr>
          <w:rFonts w:ascii="Arial" w:hAnsi="Arial" w:cs="Arial"/>
          <w:sz w:val="24"/>
          <w:szCs w:val="24"/>
        </w:rPr>
        <w:t xml:space="preserve"> employee working part time, 20 hours over 4 days per week could purchase an additional 20 hours per year. </w:t>
      </w:r>
    </w:p>
    <w:p w:rsidR="00536D9C" w:rsidRPr="00536D9C" w:rsidRDefault="00536D9C" w:rsidP="002D2A37">
      <w:pPr>
        <w:pStyle w:val="ListParagraph"/>
        <w:ind w:left="360"/>
        <w:jc w:val="both"/>
        <w:rPr>
          <w:rFonts w:ascii="Arial" w:hAnsi="Arial" w:cs="Arial"/>
          <w:sz w:val="24"/>
          <w:szCs w:val="24"/>
        </w:rPr>
      </w:pPr>
    </w:p>
    <w:p w:rsidR="00536D9C" w:rsidRPr="00536D9C" w:rsidRDefault="00536D9C" w:rsidP="002D2A37">
      <w:pPr>
        <w:pStyle w:val="ListParagraph"/>
        <w:numPr>
          <w:ilvl w:val="2"/>
          <w:numId w:val="8"/>
        </w:numPr>
        <w:spacing w:after="0" w:line="240" w:lineRule="auto"/>
        <w:jc w:val="both"/>
        <w:rPr>
          <w:rFonts w:ascii="Arial" w:hAnsi="Arial" w:cs="Arial"/>
          <w:sz w:val="24"/>
          <w:szCs w:val="24"/>
        </w:rPr>
      </w:pPr>
      <w:r w:rsidRPr="00536D9C">
        <w:rPr>
          <w:rFonts w:ascii="Arial" w:hAnsi="Arial" w:cs="Arial"/>
          <w:sz w:val="24"/>
          <w:szCs w:val="24"/>
        </w:rPr>
        <w:t xml:space="preserve">If personalised annual leave is offered to employees a request and authorisation process will be put in place which will be overseen by the Human Resources Department. Employee requests must be put in writing to the line manager for consideration using the appropriate form. All requests will be given reasonable consideration and managers are required to take account of service needs when making a decision. As such, requests may not be granted where this presents operational difficulties. </w:t>
      </w:r>
      <w:r w:rsidR="00733DF9" w:rsidRPr="00733DF9">
        <w:rPr>
          <w:rFonts w:ascii="Arial" w:hAnsi="Arial" w:cs="Arial"/>
          <w:sz w:val="24"/>
          <w:szCs w:val="24"/>
        </w:rPr>
        <w:t>Final approval for all requests will be made by Management Team to ensure all applications are treated fairly and consistently, and are affordable.</w:t>
      </w:r>
    </w:p>
    <w:p w:rsidR="00536D9C" w:rsidRPr="00536D9C" w:rsidRDefault="00536D9C" w:rsidP="002D2A37">
      <w:pPr>
        <w:pStyle w:val="ListParagraph"/>
        <w:ind w:left="360"/>
        <w:jc w:val="both"/>
        <w:rPr>
          <w:rFonts w:ascii="Arial" w:hAnsi="Arial" w:cs="Arial"/>
          <w:sz w:val="24"/>
          <w:szCs w:val="24"/>
        </w:rPr>
      </w:pPr>
    </w:p>
    <w:p w:rsidR="00536D9C" w:rsidRDefault="00536D9C" w:rsidP="002D2A37">
      <w:pPr>
        <w:pStyle w:val="ListParagraph"/>
        <w:numPr>
          <w:ilvl w:val="2"/>
          <w:numId w:val="8"/>
        </w:numPr>
        <w:spacing w:after="0" w:line="240" w:lineRule="auto"/>
        <w:jc w:val="both"/>
        <w:rPr>
          <w:rFonts w:ascii="Arial" w:hAnsi="Arial" w:cs="Arial"/>
          <w:sz w:val="24"/>
          <w:szCs w:val="24"/>
        </w:rPr>
      </w:pPr>
      <w:r w:rsidRPr="00536D9C">
        <w:rPr>
          <w:rFonts w:ascii="Arial" w:hAnsi="Arial" w:cs="Arial"/>
          <w:sz w:val="24"/>
          <w:szCs w:val="24"/>
        </w:rPr>
        <w:t xml:space="preserve">If an employee 'buys' annual leave their gross salary is reduced by the additional number of hours purchased, this figure will be calculated on the employees' individual salary. Deductions from salary when ‘buying’ additional annual leave will be made in equal instalments over either 1, 6 or 12 months. Deductions will commence in April and cannot be amended once they have commenced. Employees are responsible for ensuring they are fully aware of any pension or tax implications of agreeing to a deduction from their gross salary. </w:t>
      </w:r>
    </w:p>
    <w:p w:rsidR="00846CB4" w:rsidRPr="002D2A37" w:rsidRDefault="00846CB4" w:rsidP="002D2A37">
      <w:pPr>
        <w:spacing w:after="0" w:line="240" w:lineRule="auto"/>
        <w:jc w:val="both"/>
        <w:rPr>
          <w:rFonts w:ascii="Arial" w:hAnsi="Arial" w:cs="Arial"/>
          <w:sz w:val="24"/>
          <w:szCs w:val="24"/>
        </w:rPr>
      </w:pPr>
    </w:p>
    <w:p w:rsidR="00536D9C" w:rsidRDefault="00536D9C" w:rsidP="002D2A37">
      <w:pPr>
        <w:pStyle w:val="Default"/>
        <w:numPr>
          <w:ilvl w:val="2"/>
          <w:numId w:val="8"/>
        </w:numPr>
        <w:jc w:val="both"/>
      </w:pPr>
      <w:r>
        <w:t xml:space="preserve">If an employee 'sells' annual leave their salary is increased by the number of hours sold and this figure will be calculated on the employee's individual salary. All salary related benefits would be consequently affected. Payments when ‘selling’ annual leave will be made in equal instalments over 12 months. Payments will commence in April of the relevant annual leave year and cannot be amended once they have commenced. </w:t>
      </w:r>
    </w:p>
    <w:p w:rsidR="00536D9C" w:rsidRDefault="00536D9C" w:rsidP="002D2A37">
      <w:pPr>
        <w:pStyle w:val="Default"/>
        <w:ind w:left="360"/>
        <w:jc w:val="both"/>
      </w:pPr>
    </w:p>
    <w:p w:rsidR="00536D9C" w:rsidRDefault="00536D9C" w:rsidP="002D2A37">
      <w:pPr>
        <w:pStyle w:val="Default"/>
        <w:numPr>
          <w:ilvl w:val="2"/>
          <w:numId w:val="8"/>
        </w:numPr>
        <w:jc w:val="both"/>
      </w:pPr>
      <w:r>
        <w:t xml:space="preserve">All annual leave must be authorised by the Line Manager, taking into consideration the needs of the service, the individual and cover arrangements. </w:t>
      </w:r>
    </w:p>
    <w:p w:rsidR="00536D9C" w:rsidRDefault="00536D9C" w:rsidP="002D2A37">
      <w:pPr>
        <w:pStyle w:val="Default"/>
        <w:ind w:left="360"/>
        <w:jc w:val="both"/>
      </w:pPr>
    </w:p>
    <w:p w:rsidR="00536D9C" w:rsidRDefault="00536D9C" w:rsidP="002D2A37">
      <w:pPr>
        <w:pStyle w:val="Default"/>
        <w:numPr>
          <w:ilvl w:val="2"/>
          <w:numId w:val="8"/>
        </w:numPr>
        <w:jc w:val="both"/>
      </w:pPr>
      <w:r>
        <w:t xml:space="preserve">Where an employee is authorised to ‘buy’ additional annual leave but does not take it, it cannot be ‘sold’ back and normal provisions for the carryover of annual leave will still apply. </w:t>
      </w:r>
    </w:p>
    <w:p w:rsidR="00536D9C" w:rsidRDefault="00536D9C" w:rsidP="002D2A37">
      <w:pPr>
        <w:pStyle w:val="Default"/>
        <w:ind w:left="360"/>
        <w:jc w:val="both"/>
      </w:pPr>
    </w:p>
    <w:p w:rsidR="00536D9C" w:rsidRDefault="00536D9C" w:rsidP="002D2A37">
      <w:pPr>
        <w:pStyle w:val="Default"/>
        <w:numPr>
          <w:ilvl w:val="2"/>
          <w:numId w:val="8"/>
        </w:numPr>
        <w:jc w:val="both"/>
      </w:pPr>
      <w:r>
        <w:t xml:space="preserve">A record will be kept of all requests made to ‘buy’ and ‘sell’ annual leave, including those requests that are not authorised. A copy of any forms completed should be sent to the Human Resources Team. </w:t>
      </w:r>
    </w:p>
    <w:p w:rsidR="00536D9C" w:rsidRDefault="00536D9C" w:rsidP="002D2A37">
      <w:pPr>
        <w:pStyle w:val="Default"/>
        <w:ind w:left="360"/>
        <w:jc w:val="both"/>
      </w:pPr>
    </w:p>
    <w:p w:rsidR="00536D9C" w:rsidRPr="00846CB4" w:rsidRDefault="00536D9C" w:rsidP="002D2A37">
      <w:pPr>
        <w:pStyle w:val="ListParagraph"/>
        <w:numPr>
          <w:ilvl w:val="2"/>
          <w:numId w:val="8"/>
        </w:numPr>
        <w:jc w:val="both"/>
        <w:rPr>
          <w:rFonts w:ascii="Arial" w:hAnsi="Arial" w:cs="Arial"/>
          <w:sz w:val="24"/>
          <w:szCs w:val="24"/>
        </w:rPr>
      </w:pPr>
      <w:r w:rsidRPr="00536D9C">
        <w:rPr>
          <w:rFonts w:ascii="Arial" w:hAnsi="Arial" w:cs="Arial"/>
          <w:sz w:val="24"/>
          <w:szCs w:val="24"/>
        </w:rPr>
        <w:t xml:space="preserve">If an employee leaves the organisation before all deductions have been made from their salary, a calculation will be made by the payroll department as to how much is outstanding and a lump sum deduction will be made from the employee’s final salary. </w:t>
      </w:r>
    </w:p>
    <w:p w:rsidR="00536D9C" w:rsidRPr="00846CB4" w:rsidRDefault="00536D9C" w:rsidP="00846CB4">
      <w:pPr>
        <w:autoSpaceDE w:val="0"/>
        <w:autoSpaceDN w:val="0"/>
        <w:adjustRightInd w:val="0"/>
        <w:spacing w:after="0" w:line="240" w:lineRule="auto"/>
        <w:jc w:val="both"/>
        <w:rPr>
          <w:rFonts w:ascii="Arial" w:hAnsi="Arial" w:cs="Arial"/>
          <w:sz w:val="24"/>
          <w:szCs w:val="24"/>
          <w:lang w:val="en-US"/>
        </w:rPr>
      </w:pPr>
    </w:p>
    <w:p w:rsidR="00D2506B" w:rsidRPr="00442974" w:rsidRDefault="00D2506B" w:rsidP="006C1071">
      <w:pPr>
        <w:pStyle w:val="ListParagraph"/>
        <w:autoSpaceDE w:val="0"/>
        <w:autoSpaceDN w:val="0"/>
        <w:adjustRightInd w:val="0"/>
        <w:spacing w:after="0" w:line="240" w:lineRule="auto"/>
        <w:ind w:hanging="709"/>
        <w:jc w:val="both"/>
        <w:rPr>
          <w:rFonts w:ascii="Arial" w:hAnsi="Arial" w:cs="Arial"/>
          <w:sz w:val="24"/>
          <w:szCs w:val="24"/>
          <w:lang w:val="en-US"/>
        </w:rPr>
      </w:pPr>
    </w:p>
    <w:p w:rsidR="001D0156" w:rsidRPr="00442974" w:rsidRDefault="00FA3388"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r w:rsidRPr="00442974">
        <w:rPr>
          <w:rFonts w:ascii="Arial" w:hAnsi="Arial" w:cs="Arial"/>
          <w:b/>
          <w:sz w:val="24"/>
          <w:szCs w:val="24"/>
          <w:lang w:val="en-US"/>
        </w:rPr>
        <w:t xml:space="preserve">8. </w:t>
      </w:r>
      <w:r w:rsidR="00F00126" w:rsidRPr="00442974">
        <w:rPr>
          <w:rFonts w:ascii="Arial" w:hAnsi="Arial" w:cs="Arial"/>
          <w:b/>
          <w:sz w:val="24"/>
          <w:szCs w:val="24"/>
          <w:lang w:val="en-US"/>
        </w:rPr>
        <w:tab/>
      </w:r>
      <w:r w:rsidR="007803F2" w:rsidRPr="00442974">
        <w:rPr>
          <w:rFonts w:ascii="Arial" w:hAnsi="Arial" w:cs="Arial"/>
          <w:b/>
          <w:sz w:val="24"/>
          <w:szCs w:val="24"/>
          <w:lang w:val="en-US"/>
        </w:rPr>
        <w:t>GENERAL PUBLIC HOLIDAYS (</w:t>
      </w:r>
      <w:r w:rsidR="007845CD" w:rsidRPr="00442974">
        <w:rPr>
          <w:rFonts w:ascii="Arial" w:hAnsi="Arial" w:cs="Arial"/>
          <w:b/>
          <w:sz w:val="24"/>
          <w:szCs w:val="24"/>
          <w:lang w:val="en-US"/>
        </w:rPr>
        <w:t>BANK HOLIDAYS</w:t>
      </w:r>
      <w:r w:rsidR="007803F2" w:rsidRPr="00442974">
        <w:rPr>
          <w:rFonts w:ascii="Arial" w:hAnsi="Arial" w:cs="Arial"/>
          <w:b/>
          <w:sz w:val="24"/>
          <w:szCs w:val="24"/>
          <w:lang w:val="en-US"/>
        </w:rPr>
        <w:t>)</w:t>
      </w:r>
    </w:p>
    <w:p w:rsidR="005D2C55" w:rsidRPr="00442974" w:rsidRDefault="005D2C55" w:rsidP="006C1071">
      <w:pPr>
        <w:tabs>
          <w:tab w:val="left" w:pos="900"/>
        </w:tabs>
        <w:autoSpaceDE w:val="0"/>
        <w:autoSpaceDN w:val="0"/>
        <w:adjustRightInd w:val="0"/>
        <w:spacing w:after="0" w:line="240" w:lineRule="auto"/>
        <w:ind w:hanging="709"/>
        <w:jc w:val="both"/>
        <w:rPr>
          <w:rFonts w:ascii="Arial" w:hAnsi="Arial" w:cs="Arial"/>
          <w:sz w:val="24"/>
          <w:szCs w:val="24"/>
          <w:lang w:val="en-US"/>
        </w:rPr>
      </w:pPr>
    </w:p>
    <w:p w:rsidR="005D2C55" w:rsidRPr="00442974" w:rsidRDefault="005D2C55" w:rsidP="006C1071">
      <w:pPr>
        <w:tabs>
          <w:tab w:val="left" w:pos="900"/>
        </w:tabs>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lang w:val="en-US"/>
        </w:rPr>
        <w:t>8.1</w:t>
      </w:r>
      <w:r w:rsidRPr="00442974">
        <w:rPr>
          <w:rFonts w:ascii="Arial" w:hAnsi="Arial" w:cs="Arial"/>
          <w:sz w:val="24"/>
          <w:szCs w:val="24"/>
          <w:lang w:val="en-US"/>
        </w:rPr>
        <w:tab/>
        <w:t xml:space="preserve">In addition to annual leave, employees are entitled to paid General Public Holidays (Bank Holidays).  </w:t>
      </w:r>
      <w:r w:rsidRPr="00442974">
        <w:rPr>
          <w:rFonts w:ascii="Arial" w:hAnsi="Arial" w:cs="Arial"/>
          <w:sz w:val="24"/>
          <w:szCs w:val="24"/>
        </w:rPr>
        <w:t>Generally there are 8 bank holidays per leave year</w:t>
      </w:r>
      <w:r w:rsidRPr="00442974">
        <w:rPr>
          <w:rFonts w:ascii="Arial" w:hAnsi="Arial" w:cs="Arial"/>
          <w:sz w:val="24"/>
          <w:szCs w:val="24"/>
          <w:lang w:val="en-US"/>
        </w:rPr>
        <w:t xml:space="preserve"> including:</w:t>
      </w:r>
    </w:p>
    <w:p w:rsidR="00420C9C" w:rsidRPr="00442974" w:rsidRDefault="00420C9C" w:rsidP="006C1071">
      <w:pPr>
        <w:tabs>
          <w:tab w:val="left" w:pos="900"/>
        </w:tabs>
        <w:autoSpaceDE w:val="0"/>
        <w:autoSpaceDN w:val="0"/>
        <w:adjustRightInd w:val="0"/>
        <w:spacing w:after="0" w:line="240" w:lineRule="auto"/>
        <w:ind w:left="720" w:hanging="709"/>
        <w:jc w:val="both"/>
        <w:rPr>
          <w:rFonts w:ascii="Arial" w:hAnsi="Arial" w:cs="Arial"/>
          <w:sz w:val="24"/>
          <w:szCs w:val="24"/>
          <w:lang w:val="en-US"/>
        </w:rPr>
      </w:pP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Christmas 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Boxing 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New Year’s 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Good Friday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Easter Monday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May 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Spring Bank Holiday</w:t>
      </w:r>
    </w:p>
    <w:p w:rsidR="005D2C55" w:rsidRPr="00442974" w:rsidRDefault="005D2C55" w:rsidP="006C1071">
      <w:pPr>
        <w:numPr>
          <w:ilvl w:val="0"/>
          <w:numId w:val="16"/>
        </w:numPr>
        <w:autoSpaceDE w:val="0"/>
        <w:autoSpaceDN w:val="0"/>
        <w:adjustRightInd w:val="0"/>
        <w:spacing w:after="0" w:line="240" w:lineRule="auto"/>
        <w:ind w:hanging="709"/>
        <w:jc w:val="both"/>
        <w:rPr>
          <w:rFonts w:ascii="Arial" w:hAnsi="Arial" w:cs="Arial"/>
          <w:sz w:val="24"/>
          <w:szCs w:val="24"/>
          <w:lang w:val="en-US"/>
        </w:rPr>
      </w:pPr>
      <w:r w:rsidRPr="00442974">
        <w:rPr>
          <w:rFonts w:ascii="Arial" w:hAnsi="Arial" w:cs="Arial"/>
          <w:sz w:val="24"/>
          <w:szCs w:val="24"/>
          <w:lang w:val="en-US"/>
        </w:rPr>
        <w:t>August Bank Holiday</w:t>
      </w:r>
    </w:p>
    <w:p w:rsidR="00DE5BA5" w:rsidRPr="00442974" w:rsidRDefault="00DE5BA5" w:rsidP="006C1071">
      <w:pPr>
        <w:autoSpaceDE w:val="0"/>
        <w:autoSpaceDN w:val="0"/>
        <w:adjustRightInd w:val="0"/>
        <w:spacing w:after="0" w:line="240" w:lineRule="auto"/>
        <w:ind w:left="1418"/>
        <w:jc w:val="both"/>
        <w:rPr>
          <w:rFonts w:ascii="Arial" w:hAnsi="Arial" w:cs="Arial"/>
          <w:sz w:val="24"/>
          <w:szCs w:val="24"/>
          <w:lang w:val="en-US"/>
        </w:rPr>
      </w:pPr>
    </w:p>
    <w:p w:rsidR="005D2C55" w:rsidRPr="00442974" w:rsidRDefault="005D2C55" w:rsidP="006C1071">
      <w:pPr>
        <w:autoSpaceDE w:val="0"/>
        <w:autoSpaceDN w:val="0"/>
        <w:adjustRightInd w:val="0"/>
        <w:spacing w:after="0" w:line="240" w:lineRule="auto"/>
        <w:ind w:left="720" w:hanging="11"/>
        <w:jc w:val="both"/>
        <w:rPr>
          <w:rFonts w:ascii="Arial" w:hAnsi="Arial" w:cs="Arial"/>
          <w:sz w:val="24"/>
          <w:szCs w:val="24"/>
          <w:lang w:val="en-US"/>
        </w:rPr>
      </w:pPr>
      <w:r w:rsidRPr="00442974">
        <w:rPr>
          <w:rFonts w:ascii="Arial" w:hAnsi="Arial" w:cs="Arial"/>
          <w:sz w:val="24"/>
          <w:szCs w:val="24"/>
          <w:lang w:val="en-US"/>
        </w:rPr>
        <w:t>When a General Public Holiday falls on a Saturday or Sunday, the following Monday or Tuesday is normally designated as a General Public Holiday for leave purposes.</w:t>
      </w:r>
    </w:p>
    <w:p w:rsidR="005D2C55" w:rsidRPr="00442974" w:rsidRDefault="005D2C55" w:rsidP="006C1071">
      <w:pPr>
        <w:tabs>
          <w:tab w:val="left" w:pos="720"/>
          <w:tab w:val="left" w:pos="900"/>
        </w:tabs>
        <w:autoSpaceDE w:val="0"/>
        <w:autoSpaceDN w:val="0"/>
        <w:adjustRightInd w:val="0"/>
        <w:spacing w:after="0" w:line="240" w:lineRule="auto"/>
        <w:ind w:hanging="709"/>
        <w:jc w:val="both"/>
        <w:rPr>
          <w:rFonts w:ascii="Arial" w:hAnsi="Arial" w:cs="Arial"/>
          <w:sz w:val="24"/>
          <w:szCs w:val="24"/>
          <w:lang w:val="en-US"/>
        </w:rPr>
      </w:pPr>
    </w:p>
    <w:p w:rsidR="00AB6BC2" w:rsidRPr="00442974" w:rsidRDefault="00AB6BC2" w:rsidP="006C1071">
      <w:pPr>
        <w:tabs>
          <w:tab w:val="left" w:pos="720"/>
          <w:tab w:val="left" w:pos="900"/>
        </w:tabs>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lang w:val="en-US"/>
        </w:rPr>
        <w:t>8.2</w:t>
      </w:r>
      <w:r w:rsidRPr="00442974">
        <w:rPr>
          <w:rFonts w:ascii="Arial" w:hAnsi="Arial" w:cs="Arial"/>
          <w:sz w:val="24"/>
          <w:szCs w:val="24"/>
          <w:lang w:val="en-US"/>
        </w:rPr>
        <w:tab/>
        <w:t>Bank holiday entitlement will normally be determined in days for full time members of staff and for part-time staff, where their normal working pattern is in equal hours per shift/working day.  However, if a member of staff’s working pattern is not equal hours on each occasion, bank holidays will be calculated in hours regardless of whether they work full or part time to prevent staff on these shifts/working days receiving greater or less leave than colleagues on standard shifts/working days. Table 3a and 3b identifies bank holiday entitlements in hours and days.</w:t>
      </w:r>
    </w:p>
    <w:p w:rsidR="00AB6BC2" w:rsidRPr="00442974" w:rsidRDefault="00AB6BC2" w:rsidP="006C1071">
      <w:pPr>
        <w:tabs>
          <w:tab w:val="left" w:pos="720"/>
          <w:tab w:val="left" w:pos="900"/>
        </w:tabs>
        <w:autoSpaceDE w:val="0"/>
        <w:autoSpaceDN w:val="0"/>
        <w:adjustRightInd w:val="0"/>
        <w:spacing w:after="0" w:line="240" w:lineRule="auto"/>
        <w:ind w:hanging="709"/>
        <w:jc w:val="both"/>
        <w:rPr>
          <w:rFonts w:ascii="Arial" w:hAnsi="Arial" w:cs="Arial"/>
          <w:sz w:val="24"/>
          <w:szCs w:val="24"/>
          <w:lang w:val="en-US"/>
        </w:rPr>
      </w:pPr>
    </w:p>
    <w:p w:rsidR="005D2C55" w:rsidRPr="00442974" w:rsidRDefault="00AB6BC2" w:rsidP="006C1071">
      <w:pPr>
        <w:spacing w:after="0" w:line="240" w:lineRule="auto"/>
        <w:ind w:left="720" w:hanging="709"/>
        <w:jc w:val="both"/>
        <w:rPr>
          <w:rFonts w:ascii="Arial" w:hAnsi="Arial" w:cs="Arial"/>
          <w:sz w:val="24"/>
          <w:szCs w:val="24"/>
        </w:rPr>
      </w:pPr>
      <w:r w:rsidRPr="00442974">
        <w:rPr>
          <w:rFonts w:ascii="Arial" w:hAnsi="Arial" w:cs="Arial"/>
          <w:sz w:val="24"/>
          <w:szCs w:val="24"/>
          <w:lang w:val="en-US"/>
        </w:rPr>
        <w:t>8.3</w:t>
      </w:r>
      <w:r w:rsidR="005D2C55" w:rsidRPr="00442974">
        <w:rPr>
          <w:rFonts w:ascii="Arial" w:hAnsi="Arial" w:cs="Arial"/>
          <w:sz w:val="24"/>
          <w:szCs w:val="24"/>
          <w:lang w:val="en-US"/>
        </w:rPr>
        <w:tab/>
        <w:t xml:space="preserve">In the case of all part-time employees the bank holiday allowance will be calculated on a pro rata basis to full time allowance of 8 days.  </w:t>
      </w:r>
      <w:r w:rsidR="005D2C55" w:rsidRPr="00442974">
        <w:rPr>
          <w:rFonts w:ascii="Arial" w:hAnsi="Arial" w:cs="Arial"/>
          <w:sz w:val="24"/>
          <w:szCs w:val="24"/>
        </w:rPr>
        <w:t>The calculation of this entitlement is always proportional to the number of basic contracted hours worked.  In this way, all employees have a fair and equitable, static entitlement rather than an eligibility based solely on the normal days of work which would result in some part time employees never receiving the benefit of Bank Holidays, unless they fell on their normal days of work.  Similarly, this calculation based on the number of basic weekly contracted hours removes any potential for inequity in the case of employees whose working days vary.  Table 3a contains the Bank Holiday entitlement for all staff for a full leave year.  Staff book off the number of hours they would usually work on the day the bank holiday falls i.e. if a bank holiday falls on a Monday and they normally work 7 hours on a Monday they would book off 7 hours. On each and every occasion a member of staff takes paid time off on a Bank Holiday as part of their basic week, the appropriate deduction of their normal basic working hours for that day will be made from their overall entitlement (i.e. Tables 2a+3a combined). Examples relating to the calculation of bank holidays for part time employees can be seen in Appendix 1.</w:t>
      </w:r>
    </w:p>
    <w:p w:rsidR="005D2C55" w:rsidRPr="00442974" w:rsidRDefault="005D2C55" w:rsidP="006C1071">
      <w:pPr>
        <w:autoSpaceDE w:val="0"/>
        <w:autoSpaceDN w:val="0"/>
        <w:adjustRightInd w:val="0"/>
        <w:spacing w:after="0" w:line="240" w:lineRule="auto"/>
        <w:ind w:hanging="709"/>
        <w:jc w:val="both"/>
        <w:rPr>
          <w:rFonts w:ascii="Arial" w:hAnsi="Arial" w:cs="Arial"/>
          <w:sz w:val="24"/>
          <w:szCs w:val="24"/>
          <w:lang w:val="en-US"/>
        </w:rPr>
      </w:pPr>
    </w:p>
    <w:p w:rsidR="007845CD" w:rsidRPr="00442974" w:rsidRDefault="00AB6BC2" w:rsidP="006C1071">
      <w:pPr>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lang w:val="en-US"/>
        </w:rPr>
        <w:t>8.4</w:t>
      </w:r>
      <w:r w:rsidR="005D2C55" w:rsidRPr="00442974">
        <w:rPr>
          <w:rFonts w:ascii="Arial" w:hAnsi="Arial" w:cs="Arial"/>
          <w:sz w:val="24"/>
          <w:szCs w:val="24"/>
          <w:lang w:val="en-US"/>
        </w:rPr>
        <w:tab/>
        <w:t>There will be some years when more (or less) than 8 Bank Holidays fall within the leave year because Bank Holidays follow the calendar year and the Easter Bank Holidays can be in March or April.  When this situation arises the calculation for the leave year shall be treated as though there are 8 Bank Holidays for part time staff and full time staff will take them as they fall.</w:t>
      </w:r>
    </w:p>
    <w:p w:rsidR="007845CD" w:rsidRPr="00442974" w:rsidRDefault="007845CD"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A52C71" w:rsidRDefault="00A52C71"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846CB4" w:rsidRDefault="00846CB4"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846CB4" w:rsidRDefault="00846CB4"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846CB4" w:rsidRPr="00442974" w:rsidRDefault="00846CB4"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7845CD" w:rsidRPr="00442974" w:rsidRDefault="007845CD" w:rsidP="00253576">
      <w:pPr>
        <w:tabs>
          <w:tab w:val="left" w:pos="900"/>
        </w:tabs>
        <w:autoSpaceDE w:val="0"/>
        <w:autoSpaceDN w:val="0"/>
        <w:adjustRightInd w:val="0"/>
        <w:spacing w:after="0" w:line="240" w:lineRule="auto"/>
        <w:ind w:left="720" w:hanging="709"/>
        <w:jc w:val="both"/>
        <w:rPr>
          <w:rFonts w:ascii="Arial" w:hAnsi="Arial" w:cs="Arial"/>
          <w:b/>
          <w:sz w:val="24"/>
          <w:szCs w:val="24"/>
          <w:lang w:val="en-US"/>
        </w:rPr>
      </w:pPr>
      <w:r w:rsidRPr="00442974">
        <w:rPr>
          <w:rFonts w:ascii="Arial" w:hAnsi="Arial" w:cs="Arial"/>
          <w:b/>
          <w:sz w:val="24"/>
          <w:szCs w:val="24"/>
          <w:lang w:val="en-US"/>
        </w:rPr>
        <w:t xml:space="preserve">9. </w:t>
      </w:r>
      <w:r w:rsidR="00F00126" w:rsidRPr="00442974">
        <w:rPr>
          <w:rFonts w:ascii="Arial" w:hAnsi="Arial" w:cs="Arial"/>
          <w:b/>
          <w:sz w:val="24"/>
          <w:szCs w:val="24"/>
          <w:lang w:val="en-US"/>
        </w:rPr>
        <w:tab/>
      </w:r>
      <w:r w:rsidRPr="00442974">
        <w:rPr>
          <w:rFonts w:ascii="Arial" w:hAnsi="Arial" w:cs="Arial"/>
          <w:b/>
          <w:sz w:val="24"/>
          <w:szCs w:val="24"/>
          <w:lang w:val="en-US"/>
        </w:rPr>
        <w:t>RECKONABLE SERVICE</w:t>
      </w:r>
    </w:p>
    <w:p w:rsidR="00AB6BC2" w:rsidRPr="00442974" w:rsidRDefault="00AB6BC2" w:rsidP="00253576">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AB6BC2" w:rsidRDefault="00AB6BC2" w:rsidP="00253576">
      <w:pPr>
        <w:pStyle w:val="Para5"/>
        <w:spacing w:before="0"/>
        <w:ind w:left="720" w:hanging="709"/>
        <w:rPr>
          <w:rFonts w:ascii="Arial" w:hAnsi="Arial" w:cs="Arial"/>
          <w:szCs w:val="24"/>
        </w:rPr>
      </w:pPr>
      <w:r w:rsidRPr="00442974">
        <w:rPr>
          <w:rFonts w:ascii="Arial" w:hAnsi="Arial" w:cs="Arial"/>
          <w:szCs w:val="24"/>
        </w:rPr>
        <w:t>9.1</w:t>
      </w:r>
      <w:r w:rsidRPr="00442974">
        <w:rPr>
          <w:rFonts w:ascii="Arial" w:hAnsi="Arial" w:cs="Arial"/>
          <w:szCs w:val="24"/>
        </w:rPr>
        <w:tab/>
        <w:t xml:space="preserve">A member of staff’s continuous previous service with an NHS employer will count as reckonable service in respect of annual leave. In addition, aggregated NHS service, i.e. any period of time that has been worked in the NHS, regardless of whether or not there has been a break in service, will count as reckonable service for annual leave. For purposes of aggregated service, </w:t>
      </w:r>
      <w:r w:rsidR="00950571" w:rsidRPr="00442974">
        <w:rPr>
          <w:rFonts w:ascii="Arial" w:hAnsi="Arial" w:cs="Arial"/>
          <w:szCs w:val="24"/>
        </w:rPr>
        <w:t xml:space="preserve">employers also have the discretion to take into account any period of periods of employment with employers outside the NHS where these are judged relevant to NHS employment. </w:t>
      </w:r>
      <w:r w:rsidRPr="00442974">
        <w:rPr>
          <w:rFonts w:ascii="Arial" w:hAnsi="Arial" w:cs="Arial"/>
          <w:szCs w:val="24"/>
        </w:rPr>
        <w:t>For new starters it is therefore important a discussion is held between the employee and line manager as part of the induction programme to agree this.</w:t>
      </w:r>
    </w:p>
    <w:p w:rsidR="00253576" w:rsidRDefault="00253576" w:rsidP="00253576">
      <w:pPr>
        <w:pStyle w:val="Para5"/>
        <w:spacing w:before="0"/>
        <w:ind w:left="720" w:hanging="709"/>
        <w:rPr>
          <w:rFonts w:ascii="Arial" w:hAnsi="Arial" w:cs="Arial"/>
          <w:szCs w:val="24"/>
        </w:rPr>
      </w:pPr>
    </w:p>
    <w:p w:rsidR="00253576" w:rsidRPr="00442974" w:rsidRDefault="00253576" w:rsidP="00253576">
      <w:pPr>
        <w:pStyle w:val="Para5"/>
        <w:spacing w:before="0"/>
        <w:ind w:left="720" w:hanging="709"/>
        <w:rPr>
          <w:rFonts w:ascii="Arial" w:hAnsi="Arial" w:cs="Arial"/>
          <w:szCs w:val="24"/>
        </w:rPr>
      </w:pPr>
      <w:r>
        <w:rPr>
          <w:rFonts w:ascii="Arial" w:hAnsi="Arial" w:cs="Arial"/>
          <w:szCs w:val="24"/>
        </w:rPr>
        <w:t>9.2</w:t>
      </w:r>
      <w:r>
        <w:rPr>
          <w:rFonts w:ascii="Arial" w:hAnsi="Arial" w:cs="Arial"/>
          <w:szCs w:val="24"/>
        </w:rPr>
        <w:tab/>
        <w:t>Where a GP</w:t>
      </w:r>
      <w:r w:rsidR="00151D3D">
        <w:rPr>
          <w:rFonts w:ascii="Arial" w:hAnsi="Arial" w:cs="Arial"/>
          <w:szCs w:val="24"/>
        </w:rPr>
        <w:t xml:space="preserve"> Practice employee</w:t>
      </w:r>
      <w:r>
        <w:rPr>
          <w:rFonts w:ascii="Arial" w:hAnsi="Arial" w:cs="Arial"/>
          <w:szCs w:val="24"/>
        </w:rPr>
        <w:t xml:space="preserve"> is </w:t>
      </w:r>
      <w:r w:rsidR="00151D3D">
        <w:rPr>
          <w:rFonts w:ascii="Arial" w:hAnsi="Arial" w:cs="Arial"/>
          <w:szCs w:val="24"/>
        </w:rPr>
        <w:t xml:space="preserve">also </w:t>
      </w:r>
      <w:r>
        <w:rPr>
          <w:rFonts w:ascii="Arial" w:hAnsi="Arial" w:cs="Arial"/>
          <w:szCs w:val="24"/>
        </w:rPr>
        <w:t>working under contract to the CCG, previous service in Practice would be deemed reckonable service in respect of annual leave.</w:t>
      </w:r>
    </w:p>
    <w:p w:rsidR="00AB6BC2" w:rsidRPr="00442974" w:rsidRDefault="00AB6BC2" w:rsidP="00253576">
      <w:pPr>
        <w:pStyle w:val="Para5"/>
        <w:spacing w:before="0"/>
        <w:ind w:left="720" w:hanging="709"/>
        <w:rPr>
          <w:rFonts w:ascii="Arial" w:hAnsi="Arial" w:cs="Arial"/>
          <w:szCs w:val="24"/>
        </w:rPr>
      </w:pPr>
    </w:p>
    <w:p w:rsidR="00AB6BC2" w:rsidRPr="00442974" w:rsidRDefault="00253576" w:rsidP="00253576">
      <w:pPr>
        <w:pStyle w:val="Para5"/>
        <w:spacing w:before="0"/>
        <w:ind w:left="720" w:hanging="709"/>
        <w:rPr>
          <w:rFonts w:ascii="Arial" w:hAnsi="Arial" w:cs="Arial"/>
          <w:szCs w:val="24"/>
        </w:rPr>
      </w:pPr>
      <w:r>
        <w:rPr>
          <w:rFonts w:ascii="Arial" w:hAnsi="Arial" w:cs="Arial"/>
          <w:szCs w:val="24"/>
        </w:rPr>
        <w:t>9.3</w:t>
      </w:r>
      <w:r w:rsidR="00950571" w:rsidRPr="00442974">
        <w:rPr>
          <w:rFonts w:ascii="Arial" w:hAnsi="Arial" w:cs="Arial"/>
          <w:szCs w:val="24"/>
        </w:rPr>
        <w:tab/>
        <w:t xml:space="preserve">In order to have previous relevant </w:t>
      </w:r>
      <w:r w:rsidR="00AB6BC2" w:rsidRPr="00442974">
        <w:rPr>
          <w:rFonts w:ascii="Arial" w:hAnsi="Arial" w:cs="Arial"/>
          <w:szCs w:val="24"/>
        </w:rPr>
        <w:t>or NHS service, as detailed above, regarded as reckonable service, staff will need to provide formal documentary evidence of any relevant, reckonable service to their Line Manager</w:t>
      </w:r>
      <w:r w:rsidR="00BB2E67" w:rsidRPr="00442974">
        <w:rPr>
          <w:rFonts w:ascii="Arial" w:hAnsi="Arial" w:cs="Arial"/>
          <w:szCs w:val="24"/>
        </w:rPr>
        <w:t xml:space="preserve"> (this will be saved on the personal file)</w:t>
      </w:r>
      <w:r w:rsidR="00AB6BC2" w:rsidRPr="00442974">
        <w:rPr>
          <w:rFonts w:ascii="Arial" w:hAnsi="Arial" w:cs="Arial"/>
          <w:szCs w:val="24"/>
        </w:rPr>
        <w:t>. Examples of documentary evidence which could be used are:</w:t>
      </w:r>
    </w:p>
    <w:p w:rsidR="00420C9C" w:rsidRPr="00442974" w:rsidRDefault="00420C9C" w:rsidP="00253576">
      <w:pPr>
        <w:pStyle w:val="Para5"/>
        <w:spacing w:before="0"/>
        <w:ind w:left="720" w:hanging="709"/>
        <w:rPr>
          <w:rFonts w:ascii="Arial" w:hAnsi="Arial" w:cs="Arial"/>
          <w:szCs w:val="24"/>
        </w:rPr>
      </w:pPr>
    </w:p>
    <w:p w:rsidR="00F00126" w:rsidRPr="00442974" w:rsidRDefault="00AB6BC2" w:rsidP="00253576">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Offer letter</w:t>
      </w:r>
    </w:p>
    <w:p w:rsidR="00F00126" w:rsidRPr="00442974" w:rsidRDefault="00AB6BC2" w:rsidP="00253576">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Contract of employment</w:t>
      </w:r>
    </w:p>
    <w:p w:rsidR="00F00126" w:rsidRPr="00442974" w:rsidRDefault="00AB6BC2" w:rsidP="006C1071">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Payslips</w:t>
      </w:r>
    </w:p>
    <w:p w:rsidR="00F00126" w:rsidRPr="00442974" w:rsidRDefault="00AB6BC2" w:rsidP="006C1071">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P60</w:t>
      </w:r>
    </w:p>
    <w:p w:rsidR="00F00126" w:rsidRPr="00442974" w:rsidRDefault="00AB6BC2" w:rsidP="006C1071">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Professional registration documents</w:t>
      </w:r>
    </w:p>
    <w:p w:rsidR="00AB6BC2" w:rsidRPr="00442974" w:rsidRDefault="00AB6BC2" w:rsidP="006C1071">
      <w:pPr>
        <w:pStyle w:val="ListParagraph"/>
        <w:numPr>
          <w:ilvl w:val="0"/>
          <w:numId w:val="19"/>
        </w:numPr>
        <w:spacing w:after="0" w:line="240" w:lineRule="auto"/>
        <w:jc w:val="both"/>
        <w:rPr>
          <w:rFonts w:ascii="Arial" w:hAnsi="Arial" w:cs="Arial"/>
          <w:sz w:val="24"/>
          <w:szCs w:val="24"/>
        </w:rPr>
      </w:pPr>
      <w:r w:rsidRPr="00442974">
        <w:rPr>
          <w:rFonts w:ascii="Arial" w:hAnsi="Arial" w:cs="Arial"/>
          <w:sz w:val="24"/>
          <w:szCs w:val="24"/>
        </w:rPr>
        <w:t>Reference/letter from a previous employer</w:t>
      </w:r>
    </w:p>
    <w:p w:rsidR="00823A95" w:rsidRPr="00442974" w:rsidRDefault="00823A95" w:rsidP="006C1071">
      <w:pPr>
        <w:tabs>
          <w:tab w:val="left" w:pos="900"/>
        </w:tabs>
        <w:autoSpaceDE w:val="0"/>
        <w:autoSpaceDN w:val="0"/>
        <w:adjustRightInd w:val="0"/>
        <w:spacing w:after="0" w:line="240" w:lineRule="auto"/>
        <w:ind w:hanging="709"/>
        <w:jc w:val="both"/>
        <w:rPr>
          <w:rFonts w:ascii="Arial" w:hAnsi="Arial" w:cs="Arial"/>
          <w:b/>
          <w:sz w:val="24"/>
          <w:szCs w:val="24"/>
          <w:lang w:val="en-US"/>
        </w:rPr>
      </w:pPr>
    </w:p>
    <w:p w:rsidR="00C25410" w:rsidRPr="00442974" w:rsidRDefault="007845CD"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r w:rsidRPr="00442974">
        <w:rPr>
          <w:rFonts w:ascii="Arial" w:hAnsi="Arial" w:cs="Arial"/>
          <w:b/>
          <w:sz w:val="24"/>
          <w:szCs w:val="24"/>
          <w:lang w:val="en-US"/>
        </w:rPr>
        <w:t xml:space="preserve">10. </w:t>
      </w:r>
      <w:r w:rsidR="00F00126" w:rsidRPr="00442974">
        <w:rPr>
          <w:rFonts w:ascii="Arial" w:hAnsi="Arial" w:cs="Arial"/>
          <w:b/>
          <w:sz w:val="24"/>
          <w:szCs w:val="24"/>
          <w:lang w:val="en-US"/>
        </w:rPr>
        <w:tab/>
      </w:r>
      <w:r w:rsidRPr="00442974">
        <w:rPr>
          <w:rFonts w:ascii="Arial" w:hAnsi="Arial" w:cs="Arial"/>
          <w:b/>
          <w:sz w:val="24"/>
          <w:szCs w:val="24"/>
          <w:lang w:val="en-US"/>
        </w:rPr>
        <w:t>ENTITLEMENT ON JOINING / LEAVING / CHANGING CONTRACTED HOURS</w:t>
      </w:r>
    </w:p>
    <w:p w:rsidR="00AB6BC2" w:rsidRPr="00442974" w:rsidRDefault="00AB6BC2" w:rsidP="006C1071">
      <w:pPr>
        <w:tabs>
          <w:tab w:val="left" w:pos="900"/>
        </w:tabs>
        <w:autoSpaceDE w:val="0"/>
        <w:autoSpaceDN w:val="0"/>
        <w:adjustRightInd w:val="0"/>
        <w:spacing w:after="0" w:line="240" w:lineRule="auto"/>
        <w:ind w:left="720" w:hanging="709"/>
        <w:jc w:val="both"/>
        <w:rPr>
          <w:rFonts w:ascii="Arial" w:hAnsi="Arial" w:cs="Arial"/>
          <w:b/>
          <w:sz w:val="24"/>
          <w:szCs w:val="24"/>
          <w:lang w:val="en-US"/>
        </w:rPr>
      </w:pPr>
    </w:p>
    <w:p w:rsidR="00C85636" w:rsidRPr="00442974" w:rsidRDefault="007845CD" w:rsidP="006C1071">
      <w:pPr>
        <w:pStyle w:val="Default"/>
        <w:ind w:left="720" w:hanging="709"/>
        <w:jc w:val="both"/>
        <w:rPr>
          <w:lang w:val="en-US"/>
        </w:rPr>
      </w:pPr>
      <w:r w:rsidRPr="00442974">
        <w:rPr>
          <w:lang w:val="en-US"/>
        </w:rPr>
        <w:t>10.1</w:t>
      </w:r>
      <w:r w:rsidRPr="00442974">
        <w:rPr>
          <w:lang w:val="en-US"/>
        </w:rPr>
        <w:tab/>
      </w:r>
      <w:r w:rsidRPr="00442974">
        <w:t>For employees who join or leave part way through the leave year their annual leave entitlement is based upon the number days that will be/have been worked in the year</w:t>
      </w:r>
      <w:r w:rsidR="00C85636" w:rsidRPr="00442974">
        <w:t xml:space="preserve"> (an annual leave calcula</w:t>
      </w:r>
      <w:r w:rsidR="00BB2E67" w:rsidRPr="00442974">
        <w:t>tor is available on the Workforce Providers website</w:t>
      </w:r>
      <w:r w:rsidR="00C85636" w:rsidRPr="00442974">
        <w:t xml:space="preserve"> to work this out for a specific number of days)</w:t>
      </w:r>
      <w:r w:rsidRPr="00442974">
        <w:t xml:space="preserve">. </w:t>
      </w:r>
      <w:r w:rsidR="00C85636" w:rsidRPr="00442974">
        <w:t>For employees who join way through a leave year t</w:t>
      </w:r>
      <w:r w:rsidR="00C85636" w:rsidRPr="00442974">
        <w:rPr>
          <w:lang w:val="en-US"/>
        </w:rPr>
        <w:t>he Bank Holiday hours entitlement will be based on the number of Bank Holidays remaining in the current leave year from the date of joining.</w:t>
      </w:r>
    </w:p>
    <w:p w:rsidR="00C85636" w:rsidRPr="00442974" w:rsidRDefault="00C85636" w:rsidP="006C1071">
      <w:pPr>
        <w:pStyle w:val="Default"/>
        <w:ind w:left="720" w:hanging="709"/>
        <w:jc w:val="both"/>
        <w:rPr>
          <w:lang w:val="en-US"/>
        </w:rPr>
      </w:pPr>
    </w:p>
    <w:p w:rsidR="007845CD" w:rsidRPr="00442974" w:rsidRDefault="008B3E4D" w:rsidP="006C1071">
      <w:pPr>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lang w:val="en-US"/>
        </w:rPr>
        <w:t>10.2</w:t>
      </w:r>
      <w:r w:rsidRPr="00442974">
        <w:rPr>
          <w:rFonts w:ascii="Arial" w:hAnsi="Arial" w:cs="Arial"/>
          <w:sz w:val="24"/>
          <w:szCs w:val="24"/>
          <w:lang w:val="en-US"/>
        </w:rPr>
        <w:tab/>
        <w:t>Employees who leave the organisation</w:t>
      </w:r>
      <w:r w:rsidR="00C85636" w:rsidRPr="00442974">
        <w:rPr>
          <w:rFonts w:ascii="Arial" w:hAnsi="Arial" w:cs="Arial"/>
          <w:sz w:val="24"/>
          <w:szCs w:val="24"/>
          <w:lang w:val="en-US"/>
        </w:rPr>
        <w:t xml:space="preserve"> will have their annual leave entitlement calculated on a pro rata basis based on their leaving date less any annual leave taken plus the benefit of any outstanding Bank Holiday hours/days for Bank Holidays that have occurred in the leave year prior to the date of leaving. Payment will then be made for any holiday entitlement owing less any annual leave taken. Where total leave taken exceeds the accrued total leave entitlement an appropriate deduction will be made from the final salary payment.</w:t>
      </w:r>
    </w:p>
    <w:p w:rsidR="00C85636" w:rsidRPr="00442974" w:rsidRDefault="00C85636" w:rsidP="006C1071">
      <w:pPr>
        <w:autoSpaceDE w:val="0"/>
        <w:autoSpaceDN w:val="0"/>
        <w:adjustRightInd w:val="0"/>
        <w:spacing w:after="0" w:line="240" w:lineRule="auto"/>
        <w:ind w:left="720" w:hanging="709"/>
        <w:jc w:val="both"/>
        <w:rPr>
          <w:rFonts w:ascii="Arial" w:hAnsi="Arial" w:cs="Arial"/>
          <w:sz w:val="24"/>
          <w:szCs w:val="24"/>
          <w:lang w:val="en-US"/>
        </w:rPr>
      </w:pPr>
    </w:p>
    <w:p w:rsidR="00C85636" w:rsidRPr="00442974" w:rsidRDefault="00C85636" w:rsidP="006C1071">
      <w:pPr>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rPr>
        <w:t>10.3</w:t>
      </w:r>
      <w:r w:rsidR="007845CD" w:rsidRPr="00442974">
        <w:rPr>
          <w:rFonts w:ascii="Arial" w:hAnsi="Arial" w:cs="Arial"/>
          <w:sz w:val="24"/>
          <w:szCs w:val="24"/>
        </w:rPr>
        <w:tab/>
      </w:r>
      <w:r w:rsidR="007845CD" w:rsidRPr="00442974">
        <w:rPr>
          <w:rFonts w:ascii="Arial" w:hAnsi="Arial" w:cs="Arial"/>
          <w:sz w:val="24"/>
          <w:szCs w:val="24"/>
          <w:lang w:val="en-US"/>
        </w:rPr>
        <w:t>Where staff change their contracted hours during the annual leave year, this will result in a re-calculation of their annual leave entitlement. This will be based on completed days on the new and the old contracted hours to g</w:t>
      </w:r>
      <w:r w:rsidRPr="00442974">
        <w:rPr>
          <w:rFonts w:ascii="Arial" w:hAnsi="Arial" w:cs="Arial"/>
          <w:sz w:val="24"/>
          <w:szCs w:val="24"/>
          <w:lang w:val="en-US"/>
        </w:rPr>
        <w:t>ive the full year entitlement.  T</w:t>
      </w:r>
      <w:r w:rsidR="0014324D" w:rsidRPr="00442974">
        <w:rPr>
          <w:rFonts w:ascii="Arial" w:hAnsi="Arial" w:cs="Arial"/>
          <w:sz w:val="24"/>
          <w:szCs w:val="24"/>
          <w:lang w:val="en-US"/>
        </w:rPr>
        <w:t>heir new entitlement is</w:t>
      </w:r>
      <w:r w:rsidRPr="00442974">
        <w:rPr>
          <w:rFonts w:ascii="Arial" w:hAnsi="Arial" w:cs="Arial"/>
          <w:sz w:val="24"/>
          <w:szCs w:val="24"/>
          <w:lang w:val="en-US"/>
        </w:rPr>
        <w:t xml:space="preserve"> therefore</w:t>
      </w:r>
      <w:r w:rsidR="0014324D" w:rsidRPr="00442974">
        <w:rPr>
          <w:rFonts w:ascii="Arial" w:hAnsi="Arial" w:cs="Arial"/>
          <w:sz w:val="24"/>
          <w:szCs w:val="24"/>
          <w:lang w:val="en-US"/>
        </w:rPr>
        <w:t xml:space="preserve"> calculated on a pro rata basis</w:t>
      </w:r>
      <w:r w:rsidRPr="00442974">
        <w:rPr>
          <w:rFonts w:ascii="Arial" w:hAnsi="Arial" w:cs="Arial"/>
          <w:sz w:val="24"/>
          <w:szCs w:val="24"/>
          <w:lang w:val="en-US"/>
        </w:rPr>
        <w:t>.</w:t>
      </w:r>
    </w:p>
    <w:p w:rsidR="00C85636" w:rsidRPr="00442974" w:rsidRDefault="00C85636" w:rsidP="006C1071">
      <w:pPr>
        <w:autoSpaceDE w:val="0"/>
        <w:autoSpaceDN w:val="0"/>
        <w:adjustRightInd w:val="0"/>
        <w:spacing w:after="0" w:line="240" w:lineRule="auto"/>
        <w:ind w:left="720" w:hanging="709"/>
        <w:jc w:val="both"/>
        <w:rPr>
          <w:rFonts w:ascii="Arial" w:hAnsi="Arial" w:cs="Arial"/>
          <w:sz w:val="24"/>
          <w:szCs w:val="24"/>
          <w:lang w:val="en-US"/>
        </w:rPr>
      </w:pPr>
    </w:p>
    <w:p w:rsidR="0014324D" w:rsidRPr="00442974" w:rsidRDefault="00C85636" w:rsidP="006C1071">
      <w:pPr>
        <w:autoSpaceDE w:val="0"/>
        <w:autoSpaceDN w:val="0"/>
        <w:adjustRightInd w:val="0"/>
        <w:spacing w:after="0" w:line="240" w:lineRule="auto"/>
        <w:ind w:left="720" w:hanging="709"/>
        <w:jc w:val="both"/>
        <w:rPr>
          <w:rFonts w:ascii="Arial" w:hAnsi="Arial" w:cs="Arial"/>
          <w:sz w:val="24"/>
          <w:szCs w:val="24"/>
          <w:lang w:val="en-US"/>
        </w:rPr>
      </w:pPr>
      <w:r w:rsidRPr="00442974">
        <w:rPr>
          <w:rFonts w:ascii="Arial" w:hAnsi="Arial" w:cs="Arial"/>
          <w:sz w:val="24"/>
          <w:szCs w:val="24"/>
        </w:rPr>
        <w:t>10.4</w:t>
      </w:r>
      <w:r w:rsidRPr="00442974">
        <w:rPr>
          <w:rFonts w:ascii="Arial" w:hAnsi="Arial" w:cs="Arial"/>
          <w:sz w:val="24"/>
          <w:szCs w:val="24"/>
        </w:rPr>
        <w:tab/>
      </w:r>
      <w:r w:rsidRPr="00442974">
        <w:rPr>
          <w:rFonts w:ascii="Arial" w:hAnsi="Arial" w:cs="Arial"/>
          <w:sz w:val="24"/>
          <w:szCs w:val="24"/>
          <w:lang w:val="en-US"/>
        </w:rPr>
        <w:t>Employees</w:t>
      </w:r>
      <w:r w:rsidR="0014324D" w:rsidRPr="00442974">
        <w:rPr>
          <w:rFonts w:ascii="Arial" w:hAnsi="Arial" w:cs="Arial"/>
          <w:sz w:val="24"/>
          <w:szCs w:val="24"/>
          <w:lang w:val="en-US"/>
        </w:rPr>
        <w:t xml:space="preserve"> </w:t>
      </w:r>
      <w:r w:rsidRPr="00442974">
        <w:rPr>
          <w:rFonts w:ascii="Arial" w:hAnsi="Arial" w:cs="Arial"/>
          <w:sz w:val="24"/>
          <w:szCs w:val="24"/>
          <w:lang w:val="en-US"/>
        </w:rPr>
        <w:t>moving internally between teams</w:t>
      </w:r>
      <w:r w:rsidR="0014324D" w:rsidRPr="00442974">
        <w:rPr>
          <w:rFonts w:ascii="Arial" w:hAnsi="Arial" w:cs="Arial"/>
          <w:sz w:val="24"/>
          <w:szCs w:val="24"/>
          <w:lang w:val="en-US"/>
        </w:rPr>
        <w:t xml:space="preserve"> will carry forward their remaining annual leave allowance for that holiday year.</w:t>
      </w:r>
    </w:p>
    <w:p w:rsidR="00D2506B" w:rsidRDefault="00D2506B" w:rsidP="006C1071">
      <w:pPr>
        <w:spacing w:after="0" w:line="240" w:lineRule="auto"/>
        <w:ind w:hanging="709"/>
        <w:jc w:val="both"/>
        <w:rPr>
          <w:rFonts w:ascii="Arial" w:eastAsia="Calibri" w:hAnsi="Arial" w:cs="Arial"/>
          <w:sz w:val="24"/>
          <w:szCs w:val="24"/>
          <w:lang w:eastAsia="en-US"/>
        </w:rPr>
      </w:pPr>
    </w:p>
    <w:p w:rsidR="00D2506B" w:rsidRDefault="00D2506B" w:rsidP="006C1071">
      <w:pPr>
        <w:spacing w:after="0" w:line="240" w:lineRule="auto"/>
        <w:ind w:hanging="709"/>
        <w:jc w:val="both"/>
        <w:rPr>
          <w:rFonts w:ascii="Arial" w:eastAsia="Calibri" w:hAnsi="Arial" w:cs="Arial"/>
          <w:sz w:val="24"/>
          <w:szCs w:val="24"/>
          <w:lang w:eastAsia="en-US"/>
        </w:rPr>
      </w:pPr>
    </w:p>
    <w:p w:rsidR="00D2506B" w:rsidRPr="00442974" w:rsidRDefault="00D2506B" w:rsidP="006C1071">
      <w:pPr>
        <w:spacing w:after="0" w:line="240" w:lineRule="auto"/>
        <w:ind w:hanging="709"/>
        <w:jc w:val="both"/>
        <w:rPr>
          <w:rFonts w:ascii="Arial" w:eastAsia="Calibri" w:hAnsi="Arial" w:cs="Arial"/>
          <w:sz w:val="24"/>
          <w:szCs w:val="24"/>
          <w:lang w:eastAsia="en-US"/>
        </w:rPr>
      </w:pPr>
    </w:p>
    <w:p w:rsidR="009B2BBB" w:rsidRPr="00442974" w:rsidRDefault="009B2BBB" w:rsidP="006C1071">
      <w:pPr>
        <w:spacing w:after="0" w:line="240" w:lineRule="auto"/>
        <w:jc w:val="both"/>
        <w:rPr>
          <w:rFonts w:ascii="Arial" w:eastAsia="Calibri" w:hAnsi="Arial" w:cs="Arial"/>
          <w:b/>
          <w:sz w:val="24"/>
          <w:szCs w:val="24"/>
          <w:lang w:eastAsia="en-US"/>
        </w:rPr>
      </w:pPr>
      <w:r w:rsidRPr="00442974">
        <w:rPr>
          <w:rFonts w:ascii="Arial" w:eastAsia="Calibri" w:hAnsi="Arial" w:cs="Arial"/>
          <w:b/>
          <w:sz w:val="24"/>
          <w:szCs w:val="24"/>
          <w:lang w:eastAsia="en-US"/>
        </w:rPr>
        <w:t xml:space="preserve">11. </w:t>
      </w:r>
      <w:r w:rsidRPr="00442974">
        <w:rPr>
          <w:rFonts w:ascii="Arial" w:eastAsia="Calibri" w:hAnsi="Arial" w:cs="Arial"/>
          <w:b/>
          <w:sz w:val="24"/>
          <w:szCs w:val="24"/>
          <w:lang w:eastAsia="en-US"/>
        </w:rPr>
        <w:tab/>
        <w:t>SICKNESS ABSENCE DURING ANNUAL LEAVE OR BANK HOLIDAYS</w:t>
      </w:r>
    </w:p>
    <w:p w:rsidR="009B2BBB" w:rsidRPr="00442974" w:rsidRDefault="009B2BBB" w:rsidP="006C1071">
      <w:pPr>
        <w:spacing w:after="0" w:line="240" w:lineRule="auto"/>
        <w:ind w:hanging="709"/>
        <w:jc w:val="both"/>
        <w:rPr>
          <w:rFonts w:ascii="Arial" w:eastAsia="Calibri" w:hAnsi="Arial" w:cs="Arial"/>
          <w:sz w:val="24"/>
          <w:szCs w:val="24"/>
          <w:lang w:eastAsia="en-US"/>
        </w:rPr>
      </w:pPr>
    </w:p>
    <w:p w:rsidR="00AD2E32" w:rsidRPr="00442974" w:rsidRDefault="009B2BBB" w:rsidP="006C1071">
      <w:pPr>
        <w:autoSpaceDE w:val="0"/>
        <w:autoSpaceDN w:val="0"/>
        <w:adjustRightInd w:val="0"/>
        <w:spacing w:after="0" w:line="240" w:lineRule="auto"/>
        <w:ind w:left="720" w:hanging="709"/>
        <w:jc w:val="both"/>
        <w:rPr>
          <w:rFonts w:ascii="Arial" w:hAnsi="Arial" w:cs="Arial"/>
          <w:sz w:val="24"/>
          <w:szCs w:val="24"/>
        </w:rPr>
      </w:pPr>
      <w:r w:rsidRPr="00442974">
        <w:rPr>
          <w:rFonts w:ascii="Arial" w:hAnsi="Arial" w:cs="Arial"/>
          <w:sz w:val="24"/>
          <w:szCs w:val="24"/>
          <w:lang w:val="en-US"/>
        </w:rPr>
        <w:t>11.1</w:t>
      </w:r>
      <w:r w:rsidRPr="00442974">
        <w:rPr>
          <w:rFonts w:ascii="Arial" w:hAnsi="Arial" w:cs="Arial"/>
          <w:sz w:val="24"/>
          <w:szCs w:val="24"/>
          <w:lang w:val="en-US"/>
        </w:rPr>
        <w:tab/>
      </w:r>
      <w:r w:rsidR="00BB2E67" w:rsidRPr="00442974">
        <w:rPr>
          <w:rFonts w:ascii="Arial" w:hAnsi="Arial" w:cs="Arial"/>
          <w:sz w:val="24"/>
          <w:szCs w:val="24"/>
        </w:rPr>
        <w:t xml:space="preserve">If an employee falls sick during a period of annual leave either in this country or overseas, and the period of incapacity seriously interrupts the period of leave, then they may count the absence as sick leave </w:t>
      </w:r>
      <w:r w:rsidR="00AD2E32" w:rsidRPr="00442974">
        <w:rPr>
          <w:rFonts w:ascii="Arial" w:hAnsi="Arial" w:cs="Arial"/>
          <w:sz w:val="24"/>
          <w:szCs w:val="24"/>
        </w:rPr>
        <w:t xml:space="preserve">in accordance with the </w:t>
      </w:r>
      <w:r w:rsidR="00A4460E" w:rsidRPr="00442974">
        <w:rPr>
          <w:rFonts w:ascii="Arial" w:hAnsi="Arial" w:cs="Arial"/>
          <w:sz w:val="24"/>
          <w:szCs w:val="24"/>
        </w:rPr>
        <w:t>Sickness Absence</w:t>
      </w:r>
      <w:r w:rsidR="00AD2E32" w:rsidRPr="00442974">
        <w:rPr>
          <w:rFonts w:ascii="Arial" w:hAnsi="Arial" w:cs="Arial"/>
          <w:sz w:val="24"/>
          <w:szCs w:val="24"/>
        </w:rPr>
        <w:t xml:space="preserve"> Policy </w:t>
      </w:r>
      <w:r w:rsidR="00BB2E67" w:rsidRPr="00442974">
        <w:rPr>
          <w:rFonts w:ascii="Arial" w:hAnsi="Arial" w:cs="Arial"/>
          <w:sz w:val="24"/>
          <w:szCs w:val="24"/>
        </w:rPr>
        <w:t xml:space="preserve">provided they; </w:t>
      </w:r>
    </w:p>
    <w:p w:rsidR="00420C9C" w:rsidRPr="00442974" w:rsidRDefault="00420C9C" w:rsidP="006C1071">
      <w:pPr>
        <w:autoSpaceDE w:val="0"/>
        <w:autoSpaceDN w:val="0"/>
        <w:adjustRightInd w:val="0"/>
        <w:spacing w:after="0" w:line="240" w:lineRule="auto"/>
        <w:ind w:left="720" w:hanging="709"/>
        <w:jc w:val="both"/>
        <w:rPr>
          <w:rFonts w:ascii="Arial" w:hAnsi="Arial" w:cs="Arial"/>
          <w:sz w:val="24"/>
          <w:szCs w:val="24"/>
        </w:rPr>
      </w:pPr>
    </w:p>
    <w:p w:rsidR="00BB2E67" w:rsidRPr="00442974" w:rsidRDefault="00BB2E67" w:rsidP="006C1071">
      <w:pPr>
        <w:pStyle w:val="BodyTextIndent"/>
        <w:widowControl w:val="0"/>
        <w:numPr>
          <w:ilvl w:val="0"/>
          <w:numId w:val="3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Notify their line manager either in writing or by telephone at the earliest opportunity, in line with organisation/departmental procedures and no later than the fourth continuous day of illness</w:t>
      </w:r>
      <w:r w:rsidR="002D7DFC">
        <w:rPr>
          <w:rFonts w:ascii="Arial" w:hAnsi="Arial" w:cs="Arial"/>
          <w:sz w:val="24"/>
          <w:szCs w:val="24"/>
        </w:rPr>
        <w:t xml:space="preserve"> </w:t>
      </w:r>
      <w:r w:rsidR="00151D3D">
        <w:rPr>
          <w:rFonts w:ascii="Arial" w:hAnsi="Arial" w:cs="Arial"/>
          <w:sz w:val="24"/>
          <w:szCs w:val="24"/>
        </w:rPr>
        <w:t>(</w:t>
      </w:r>
      <w:r w:rsidR="002D7DFC">
        <w:rPr>
          <w:rFonts w:ascii="Arial" w:hAnsi="Arial" w:cs="Arial"/>
          <w:sz w:val="24"/>
          <w:szCs w:val="24"/>
        </w:rPr>
        <w:t>with consideration being given for exceptional circumstances</w:t>
      </w:r>
      <w:r w:rsidR="00151D3D">
        <w:rPr>
          <w:rFonts w:ascii="Arial" w:hAnsi="Arial" w:cs="Arial"/>
          <w:sz w:val="24"/>
          <w:szCs w:val="24"/>
        </w:rPr>
        <w:t>)</w:t>
      </w:r>
      <w:r w:rsidRPr="00442974">
        <w:rPr>
          <w:rFonts w:ascii="Arial" w:hAnsi="Arial" w:cs="Arial"/>
          <w:sz w:val="24"/>
          <w:szCs w:val="24"/>
        </w:rPr>
        <w:t xml:space="preserve">; and </w:t>
      </w:r>
    </w:p>
    <w:p w:rsidR="00BB2E67" w:rsidRPr="00442974" w:rsidRDefault="00BB2E67" w:rsidP="006C1071">
      <w:pPr>
        <w:pStyle w:val="BodyTextIndent"/>
        <w:widowControl w:val="0"/>
        <w:numPr>
          <w:ilvl w:val="0"/>
          <w:numId w:val="3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 xml:space="preserve">Provide a statement by a qualified medical practitioner; the statement should cover the period of the illness and the nature of the illness. </w:t>
      </w:r>
    </w:p>
    <w:p w:rsidR="005041B1" w:rsidRPr="00442974" w:rsidRDefault="005041B1" w:rsidP="006C1071">
      <w:pPr>
        <w:autoSpaceDE w:val="0"/>
        <w:autoSpaceDN w:val="0"/>
        <w:adjustRightInd w:val="0"/>
        <w:spacing w:after="0" w:line="240" w:lineRule="auto"/>
        <w:ind w:left="1418" w:hanging="709"/>
        <w:jc w:val="both"/>
        <w:rPr>
          <w:rFonts w:ascii="Arial" w:hAnsi="Arial" w:cs="Arial"/>
          <w:sz w:val="24"/>
          <w:szCs w:val="24"/>
          <w:lang w:val="en-US"/>
        </w:rPr>
      </w:pPr>
    </w:p>
    <w:p w:rsidR="00BB2E67" w:rsidRPr="00442974" w:rsidRDefault="00B03DA7" w:rsidP="006C1071">
      <w:pPr>
        <w:autoSpaceDE w:val="0"/>
        <w:autoSpaceDN w:val="0"/>
        <w:adjustRightInd w:val="0"/>
        <w:spacing w:after="0" w:line="240" w:lineRule="auto"/>
        <w:ind w:left="1418" w:hanging="709"/>
        <w:jc w:val="both"/>
        <w:rPr>
          <w:rFonts w:ascii="Arial" w:hAnsi="Arial" w:cs="Arial"/>
          <w:sz w:val="24"/>
          <w:szCs w:val="24"/>
          <w:lang w:val="en-US"/>
        </w:rPr>
      </w:pPr>
      <w:r w:rsidRPr="00442974">
        <w:rPr>
          <w:rFonts w:ascii="Arial" w:hAnsi="Arial" w:cs="Arial"/>
          <w:sz w:val="24"/>
          <w:szCs w:val="24"/>
          <w:lang w:val="en-US"/>
        </w:rPr>
        <w:t xml:space="preserve">This does not apply for bank holidays. </w:t>
      </w:r>
    </w:p>
    <w:p w:rsidR="00A52C71" w:rsidRPr="00442974" w:rsidRDefault="00A52C71" w:rsidP="006C1071">
      <w:pPr>
        <w:autoSpaceDE w:val="0"/>
        <w:autoSpaceDN w:val="0"/>
        <w:adjustRightInd w:val="0"/>
        <w:spacing w:after="0" w:line="240" w:lineRule="auto"/>
        <w:jc w:val="both"/>
        <w:rPr>
          <w:rFonts w:ascii="Arial" w:hAnsi="Arial" w:cs="Arial"/>
          <w:sz w:val="24"/>
          <w:szCs w:val="24"/>
          <w:lang w:val="en-US"/>
        </w:rPr>
      </w:pPr>
    </w:p>
    <w:p w:rsidR="009B2BBB" w:rsidRPr="00442974" w:rsidRDefault="009B2BBB" w:rsidP="006C1071">
      <w:pPr>
        <w:autoSpaceDE w:val="0"/>
        <w:autoSpaceDN w:val="0"/>
        <w:adjustRightInd w:val="0"/>
        <w:spacing w:after="0" w:line="240" w:lineRule="auto"/>
        <w:ind w:left="709" w:hanging="709"/>
        <w:jc w:val="both"/>
        <w:rPr>
          <w:rFonts w:ascii="Arial" w:hAnsi="Arial" w:cs="Arial"/>
          <w:b/>
          <w:sz w:val="24"/>
          <w:szCs w:val="24"/>
          <w:lang w:val="en-US"/>
        </w:rPr>
      </w:pPr>
      <w:r w:rsidRPr="00442974">
        <w:rPr>
          <w:rFonts w:ascii="Arial" w:hAnsi="Arial" w:cs="Arial"/>
          <w:b/>
          <w:sz w:val="24"/>
          <w:szCs w:val="24"/>
          <w:lang w:val="en-US"/>
        </w:rPr>
        <w:t>12.</w:t>
      </w:r>
      <w:r w:rsidRPr="00442974">
        <w:rPr>
          <w:rFonts w:ascii="Arial" w:hAnsi="Arial" w:cs="Arial"/>
          <w:b/>
          <w:sz w:val="24"/>
          <w:szCs w:val="24"/>
          <w:lang w:val="en-US"/>
        </w:rPr>
        <w:tab/>
        <w:t>ACCURAL OF LEAVE DUE TO LONG TERM ABSENCE</w:t>
      </w:r>
    </w:p>
    <w:p w:rsidR="00214234" w:rsidRPr="00442974" w:rsidRDefault="00214234" w:rsidP="006C1071">
      <w:pPr>
        <w:autoSpaceDE w:val="0"/>
        <w:autoSpaceDN w:val="0"/>
        <w:adjustRightInd w:val="0"/>
        <w:spacing w:after="0" w:line="240" w:lineRule="auto"/>
        <w:ind w:left="709" w:hanging="709"/>
        <w:jc w:val="both"/>
        <w:rPr>
          <w:rFonts w:ascii="Arial" w:hAnsi="Arial" w:cs="Arial"/>
          <w:b/>
          <w:sz w:val="24"/>
          <w:szCs w:val="24"/>
          <w:lang w:val="en-US"/>
        </w:rPr>
      </w:pPr>
    </w:p>
    <w:p w:rsidR="009B2BBB" w:rsidRPr="00442974" w:rsidRDefault="009B2BBB"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eastAsia="Calibri" w:hAnsi="Arial" w:cs="Arial"/>
          <w:sz w:val="24"/>
          <w:szCs w:val="24"/>
          <w:lang w:eastAsia="en-US"/>
        </w:rPr>
        <w:t>12.1</w:t>
      </w:r>
      <w:r w:rsidRPr="00442974">
        <w:rPr>
          <w:rFonts w:ascii="Arial" w:eastAsia="Calibri" w:hAnsi="Arial" w:cs="Arial"/>
          <w:sz w:val="24"/>
          <w:szCs w:val="24"/>
          <w:lang w:eastAsia="en-US"/>
        </w:rPr>
        <w:tab/>
      </w:r>
      <w:r w:rsidRPr="00442974">
        <w:rPr>
          <w:rFonts w:ascii="Arial" w:hAnsi="Arial" w:cs="Arial"/>
          <w:bCs/>
          <w:sz w:val="24"/>
          <w:szCs w:val="24"/>
          <w:lang w:val="en-US"/>
        </w:rPr>
        <w:t>Employees accrue annual leave during paid and unpaid periods of maternity leave.  An employee will be encouraged to take any outstanding annual leave prior to maternity leave.  However, if this is not possible, then this leave will</w:t>
      </w:r>
      <w:r w:rsidR="008B3E4D" w:rsidRPr="00442974">
        <w:rPr>
          <w:rFonts w:ascii="Arial" w:hAnsi="Arial" w:cs="Arial"/>
          <w:bCs/>
          <w:sz w:val="24"/>
          <w:szCs w:val="24"/>
          <w:lang w:val="en-US"/>
        </w:rPr>
        <w:t xml:space="preserve"> carry forward and be added to</w:t>
      </w:r>
      <w:r w:rsidRPr="00442974">
        <w:rPr>
          <w:rFonts w:ascii="Arial" w:hAnsi="Arial" w:cs="Arial"/>
          <w:bCs/>
          <w:sz w:val="24"/>
          <w:szCs w:val="24"/>
          <w:lang w:val="en-US"/>
        </w:rPr>
        <w:t xml:space="preserve"> that which is accrued during the maternity leave period.</w:t>
      </w:r>
    </w:p>
    <w:p w:rsidR="00ED015C" w:rsidRPr="00442974" w:rsidRDefault="00ED015C" w:rsidP="006C1071">
      <w:pPr>
        <w:autoSpaceDE w:val="0"/>
        <w:autoSpaceDN w:val="0"/>
        <w:adjustRightInd w:val="0"/>
        <w:spacing w:after="0" w:line="240" w:lineRule="auto"/>
        <w:ind w:left="709" w:hanging="709"/>
        <w:jc w:val="both"/>
        <w:rPr>
          <w:rFonts w:ascii="Arial" w:hAnsi="Arial" w:cs="Arial"/>
          <w:bCs/>
          <w:sz w:val="24"/>
          <w:szCs w:val="24"/>
          <w:lang w:val="en-US"/>
        </w:rPr>
      </w:pPr>
    </w:p>
    <w:p w:rsidR="009B2BBB" w:rsidRPr="00442974" w:rsidRDefault="009B2BBB"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hAnsi="Arial" w:cs="Arial"/>
          <w:bCs/>
          <w:sz w:val="24"/>
          <w:szCs w:val="24"/>
          <w:lang w:val="en-US"/>
        </w:rPr>
        <w:t>12.2</w:t>
      </w:r>
      <w:r w:rsidRPr="00442974">
        <w:rPr>
          <w:rFonts w:ascii="Arial" w:hAnsi="Arial" w:cs="Arial"/>
          <w:bCs/>
          <w:sz w:val="24"/>
          <w:szCs w:val="24"/>
          <w:lang w:val="en-US"/>
        </w:rPr>
        <w:tab/>
        <w:t>Employees continue to accrue annual leave as norma</w:t>
      </w:r>
      <w:r w:rsidR="00CE0F45" w:rsidRPr="00442974">
        <w:rPr>
          <w:rFonts w:ascii="Arial" w:hAnsi="Arial" w:cs="Arial"/>
          <w:bCs/>
          <w:sz w:val="24"/>
          <w:szCs w:val="24"/>
          <w:lang w:val="en-US"/>
        </w:rPr>
        <w:t>l during paid and unpaid sickness absence.</w:t>
      </w:r>
      <w:r w:rsidRPr="00442974">
        <w:rPr>
          <w:rFonts w:ascii="Arial" w:hAnsi="Arial" w:cs="Arial"/>
          <w:bCs/>
          <w:sz w:val="24"/>
          <w:szCs w:val="24"/>
          <w:lang w:val="en-US"/>
        </w:rPr>
        <w:t xml:space="preserve"> </w:t>
      </w:r>
      <w:r w:rsidR="00CE0F45" w:rsidRPr="00442974">
        <w:rPr>
          <w:rFonts w:ascii="Arial" w:hAnsi="Arial" w:cs="Arial"/>
          <w:bCs/>
          <w:sz w:val="24"/>
          <w:szCs w:val="24"/>
          <w:lang w:val="en-US"/>
        </w:rPr>
        <w:t>If an employee does not have the opportunity to take their annual leave entitlement because of an illness within the current holiday year, they may have the opportunity to carry statutory holiday entitlement over to</w:t>
      </w:r>
      <w:r w:rsidR="00AB57AE" w:rsidRPr="00442974">
        <w:rPr>
          <w:rFonts w:ascii="Arial" w:hAnsi="Arial" w:cs="Arial"/>
          <w:bCs/>
          <w:sz w:val="24"/>
          <w:szCs w:val="24"/>
          <w:lang w:val="en-US"/>
        </w:rPr>
        <w:t xml:space="preserve"> the next leave year </w:t>
      </w:r>
      <w:r w:rsidR="00151D3D">
        <w:rPr>
          <w:rFonts w:ascii="Arial" w:hAnsi="Arial" w:cs="Arial"/>
          <w:bCs/>
          <w:sz w:val="24"/>
          <w:szCs w:val="24"/>
          <w:lang w:val="en-US"/>
        </w:rPr>
        <w:t xml:space="preserve">in line with statutory entitlements and </w:t>
      </w:r>
      <w:r w:rsidR="00AB57AE" w:rsidRPr="00442974">
        <w:rPr>
          <w:rFonts w:ascii="Arial" w:hAnsi="Arial" w:cs="Arial"/>
          <w:bCs/>
          <w:sz w:val="24"/>
          <w:szCs w:val="24"/>
          <w:lang w:val="en-US"/>
        </w:rPr>
        <w:t>as agreed</w:t>
      </w:r>
      <w:r w:rsidR="00CE0F45" w:rsidRPr="00442974">
        <w:rPr>
          <w:rFonts w:ascii="Arial" w:hAnsi="Arial" w:cs="Arial"/>
          <w:bCs/>
          <w:sz w:val="24"/>
          <w:szCs w:val="24"/>
          <w:lang w:val="en-US"/>
        </w:rPr>
        <w:t xml:space="preserve"> by the line manager and HR rep</w:t>
      </w:r>
      <w:r w:rsidR="008B3E4D" w:rsidRPr="00442974">
        <w:rPr>
          <w:rFonts w:ascii="Arial" w:hAnsi="Arial" w:cs="Arial"/>
          <w:bCs/>
          <w:sz w:val="24"/>
          <w:szCs w:val="24"/>
          <w:lang w:val="en-US"/>
        </w:rPr>
        <w:t>resentative</w:t>
      </w:r>
      <w:r w:rsidR="00CE0F45" w:rsidRPr="00442974">
        <w:rPr>
          <w:rFonts w:ascii="Arial" w:hAnsi="Arial" w:cs="Arial"/>
          <w:bCs/>
          <w:sz w:val="24"/>
          <w:szCs w:val="24"/>
          <w:lang w:val="en-US"/>
        </w:rPr>
        <w:t xml:space="preserve">. </w:t>
      </w:r>
    </w:p>
    <w:p w:rsidR="00A52C71" w:rsidRPr="00442974" w:rsidRDefault="00A52C71"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9E5C0A" w:rsidP="006C1071">
      <w:pPr>
        <w:autoSpaceDE w:val="0"/>
        <w:autoSpaceDN w:val="0"/>
        <w:adjustRightInd w:val="0"/>
        <w:spacing w:after="0" w:line="240" w:lineRule="auto"/>
        <w:ind w:left="709" w:hanging="709"/>
        <w:jc w:val="both"/>
        <w:rPr>
          <w:rFonts w:ascii="Arial" w:hAnsi="Arial" w:cs="Arial"/>
          <w:b/>
          <w:bCs/>
          <w:sz w:val="24"/>
          <w:szCs w:val="24"/>
          <w:lang w:val="en-US"/>
        </w:rPr>
      </w:pPr>
      <w:r w:rsidRPr="00442974">
        <w:rPr>
          <w:rFonts w:ascii="Arial" w:hAnsi="Arial" w:cs="Arial"/>
          <w:b/>
          <w:bCs/>
          <w:sz w:val="24"/>
          <w:szCs w:val="24"/>
          <w:lang w:val="en-US"/>
        </w:rPr>
        <w:t>13.</w:t>
      </w:r>
      <w:r w:rsidRPr="00442974">
        <w:rPr>
          <w:rFonts w:ascii="Arial" w:hAnsi="Arial" w:cs="Arial"/>
          <w:b/>
          <w:bCs/>
          <w:sz w:val="24"/>
          <w:szCs w:val="24"/>
          <w:lang w:val="en-US"/>
        </w:rPr>
        <w:tab/>
        <w:t>PROCEDURE TO REQUEST ANNUAL LEAVE</w:t>
      </w: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hAnsi="Arial" w:cs="Arial"/>
          <w:bCs/>
          <w:sz w:val="24"/>
          <w:szCs w:val="24"/>
          <w:lang w:val="en-US"/>
        </w:rPr>
        <w:t>13.1</w:t>
      </w:r>
      <w:r w:rsidRPr="00442974">
        <w:rPr>
          <w:rFonts w:ascii="Arial" w:hAnsi="Arial" w:cs="Arial"/>
          <w:bCs/>
          <w:sz w:val="24"/>
          <w:szCs w:val="24"/>
          <w:lang w:val="en-US"/>
        </w:rPr>
        <w:tab/>
      </w:r>
      <w:r w:rsidRPr="00442974">
        <w:rPr>
          <w:rFonts w:ascii="Arial" w:hAnsi="Arial" w:cs="Arial"/>
          <w:sz w:val="24"/>
          <w:szCs w:val="24"/>
        </w:rPr>
        <w:t>Employees must ensure that all annual leave has been approved by their line manager before they take their leave.  If an employee takes a period of annual leave without prior approval then the organisation will consider that the member of staff has taken unauthorised absence and this may be unpaid and may lead to disciplinary action.</w:t>
      </w: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hAnsi="Arial" w:cs="Arial"/>
          <w:bCs/>
          <w:sz w:val="24"/>
          <w:szCs w:val="24"/>
          <w:lang w:val="en-US"/>
        </w:rPr>
        <w:t>13.2</w:t>
      </w:r>
      <w:r w:rsidRPr="00442974">
        <w:rPr>
          <w:rFonts w:ascii="Arial" w:hAnsi="Arial" w:cs="Arial"/>
          <w:bCs/>
          <w:sz w:val="24"/>
          <w:szCs w:val="24"/>
          <w:lang w:val="en-US"/>
        </w:rPr>
        <w:tab/>
      </w:r>
      <w:r w:rsidRPr="00442974">
        <w:rPr>
          <w:rFonts w:ascii="Arial" w:hAnsi="Arial" w:cs="Arial"/>
          <w:sz w:val="24"/>
          <w:szCs w:val="24"/>
        </w:rPr>
        <w:t xml:space="preserve">All </w:t>
      </w:r>
      <w:r w:rsidR="00D6552D" w:rsidRPr="00442974">
        <w:rPr>
          <w:rFonts w:ascii="Arial" w:hAnsi="Arial" w:cs="Arial"/>
          <w:sz w:val="24"/>
          <w:szCs w:val="24"/>
        </w:rPr>
        <w:t>requests for annual leave must</w:t>
      </w:r>
      <w:r w:rsidRPr="00442974">
        <w:rPr>
          <w:rFonts w:ascii="Arial" w:hAnsi="Arial" w:cs="Arial"/>
          <w:sz w:val="24"/>
          <w:szCs w:val="24"/>
        </w:rPr>
        <w:t xml:space="preserve"> be made on the appropriate ‘Annual Leave Request’ form (Appendix 2) giving as much notice as possible to assist in the management of the department or service and approved by the line manager.</w:t>
      </w: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hAnsi="Arial" w:cs="Arial"/>
          <w:bCs/>
          <w:sz w:val="24"/>
          <w:szCs w:val="24"/>
          <w:lang w:val="en-US"/>
        </w:rPr>
        <w:t>13.3</w:t>
      </w:r>
      <w:r w:rsidRPr="00442974">
        <w:rPr>
          <w:rFonts w:ascii="Arial" w:hAnsi="Arial" w:cs="Arial"/>
          <w:bCs/>
          <w:sz w:val="24"/>
          <w:szCs w:val="24"/>
          <w:lang w:val="en-US"/>
        </w:rPr>
        <w:tab/>
      </w:r>
      <w:r w:rsidRPr="00442974">
        <w:rPr>
          <w:rFonts w:ascii="Arial" w:hAnsi="Arial" w:cs="Arial"/>
          <w:sz w:val="24"/>
          <w:szCs w:val="24"/>
        </w:rPr>
        <w:t>The manager must consider the application taking into account the needs of the service.  If the manager cannot authorise the leave, the reasons for refusal must be discussed with the employee and notice given of refusal.</w:t>
      </w:r>
    </w:p>
    <w:p w:rsidR="009E5C0A"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9E5C0A" w:rsidP="006C1071">
      <w:pPr>
        <w:autoSpaceDE w:val="0"/>
        <w:autoSpaceDN w:val="0"/>
        <w:adjustRightInd w:val="0"/>
        <w:spacing w:after="0" w:line="240" w:lineRule="auto"/>
        <w:ind w:left="709" w:hanging="709"/>
        <w:jc w:val="both"/>
        <w:rPr>
          <w:rFonts w:ascii="Arial" w:hAnsi="Arial" w:cs="Arial"/>
          <w:sz w:val="24"/>
          <w:szCs w:val="24"/>
        </w:rPr>
      </w:pPr>
      <w:r w:rsidRPr="00442974">
        <w:rPr>
          <w:rFonts w:ascii="Arial" w:hAnsi="Arial" w:cs="Arial"/>
          <w:bCs/>
          <w:sz w:val="24"/>
          <w:szCs w:val="24"/>
          <w:lang w:val="en-US"/>
        </w:rPr>
        <w:t>13.4</w:t>
      </w:r>
      <w:r w:rsidRPr="00442974">
        <w:rPr>
          <w:rFonts w:ascii="Arial" w:hAnsi="Arial" w:cs="Arial"/>
          <w:bCs/>
          <w:sz w:val="24"/>
          <w:szCs w:val="24"/>
          <w:lang w:val="en-US"/>
        </w:rPr>
        <w:tab/>
      </w:r>
      <w:r w:rsidRPr="00442974">
        <w:rPr>
          <w:rFonts w:ascii="Arial" w:hAnsi="Arial" w:cs="Arial"/>
          <w:sz w:val="24"/>
          <w:szCs w:val="24"/>
        </w:rPr>
        <w:t xml:space="preserve">In the event of a dispute the employee should pursue the issue through the organisation’s Grievance </w:t>
      </w:r>
      <w:r w:rsidR="00D6552D" w:rsidRPr="00442974">
        <w:rPr>
          <w:rFonts w:ascii="Arial" w:hAnsi="Arial" w:cs="Arial"/>
          <w:sz w:val="24"/>
          <w:szCs w:val="24"/>
        </w:rPr>
        <w:t>Policy</w:t>
      </w:r>
      <w:r w:rsidRPr="00442974">
        <w:rPr>
          <w:rFonts w:ascii="Arial" w:hAnsi="Arial" w:cs="Arial"/>
          <w:sz w:val="24"/>
          <w:szCs w:val="24"/>
        </w:rPr>
        <w:t xml:space="preserve"> after exhausting informal methods of resolution.</w:t>
      </w:r>
    </w:p>
    <w:p w:rsidR="001B32DA" w:rsidRPr="00442974" w:rsidRDefault="001B32DA" w:rsidP="006C1071">
      <w:pPr>
        <w:autoSpaceDE w:val="0"/>
        <w:autoSpaceDN w:val="0"/>
        <w:adjustRightInd w:val="0"/>
        <w:spacing w:after="0" w:line="240" w:lineRule="auto"/>
        <w:ind w:left="709" w:hanging="709"/>
        <w:jc w:val="both"/>
        <w:rPr>
          <w:rFonts w:ascii="Arial" w:hAnsi="Arial" w:cs="Arial"/>
          <w:bCs/>
          <w:sz w:val="24"/>
          <w:szCs w:val="24"/>
          <w:lang w:val="en-US"/>
        </w:rPr>
      </w:pPr>
    </w:p>
    <w:p w:rsidR="00FD4973" w:rsidRPr="00442974" w:rsidRDefault="009E5C0A" w:rsidP="006C1071">
      <w:pPr>
        <w:autoSpaceDE w:val="0"/>
        <w:autoSpaceDN w:val="0"/>
        <w:adjustRightInd w:val="0"/>
        <w:spacing w:after="0" w:line="240" w:lineRule="auto"/>
        <w:ind w:left="709" w:hanging="709"/>
        <w:jc w:val="both"/>
        <w:rPr>
          <w:rFonts w:ascii="Arial" w:hAnsi="Arial" w:cs="Arial"/>
          <w:bCs/>
          <w:sz w:val="24"/>
          <w:szCs w:val="24"/>
          <w:lang w:val="en-US"/>
        </w:rPr>
      </w:pPr>
      <w:r w:rsidRPr="00442974">
        <w:rPr>
          <w:rFonts w:ascii="Arial" w:hAnsi="Arial" w:cs="Arial"/>
          <w:bCs/>
          <w:sz w:val="24"/>
          <w:szCs w:val="24"/>
          <w:lang w:val="en-US"/>
        </w:rPr>
        <w:t>13.5</w:t>
      </w:r>
      <w:r w:rsidRPr="00442974">
        <w:rPr>
          <w:rFonts w:ascii="Arial" w:hAnsi="Arial" w:cs="Arial"/>
          <w:bCs/>
          <w:sz w:val="24"/>
          <w:szCs w:val="24"/>
          <w:lang w:val="en-US"/>
        </w:rPr>
        <w:tab/>
      </w:r>
      <w:r w:rsidRPr="00442974">
        <w:rPr>
          <w:rFonts w:ascii="Arial" w:hAnsi="Arial" w:cs="Arial"/>
          <w:sz w:val="24"/>
          <w:szCs w:val="24"/>
        </w:rPr>
        <w:t>Employees should not commit themselves to any holiday plans until they have received approval from their line manager to avoid disruptions to the service and to avoid any potential disappointment or disputes.</w:t>
      </w:r>
    </w:p>
    <w:p w:rsidR="00FD4973" w:rsidRPr="00442974" w:rsidRDefault="00FD4973" w:rsidP="006C1071">
      <w:pPr>
        <w:autoSpaceDE w:val="0"/>
        <w:autoSpaceDN w:val="0"/>
        <w:adjustRightInd w:val="0"/>
        <w:spacing w:after="0" w:line="240" w:lineRule="auto"/>
        <w:ind w:left="709" w:hanging="709"/>
        <w:jc w:val="both"/>
        <w:rPr>
          <w:rFonts w:ascii="Arial" w:hAnsi="Arial" w:cs="Arial"/>
          <w:bCs/>
          <w:sz w:val="24"/>
          <w:szCs w:val="24"/>
          <w:lang w:val="en-US"/>
        </w:rPr>
      </w:pPr>
    </w:p>
    <w:p w:rsidR="009E5C0A" w:rsidRPr="00442974" w:rsidRDefault="00FD4973" w:rsidP="006C1071">
      <w:pPr>
        <w:autoSpaceDE w:val="0"/>
        <w:autoSpaceDN w:val="0"/>
        <w:adjustRightInd w:val="0"/>
        <w:spacing w:after="0" w:line="240" w:lineRule="auto"/>
        <w:ind w:left="709" w:hanging="709"/>
        <w:jc w:val="both"/>
        <w:rPr>
          <w:rFonts w:ascii="Arial" w:hAnsi="Arial" w:cs="Arial"/>
          <w:sz w:val="24"/>
          <w:szCs w:val="24"/>
        </w:rPr>
      </w:pPr>
      <w:r w:rsidRPr="00442974">
        <w:rPr>
          <w:rFonts w:ascii="Arial" w:hAnsi="Arial" w:cs="Arial"/>
          <w:bCs/>
          <w:sz w:val="24"/>
          <w:szCs w:val="24"/>
          <w:lang w:val="en-US"/>
        </w:rPr>
        <w:t>13.6</w:t>
      </w:r>
      <w:r w:rsidRPr="00442974">
        <w:rPr>
          <w:rFonts w:ascii="Arial" w:hAnsi="Arial" w:cs="Arial"/>
          <w:bCs/>
          <w:sz w:val="24"/>
          <w:szCs w:val="24"/>
          <w:lang w:val="en-US"/>
        </w:rPr>
        <w:tab/>
      </w:r>
      <w:r w:rsidRPr="00442974">
        <w:rPr>
          <w:rFonts w:ascii="Arial" w:hAnsi="Arial" w:cs="Arial"/>
          <w:sz w:val="24"/>
          <w:szCs w:val="24"/>
        </w:rPr>
        <w:t>Employees</w:t>
      </w:r>
      <w:r w:rsidR="009E5C0A" w:rsidRPr="00442974">
        <w:rPr>
          <w:rFonts w:ascii="Arial" w:hAnsi="Arial" w:cs="Arial"/>
          <w:sz w:val="24"/>
          <w:szCs w:val="24"/>
        </w:rPr>
        <w:t xml:space="preserve"> who wish to take more than 2 weeks leave in any one block should put their request in writing to their line manager at least 3 months in advance to ensure that adequate cover is maintained in all departments in accordance with the needs of the service.</w:t>
      </w:r>
    </w:p>
    <w:p w:rsidR="00FE09D2" w:rsidRPr="00442974" w:rsidRDefault="00FE09D2" w:rsidP="006C1071">
      <w:pPr>
        <w:spacing w:after="0" w:line="240" w:lineRule="auto"/>
        <w:ind w:hanging="709"/>
        <w:jc w:val="both"/>
        <w:rPr>
          <w:rFonts w:ascii="Arial" w:hAnsi="Arial" w:cs="Arial"/>
          <w:sz w:val="24"/>
          <w:szCs w:val="24"/>
        </w:rPr>
      </w:pPr>
    </w:p>
    <w:p w:rsidR="0014324D" w:rsidRPr="00442974" w:rsidRDefault="00DC4AFA" w:rsidP="006C1071">
      <w:pPr>
        <w:spacing w:after="0" w:line="240" w:lineRule="auto"/>
        <w:jc w:val="both"/>
        <w:rPr>
          <w:rFonts w:ascii="Arial" w:hAnsi="Arial" w:cs="Arial"/>
          <w:b/>
          <w:sz w:val="24"/>
          <w:szCs w:val="24"/>
        </w:rPr>
      </w:pPr>
      <w:r w:rsidRPr="00442974">
        <w:rPr>
          <w:rFonts w:ascii="Arial" w:hAnsi="Arial" w:cs="Arial"/>
          <w:b/>
          <w:sz w:val="24"/>
          <w:szCs w:val="24"/>
        </w:rPr>
        <w:t>14.</w:t>
      </w:r>
      <w:r w:rsidRPr="00442974">
        <w:rPr>
          <w:rFonts w:ascii="Arial" w:hAnsi="Arial" w:cs="Arial"/>
          <w:b/>
          <w:sz w:val="24"/>
          <w:szCs w:val="24"/>
        </w:rPr>
        <w:tab/>
        <w:t>SPECIAL LEAVE</w:t>
      </w:r>
    </w:p>
    <w:p w:rsidR="0014324D" w:rsidRPr="00442974" w:rsidRDefault="0014324D" w:rsidP="006C1071">
      <w:pPr>
        <w:spacing w:after="0" w:line="240" w:lineRule="auto"/>
        <w:jc w:val="both"/>
        <w:rPr>
          <w:rFonts w:ascii="Arial" w:hAnsi="Arial" w:cs="Arial"/>
          <w:sz w:val="24"/>
          <w:szCs w:val="24"/>
        </w:rPr>
      </w:pPr>
    </w:p>
    <w:p w:rsidR="005714E9" w:rsidRPr="00442974" w:rsidRDefault="002849ED" w:rsidP="006C1071">
      <w:pPr>
        <w:autoSpaceDE w:val="0"/>
        <w:autoSpaceDN w:val="0"/>
        <w:adjustRightInd w:val="0"/>
        <w:spacing w:after="0" w:line="240" w:lineRule="auto"/>
        <w:ind w:left="714" w:hanging="714"/>
        <w:jc w:val="both"/>
        <w:rPr>
          <w:rFonts w:ascii="Arial" w:hAnsi="Arial" w:cs="Arial"/>
          <w:b/>
          <w:sz w:val="24"/>
          <w:szCs w:val="24"/>
        </w:rPr>
      </w:pPr>
      <w:r w:rsidRPr="00442974">
        <w:rPr>
          <w:rFonts w:ascii="Arial" w:hAnsi="Arial" w:cs="Arial"/>
          <w:b/>
          <w:sz w:val="24"/>
          <w:szCs w:val="24"/>
        </w:rPr>
        <w:t>14.1</w:t>
      </w:r>
      <w:r w:rsidRPr="00442974">
        <w:rPr>
          <w:rFonts w:ascii="Arial" w:hAnsi="Arial" w:cs="Arial"/>
          <w:b/>
          <w:sz w:val="24"/>
          <w:szCs w:val="24"/>
        </w:rPr>
        <w:tab/>
      </w:r>
      <w:r w:rsidR="005714E9" w:rsidRPr="00442974">
        <w:rPr>
          <w:rFonts w:ascii="Arial" w:hAnsi="Arial" w:cs="Arial"/>
          <w:b/>
          <w:sz w:val="24"/>
          <w:szCs w:val="24"/>
        </w:rPr>
        <w:t>Procedure to Request Special Leave</w:t>
      </w:r>
    </w:p>
    <w:p w:rsidR="00420C9C" w:rsidRPr="00442974" w:rsidRDefault="00420C9C" w:rsidP="006C1071">
      <w:pPr>
        <w:autoSpaceDE w:val="0"/>
        <w:autoSpaceDN w:val="0"/>
        <w:adjustRightInd w:val="0"/>
        <w:spacing w:after="0" w:line="240" w:lineRule="auto"/>
        <w:ind w:left="714" w:hanging="714"/>
        <w:jc w:val="both"/>
        <w:rPr>
          <w:rFonts w:ascii="Arial" w:hAnsi="Arial" w:cs="Arial"/>
          <w:b/>
          <w:sz w:val="24"/>
          <w:szCs w:val="24"/>
        </w:rPr>
      </w:pPr>
    </w:p>
    <w:p w:rsidR="002849ED" w:rsidRPr="00442974" w:rsidRDefault="005714E9"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14.1.1</w:t>
      </w:r>
      <w:r w:rsidRPr="00442974">
        <w:rPr>
          <w:rFonts w:ascii="Arial" w:hAnsi="Arial" w:cs="Arial"/>
          <w:sz w:val="24"/>
          <w:szCs w:val="24"/>
        </w:rPr>
        <w:tab/>
      </w:r>
      <w:r w:rsidR="00A106D0" w:rsidRPr="00442974">
        <w:rPr>
          <w:rFonts w:ascii="Arial" w:hAnsi="Arial" w:cs="Arial"/>
          <w:sz w:val="24"/>
          <w:szCs w:val="24"/>
        </w:rPr>
        <w:t>Where a</w:t>
      </w:r>
      <w:r w:rsidR="002849ED" w:rsidRPr="00442974">
        <w:rPr>
          <w:rFonts w:ascii="Arial" w:hAnsi="Arial" w:cs="Arial"/>
          <w:sz w:val="24"/>
          <w:szCs w:val="24"/>
        </w:rPr>
        <w:t xml:space="preserve"> </w:t>
      </w:r>
      <w:r w:rsidR="00A106D0" w:rsidRPr="00442974">
        <w:rPr>
          <w:rFonts w:ascii="Arial" w:hAnsi="Arial" w:cs="Arial"/>
          <w:sz w:val="24"/>
          <w:szCs w:val="24"/>
          <w:u w:val="single"/>
        </w:rPr>
        <w:t>request</w:t>
      </w:r>
      <w:r w:rsidR="002849ED" w:rsidRPr="00442974">
        <w:rPr>
          <w:rFonts w:ascii="Arial" w:hAnsi="Arial" w:cs="Arial"/>
          <w:sz w:val="24"/>
          <w:szCs w:val="24"/>
          <w:u w:val="single"/>
        </w:rPr>
        <w:t xml:space="preserve"> is foreseeable</w:t>
      </w:r>
      <w:r w:rsidR="002849ED" w:rsidRPr="00442974">
        <w:rPr>
          <w:rFonts w:ascii="Arial" w:hAnsi="Arial" w:cs="Arial"/>
          <w:sz w:val="24"/>
          <w:szCs w:val="24"/>
        </w:rPr>
        <w:t>, the employee should complete a Special Leave application form (</w:t>
      </w:r>
      <w:r w:rsidR="00D6552D" w:rsidRPr="00442974">
        <w:rPr>
          <w:rFonts w:ascii="Arial" w:hAnsi="Arial" w:cs="Arial"/>
          <w:sz w:val="24"/>
          <w:szCs w:val="24"/>
        </w:rPr>
        <w:t xml:space="preserve">Appendix </w:t>
      </w:r>
      <w:r w:rsidR="00EA1570" w:rsidRPr="00442974">
        <w:rPr>
          <w:rFonts w:ascii="Arial" w:hAnsi="Arial" w:cs="Arial"/>
          <w:sz w:val="24"/>
          <w:szCs w:val="24"/>
        </w:rPr>
        <w:t>3</w:t>
      </w:r>
      <w:r w:rsidR="002849ED" w:rsidRPr="00442974">
        <w:rPr>
          <w:rFonts w:ascii="Arial" w:hAnsi="Arial" w:cs="Arial"/>
          <w:sz w:val="24"/>
          <w:szCs w:val="24"/>
        </w:rPr>
        <w:t>) request and submit this to their line manager. The request should outline the reason for the leave (including any documentary evidence where requested), the purpose and duration of the leave, giving not less than 10 working days notice.</w:t>
      </w:r>
      <w:r w:rsidR="00A106D0" w:rsidRPr="00442974">
        <w:rPr>
          <w:rFonts w:ascii="Arial" w:hAnsi="Arial" w:cs="Arial"/>
          <w:sz w:val="24"/>
          <w:szCs w:val="24"/>
        </w:rPr>
        <w:t xml:space="preserve"> </w:t>
      </w:r>
      <w:r w:rsidR="002849ED" w:rsidRPr="00442974">
        <w:rPr>
          <w:rFonts w:ascii="Arial" w:hAnsi="Arial" w:cs="Arial"/>
          <w:sz w:val="24"/>
          <w:szCs w:val="24"/>
        </w:rPr>
        <w:t xml:space="preserve">Where a </w:t>
      </w:r>
      <w:r w:rsidR="002849ED" w:rsidRPr="00442974">
        <w:rPr>
          <w:rFonts w:ascii="Arial" w:hAnsi="Arial" w:cs="Arial"/>
          <w:sz w:val="24"/>
          <w:szCs w:val="24"/>
          <w:u w:val="single"/>
        </w:rPr>
        <w:t>request is not foreseeable</w:t>
      </w:r>
      <w:r w:rsidR="002849ED" w:rsidRPr="00442974">
        <w:rPr>
          <w:rFonts w:ascii="Arial" w:hAnsi="Arial" w:cs="Arial"/>
          <w:sz w:val="24"/>
          <w:szCs w:val="24"/>
        </w:rPr>
        <w:t xml:space="preserve">, the employee must request permission from their line manager as soon as is reasonably practicable prior to taking any special leave. This would normally be communicated by telephone and the employee must explain the circumstances and state how long they expect to be absent. The manager will consider if the circumstances fall within the scope of special leave or other types of leave i.e. annual leave. The manager would ultimately be responsible for any authorisation of special leave. On return from </w:t>
      </w:r>
      <w:r w:rsidR="00A106D0" w:rsidRPr="00442974">
        <w:rPr>
          <w:rFonts w:ascii="Arial" w:hAnsi="Arial" w:cs="Arial"/>
          <w:sz w:val="24"/>
          <w:szCs w:val="24"/>
        </w:rPr>
        <w:t>leave</w:t>
      </w:r>
      <w:r w:rsidR="002849ED" w:rsidRPr="00442974">
        <w:rPr>
          <w:rFonts w:ascii="Arial" w:hAnsi="Arial" w:cs="Arial"/>
          <w:sz w:val="24"/>
          <w:szCs w:val="24"/>
        </w:rPr>
        <w:t xml:space="preserve"> the employee should retrospectively complete the Special Leave form</w:t>
      </w:r>
      <w:r w:rsidR="00A106D0" w:rsidRPr="00442974">
        <w:rPr>
          <w:rFonts w:ascii="Arial" w:hAnsi="Arial" w:cs="Arial"/>
          <w:sz w:val="24"/>
          <w:szCs w:val="24"/>
        </w:rPr>
        <w:t xml:space="preserve"> (</w:t>
      </w:r>
      <w:r w:rsidR="00D6552D" w:rsidRPr="00442974">
        <w:rPr>
          <w:rFonts w:ascii="Arial" w:hAnsi="Arial" w:cs="Arial"/>
          <w:sz w:val="24"/>
          <w:szCs w:val="24"/>
        </w:rPr>
        <w:t xml:space="preserve">Appendix </w:t>
      </w:r>
      <w:r w:rsidR="00EA1570" w:rsidRPr="00442974">
        <w:rPr>
          <w:rFonts w:ascii="Arial" w:hAnsi="Arial" w:cs="Arial"/>
          <w:sz w:val="24"/>
          <w:szCs w:val="24"/>
        </w:rPr>
        <w:t>3</w:t>
      </w:r>
      <w:r w:rsidR="00A106D0" w:rsidRPr="00442974">
        <w:rPr>
          <w:rFonts w:ascii="Arial" w:hAnsi="Arial" w:cs="Arial"/>
          <w:sz w:val="24"/>
          <w:szCs w:val="24"/>
        </w:rPr>
        <w:t>)</w:t>
      </w:r>
      <w:r w:rsidR="002849ED" w:rsidRPr="00442974">
        <w:rPr>
          <w:rFonts w:ascii="Arial" w:hAnsi="Arial" w:cs="Arial"/>
          <w:sz w:val="24"/>
          <w:szCs w:val="24"/>
        </w:rPr>
        <w:t>.</w:t>
      </w:r>
      <w:r w:rsidR="00A106D0" w:rsidRPr="00442974">
        <w:rPr>
          <w:rFonts w:ascii="Arial" w:hAnsi="Arial" w:cs="Arial"/>
          <w:sz w:val="24"/>
          <w:szCs w:val="24"/>
        </w:rPr>
        <w:t xml:space="preserve"> </w:t>
      </w:r>
      <w:r w:rsidR="002849ED" w:rsidRPr="00442974">
        <w:rPr>
          <w:rFonts w:ascii="Arial" w:hAnsi="Arial" w:cs="Arial"/>
          <w:sz w:val="24"/>
          <w:szCs w:val="24"/>
        </w:rPr>
        <w:t xml:space="preserve">Managers are actively encouraged to seek advice from </w:t>
      </w:r>
      <w:r w:rsidR="00A106D0" w:rsidRPr="00442974">
        <w:rPr>
          <w:rFonts w:ascii="Arial" w:hAnsi="Arial" w:cs="Arial"/>
          <w:sz w:val="24"/>
          <w:szCs w:val="24"/>
        </w:rPr>
        <w:t>HR</w:t>
      </w:r>
      <w:r w:rsidR="002849ED" w:rsidRPr="00442974">
        <w:rPr>
          <w:rFonts w:ascii="Arial" w:hAnsi="Arial" w:cs="Arial"/>
          <w:sz w:val="24"/>
          <w:szCs w:val="24"/>
        </w:rPr>
        <w:t xml:space="preserve"> on specific cases and issues of uncertainty or clarity arising from the interpretation of this policy.</w:t>
      </w:r>
    </w:p>
    <w:p w:rsidR="00527EFC" w:rsidRPr="00442974" w:rsidRDefault="00527EFC" w:rsidP="006C1071">
      <w:pPr>
        <w:autoSpaceDE w:val="0"/>
        <w:autoSpaceDN w:val="0"/>
        <w:adjustRightInd w:val="0"/>
        <w:spacing w:after="0" w:line="240" w:lineRule="auto"/>
        <w:ind w:left="714" w:hanging="714"/>
        <w:jc w:val="both"/>
        <w:rPr>
          <w:rFonts w:ascii="Arial" w:hAnsi="Arial" w:cs="Arial"/>
          <w:sz w:val="24"/>
          <w:szCs w:val="24"/>
        </w:rPr>
      </w:pPr>
    </w:p>
    <w:p w:rsidR="00853537" w:rsidRPr="00442974" w:rsidRDefault="00527EFC"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14.1.2</w:t>
      </w:r>
      <w:r w:rsidRPr="00442974">
        <w:rPr>
          <w:rFonts w:ascii="Arial" w:hAnsi="Arial" w:cs="Arial"/>
          <w:sz w:val="24"/>
          <w:szCs w:val="24"/>
        </w:rPr>
        <w:tab/>
        <w:t>If the Special Leave is approved, the manager w</w:t>
      </w:r>
      <w:r w:rsidR="00B72F3E" w:rsidRPr="00442974">
        <w:rPr>
          <w:rFonts w:ascii="Arial" w:hAnsi="Arial" w:cs="Arial"/>
          <w:sz w:val="24"/>
          <w:szCs w:val="24"/>
        </w:rPr>
        <w:t xml:space="preserve">ill sign the Special Leave form </w:t>
      </w:r>
      <w:r w:rsidRPr="00442974">
        <w:rPr>
          <w:rFonts w:ascii="Arial" w:hAnsi="Arial" w:cs="Arial"/>
          <w:sz w:val="24"/>
          <w:szCs w:val="24"/>
        </w:rPr>
        <w:t>authorising paid or unpaid l</w:t>
      </w:r>
      <w:r w:rsidR="00950571" w:rsidRPr="00442974">
        <w:rPr>
          <w:rFonts w:ascii="Arial" w:hAnsi="Arial" w:cs="Arial"/>
          <w:sz w:val="24"/>
          <w:szCs w:val="24"/>
        </w:rPr>
        <w:t>eave</w:t>
      </w:r>
      <w:r w:rsidR="00B72F3E" w:rsidRPr="00442974">
        <w:rPr>
          <w:rFonts w:ascii="Arial" w:hAnsi="Arial" w:cs="Arial"/>
          <w:sz w:val="24"/>
          <w:szCs w:val="24"/>
        </w:rPr>
        <w:t xml:space="preserve"> </w:t>
      </w:r>
      <w:r w:rsidR="00950571" w:rsidRPr="00442974">
        <w:rPr>
          <w:rFonts w:ascii="Arial" w:hAnsi="Arial" w:cs="Arial"/>
          <w:sz w:val="24"/>
          <w:szCs w:val="24"/>
        </w:rPr>
        <w:t>and</w:t>
      </w:r>
      <w:r w:rsidRPr="00442974">
        <w:rPr>
          <w:rFonts w:ascii="Arial" w:hAnsi="Arial" w:cs="Arial"/>
          <w:sz w:val="24"/>
          <w:szCs w:val="24"/>
        </w:rPr>
        <w:t xml:space="preserve"> </w:t>
      </w:r>
      <w:r w:rsidR="00950571" w:rsidRPr="00442974">
        <w:rPr>
          <w:rFonts w:ascii="Arial" w:hAnsi="Arial" w:cs="Arial"/>
          <w:sz w:val="24"/>
          <w:szCs w:val="24"/>
        </w:rPr>
        <w:t>forward</w:t>
      </w:r>
      <w:r w:rsidRPr="00442974">
        <w:rPr>
          <w:rFonts w:ascii="Arial" w:hAnsi="Arial" w:cs="Arial"/>
          <w:sz w:val="24"/>
          <w:szCs w:val="24"/>
        </w:rPr>
        <w:t xml:space="preserve"> to the Payroll Department to record the absence and make the appropriate adjustments in pay.</w:t>
      </w:r>
      <w:r w:rsidR="000C7E02" w:rsidRPr="00442974">
        <w:rPr>
          <w:rFonts w:ascii="Arial" w:hAnsi="Arial" w:cs="Arial"/>
          <w:sz w:val="24"/>
          <w:szCs w:val="24"/>
        </w:rPr>
        <w:t xml:space="preserve"> </w:t>
      </w:r>
      <w:r w:rsidR="00B72F3E" w:rsidRPr="00442974">
        <w:rPr>
          <w:rFonts w:ascii="Arial" w:hAnsi="Arial" w:cs="Arial"/>
          <w:sz w:val="24"/>
          <w:szCs w:val="24"/>
        </w:rPr>
        <w:t xml:space="preserve"> The line manager will</w:t>
      </w:r>
      <w:r w:rsidR="00950571" w:rsidRPr="00442974">
        <w:rPr>
          <w:rFonts w:ascii="Arial" w:hAnsi="Arial" w:cs="Arial"/>
          <w:sz w:val="24"/>
          <w:szCs w:val="24"/>
        </w:rPr>
        <w:t xml:space="preserve"> send a </w:t>
      </w:r>
      <w:r w:rsidR="00EA1570" w:rsidRPr="00442974">
        <w:rPr>
          <w:rFonts w:ascii="Arial" w:hAnsi="Arial" w:cs="Arial"/>
          <w:sz w:val="24"/>
          <w:szCs w:val="24"/>
        </w:rPr>
        <w:t>copy to HR and</w:t>
      </w:r>
      <w:r w:rsidR="00853537" w:rsidRPr="00442974">
        <w:rPr>
          <w:rFonts w:ascii="Arial" w:hAnsi="Arial" w:cs="Arial"/>
          <w:sz w:val="24"/>
          <w:szCs w:val="24"/>
        </w:rPr>
        <w:t xml:space="preserve"> keep a record on the employees annual leave card</w:t>
      </w:r>
      <w:r w:rsidR="00EA1570" w:rsidRPr="00442974">
        <w:rPr>
          <w:rFonts w:ascii="Arial" w:hAnsi="Arial" w:cs="Arial"/>
          <w:sz w:val="24"/>
          <w:szCs w:val="24"/>
        </w:rPr>
        <w:t xml:space="preserve"> and Personal File</w:t>
      </w:r>
      <w:r w:rsidR="00853537" w:rsidRPr="00442974">
        <w:rPr>
          <w:rFonts w:ascii="Arial" w:hAnsi="Arial" w:cs="Arial"/>
          <w:sz w:val="24"/>
          <w:szCs w:val="24"/>
        </w:rPr>
        <w:t>.</w:t>
      </w:r>
    </w:p>
    <w:p w:rsidR="00853537" w:rsidRPr="00442974" w:rsidRDefault="00853537" w:rsidP="006C1071">
      <w:pPr>
        <w:autoSpaceDE w:val="0"/>
        <w:autoSpaceDN w:val="0"/>
        <w:adjustRightInd w:val="0"/>
        <w:spacing w:after="0" w:line="240" w:lineRule="auto"/>
        <w:ind w:left="714" w:hanging="714"/>
        <w:jc w:val="both"/>
        <w:rPr>
          <w:rFonts w:ascii="Arial" w:hAnsi="Arial" w:cs="Arial"/>
          <w:sz w:val="24"/>
          <w:szCs w:val="24"/>
        </w:rPr>
      </w:pPr>
    </w:p>
    <w:p w:rsidR="00527EFC" w:rsidRPr="00442974" w:rsidRDefault="00853537"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14.1.3</w:t>
      </w:r>
      <w:r w:rsidRPr="00442974">
        <w:rPr>
          <w:rFonts w:ascii="Arial" w:hAnsi="Arial" w:cs="Arial"/>
          <w:sz w:val="24"/>
          <w:szCs w:val="24"/>
        </w:rPr>
        <w:tab/>
      </w:r>
      <w:r w:rsidR="00527EFC" w:rsidRPr="00442974">
        <w:rPr>
          <w:rFonts w:ascii="Arial" w:hAnsi="Arial" w:cs="Arial"/>
          <w:sz w:val="24"/>
          <w:szCs w:val="24"/>
        </w:rPr>
        <w:t>Where circumstances change in respect of the approved special leave, the individual must advise the manager as soon as possible. In certain cases this may mean that the previous decision regarding the granting of special leave may require further consideration.</w:t>
      </w:r>
    </w:p>
    <w:p w:rsidR="00527EFC" w:rsidRPr="00442974" w:rsidRDefault="00527EFC" w:rsidP="006C1071">
      <w:pPr>
        <w:spacing w:after="0" w:line="240" w:lineRule="auto"/>
        <w:ind w:left="360"/>
        <w:jc w:val="both"/>
        <w:rPr>
          <w:rFonts w:ascii="Arial" w:hAnsi="Arial" w:cs="Arial"/>
          <w:sz w:val="24"/>
          <w:szCs w:val="24"/>
        </w:rPr>
      </w:pPr>
    </w:p>
    <w:p w:rsidR="00853537" w:rsidRPr="00442974" w:rsidRDefault="00853537" w:rsidP="006C1071">
      <w:pPr>
        <w:spacing w:after="0" w:line="240" w:lineRule="auto"/>
        <w:ind w:left="714" w:hanging="714"/>
        <w:jc w:val="both"/>
        <w:rPr>
          <w:rFonts w:ascii="Arial" w:hAnsi="Arial" w:cs="Arial"/>
          <w:sz w:val="24"/>
          <w:szCs w:val="24"/>
        </w:rPr>
      </w:pPr>
      <w:r w:rsidRPr="00442974">
        <w:rPr>
          <w:rFonts w:ascii="Arial" w:hAnsi="Arial" w:cs="Arial"/>
          <w:sz w:val="24"/>
          <w:szCs w:val="24"/>
        </w:rPr>
        <w:t>14.1.4</w:t>
      </w:r>
      <w:r w:rsidRPr="00442974">
        <w:rPr>
          <w:rFonts w:ascii="Arial" w:hAnsi="Arial" w:cs="Arial"/>
          <w:sz w:val="24"/>
          <w:szCs w:val="24"/>
        </w:rPr>
        <w:tab/>
      </w:r>
      <w:r w:rsidR="00527EFC" w:rsidRPr="00442974">
        <w:rPr>
          <w:rFonts w:ascii="Arial" w:hAnsi="Arial" w:cs="Arial"/>
          <w:sz w:val="24"/>
          <w:szCs w:val="24"/>
        </w:rPr>
        <w:t xml:space="preserve">Special Leave requests which the manager is unable to approve or can only partially approve, should be discussed with the </w:t>
      </w:r>
      <w:r w:rsidRPr="00442974">
        <w:rPr>
          <w:rFonts w:ascii="Arial" w:hAnsi="Arial" w:cs="Arial"/>
          <w:sz w:val="24"/>
          <w:szCs w:val="24"/>
        </w:rPr>
        <w:t xml:space="preserve">employee </w:t>
      </w:r>
      <w:r w:rsidR="00527EFC" w:rsidRPr="00442974">
        <w:rPr>
          <w:rFonts w:ascii="Arial" w:hAnsi="Arial" w:cs="Arial"/>
          <w:sz w:val="24"/>
          <w:szCs w:val="24"/>
        </w:rPr>
        <w:t>in the first instance, giving an appropriate explanation for the decision. If the individual remains dissatisfied with the explanation provided, the individual has the right to ask for these reasons to be confirmed in writing.</w:t>
      </w:r>
    </w:p>
    <w:p w:rsidR="00853537" w:rsidRPr="00442974" w:rsidRDefault="00853537" w:rsidP="006C1071">
      <w:pPr>
        <w:spacing w:after="0" w:line="240" w:lineRule="auto"/>
        <w:ind w:left="714" w:hanging="714"/>
        <w:jc w:val="both"/>
        <w:rPr>
          <w:rFonts w:ascii="Arial" w:hAnsi="Arial" w:cs="Arial"/>
          <w:sz w:val="24"/>
          <w:szCs w:val="24"/>
        </w:rPr>
      </w:pPr>
    </w:p>
    <w:p w:rsidR="00853537" w:rsidRPr="00442974" w:rsidRDefault="00853537" w:rsidP="006C1071">
      <w:pPr>
        <w:spacing w:after="0" w:line="240" w:lineRule="auto"/>
        <w:ind w:left="714" w:hanging="714"/>
        <w:jc w:val="both"/>
        <w:rPr>
          <w:rFonts w:ascii="Arial" w:hAnsi="Arial" w:cs="Arial"/>
          <w:sz w:val="24"/>
          <w:szCs w:val="24"/>
        </w:rPr>
      </w:pPr>
      <w:r w:rsidRPr="00442974">
        <w:rPr>
          <w:rFonts w:ascii="Arial" w:hAnsi="Arial" w:cs="Arial"/>
          <w:sz w:val="24"/>
          <w:szCs w:val="24"/>
        </w:rPr>
        <w:t>14.1.5</w:t>
      </w:r>
      <w:r w:rsidRPr="00442974">
        <w:rPr>
          <w:rFonts w:ascii="Arial" w:hAnsi="Arial" w:cs="Arial"/>
          <w:sz w:val="24"/>
          <w:szCs w:val="24"/>
        </w:rPr>
        <w:tab/>
      </w:r>
      <w:r w:rsidR="00527EFC" w:rsidRPr="00442974">
        <w:rPr>
          <w:rFonts w:ascii="Arial" w:hAnsi="Arial" w:cs="Arial"/>
          <w:sz w:val="24"/>
          <w:szCs w:val="24"/>
        </w:rPr>
        <w:t xml:space="preserve">An </w:t>
      </w:r>
      <w:r w:rsidRPr="00442974">
        <w:rPr>
          <w:rFonts w:ascii="Arial" w:hAnsi="Arial" w:cs="Arial"/>
          <w:sz w:val="24"/>
          <w:szCs w:val="24"/>
        </w:rPr>
        <w:t>employee</w:t>
      </w:r>
      <w:r w:rsidR="00527EFC" w:rsidRPr="00442974">
        <w:rPr>
          <w:rFonts w:ascii="Arial" w:hAnsi="Arial" w:cs="Arial"/>
          <w:sz w:val="24"/>
          <w:szCs w:val="24"/>
        </w:rPr>
        <w:t xml:space="preserve">, who is not permitted Special Leave, has received the reasons for the refusal of leave in writing and remains dissatisfied with the decision may pursue this decision with reference to </w:t>
      </w:r>
      <w:r w:rsidRPr="00442974">
        <w:rPr>
          <w:rFonts w:ascii="Arial" w:hAnsi="Arial" w:cs="Arial"/>
          <w:sz w:val="24"/>
          <w:szCs w:val="24"/>
        </w:rPr>
        <w:t xml:space="preserve">the organisations </w:t>
      </w:r>
      <w:r w:rsidR="00527EFC" w:rsidRPr="00442974">
        <w:rPr>
          <w:rFonts w:ascii="Arial" w:hAnsi="Arial" w:cs="Arial"/>
          <w:sz w:val="24"/>
          <w:szCs w:val="24"/>
        </w:rPr>
        <w:t>Grievance Policy.</w:t>
      </w:r>
    </w:p>
    <w:p w:rsidR="00853537" w:rsidRPr="00442974" w:rsidRDefault="00853537" w:rsidP="006C1071">
      <w:pPr>
        <w:spacing w:after="0" w:line="240" w:lineRule="auto"/>
        <w:ind w:left="714" w:hanging="714"/>
        <w:jc w:val="both"/>
        <w:rPr>
          <w:rFonts w:ascii="Arial" w:hAnsi="Arial" w:cs="Arial"/>
          <w:sz w:val="24"/>
          <w:szCs w:val="24"/>
        </w:rPr>
      </w:pPr>
    </w:p>
    <w:p w:rsidR="00527EFC" w:rsidRPr="00442974" w:rsidRDefault="00853537" w:rsidP="006C1071">
      <w:pPr>
        <w:spacing w:after="0" w:line="240" w:lineRule="auto"/>
        <w:ind w:left="714" w:hanging="714"/>
        <w:jc w:val="both"/>
        <w:rPr>
          <w:rFonts w:ascii="Arial" w:hAnsi="Arial" w:cs="Arial"/>
          <w:sz w:val="24"/>
          <w:szCs w:val="24"/>
        </w:rPr>
      </w:pPr>
      <w:r w:rsidRPr="00442974">
        <w:rPr>
          <w:rFonts w:ascii="Arial" w:hAnsi="Arial" w:cs="Arial"/>
          <w:sz w:val="24"/>
          <w:szCs w:val="24"/>
        </w:rPr>
        <w:t>14.1.6</w:t>
      </w:r>
      <w:r w:rsidRPr="00442974">
        <w:rPr>
          <w:rFonts w:ascii="Arial" w:hAnsi="Arial" w:cs="Arial"/>
          <w:sz w:val="24"/>
          <w:szCs w:val="24"/>
        </w:rPr>
        <w:tab/>
      </w:r>
      <w:r w:rsidR="00527EFC" w:rsidRPr="00442974">
        <w:rPr>
          <w:rFonts w:ascii="Arial" w:hAnsi="Arial" w:cs="Arial"/>
          <w:sz w:val="24"/>
          <w:szCs w:val="24"/>
        </w:rPr>
        <w:t>For periods of unpaid leave individuals should be aware that this may have an impact on pension contributions and benefits.</w:t>
      </w:r>
    </w:p>
    <w:p w:rsidR="00527EFC" w:rsidRPr="00442974" w:rsidRDefault="00527EFC" w:rsidP="006C1071">
      <w:pPr>
        <w:autoSpaceDE w:val="0"/>
        <w:autoSpaceDN w:val="0"/>
        <w:adjustRightInd w:val="0"/>
        <w:spacing w:after="0" w:line="240" w:lineRule="auto"/>
        <w:jc w:val="both"/>
        <w:rPr>
          <w:rFonts w:ascii="Arial" w:hAnsi="Arial" w:cs="Arial"/>
          <w:b/>
          <w:sz w:val="24"/>
          <w:szCs w:val="24"/>
        </w:rPr>
      </w:pPr>
    </w:p>
    <w:p w:rsidR="00B879F9" w:rsidRPr="00442974" w:rsidRDefault="00B879F9" w:rsidP="006C1071">
      <w:pPr>
        <w:autoSpaceDE w:val="0"/>
        <w:autoSpaceDN w:val="0"/>
        <w:adjustRightInd w:val="0"/>
        <w:spacing w:after="0" w:line="240" w:lineRule="auto"/>
        <w:ind w:left="714" w:hanging="714"/>
        <w:jc w:val="both"/>
        <w:rPr>
          <w:rFonts w:ascii="Arial" w:hAnsi="Arial" w:cs="Arial"/>
          <w:b/>
          <w:sz w:val="24"/>
          <w:szCs w:val="24"/>
        </w:rPr>
      </w:pPr>
      <w:r w:rsidRPr="00442974">
        <w:rPr>
          <w:rFonts w:ascii="Arial" w:hAnsi="Arial" w:cs="Arial"/>
          <w:b/>
          <w:sz w:val="24"/>
          <w:szCs w:val="24"/>
        </w:rPr>
        <w:t>14.2</w:t>
      </w:r>
      <w:r w:rsidRPr="00442974">
        <w:rPr>
          <w:rFonts w:ascii="Arial" w:hAnsi="Arial" w:cs="Arial"/>
          <w:b/>
          <w:sz w:val="24"/>
          <w:szCs w:val="24"/>
        </w:rPr>
        <w:tab/>
        <w:t>Entitlement</w:t>
      </w:r>
    </w:p>
    <w:p w:rsidR="00420C9C" w:rsidRPr="00442974" w:rsidRDefault="00420C9C" w:rsidP="006C1071">
      <w:pPr>
        <w:autoSpaceDE w:val="0"/>
        <w:autoSpaceDN w:val="0"/>
        <w:adjustRightInd w:val="0"/>
        <w:spacing w:after="0" w:line="240" w:lineRule="auto"/>
        <w:ind w:left="714" w:hanging="714"/>
        <w:jc w:val="both"/>
        <w:rPr>
          <w:rFonts w:ascii="Arial" w:hAnsi="Arial" w:cs="Arial"/>
          <w:b/>
          <w:sz w:val="24"/>
          <w:szCs w:val="24"/>
        </w:rPr>
      </w:pPr>
    </w:p>
    <w:p w:rsidR="008815EB" w:rsidRDefault="00B879F9"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14.2.1</w:t>
      </w:r>
      <w:r w:rsidRPr="00442974">
        <w:rPr>
          <w:rFonts w:ascii="Arial" w:hAnsi="Arial" w:cs="Arial"/>
          <w:sz w:val="24"/>
          <w:szCs w:val="24"/>
        </w:rPr>
        <w:tab/>
        <w:t xml:space="preserve">There is no qualifying period for employees to receive entitlement to special leave as defined in this policy. The year is based on a rolling 12-month period and not an annual leave or calendar year. </w:t>
      </w:r>
    </w:p>
    <w:p w:rsidR="00846CB4" w:rsidRDefault="00846CB4" w:rsidP="006C1071">
      <w:pPr>
        <w:autoSpaceDE w:val="0"/>
        <w:autoSpaceDN w:val="0"/>
        <w:adjustRightInd w:val="0"/>
        <w:spacing w:after="0" w:line="240" w:lineRule="auto"/>
        <w:ind w:left="714" w:hanging="714"/>
        <w:jc w:val="both"/>
        <w:rPr>
          <w:rFonts w:ascii="Arial" w:hAnsi="Arial" w:cs="Arial"/>
          <w:sz w:val="24"/>
          <w:szCs w:val="24"/>
        </w:rPr>
      </w:pPr>
    </w:p>
    <w:p w:rsidR="00823A95" w:rsidRPr="00442974" w:rsidRDefault="00B879F9" w:rsidP="008815EB">
      <w:pPr>
        <w:autoSpaceDE w:val="0"/>
        <w:autoSpaceDN w:val="0"/>
        <w:adjustRightInd w:val="0"/>
        <w:spacing w:after="0" w:line="240" w:lineRule="auto"/>
        <w:ind w:left="714" w:hanging="5"/>
        <w:jc w:val="both"/>
        <w:rPr>
          <w:rFonts w:ascii="Arial" w:hAnsi="Arial" w:cs="Arial"/>
          <w:sz w:val="24"/>
          <w:szCs w:val="24"/>
        </w:rPr>
      </w:pPr>
      <w:r w:rsidRPr="00442974">
        <w:rPr>
          <w:rFonts w:ascii="Arial" w:hAnsi="Arial" w:cs="Arial"/>
          <w:b/>
          <w:sz w:val="24"/>
          <w:szCs w:val="24"/>
        </w:rPr>
        <w:t xml:space="preserve">The authorised period of paid absence will be a maximum of </w:t>
      </w:r>
      <w:r w:rsidR="00527EFC" w:rsidRPr="00442974">
        <w:rPr>
          <w:rFonts w:ascii="Arial" w:hAnsi="Arial" w:cs="Arial"/>
          <w:b/>
          <w:sz w:val="24"/>
          <w:szCs w:val="24"/>
        </w:rPr>
        <w:t>6</w:t>
      </w:r>
      <w:r w:rsidRPr="00442974">
        <w:rPr>
          <w:rFonts w:ascii="Arial" w:hAnsi="Arial" w:cs="Arial"/>
          <w:b/>
          <w:sz w:val="24"/>
          <w:szCs w:val="24"/>
        </w:rPr>
        <w:t xml:space="preserve"> working days per year</w:t>
      </w:r>
      <w:r w:rsidR="00413C50" w:rsidRPr="00442974">
        <w:rPr>
          <w:rFonts w:ascii="Arial" w:hAnsi="Arial" w:cs="Arial"/>
          <w:b/>
          <w:sz w:val="24"/>
          <w:szCs w:val="24"/>
        </w:rPr>
        <w:t xml:space="preserve"> in total for Bereavement</w:t>
      </w:r>
      <w:r w:rsidR="005F6AD0" w:rsidRPr="00442974">
        <w:rPr>
          <w:rFonts w:ascii="Arial" w:hAnsi="Arial" w:cs="Arial"/>
          <w:b/>
          <w:sz w:val="24"/>
          <w:szCs w:val="24"/>
        </w:rPr>
        <w:t xml:space="preserve"> (</w:t>
      </w:r>
      <w:r w:rsidR="005B3BBC" w:rsidRPr="00442974">
        <w:rPr>
          <w:rFonts w:ascii="Arial" w:hAnsi="Arial" w:cs="Arial"/>
          <w:b/>
          <w:sz w:val="24"/>
          <w:szCs w:val="24"/>
        </w:rPr>
        <w:t>para</w:t>
      </w:r>
      <w:r w:rsidR="00823A95" w:rsidRPr="00442974">
        <w:rPr>
          <w:rFonts w:ascii="Arial" w:hAnsi="Arial" w:cs="Arial"/>
          <w:b/>
          <w:sz w:val="24"/>
          <w:szCs w:val="24"/>
        </w:rPr>
        <w:t>graph</w:t>
      </w:r>
      <w:r w:rsidR="005B3BBC" w:rsidRPr="00442974">
        <w:rPr>
          <w:rFonts w:ascii="Arial" w:hAnsi="Arial" w:cs="Arial"/>
          <w:b/>
          <w:sz w:val="24"/>
          <w:szCs w:val="24"/>
        </w:rPr>
        <w:t xml:space="preserve"> </w:t>
      </w:r>
      <w:r w:rsidR="005F6AD0" w:rsidRPr="00442974">
        <w:rPr>
          <w:rFonts w:ascii="Arial" w:hAnsi="Arial" w:cs="Arial"/>
          <w:b/>
          <w:sz w:val="24"/>
          <w:szCs w:val="24"/>
        </w:rPr>
        <w:t>15)</w:t>
      </w:r>
      <w:r w:rsidR="00413C50" w:rsidRPr="00442974">
        <w:rPr>
          <w:rFonts w:ascii="Arial" w:hAnsi="Arial" w:cs="Arial"/>
          <w:b/>
          <w:sz w:val="24"/>
          <w:szCs w:val="24"/>
        </w:rPr>
        <w:t>, C</w:t>
      </w:r>
      <w:r w:rsidRPr="00442974">
        <w:rPr>
          <w:rFonts w:ascii="Arial" w:hAnsi="Arial" w:cs="Arial"/>
          <w:b/>
          <w:sz w:val="24"/>
          <w:szCs w:val="24"/>
        </w:rPr>
        <w:t>ompassionate</w:t>
      </w:r>
      <w:r w:rsidR="005F6AD0" w:rsidRPr="00442974">
        <w:rPr>
          <w:rFonts w:ascii="Arial" w:hAnsi="Arial" w:cs="Arial"/>
          <w:b/>
          <w:sz w:val="24"/>
          <w:szCs w:val="24"/>
        </w:rPr>
        <w:t xml:space="preserve"> (</w:t>
      </w:r>
      <w:r w:rsidR="005B3BBC" w:rsidRPr="00442974">
        <w:rPr>
          <w:rFonts w:ascii="Arial" w:hAnsi="Arial" w:cs="Arial"/>
          <w:b/>
          <w:sz w:val="24"/>
          <w:szCs w:val="24"/>
        </w:rPr>
        <w:t>para</w:t>
      </w:r>
      <w:r w:rsidR="00823A95" w:rsidRPr="00442974">
        <w:rPr>
          <w:rFonts w:ascii="Arial" w:hAnsi="Arial" w:cs="Arial"/>
          <w:b/>
          <w:sz w:val="24"/>
          <w:szCs w:val="24"/>
        </w:rPr>
        <w:t>graph</w:t>
      </w:r>
      <w:r w:rsidR="005B3BBC" w:rsidRPr="00442974">
        <w:rPr>
          <w:rFonts w:ascii="Arial" w:hAnsi="Arial" w:cs="Arial"/>
          <w:b/>
          <w:sz w:val="24"/>
          <w:szCs w:val="24"/>
        </w:rPr>
        <w:t xml:space="preserve"> </w:t>
      </w:r>
      <w:r w:rsidR="005F6AD0" w:rsidRPr="00442974">
        <w:rPr>
          <w:rFonts w:ascii="Arial" w:hAnsi="Arial" w:cs="Arial"/>
          <w:b/>
          <w:sz w:val="24"/>
          <w:szCs w:val="24"/>
        </w:rPr>
        <w:t>16)</w:t>
      </w:r>
      <w:r w:rsidRPr="00442974">
        <w:rPr>
          <w:rFonts w:ascii="Arial" w:hAnsi="Arial" w:cs="Arial"/>
          <w:b/>
          <w:sz w:val="24"/>
          <w:szCs w:val="24"/>
        </w:rPr>
        <w:t>,</w:t>
      </w:r>
      <w:r w:rsidR="00413C50" w:rsidRPr="00442974">
        <w:rPr>
          <w:rFonts w:ascii="Arial" w:hAnsi="Arial" w:cs="Arial"/>
          <w:b/>
          <w:sz w:val="24"/>
          <w:szCs w:val="24"/>
        </w:rPr>
        <w:t xml:space="preserve"> Emergency Domestic</w:t>
      </w:r>
      <w:r w:rsidR="005F6AD0" w:rsidRPr="00442974">
        <w:rPr>
          <w:rFonts w:ascii="Arial" w:hAnsi="Arial" w:cs="Arial"/>
          <w:b/>
          <w:sz w:val="24"/>
          <w:szCs w:val="24"/>
        </w:rPr>
        <w:t xml:space="preserve"> (</w:t>
      </w:r>
      <w:r w:rsidR="005B3BBC" w:rsidRPr="00442974">
        <w:rPr>
          <w:rFonts w:ascii="Arial" w:hAnsi="Arial" w:cs="Arial"/>
          <w:b/>
          <w:sz w:val="24"/>
          <w:szCs w:val="24"/>
        </w:rPr>
        <w:t>para</w:t>
      </w:r>
      <w:r w:rsidR="00823A95" w:rsidRPr="00442974">
        <w:rPr>
          <w:rFonts w:ascii="Arial" w:hAnsi="Arial" w:cs="Arial"/>
          <w:b/>
          <w:sz w:val="24"/>
          <w:szCs w:val="24"/>
        </w:rPr>
        <w:t>graph</w:t>
      </w:r>
      <w:r w:rsidR="005B3BBC" w:rsidRPr="00442974">
        <w:rPr>
          <w:rFonts w:ascii="Arial" w:hAnsi="Arial" w:cs="Arial"/>
          <w:b/>
          <w:sz w:val="24"/>
          <w:szCs w:val="24"/>
        </w:rPr>
        <w:t xml:space="preserve"> </w:t>
      </w:r>
      <w:r w:rsidR="005F6AD0" w:rsidRPr="00442974">
        <w:rPr>
          <w:rFonts w:ascii="Arial" w:hAnsi="Arial" w:cs="Arial"/>
          <w:b/>
          <w:sz w:val="24"/>
          <w:szCs w:val="24"/>
        </w:rPr>
        <w:t>17)</w:t>
      </w:r>
      <w:r w:rsidR="00413C50" w:rsidRPr="00442974">
        <w:rPr>
          <w:rFonts w:ascii="Arial" w:hAnsi="Arial" w:cs="Arial"/>
          <w:b/>
          <w:sz w:val="24"/>
          <w:szCs w:val="24"/>
        </w:rPr>
        <w:t xml:space="preserve"> and Emergency Carers/ Dependant / Parental leave</w:t>
      </w:r>
      <w:r w:rsidR="005F6AD0" w:rsidRPr="00442974">
        <w:rPr>
          <w:rFonts w:ascii="Arial" w:hAnsi="Arial" w:cs="Arial"/>
          <w:b/>
          <w:sz w:val="24"/>
          <w:szCs w:val="24"/>
        </w:rPr>
        <w:t xml:space="preserve"> (</w:t>
      </w:r>
      <w:r w:rsidR="005B3BBC" w:rsidRPr="00442974">
        <w:rPr>
          <w:rFonts w:ascii="Arial" w:hAnsi="Arial" w:cs="Arial"/>
          <w:b/>
          <w:sz w:val="24"/>
          <w:szCs w:val="24"/>
        </w:rPr>
        <w:t>para</w:t>
      </w:r>
      <w:r w:rsidR="00823A95" w:rsidRPr="00442974">
        <w:rPr>
          <w:rFonts w:ascii="Arial" w:hAnsi="Arial" w:cs="Arial"/>
          <w:b/>
          <w:sz w:val="24"/>
          <w:szCs w:val="24"/>
        </w:rPr>
        <w:t>graph</w:t>
      </w:r>
      <w:r w:rsidR="005B3BBC" w:rsidRPr="00442974">
        <w:rPr>
          <w:rFonts w:ascii="Arial" w:hAnsi="Arial" w:cs="Arial"/>
          <w:b/>
          <w:sz w:val="24"/>
          <w:szCs w:val="24"/>
        </w:rPr>
        <w:t xml:space="preserve"> </w:t>
      </w:r>
      <w:r w:rsidR="005F6AD0" w:rsidRPr="00442974">
        <w:rPr>
          <w:rFonts w:ascii="Arial" w:hAnsi="Arial" w:cs="Arial"/>
          <w:b/>
          <w:sz w:val="24"/>
          <w:szCs w:val="24"/>
        </w:rPr>
        <w:t>18)</w:t>
      </w:r>
      <w:r w:rsidRPr="00442974">
        <w:rPr>
          <w:rFonts w:ascii="Arial" w:hAnsi="Arial" w:cs="Arial"/>
          <w:b/>
          <w:sz w:val="24"/>
          <w:szCs w:val="24"/>
        </w:rPr>
        <w:t>.</w:t>
      </w:r>
      <w:r w:rsidR="00527EFC" w:rsidRPr="00442974">
        <w:rPr>
          <w:rFonts w:ascii="Arial" w:hAnsi="Arial" w:cs="Arial"/>
          <w:b/>
          <w:sz w:val="24"/>
          <w:szCs w:val="24"/>
        </w:rPr>
        <w:t xml:space="preserve"> This is not six days per different area of special leave.</w:t>
      </w:r>
      <w:r w:rsidR="005B3BBC" w:rsidRPr="00442974">
        <w:rPr>
          <w:rFonts w:ascii="Arial" w:hAnsi="Arial" w:cs="Arial"/>
          <w:b/>
          <w:sz w:val="24"/>
          <w:szCs w:val="24"/>
        </w:rPr>
        <w:t xml:space="preserve"> </w:t>
      </w:r>
      <w:r w:rsidR="005B3BBC" w:rsidRPr="00442974">
        <w:rPr>
          <w:rFonts w:ascii="Arial" w:hAnsi="Arial" w:cs="Arial"/>
          <w:sz w:val="24"/>
          <w:szCs w:val="24"/>
        </w:rPr>
        <w:t xml:space="preserve">For example if an employee has 2 days bereavement leave and 4 days compassionate leave they will have exhausted all their entitlement for the year.  </w:t>
      </w:r>
      <w:r w:rsidR="00527EFC" w:rsidRPr="00442974">
        <w:rPr>
          <w:rFonts w:ascii="Arial" w:hAnsi="Arial" w:cs="Arial"/>
          <w:sz w:val="24"/>
          <w:szCs w:val="24"/>
        </w:rPr>
        <w:t xml:space="preserve"> It is therefore essential special leave is recorded on the annual leave card when approved.</w:t>
      </w:r>
      <w:r w:rsidRPr="00442974">
        <w:rPr>
          <w:rFonts w:ascii="Arial" w:hAnsi="Arial" w:cs="Arial"/>
          <w:sz w:val="24"/>
          <w:szCs w:val="24"/>
        </w:rPr>
        <w:t xml:space="preserve"> For other types of leave please see individual sections (this will be pro rata for part time staff and those not working standard hours). If an employee needs to take special leave during unsocial hours they would not receive enhancements for this period.</w:t>
      </w:r>
      <w:r w:rsidR="00D6699C" w:rsidRPr="00442974">
        <w:rPr>
          <w:rFonts w:ascii="Arial" w:hAnsi="Arial" w:cs="Arial"/>
          <w:sz w:val="24"/>
          <w:szCs w:val="24"/>
        </w:rPr>
        <w:t xml:space="preserve"> In exceptional circumstances managers have the discretion to grant special leave outside of these guidelines, however advice must be sought from the HR Representative for consistency. </w:t>
      </w:r>
    </w:p>
    <w:p w:rsidR="00420C9C" w:rsidRPr="00442974" w:rsidRDefault="00420C9C" w:rsidP="006C1071">
      <w:pPr>
        <w:autoSpaceDE w:val="0"/>
        <w:autoSpaceDN w:val="0"/>
        <w:adjustRightInd w:val="0"/>
        <w:spacing w:after="0" w:line="240" w:lineRule="auto"/>
        <w:ind w:left="714" w:hanging="714"/>
        <w:jc w:val="both"/>
        <w:rPr>
          <w:rFonts w:ascii="Arial" w:hAnsi="Arial" w:cs="Arial"/>
          <w:sz w:val="24"/>
          <w:szCs w:val="24"/>
        </w:rPr>
      </w:pPr>
    </w:p>
    <w:p w:rsidR="002849ED" w:rsidRPr="00442974" w:rsidRDefault="00527EFC" w:rsidP="006C1071">
      <w:pPr>
        <w:autoSpaceDE w:val="0"/>
        <w:autoSpaceDN w:val="0"/>
        <w:adjustRightInd w:val="0"/>
        <w:spacing w:after="0" w:line="240" w:lineRule="auto"/>
        <w:ind w:left="714" w:hanging="714"/>
        <w:jc w:val="both"/>
        <w:rPr>
          <w:rFonts w:ascii="Arial" w:hAnsi="Arial" w:cs="Arial"/>
          <w:b/>
          <w:sz w:val="24"/>
          <w:szCs w:val="24"/>
        </w:rPr>
      </w:pPr>
      <w:r w:rsidRPr="00442974">
        <w:rPr>
          <w:rFonts w:ascii="Arial" w:hAnsi="Arial" w:cs="Arial"/>
          <w:b/>
          <w:sz w:val="24"/>
          <w:szCs w:val="24"/>
        </w:rPr>
        <w:t>14.3</w:t>
      </w:r>
      <w:r w:rsidRPr="00442974">
        <w:rPr>
          <w:rFonts w:ascii="Arial" w:hAnsi="Arial" w:cs="Arial"/>
          <w:b/>
          <w:sz w:val="24"/>
          <w:szCs w:val="24"/>
        </w:rPr>
        <w:tab/>
      </w:r>
      <w:r w:rsidR="00CA3933" w:rsidRPr="00442974">
        <w:rPr>
          <w:rFonts w:ascii="Arial" w:hAnsi="Arial" w:cs="Arial"/>
          <w:b/>
          <w:sz w:val="24"/>
          <w:szCs w:val="24"/>
        </w:rPr>
        <w:t>Principles</w:t>
      </w:r>
    </w:p>
    <w:p w:rsidR="00420C9C" w:rsidRPr="00442974" w:rsidRDefault="00420C9C" w:rsidP="006C1071">
      <w:pPr>
        <w:autoSpaceDE w:val="0"/>
        <w:autoSpaceDN w:val="0"/>
        <w:adjustRightInd w:val="0"/>
        <w:spacing w:after="0" w:line="240" w:lineRule="auto"/>
        <w:ind w:left="714" w:hanging="714"/>
        <w:jc w:val="both"/>
        <w:rPr>
          <w:rFonts w:ascii="Arial" w:hAnsi="Arial" w:cs="Arial"/>
          <w:b/>
          <w:sz w:val="24"/>
          <w:szCs w:val="24"/>
        </w:rPr>
      </w:pPr>
    </w:p>
    <w:p w:rsidR="002849ED" w:rsidRPr="00442974" w:rsidRDefault="0035207F" w:rsidP="006C1071">
      <w:pPr>
        <w:spacing w:after="0" w:line="240" w:lineRule="auto"/>
        <w:jc w:val="both"/>
        <w:rPr>
          <w:rFonts w:ascii="Arial" w:hAnsi="Arial" w:cs="Arial"/>
          <w:sz w:val="24"/>
          <w:szCs w:val="24"/>
        </w:rPr>
      </w:pPr>
      <w:r w:rsidRPr="00442974">
        <w:rPr>
          <w:rFonts w:ascii="Arial" w:hAnsi="Arial" w:cs="Arial"/>
          <w:sz w:val="24"/>
          <w:szCs w:val="24"/>
        </w:rPr>
        <w:t>14.3.1</w:t>
      </w:r>
      <w:r w:rsidRPr="00442974">
        <w:rPr>
          <w:rFonts w:ascii="Arial" w:hAnsi="Arial" w:cs="Arial"/>
          <w:sz w:val="24"/>
          <w:szCs w:val="24"/>
        </w:rPr>
        <w:tab/>
      </w:r>
      <w:r w:rsidR="002849ED" w:rsidRPr="00442974">
        <w:rPr>
          <w:rFonts w:ascii="Arial" w:hAnsi="Arial" w:cs="Arial"/>
          <w:sz w:val="24"/>
          <w:szCs w:val="24"/>
        </w:rPr>
        <w:t>In deciding the amount of leave that is appropriate managers should consider:</w:t>
      </w:r>
    </w:p>
    <w:p w:rsidR="002849ED" w:rsidRPr="00442974" w:rsidRDefault="002849ED"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 xml:space="preserve">The need to treat all employees in the </w:t>
      </w:r>
      <w:r w:rsidR="00574938" w:rsidRPr="00442974">
        <w:rPr>
          <w:rFonts w:ascii="Arial" w:hAnsi="Arial" w:cs="Arial"/>
          <w:sz w:val="24"/>
          <w:szCs w:val="24"/>
        </w:rPr>
        <w:t xml:space="preserve">CCG </w:t>
      </w:r>
      <w:r w:rsidRPr="00442974">
        <w:rPr>
          <w:rFonts w:ascii="Arial" w:hAnsi="Arial" w:cs="Arial"/>
          <w:sz w:val="24"/>
          <w:szCs w:val="24"/>
        </w:rPr>
        <w:t xml:space="preserve">equitably whilst balancing the needs of </w:t>
      </w:r>
      <w:r w:rsidR="0035207F" w:rsidRPr="00442974">
        <w:rPr>
          <w:rFonts w:ascii="Arial" w:hAnsi="Arial" w:cs="Arial"/>
          <w:sz w:val="24"/>
          <w:szCs w:val="24"/>
        </w:rPr>
        <w:t>employees</w:t>
      </w:r>
      <w:r w:rsidRPr="00442974">
        <w:rPr>
          <w:rFonts w:ascii="Arial" w:hAnsi="Arial" w:cs="Arial"/>
          <w:sz w:val="24"/>
          <w:szCs w:val="24"/>
        </w:rPr>
        <w:t xml:space="preserve"> with the needs of the service.</w:t>
      </w:r>
    </w:p>
    <w:p w:rsidR="002849ED" w:rsidRPr="00442974" w:rsidRDefault="002849ED"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 xml:space="preserve">The need to be aware of the additional difficulties that may be experienced by </w:t>
      </w:r>
      <w:r w:rsidR="0035207F" w:rsidRPr="00442974">
        <w:rPr>
          <w:rFonts w:ascii="Arial" w:hAnsi="Arial" w:cs="Arial"/>
          <w:sz w:val="24"/>
          <w:szCs w:val="24"/>
        </w:rPr>
        <w:t xml:space="preserve">employees </w:t>
      </w:r>
      <w:r w:rsidR="00574938" w:rsidRPr="00442974">
        <w:rPr>
          <w:rFonts w:ascii="Arial" w:hAnsi="Arial" w:cs="Arial"/>
          <w:sz w:val="24"/>
          <w:szCs w:val="24"/>
        </w:rPr>
        <w:t>when they are working irregular work patterns</w:t>
      </w:r>
      <w:r w:rsidRPr="00442974">
        <w:rPr>
          <w:rFonts w:ascii="Arial" w:hAnsi="Arial" w:cs="Arial"/>
          <w:sz w:val="24"/>
          <w:szCs w:val="24"/>
        </w:rPr>
        <w:t>.</w:t>
      </w:r>
    </w:p>
    <w:p w:rsidR="002849ED" w:rsidRPr="00442974" w:rsidRDefault="002849ED"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Whether some outstanding annual leave, unpaid leave and/or lieu days could be combined with an amount of special leave.  If an employee has a large amount of remaining annual leave then this should be taken into consideration.</w:t>
      </w:r>
    </w:p>
    <w:p w:rsidR="002849ED" w:rsidRPr="00442974" w:rsidRDefault="002849ED"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The extent of similar requests in the past, especially for carer’s leave which may indicate a need for additional help such as counselling.  Counselling should be made available in agreement with the carer, in order to avoid the necessity for repeated leave.</w:t>
      </w:r>
    </w:p>
    <w:p w:rsidR="002849ED" w:rsidRPr="00442974" w:rsidRDefault="002849ED"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 xml:space="preserve">In the case of bereavement, the nature of the relationship between the employee and the deceased and whether any special responsibilities arise for the </w:t>
      </w:r>
      <w:r w:rsidR="0035207F" w:rsidRPr="00442974">
        <w:rPr>
          <w:rFonts w:ascii="Arial" w:hAnsi="Arial" w:cs="Arial"/>
          <w:sz w:val="24"/>
          <w:szCs w:val="24"/>
        </w:rPr>
        <w:t>employee</w:t>
      </w:r>
      <w:r w:rsidRPr="00442974">
        <w:rPr>
          <w:rFonts w:ascii="Arial" w:hAnsi="Arial" w:cs="Arial"/>
          <w:sz w:val="24"/>
          <w:szCs w:val="24"/>
        </w:rPr>
        <w:t>.</w:t>
      </w:r>
    </w:p>
    <w:p w:rsidR="00A52C71" w:rsidRPr="00442974" w:rsidRDefault="00A52C71" w:rsidP="006C1071">
      <w:pPr>
        <w:spacing w:after="0" w:line="240" w:lineRule="auto"/>
        <w:jc w:val="both"/>
        <w:rPr>
          <w:rFonts w:ascii="Arial" w:hAnsi="Arial" w:cs="Arial"/>
          <w:sz w:val="24"/>
          <w:szCs w:val="24"/>
        </w:rPr>
      </w:pPr>
    </w:p>
    <w:p w:rsidR="00CA3933" w:rsidRPr="00442974" w:rsidRDefault="00CA3933" w:rsidP="006C1071">
      <w:pPr>
        <w:spacing w:after="0" w:line="240" w:lineRule="auto"/>
        <w:jc w:val="both"/>
        <w:rPr>
          <w:rFonts w:ascii="Arial" w:hAnsi="Arial" w:cs="Arial"/>
          <w:b/>
          <w:sz w:val="24"/>
          <w:szCs w:val="24"/>
        </w:rPr>
      </w:pPr>
      <w:r w:rsidRPr="00442974">
        <w:rPr>
          <w:rFonts w:ascii="Arial" w:hAnsi="Arial" w:cs="Arial"/>
          <w:b/>
          <w:sz w:val="24"/>
          <w:szCs w:val="24"/>
        </w:rPr>
        <w:t>15</w:t>
      </w:r>
      <w:r w:rsidR="00D661D1" w:rsidRPr="00442974">
        <w:rPr>
          <w:rFonts w:ascii="Arial" w:hAnsi="Arial" w:cs="Arial"/>
          <w:b/>
          <w:sz w:val="24"/>
          <w:szCs w:val="24"/>
        </w:rPr>
        <w:t>.</w:t>
      </w:r>
      <w:r w:rsidRPr="00442974">
        <w:rPr>
          <w:rFonts w:ascii="Arial" w:hAnsi="Arial" w:cs="Arial"/>
          <w:b/>
          <w:sz w:val="24"/>
          <w:szCs w:val="24"/>
        </w:rPr>
        <w:tab/>
        <w:t>BEREAVEMENT LEAVE</w:t>
      </w:r>
    </w:p>
    <w:p w:rsidR="00CA3933" w:rsidRPr="00442974" w:rsidRDefault="00CA3933" w:rsidP="006C1071">
      <w:pPr>
        <w:spacing w:after="0" w:line="240" w:lineRule="auto"/>
        <w:jc w:val="both"/>
        <w:rPr>
          <w:rFonts w:ascii="Arial" w:hAnsi="Arial" w:cs="Arial"/>
          <w:sz w:val="24"/>
          <w:szCs w:val="24"/>
        </w:rPr>
      </w:pPr>
    </w:p>
    <w:p w:rsidR="00725E3F" w:rsidRPr="00442974" w:rsidRDefault="00CA3933" w:rsidP="006C1071">
      <w:pPr>
        <w:spacing w:after="0" w:line="240" w:lineRule="auto"/>
        <w:ind w:left="720" w:hanging="720"/>
        <w:jc w:val="both"/>
        <w:rPr>
          <w:rFonts w:ascii="Arial" w:hAnsi="Arial" w:cs="Arial"/>
          <w:sz w:val="24"/>
          <w:szCs w:val="24"/>
        </w:rPr>
      </w:pPr>
      <w:r w:rsidRPr="00442974">
        <w:rPr>
          <w:rFonts w:ascii="Arial" w:hAnsi="Arial" w:cs="Arial"/>
          <w:sz w:val="24"/>
          <w:szCs w:val="24"/>
        </w:rPr>
        <w:t>15.1</w:t>
      </w:r>
      <w:r w:rsidRPr="00442974">
        <w:rPr>
          <w:rFonts w:ascii="Arial" w:hAnsi="Arial" w:cs="Arial"/>
          <w:sz w:val="24"/>
          <w:szCs w:val="24"/>
        </w:rPr>
        <w:tab/>
      </w:r>
      <w:r w:rsidR="00725E3F" w:rsidRPr="00442974">
        <w:rPr>
          <w:rFonts w:ascii="Arial" w:hAnsi="Arial" w:cs="Arial"/>
          <w:sz w:val="24"/>
          <w:szCs w:val="24"/>
        </w:rPr>
        <w:t>When an employee suffers a bereavement the amount of leave gran</w:t>
      </w:r>
      <w:r w:rsidR="00FF4F99" w:rsidRPr="00442974">
        <w:rPr>
          <w:rFonts w:ascii="Arial" w:hAnsi="Arial" w:cs="Arial"/>
          <w:sz w:val="24"/>
          <w:szCs w:val="24"/>
        </w:rPr>
        <w:t xml:space="preserve">ted depends on the relationship </w:t>
      </w:r>
      <w:r w:rsidR="00725E3F" w:rsidRPr="00442974">
        <w:rPr>
          <w:rFonts w:ascii="Arial" w:hAnsi="Arial" w:cs="Arial"/>
          <w:sz w:val="24"/>
          <w:szCs w:val="24"/>
        </w:rPr>
        <w:t>of the employee to the deceased</w:t>
      </w:r>
      <w:r w:rsidR="00FF4F99" w:rsidRPr="00442974">
        <w:rPr>
          <w:rFonts w:ascii="Arial" w:hAnsi="Arial" w:cs="Arial"/>
          <w:sz w:val="24"/>
          <w:szCs w:val="24"/>
        </w:rPr>
        <w:t xml:space="preserve"> and whether the employee has responsibility for making arrangements</w:t>
      </w:r>
      <w:r w:rsidR="005B3BBC" w:rsidRPr="00442974">
        <w:rPr>
          <w:rFonts w:ascii="Arial" w:hAnsi="Arial" w:cs="Arial"/>
          <w:sz w:val="24"/>
          <w:szCs w:val="24"/>
        </w:rPr>
        <w:t>, however this should generally be for a maximum of 3 days</w:t>
      </w:r>
      <w:r w:rsidR="00725E3F" w:rsidRPr="00442974">
        <w:rPr>
          <w:rFonts w:ascii="Arial" w:hAnsi="Arial" w:cs="Arial"/>
          <w:sz w:val="24"/>
          <w:szCs w:val="24"/>
        </w:rPr>
        <w:t xml:space="preserve">. Managers have the discretion to grant </w:t>
      </w:r>
      <w:r w:rsidR="00D661D1" w:rsidRPr="00442974">
        <w:rPr>
          <w:rFonts w:ascii="Arial" w:hAnsi="Arial" w:cs="Arial"/>
          <w:sz w:val="24"/>
          <w:szCs w:val="24"/>
        </w:rPr>
        <w:t>paid leave</w:t>
      </w:r>
      <w:r w:rsidR="009D74E9" w:rsidRPr="00442974">
        <w:rPr>
          <w:rFonts w:ascii="Arial" w:hAnsi="Arial" w:cs="Arial"/>
          <w:sz w:val="24"/>
          <w:szCs w:val="24"/>
        </w:rPr>
        <w:t xml:space="preserve"> (within the </w:t>
      </w:r>
      <w:r w:rsidR="00ED015C" w:rsidRPr="00442974">
        <w:rPr>
          <w:rFonts w:ascii="Arial" w:hAnsi="Arial" w:cs="Arial"/>
          <w:sz w:val="24"/>
          <w:szCs w:val="24"/>
        </w:rPr>
        <w:t>guidelines of Entitlement</w:t>
      </w:r>
      <w:r w:rsidR="00823A95" w:rsidRPr="00442974">
        <w:rPr>
          <w:rFonts w:ascii="Arial" w:hAnsi="Arial" w:cs="Arial"/>
          <w:sz w:val="24"/>
          <w:szCs w:val="24"/>
        </w:rPr>
        <w:t xml:space="preserve"> paragraph</w:t>
      </w:r>
      <w:r w:rsidR="00ED015C" w:rsidRPr="00442974">
        <w:rPr>
          <w:rFonts w:ascii="Arial" w:hAnsi="Arial" w:cs="Arial"/>
          <w:sz w:val="24"/>
          <w:szCs w:val="24"/>
        </w:rPr>
        <w:t xml:space="preserve"> 14.2)</w:t>
      </w:r>
      <w:r w:rsidR="00D661D1" w:rsidRPr="00442974">
        <w:rPr>
          <w:rFonts w:ascii="Arial" w:hAnsi="Arial" w:cs="Arial"/>
          <w:sz w:val="24"/>
          <w:szCs w:val="24"/>
        </w:rPr>
        <w:t xml:space="preserve"> dependant on the circumstances of the case</w:t>
      </w:r>
      <w:r w:rsidR="009D74E9" w:rsidRPr="00442974">
        <w:rPr>
          <w:rFonts w:ascii="Arial" w:hAnsi="Arial" w:cs="Arial"/>
          <w:sz w:val="24"/>
          <w:szCs w:val="24"/>
        </w:rPr>
        <w:t xml:space="preserve">. </w:t>
      </w:r>
    </w:p>
    <w:p w:rsidR="00CA3933" w:rsidRPr="00442974" w:rsidRDefault="00CA3933" w:rsidP="006C1071">
      <w:pPr>
        <w:spacing w:after="0" w:line="240" w:lineRule="auto"/>
        <w:jc w:val="both"/>
        <w:rPr>
          <w:rFonts w:ascii="Arial" w:hAnsi="Arial" w:cs="Arial"/>
          <w:sz w:val="24"/>
          <w:szCs w:val="24"/>
        </w:rPr>
      </w:pPr>
    </w:p>
    <w:p w:rsidR="00D661D1" w:rsidRPr="00442974" w:rsidRDefault="00D661D1" w:rsidP="006C1071">
      <w:pPr>
        <w:spacing w:after="0" w:line="240" w:lineRule="auto"/>
        <w:ind w:left="720" w:hanging="720"/>
        <w:jc w:val="both"/>
        <w:rPr>
          <w:rFonts w:ascii="Arial" w:hAnsi="Arial" w:cs="Arial"/>
          <w:sz w:val="24"/>
          <w:szCs w:val="24"/>
        </w:rPr>
      </w:pPr>
      <w:r w:rsidRPr="00442974">
        <w:rPr>
          <w:rFonts w:ascii="Arial" w:hAnsi="Arial" w:cs="Arial"/>
          <w:sz w:val="24"/>
          <w:szCs w:val="24"/>
        </w:rPr>
        <w:t>15.2</w:t>
      </w:r>
      <w:r w:rsidRPr="00442974">
        <w:rPr>
          <w:rFonts w:ascii="Arial" w:hAnsi="Arial" w:cs="Arial"/>
          <w:sz w:val="24"/>
          <w:szCs w:val="24"/>
        </w:rPr>
        <w:tab/>
      </w:r>
      <w:r w:rsidR="00A13A10" w:rsidRPr="00442974">
        <w:rPr>
          <w:rFonts w:ascii="Arial" w:hAnsi="Arial" w:cs="Arial"/>
          <w:sz w:val="24"/>
          <w:szCs w:val="24"/>
        </w:rPr>
        <w:t>The bereavement leave can be taken in a block or over an appropriate period after the death and up to the funeral, as required by the employee concerned. The period of leave may be extended with annual leave and/or unpaid leave if a longer absence is required at the manager</w:t>
      </w:r>
      <w:r w:rsidR="008B3E4D" w:rsidRPr="00442974">
        <w:rPr>
          <w:rFonts w:ascii="Arial" w:hAnsi="Arial" w:cs="Arial"/>
          <w:sz w:val="24"/>
          <w:szCs w:val="24"/>
        </w:rPr>
        <w:t>’</w:t>
      </w:r>
      <w:r w:rsidR="00A13A10" w:rsidRPr="00442974">
        <w:rPr>
          <w:rFonts w:ascii="Arial" w:hAnsi="Arial" w:cs="Arial"/>
          <w:sz w:val="24"/>
          <w:szCs w:val="24"/>
        </w:rPr>
        <w:t>s discretion. The organisation recognises that the loss of a close family member or friend may have a profound effect on the employee. Bereavement leave is intended for the employee to focus on the very personal event. There is no expectation that granting this short period of leave will be sufficient for the employee to recover from their loss. Managers should be aware employees returning from such leave may need extra help and support and should seek advice from HR if necessary</w:t>
      </w:r>
      <w:r w:rsidR="00950571" w:rsidRPr="00442974">
        <w:rPr>
          <w:rFonts w:ascii="Arial" w:hAnsi="Arial" w:cs="Arial"/>
          <w:sz w:val="24"/>
          <w:szCs w:val="24"/>
        </w:rPr>
        <w:t xml:space="preserve"> to access services such as occupational health and counselling</w:t>
      </w:r>
      <w:r w:rsidR="00A13A10" w:rsidRPr="00442974">
        <w:rPr>
          <w:rFonts w:ascii="Arial" w:hAnsi="Arial" w:cs="Arial"/>
          <w:sz w:val="24"/>
          <w:szCs w:val="24"/>
        </w:rPr>
        <w:t>.</w:t>
      </w:r>
    </w:p>
    <w:p w:rsidR="005041B1" w:rsidRPr="00442974" w:rsidRDefault="005041B1" w:rsidP="006C1071">
      <w:pPr>
        <w:spacing w:after="0" w:line="240" w:lineRule="auto"/>
        <w:jc w:val="both"/>
        <w:rPr>
          <w:rFonts w:ascii="Arial" w:hAnsi="Arial" w:cs="Arial"/>
          <w:sz w:val="24"/>
          <w:szCs w:val="24"/>
        </w:rPr>
      </w:pPr>
    </w:p>
    <w:p w:rsidR="003D0060" w:rsidRPr="00442974" w:rsidRDefault="00D661D1" w:rsidP="006C1071">
      <w:pPr>
        <w:spacing w:after="0" w:line="240" w:lineRule="auto"/>
        <w:jc w:val="both"/>
        <w:rPr>
          <w:rFonts w:ascii="Arial" w:hAnsi="Arial" w:cs="Arial"/>
          <w:b/>
          <w:sz w:val="24"/>
          <w:szCs w:val="24"/>
        </w:rPr>
      </w:pPr>
      <w:r w:rsidRPr="00442974">
        <w:rPr>
          <w:rFonts w:ascii="Arial" w:hAnsi="Arial" w:cs="Arial"/>
          <w:b/>
          <w:sz w:val="24"/>
          <w:szCs w:val="24"/>
        </w:rPr>
        <w:t>16.</w:t>
      </w:r>
      <w:r w:rsidRPr="00442974">
        <w:rPr>
          <w:rFonts w:ascii="Arial" w:hAnsi="Arial" w:cs="Arial"/>
          <w:b/>
          <w:sz w:val="24"/>
          <w:szCs w:val="24"/>
        </w:rPr>
        <w:tab/>
      </w:r>
      <w:r w:rsidR="003D0060" w:rsidRPr="00442974">
        <w:rPr>
          <w:rFonts w:ascii="Arial" w:hAnsi="Arial" w:cs="Arial"/>
          <w:b/>
          <w:sz w:val="24"/>
          <w:szCs w:val="24"/>
        </w:rPr>
        <w:t>COMPASSIONATE LEAVE</w:t>
      </w:r>
    </w:p>
    <w:p w:rsidR="003D0060" w:rsidRPr="00442974" w:rsidRDefault="003D0060" w:rsidP="006C1071">
      <w:pPr>
        <w:spacing w:after="0" w:line="240" w:lineRule="auto"/>
        <w:jc w:val="both"/>
        <w:rPr>
          <w:rFonts w:ascii="Arial" w:hAnsi="Arial" w:cs="Arial"/>
          <w:b/>
          <w:sz w:val="24"/>
          <w:szCs w:val="24"/>
        </w:rPr>
      </w:pPr>
    </w:p>
    <w:p w:rsidR="00ED4D44" w:rsidRPr="00442974" w:rsidRDefault="003D0060" w:rsidP="006C1071">
      <w:pPr>
        <w:spacing w:after="0" w:line="240" w:lineRule="auto"/>
        <w:ind w:left="714" w:hanging="714"/>
        <w:jc w:val="both"/>
        <w:rPr>
          <w:rFonts w:ascii="Arial" w:hAnsi="Arial" w:cs="Arial"/>
          <w:sz w:val="24"/>
          <w:szCs w:val="24"/>
        </w:rPr>
      </w:pPr>
      <w:r w:rsidRPr="00442974">
        <w:rPr>
          <w:rFonts w:ascii="Arial" w:hAnsi="Arial" w:cs="Arial"/>
          <w:sz w:val="24"/>
          <w:szCs w:val="24"/>
        </w:rPr>
        <w:t>16.1</w:t>
      </w:r>
      <w:r w:rsidRPr="00442974">
        <w:rPr>
          <w:rFonts w:ascii="Arial" w:hAnsi="Arial" w:cs="Arial"/>
          <w:sz w:val="24"/>
          <w:szCs w:val="24"/>
        </w:rPr>
        <w:tab/>
      </w:r>
      <w:r w:rsidR="00197B61" w:rsidRPr="00442974">
        <w:rPr>
          <w:rFonts w:ascii="Arial" w:hAnsi="Arial" w:cs="Arial"/>
          <w:sz w:val="24"/>
          <w:szCs w:val="24"/>
        </w:rPr>
        <w:t xml:space="preserve">Employees may be </w:t>
      </w:r>
      <w:r w:rsidR="009D74E9" w:rsidRPr="00442974">
        <w:rPr>
          <w:rFonts w:ascii="Arial" w:hAnsi="Arial" w:cs="Arial"/>
          <w:sz w:val="24"/>
          <w:szCs w:val="24"/>
        </w:rPr>
        <w:t>granted</w:t>
      </w:r>
      <w:r w:rsidR="00197B61" w:rsidRPr="00442974">
        <w:rPr>
          <w:rFonts w:ascii="Arial" w:hAnsi="Arial" w:cs="Arial"/>
          <w:sz w:val="24"/>
          <w:szCs w:val="24"/>
        </w:rPr>
        <w:t xml:space="preserve"> </w:t>
      </w:r>
      <w:r w:rsidR="00ED015C" w:rsidRPr="00442974">
        <w:rPr>
          <w:rFonts w:ascii="Arial" w:hAnsi="Arial" w:cs="Arial"/>
          <w:sz w:val="24"/>
          <w:szCs w:val="24"/>
        </w:rPr>
        <w:t xml:space="preserve">up to 3 </w:t>
      </w:r>
      <w:r w:rsidR="009D74E9" w:rsidRPr="00442974">
        <w:rPr>
          <w:rFonts w:ascii="Arial" w:hAnsi="Arial" w:cs="Arial"/>
          <w:sz w:val="24"/>
          <w:szCs w:val="24"/>
        </w:rPr>
        <w:t>days</w:t>
      </w:r>
      <w:r w:rsidR="00197B61" w:rsidRPr="00442974">
        <w:rPr>
          <w:rFonts w:ascii="Arial" w:hAnsi="Arial" w:cs="Arial"/>
          <w:sz w:val="24"/>
          <w:szCs w:val="24"/>
        </w:rPr>
        <w:t xml:space="preserve"> paid compassionate leave (within the guidelines of entitlement</w:t>
      </w:r>
      <w:r w:rsidR="00823A95" w:rsidRPr="00442974">
        <w:rPr>
          <w:rFonts w:ascii="Arial" w:hAnsi="Arial" w:cs="Arial"/>
          <w:sz w:val="24"/>
          <w:szCs w:val="24"/>
        </w:rPr>
        <w:t xml:space="preserve"> paragraph</w:t>
      </w:r>
      <w:r w:rsidR="00197B61" w:rsidRPr="00442974">
        <w:rPr>
          <w:rFonts w:ascii="Arial" w:hAnsi="Arial" w:cs="Arial"/>
          <w:sz w:val="24"/>
          <w:szCs w:val="24"/>
        </w:rPr>
        <w:t xml:space="preserve"> 14.2) in circumstances where an immediate family member or person with whom they have a close continuing relationship with is diagnosed with a serious or terminal illness. This is to offer understanding and sympathy to the employee and assist them in receiving such news. If the need for time off continues other leave options should be considered.</w:t>
      </w:r>
    </w:p>
    <w:p w:rsidR="005041B1" w:rsidRPr="00442974" w:rsidRDefault="005041B1" w:rsidP="006C1071">
      <w:pPr>
        <w:spacing w:after="0" w:line="240" w:lineRule="auto"/>
        <w:ind w:left="714" w:hanging="714"/>
        <w:jc w:val="both"/>
        <w:rPr>
          <w:rFonts w:ascii="Arial" w:hAnsi="Arial" w:cs="Arial"/>
          <w:sz w:val="24"/>
          <w:szCs w:val="24"/>
        </w:rPr>
      </w:pPr>
    </w:p>
    <w:p w:rsidR="00422AFB" w:rsidRPr="00442974" w:rsidRDefault="00ED4D44" w:rsidP="006C1071">
      <w:pPr>
        <w:spacing w:after="0" w:line="240" w:lineRule="auto"/>
        <w:ind w:left="714" w:hanging="714"/>
        <w:jc w:val="both"/>
        <w:rPr>
          <w:rFonts w:ascii="Arial" w:hAnsi="Arial" w:cs="Arial"/>
          <w:sz w:val="24"/>
          <w:szCs w:val="24"/>
        </w:rPr>
      </w:pPr>
      <w:r w:rsidRPr="00442974">
        <w:rPr>
          <w:rFonts w:ascii="Arial" w:hAnsi="Arial" w:cs="Arial"/>
          <w:b/>
          <w:sz w:val="24"/>
          <w:szCs w:val="24"/>
        </w:rPr>
        <w:t>17.</w:t>
      </w:r>
      <w:r w:rsidRPr="00442974">
        <w:rPr>
          <w:rFonts w:ascii="Arial" w:hAnsi="Arial" w:cs="Arial"/>
          <w:sz w:val="24"/>
          <w:szCs w:val="24"/>
        </w:rPr>
        <w:tab/>
      </w:r>
      <w:r w:rsidR="00197B61" w:rsidRPr="00442974">
        <w:rPr>
          <w:rFonts w:ascii="Arial" w:hAnsi="Arial" w:cs="Arial"/>
          <w:sz w:val="24"/>
          <w:szCs w:val="24"/>
        </w:rPr>
        <w:t xml:space="preserve"> </w:t>
      </w:r>
      <w:r w:rsidR="00422AFB" w:rsidRPr="00442974">
        <w:rPr>
          <w:rFonts w:ascii="Arial" w:hAnsi="Arial" w:cs="Arial"/>
          <w:b/>
          <w:sz w:val="24"/>
          <w:szCs w:val="24"/>
        </w:rPr>
        <w:t>EMERGENCY DOMESTIC LEAVE</w:t>
      </w:r>
    </w:p>
    <w:p w:rsidR="00D661D1" w:rsidRPr="00442974" w:rsidRDefault="00D661D1" w:rsidP="006C1071">
      <w:pPr>
        <w:spacing w:after="0" w:line="240" w:lineRule="auto"/>
        <w:jc w:val="both"/>
        <w:rPr>
          <w:rFonts w:ascii="Arial" w:hAnsi="Arial" w:cs="Arial"/>
          <w:sz w:val="24"/>
          <w:szCs w:val="24"/>
        </w:rPr>
      </w:pPr>
    </w:p>
    <w:p w:rsidR="00ED4D44" w:rsidRPr="00442974" w:rsidRDefault="00ED4D44" w:rsidP="006C1071">
      <w:pPr>
        <w:spacing w:after="0" w:line="240" w:lineRule="auto"/>
        <w:ind w:left="714" w:hanging="714"/>
        <w:jc w:val="both"/>
        <w:rPr>
          <w:rFonts w:ascii="Arial" w:hAnsi="Arial" w:cs="Arial"/>
          <w:sz w:val="24"/>
          <w:szCs w:val="24"/>
        </w:rPr>
      </w:pPr>
      <w:r w:rsidRPr="00442974">
        <w:rPr>
          <w:rFonts w:ascii="Arial" w:hAnsi="Arial" w:cs="Arial"/>
          <w:sz w:val="24"/>
          <w:szCs w:val="24"/>
        </w:rPr>
        <w:t>17.1</w:t>
      </w:r>
      <w:r w:rsidRPr="00442974">
        <w:rPr>
          <w:rFonts w:ascii="Arial" w:hAnsi="Arial" w:cs="Arial"/>
          <w:sz w:val="24"/>
          <w:szCs w:val="24"/>
        </w:rPr>
        <w:tab/>
      </w:r>
      <w:r w:rsidR="009D74E9" w:rsidRPr="00442974">
        <w:rPr>
          <w:rFonts w:ascii="Arial" w:hAnsi="Arial" w:cs="Arial"/>
          <w:sz w:val="24"/>
          <w:szCs w:val="24"/>
        </w:rPr>
        <w:t xml:space="preserve">Managers have the discretion to grant up to </w:t>
      </w:r>
      <w:r w:rsidR="00ED015C" w:rsidRPr="00442974">
        <w:rPr>
          <w:rFonts w:ascii="Arial" w:hAnsi="Arial" w:cs="Arial"/>
          <w:sz w:val="24"/>
          <w:szCs w:val="24"/>
        </w:rPr>
        <w:t>1 days</w:t>
      </w:r>
      <w:r w:rsidR="009D74E9" w:rsidRPr="00442974">
        <w:rPr>
          <w:rFonts w:ascii="Arial" w:hAnsi="Arial" w:cs="Arial"/>
          <w:sz w:val="24"/>
          <w:szCs w:val="24"/>
        </w:rPr>
        <w:t xml:space="preserve"> paid emergency domestic leave </w:t>
      </w:r>
      <w:r w:rsidR="00ED015C" w:rsidRPr="00442974">
        <w:rPr>
          <w:rFonts w:ascii="Arial" w:hAnsi="Arial" w:cs="Arial"/>
          <w:sz w:val="24"/>
          <w:szCs w:val="24"/>
        </w:rPr>
        <w:t xml:space="preserve">per incident </w:t>
      </w:r>
      <w:r w:rsidR="009D74E9" w:rsidRPr="00442974">
        <w:rPr>
          <w:rFonts w:ascii="Arial" w:hAnsi="Arial" w:cs="Arial"/>
          <w:sz w:val="24"/>
          <w:szCs w:val="24"/>
        </w:rPr>
        <w:t xml:space="preserve">(within the guidelines of entitlement </w:t>
      </w:r>
      <w:r w:rsidR="00823A95" w:rsidRPr="00442974">
        <w:rPr>
          <w:rFonts w:ascii="Arial" w:hAnsi="Arial" w:cs="Arial"/>
          <w:sz w:val="24"/>
          <w:szCs w:val="24"/>
        </w:rPr>
        <w:t>paragraph</w:t>
      </w:r>
      <w:r w:rsidR="009D74E9" w:rsidRPr="00442974">
        <w:rPr>
          <w:rFonts w:ascii="Arial" w:hAnsi="Arial" w:cs="Arial"/>
          <w:sz w:val="24"/>
          <w:szCs w:val="24"/>
        </w:rPr>
        <w:t>14.2) in circumstances where there is an unplanned urgent domestic crisis. The types of emergencies this leave intends to cover are for example where the employee has had a house fire, flood or burglary which results in a major loss or damage. This list is not exhaustive.</w:t>
      </w:r>
    </w:p>
    <w:p w:rsidR="00ED015C" w:rsidRPr="00442974" w:rsidRDefault="00ED015C" w:rsidP="006C1071">
      <w:pPr>
        <w:spacing w:after="0" w:line="240" w:lineRule="auto"/>
        <w:ind w:left="714" w:hanging="714"/>
        <w:jc w:val="both"/>
        <w:rPr>
          <w:rFonts w:ascii="Arial" w:hAnsi="Arial" w:cs="Arial"/>
          <w:sz w:val="24"/>
          <w:szCs w:val="24"/>
        </w:rPr>
      </w:pPr>
    </w:p>
    <w:p w:rsidR="009D74E9" w:rsidRPr="00442974" w:rsidRDefault="009D74E9" w:rsidP="006C1071">
      <w:pPr>
        <w:spacing w:after="0" w:line="240" w:lineRule="auto"/>
        <w:ind w:left="714" w:hanging="714"/>
        <w:jc w:val="both"/>
        <w:rPr>
          <w:rFonts w:ascii="Arial" w:hAnsi="Arial" w:cs="Arial"/>
          <w:b/>
          <w:sz w:val="24"/>
          <w:szCs w:val="24"/>
        </w:rPr>
      </w:pPr>
      <w:r w:rsidRPr="00442974">
        <w:rPr>
          <w:rFonts w:ascii="Arial" w:hAnsi="Arial" w:cs="Arial"/>
          <w:b/>
          <w:sz w:val="24"/>
          <w:szCs w:val="24"/>
        </w:rPr>
        <w:t>18.</w:t>
      </w:r>
      <w:r w:rsidRPr="00442974">
        <w:rPr>
          <w:rFonts w:ascii="Arial" w:hAnsi="Arial" w:cs="Arial"/>
          <w:b/>
          <w:sz w:val="24"/>
          <w:szCs w:val="24"/>
        </w:rPr>
        <w:tab/>
        <w:t>EMERGENCY CARERS</w:t>
      </w:r>
      <w:r w:rsidR="00421BB7" w:rsidRPr="00442974">
        <w:rPr>
          <w:rFonts w:ascii="Arial" w:hAnsi="Arial" w:cs="Arial"/>
          <w:b/>
          <w:sz w:val="24"/>
          <w:szCs w:val="24"/>
        </w:rPr>
        <w:t>/ DEPENDANT/ PARENTAL</w:t>
      </w:r>
      <w:r w:rsidRPr="00442974">
        <w:rPr>
          <w:rFonts w:ascii="Arial" w:hAnsi="Arial" w:cs="Arial"/>
          <w:b/>
          <w:sz w:val="24"/>
          <w:szCs w:val="24"/>
        </w:rPr>
        <w:t xml:space="preserve"> LEAVE</w:t>
      </w:r>
    </w:p>
    <w:p w:rsidR="00D661D1" w:rsidRPr="00442974" w:rsidRDefault="00D661D1" w:rsidP="006C1071">
      <w:pPr>
        <w:spacing w:after="0" w:line="240" w:lineRule="auto"/>
        <w:jc w:val="both"/>
        <w:rPr>
          <w:rFonts w:ascii="Arial" w:hAnsi="Arial" w:cs="Arial"/>
          <w:sz w:val="24"/>
          <w:szCs w:val="24"/>
        </w:rPr>
      </w:pPr>
    </w:p>
    <w:p w:rsidR="00AC6C9B" w:rsidRPr="00442974" w:rsidRDefault="00421BB7" w:rsidP="006C1071">
      <w:pPr>
        <w:spacing w:after="0" w:line="240" w:lineRule="auto"/>
        <w:ind w:left="714" w:hanging="714"/>
        <w:jc w:val="both"/>
        <w:rPr>
          <w:rFonts w:ascii="Arial" w:hAnsi="Arial" w:cs="Arial"/>
          <w:sz w:val="24"/>
          <w:szCs w:val="24"/>
        </w:rPr>
      </w:pPr>
      <w:r w:rsidRPr="00442974">
        <w:rPr>
          <w:rFonts w:ascii="Arial" w:hAnsi="Arial" w:cs="Arial"/>
          <w:sz w:val="24"/>
          <w:szCs w:val="24"/>
        </w:rPr>
        <w:t>18.1</w:t>
      </w:r>
      <w:r w:rsidRPr="00442974">
        <w:rPr>
          <w:rFonts w:ascii="Arial" w:hAnsi="Arial" w:cs="Arial"/>
          <w:sz w:val="24"/>
          <w:szCs w:val="24"/>
        </w:rPr>
        <w:tab/>
      </w:r>
      <w:r w:rsidR="00AC6C9B" w:rsidRPr="00442974">
        <w:rPr>
          <w:rFonts w:ascii="Arial" w:hAnsi="Arial" w:cs="Arial"/>
          <w:sz w:val="24"/>
          <w:szCs w:val="24"/>
        </w:rPr>
        <w:t xml:space="preserve">The aim of such leave is to provide a compassionate response to immediate, urgent and unforeseen needs connected to </w:t>
      </w:r>
      <w:r w:rsidR="00EC193D" w:rsidRPr="00442974">
        <w:rPr>
          <w:rFonts w:ascii="Arial" w:hAnsi="Arial" w:cs="Arial"/>
          <w:sz w:val="24"/>
          <w:szCs w:val="24"/>
        </w:rPr>
        <w:t>someone who the employee has a caring responsibility for. Time off will enable the employee to take action which is necessary to deal with a genuine and unforeseen emergency and to make longer term arrangements as required. This may include situations such as:</w:t>
      </w:r>
    </w:p>
    <w:p w:rsidR="00EC193D" w:rsidRPr="00442974" w:rsidRDefault="00AC6C9B" w:rsidP="006C1071">
      <w:pPr>
        <w:pStyle w:val="BodyText"/>
        <w:widowControl/>
        <w:numPr>
          <w:ilvl w:val="0"/>
          <w:numId w:val="25"/>
        </w:numPr>
        <w:autoSpaceDE/>
        <w:autoSpaceDN/>
        <w:adjustRightInd/>
        <w:spacing w:after="0"/>
        <w:jc w:val="both"/>
        <w:rPr>
          <w:rFonts w:cs="Arial"/>
          <w:b/>
        </w:rPr>
      </w:pPr>
      <w:r w:rsidRPr="00442974">
        <w:rPr>
          <w:rFonts w:cs="Arial"/>
        </w:rPr>
        <w:t>Sudden Illness or injury of a dependant</w:t>
      </w:r>
    </w:p>
    <w:p w:rsidR="00EC193D" w:rsidRPr="00442974" w:rsidRDefault="00AC6C9B" w:rsidP="006C1071">
      <w:pPr>
        <w:pStyle w:val="BodyText"/>
        <w:widowControl/>
        <w:numPr>
          <w:ilvl w:val="0"/>
          <w:numId w:val="25"/>
        </w:numPr>
        <w:autoSpaceDE/>
        <w:autoSpaceDN/>
        <w:adjustRightInd/>
        <w:spacing w:after="0"/>
        <w:jc w:val="both"/>
        <w:rPr>
          <w:rFonts w:cs="Arial"/>
          <w:b/>
        </w:rPr>
      </w:pPr>
      <w:r w:rsidRPr="00442974">
        <w:rPr>
          <w:rFonts w:cs="Arial"/>
        </w:rPr>
        <w:t>Sudden breakdown of normal carer arrangements for dependants</w:t>
      </w:r>
    </w:p>
    <w:p w:rsidR="00EC193D" w:rsidRPr="00442974" w:rsidRDefault="00AC6C9B" w:rsidP="006C1071">
      <w:pPr>
        <w:pStyle w:val="BodyText"/>
        <w:widowControl/>
        <w:numPr>
          <w:ilvl w:val="0"/>
          <w:numId w:val="25"/>
        </w:numPr>
        <w:autoSpaceDE/>
        <w:autoSpaceDN/>
        <w:adjustRightInd/>
        <w:spacing w:after="0"/>
        <w:jc w:val="both"/>
        <w:rPr>
          <w:rFonts w:cs="Arial"/>
          <w:b/>
        </w:rPr>
      </w:pPr>
      <w:r w:rsidRPr="00442974">
        <w:rPr>
          <w:rFonts w:cs="Arial"/>
        </w:rPr>
        <w:t>Making arrangements for longer term issue for a dependant</w:t>
      </w:r>
    </w:p>
    <w:p w:rsidR="00AC6C9B" w:rsidRPr="00442974" w:rsidRDefault="00AC6C9B" w:rsidP="006C1071">
      <w:pPr>
        <w:pStyle w:val="BodyText"/>
        <w:widowControl/>
        <w:numPr>
          <w:ilvl w:val="0"/>
          <w:numId w:val="25"/>
        </w:numPr>
        <w:autoSpaceDE/>
        <w:autoSpaceDN/>
        <w:adjustRightInd/>
        <w:spacing w:after="0"/>
        <w:jc w:val="both"/>
        <w:rPr>
          <w:rFonts w:cs="Arial"/>
          <w:b/>
        </w:rPr>
      </w:pPr>
      <w:r w:rsidRPr="00442974">
        <w:rPr>
          <w:rFonts w:cs="Arial"/>
        </w:rPr>
        <w:t xml:space="preserve">To deal with an emergency incident involving a child during the time when an educational establishment </w:t>
      </w:r>
      <w:r w:rsidR="00EC193D" w:rsidRPr="00442974">
        <w:rPr>
          <w:rFonts w:cs="Arial"/>
        </w:rPr>
        <w:t>has the care of a child i.e.</w:t>
      </w:r>
      <w:r w:rsidRPr="00442974">
        <w:rPr>
          <w:rFonts w:cs="Arial"/>
        </w:rPr>
        <w:t xml:space="preserve"> accident or sudden illness at school.</w:t>
      </w:r>
    </w:p>
    <w:p w:rsidR="00EC193D" w:rsidRPr="00442974" w:rsidRDefault="00EC193D" w:rsidP="006C1071">
      <w:pPr>
        <w:pStyle w:val="BodyText"/>
        <w:spacing w:after="0"/>
        <w:ind w:left="720"/>
        <w:jc w:val="both"/>
        <w:rPr>
          <w:rFonts w:cs="Arial"/>
        </w:rPr>
      </w:pPr>
    </w:p>
    <w:p w:rsidR="007F5812" w:rsidRPr="00442974" w:rsidRDefault="00AC6C9B" w:rsidP="006C1071">
      <w:pPr>
        <w:pStyle w:val="BodyText"/>
        <w:spacing w:after="0"/>
        <w:ind w:left="720"/>
        <w:jc w:val="both"/>
        <w:rPr>
          <w:rFonts w:cs="Arial"/>
        </w:rPr>
      </w:pPr>
      <w:r w:rsidRPr="00442974">
        <w:rPr>
          <w:rFonts w:cs="Arial"/>
        </w:rPr>
        <w:t xml:space="preserve">In these </w:t>
      </w:r>
      <w:r w:rsidR="00ED015C" w:rsidRPr="00442974">
        <w:rPr>
          <w:rFonts w:cs="Arial"/>
        </w:rPr>
        <w:t>circumstances up to</w:t>
      </w:r>
      <w:r w:rsidRPr="00442974">
        <w:rPr>
          <w:rFonts w:cs="Arial"/>
        </w:rPr>
        <w:t xml:space="preserve"> </w:t>
      </w:r>
      <w:r w:rsidR="00ED015C" w:rsidRPr="00442974">
        <w:rPr>
          <w:rFonts w:cs="Arial"/>
        </w:rPr>
        <w:t>1 days</w:t>
      </w:r>
      <w:r w:rsidRPr="00442974">
        <w:rPr>
          <w:rFonts w:cs="Arial"/>
        </w:rPr>
        <w:t xml:space="preserve"> paid leave</w:t>
      </w:r>
      <w:r w:rsidR="005644B8" w:rsidRPr="00442974">
        <w:rPr>
          <w:rFonts w:cs="Arial"/>
        </w:rPr>
        <w:t xml:space="preserve"> per incident</w:t>
      </w:r>
      <w:r w:rsidRPr="00442974">
        <w:rPr>
          <w:rFonts w:cs="Arial"/>
        </w:rPr>
        <w:t xml:space="preserve"> </w:t>
      </w:r>
      <w:r w:rsidR="00EC193D" w:rsidRPr="00442974">
        <w:rPr>
          <w:rFonts w:cs="Arial"/>
        </w:rPr>
        <w:t xml:space="preserve">(within the guidelines of entitlement 14.2) </w:t>
      </w:r>
      <w:r w:rsidRPr="00442974">
        <w:rPr>
          <w:rFonts w:cs="Arial"/>
        </w:rPr>
        <w:t>may be granted</w:t>
      </w:r>
      <w:r w:rsidR="005644B8" w:rsidRPr="00442974">
        <w:rPr>
          <w:rFonts w:cs="Arial"/>
        </w:rPr>
        <w:t xml:space="preserve"> depending on the circumstances to cope with the emergency and put other arrangements in place</w:t>
      </w:r>
      <w:r w:rsidR="00EC193D" w:rsidRPr="00442974">
        <w:rPr>
          <w:rFonts w:cs="Arial"/>
        </w:rPr>
        <w:t>.</w:t>
      </w:r>
      <w:r w:rsidR="005644B8" w:rsidRPr="00442974">
        <w:rPr>
          <w:rFonts w:cs="Arial"/>
        </w:rPr>
        <w:t xml:space="preserve"> It is not intended as a general purpose leave and should not be invoked when other arrangements such as flexible working or annual leave could be used.</w:t>
      </w:r>
      <w:r w:rsidR="007F5812" w:rsidRPr="00442974">
        <w:rPr>
          <w:rFonts w:cs="Arial"/>
        </w:rPr>
        <w:t xml:space="preserve"> An employee is not entitled to take emergency parental</w:t>
      </w:r>
      <w:r w:rsidR="00C055AF" w:rsidRPr="00442974">
        <w:rPr>
          <w:rFonts w:cs="Arial"/>
        </w:rPr>
        <w:t xml:space="preserve"> or carer </w:t>
      </w:r>
      <w:r w:rsidR="007F5812" w:rsidRPr="00442974">
        <w:rPr>
          <w:rFonts w:cs="Arial"/>
        </w:rPr>
        <w:t>leave to look after a sick child</w:t>
      </w:r>
      <w:r w:rsidR="00C055AF" w:rsidRPr="00442974">
        <w:rPr>
          <w:rFonts w:cs="Arial"/>
        </w:rPr>
        <w:t xml:space="preserve"> or dependant adult</w:t>
      </w:r>
      <w:r w:rsidR="001B6C0C">
        <w:rPr>
          <w:rFonts w:cs="Arial"/>
        </w:rPr>
        <w:t xml:space="preserve"> on a longer term basis</w:t>
      </w:r>
      <w:r w:rsidR="007F5812" w:rsidRPr="00442974">
        <w:rPr>
          <w:rFonts w:cs="Arial"/>
        </w:rPr>
        <w:t>. Any agreed time off is to deal with the emergency and put other arrangements in place. Longer term arrangements and statutory rights for Parental</w:t>
      </w:r>
      <w:r w:rsidR="00C055AF" w:rsidRPr="00442974">
        <w:rPr>
          <w:rFonts w:cs="Arial"/>
        </w:rPr>
        <w:t xml:space="preserve"> and Carers</w:t>
      </w:r>
      <w:r w:rsidR="007F5812" w:rsidRPr="00442974">
        <w:rPr>
          <w:rFonts w:cs="Arial"/>
        </w:rPr>
        <w:t xml:space="preserve"> Leave </w:t>
      </w:r>
      <w:r w:rsidR="00CC2500" w:rsidRPr="00442974">
        <w:rPr>
          <w:rFonts w:cs="Arial"/>
        </w:rPr>
        <w:t>are</w:t>
      </w:r>
      <w:r w:rsidR="007F5812" w:rsidRPr="00442974">
        <w:rPr>
          <w:rFonts w:cs="Arial"/>
        </w:rPr>
        <w:t xml:space="preserve"> managed under the relevant Maternity, Paternity, Adoption and Parental</w:t>
      </w:r>
      <w:r w:rsidR="00C055AF" w:rsidRPr="00442974">
        <w:rPr>
          <w:rFonts w:cs="Arial"/>
        </w:rPr>
        <w:t xml:space="preserve"> and Carers</w:t>
      </w:r>
      <w:r w:rsidR="007F5812" w:rsidRPr="00442974">
        <w:rPr>
          <w:rFonts w:cs="Arial"/>
        </w:rPr>
        <w:t xml:space="preserve"> Leave Policy.</w:t>
      </w:r>
    </w:p>
    <w:p w:rsidR="00AC6C9B" w:rsidRPr="00442974" w:rsidRDefault="00AC6C9B" w:rsidP="006C1071">
      <w:pPr>
        <w:pStyle w:val="BodyText"/>
        <w:spacing w:after="0"/>
        <w:jc w:val="both"/>
        <w:rPr>
          <w:rFonts w:cs="Arial"/>
          <w:b/>
        </w:rPr>
      </w:pPr>
    </w:p>
    <w:p w:rsidR="005644B8" w:rsidRPr="00442974" w:rsidRDefault="005644B8" w:rsidP="006C1071">
      <w:pPr>
        <w:spacing w:after="0" w:line="240" w:lineRule="auto"/>
        <w:ind w:left="720" w:hanging="720"/>
        <w:jc w:val="both"/>
        <w:rPr>
          <w:rFonts w:ascii="Arial" w:hAnsi="Arial" w:cs="Arial"/>
          <w:sz w:val="24"/>
          <w:szCs w:val="24"/>
        </w:rPr>
      </w:pPr>
      <w:r w:rsidRPr="00442974">
        <w:rPr>
          <w:rFonts w:ascii="Arial" w:hAnsi="Arial" w:cs="Arial"/>
          <w:sz w:val="24"/>
          <w:szCs w:val="24"/>
        </w:rPr>
        <w:t>18.2</w:t>
      </w:r>
      <w:r w:rsidRPr="00442974">
        <w:rPr>
          <w:rFonts w:ascii="Arial" w:hAnsi="Arial" w:cs="Arial"/>
          <w:sz w:val="24"/>
          <w:szCs w:val="24"/>
        </w:rPr>
        <w:tab/>
      </w:r>
      <w:r w:rsidR="00AC6C9B" w:rsidRPr="00442974">
        <w:rPr>
          <w:rFonts w:ascii="Arial" w:hAnsi="Arial" w:cs="Arial"/>
          <w:sz w:val="24"/>
          <w:szCs w:val="24"/>
        </w:rPr>
        <w:t xml:space="preserve">In the event </w:t>
      </w:r>
      <w:r w:rsidR="00AC6C9B" w:rsidRPr="00442974">
        <w:rPr>
          <w:rFonts w:ascii="Arial" w:hAnsi="Arial" w:cs="Arial"/>
          <w:sz w:val="24"/>
          <w:szCs w:val="24"/>
          <w:lang w:val="en-US"/>
        </w:rPr>
        <w:t>employees</w:t>
      </w:r>
      <w:r w:rsidR="00AC6C9B" w:rsidRPr="00442974">
        <w:rPr>
          <w:rFonts w:ascii="Arial" w:hAnsi="Arial" w:cs="Arial"/>
          <w:sz w:val="24"/>
          <w:szCs w:val="24"/>
        </w:rPr>
        <w:t xml:space="preserve"> do not attend work due to </w:t>
      </w:r>
      <w:r w:rsidR="00823A95" w:rsidRPr="00442974">
        <w:rPr>
          <w:rFonts w:ascii="Arial" w:hAnsi="Arial" w:cs="Arial"/>
          <w:sz w:val="24"/>
          <w:szCs w:val="24"/>
        </w:rPr>
        <w:t>severe</w:t>
      </w:r>
      <w:r w:rsidR="00AC6C9B" w:rsidRPr="00442974">
        <w:rPr>
          <w:rFonts w:ascii="Arial" w:hAnsi="Arial" w:cs="Arial"/>
          <w:sz w:val="24"/>
          <w:szCs w:val="24"/>
        </w:rPr>
        <w:t xml:space="preserve"> weather conditions causing the closure of their children’s school at short notice employees are expected to take time off as annual leave, time owing or unpaid leave.  (Please refer to the </w:t>
      </w:r>
      <w:r w:rsidR="00FF4F99" w:rsidRPr="00442974">
        <w:rPr>
          <w:rFonts w:ascii="Arial" w:hAnsi="Arial" w:cs="Arial"/>
          <w:sz w:val="24"/>
          <w:szCs w:val="24"/>
        </w:rPr>
        <w:t>severe</w:t>
      </w:r>
      <w:r w:rsidR="00AC6C9B" w:rsidRPr="00442974">
        <w:rPr>
          <w:rFonts w:ascii="Arial" w:hAnsi="Arial" w:cs="Arial"/>
          <w:sz w:val="24"/>
          <w:szCs w:val="24"/>
        </w:rPr>
        <w:t xml:space="preserve"> weather</w:t>
      </w:r>
      <w:r w:rsidR="00EC193D" w:rsidRPr="00442974">
        <w:rPr>
          <w:rFonts w:ascii="Arial" w:hAnsi="Arial" w:cs="Arial"/>
          <w:sz w:val="24"/>
          <w:szCs w:val="24"/>
        </w:rPr>
        <w:t xml:space="preserve"> section</w:t>
      </w:r>
      <w:r w:rsidR="00AC6C9B" w:rsidRPr="00442974">
        <w:rPr>
          <w:rFonts w:ascii="Arial" w:hAnsi="Arial" w:cs="Arial"/>
          <w:sz w:val="24"/>
          <w:szCs w:val="24"/>
        </w:rPr>
        <w:t>)</w:t>
      </w:r>
      <w:r w:rsidR="00EC193D" w:rsidRPr="00442974">
        <w:rPr>
          <w:rFonts w:ascii="Arial" w:hAnsi="Arial" w:cs="Arial"/>
          <w:sz w:val="24"/>
          <w:szCs w:val="24"/>
        </w:rPr>
        <w:t>.</w:t>
      </w:r>
      <w:r w:rsidRPr="00442974">
        <w:rPr>
          <w:rFonts w:ascii="Arial" w:hAnsi="Arial" w:cs="Arial"/>
          <w:sz w:val="24"/>
          <w:szCs w:val="24"/>
        </w:rPr>
        <w:t xml:space="preserve"> </w:t>
      </w:r>
    </w:p>
    <w:p w:rsidR="005041B1" w:rsidRPr="00442974" w:rsidRDefault="005041B1" w:rsidP="006C1071">
      <w:pPr>
        <w:pStyle w:val="BodyText"/>
        <w:spacing w:after="0"/>
        <w:ind w:left="720"/>
        <w:jc w:val="both"/>
        <w:rPr>
          <w:rFonts w:cs="Arial"/>
          <w:b/>
        </w:rPr>
      </w:pPr>
    </w:p>
    <w:p w:rsidR="00AC6C9B" w:rsidRPr="00442974" w:rsidRDefault="00B1798B" w:rsidP="006C1071">
      <w:pPr>
        <w:spacing w:after="0" w:line="240" w:lineRule="auto"/>
        <w:jc w:val="both"/>
        <w:rPr>
          <w:rFonts w:ascii="Arial" w:hAnsi="Arial" w:cs="Arial"/>
          <w:b/>
          <w:sz w:val="24"/>
          <w:szCs w:val="24"/>
        </w:rPr>
      </w:pPr>
      <w:r w:rsidRPr="00442974">
        <w:rPr>
          <w:rFonts w:ascii="Arial" w:hAnsi="Arial" w:cs="Arial"/>
          <w:b/>
          <w:sz w:val="24"/>
          <w:szCs w:val="24"/>
        </w:rPr>
        <w:t>19.</w:t>
      </w:r>
      <w:r w:rsidRPr="00442974">
        <w:rPr>
          <w:rFonts w:ascii="Arial" w:hAnsi="Arial" w:cs="Arial"/>
          <w:b/>
          <w:sz w:val="24"/>
          <w:szCs w:val="24"/>
        </w:rPr>
        <w:tab/>
        <w:t>PERSONAL HEALTHCARE</w:t>
      </w:r>
    </w:p>
    <w:p w:rsidR="00B1798B" w:rsidRPr="00442974" w:rsidRDefault="00B1798B" w:rsidP="006C1071">
      <w:pPr>
        <w:spacing w:after="0" w:line="240" w:lineRule="auto"/>
        <w:jc w:val="both"/>
        <w:rPr>
          <w:rFonts w:ascii="Arial" w:hAnsi="Arial" w:cs="Arial"/>
          <w:b/>
          <w:sz w:val="24"/>
          <w:szCs w:val="24"/>
        </w:rPr>
      </w:pPr>
    </w:p>
    <w:p w:rsidR="00713FE4" w:rsidRPr="00442974" w:rsidRDefault="00B1798B" w:rsidP="006C1071">
      <w:pPr>
        <w:spacing w:after="0" w:line="240" w:lineRule="auto"/>
        <w:ind w:left="714" w:hanging="714"/>
        <w:jc w:val="both"/>
        <w:rPr>
          <w:rFonts w:ascii="Arial" w:hAnsi="Arial" w:cs="Arial"/>
          <w:sz w:val="24"/>
          <w:szCs w:val="24"/>
        </w:rPr>
      </w:pPr>
      <w:r w:rsidRPr="00442974">
        <w:rPr>
          <w:rFonts w:ascii="Arial" w:hAnsi="Arial" w:cs="Arial"/>
          <w:sz w:val="24"/>
          <w:szCs w:val="24"/>
        </w:rPr>
        <w:t>19.1</w:t>
      </w:r>
      <w:r w:rsidRPr="00442974">
        <w:rPr>
          <w:rFonts w:ascii="Arial" w:hAnsi="Arial" w:cs="Arial"/>
          <w:sz w:val="24"/>
          <w:szCs w:val="24"/>
        </w:rPr>
        <w:tab/>
      </w:r>
      <w:r w:rsidR="00713FE4" w:rsidRPr="00442974">
        <w:rPr>
          <w:rFonts w:ascii="Arial" w:hAnsi="Arial" w:cs="Arial"/>
          <w:sz w:val="24"/>
          <w:szCs w:val="24"/>
        </w:rPr>
        <w:t>Employees should make routine appointments such as doctors or dentist in their own time. If this is not possible employees should ensure these are made at the beginning or end of the day to minimise disruption to the service. Annual leave, flexi time or unpaid leave should be taken.</w:t>
      </w:r>
    </w:p>
    <w:p w:rsidR="00713FE4" w:rsidRPr="00442974" w:rsidRDefault="00713FE4" w:rsidP="006C1071">
      <w:pPr>
        <w:spacing w:after="0" w:line="240" w:lineRule="auto"/>
        <w:ind w:left="714" w:hanging="714"/>
        <w:jc w:val="both"/>
        <w:rPr>
          <w:rFonts w:ascii="Arial" w:hAnsi="Arial" w:cs="Arial"/>
          <w:sz w:val="24"/>
          <w:szCs w:val="24"/>
        </w:rPr>
      </w:pPr>
    </w:p>
    <w:p w:rsidR="00713FE4" w:rsidRPr="00442974" w:rsidRDefault="00713FE4" w:rsidP="006C1071">
      <w:pPr>
        <w:spacing w:after="0" w:line="240" w:lineRule="auto"/>
        <w:ind w:left="714" w:hanging="714"/>
        <w:jc w:val="both"/>
        <w:rPr>
          <w:rFonts w:ascii="Arial" w:hAnsi="Arial" w:cs="Arial"/>
          <w:sz w:val="24"/>
          <w:szCs w:val="24"/>
        </w:rPr>
      </w:pPr>
      <w:r w:rsidRPr="00442974">
        <w:rPr>
          <w:rFonts w:ascii="Arial" w:hAnsi="Arial" w:cs="Arial"/>
          <w:sz w:val="24"/>
          <w:szCs w:val="24"/>
        </w:rPr>
        <w:t>19.2</w:t>
      </w:r>
      <w:r w:rsidRPr="00442974">
        <w:rPr>
          <w:rFonts w:ascii="Arial" w:hAnsi="Arial" w:cs="Arial"/>
          <w:sz w:val="24"/>
          <w:szCs w:val="24"/>
        </w:rPr>
        <w:tab/>
        <w:t>On the production of an appointment card/letter employees will be granted reasonable paid time off to attend hospital appointments. Where possible employees should ensure these are made at the beginning or end of the day to minimise disruption to the service. For employees receiving ongoing treatment</w:t>
      </w:r>
      <w:r w:rsidR="002F488C" w:rsidRPr="00442974">
        <w:rPr>
          <w:rFonts w:ascii="Arial" w:hAnsi="Arial" w:cs="Arial"/>
          <w:sz w:val="24"/>
          <w:szCs w:val="24"/>
        </w:rPr>
        <w:t>/appointments for a specific health reason</w:t>
      </w:r>
      <w:r w:rsidRPr="00442974">
        <w:rPr>
          <w:rFonts w:ascii="Arial" w:hAnsi="Arial" w:cs="Arial"/>
          <w:sz w:val="24"/>
          <w:szCs w:val="24"/>
        </w:rPr>
        <w:t xml:space="preserve"> such as </w:t>
      </w:r>
      <w:r w:rsidR="002F488C" w:rsidRPr="00442974">
        <w:rPr>
          <w:rFonts w:ascii="Arial" w:hAnsi="Arial" w:cs="Arial"/>
          <w:sz w:val="24"/>
          <w:szCs w:val="24"/>
        </w:rPr>
        <w:t xml:space="preserve">IVF, reasonable time off should be paid in line with hospital appointments. Further guidance can be sought from the appropriate </w:t>
      </w:r>
      <w:r w:rsidR="00A4460E" w:rsidRPr="00442974">
        <w:rPr>
          <w:rFonts w:ascii="Arial" w:hAnsi="Arial" w:cs="Arial"/>
          <w:sz w:val="24"/>
          <w:szCs w:val="24"/>
        </w:rPr>
        <w:t xml:space="preserve">Sickness </w:t>
      </w:r>
      <w:r w:rsidR="00950571" w:rsidRPr="00442974">
        <w:rPr>
          <w:rFonts w:ascii="Arial" w:hAnsi="Arial" w:cs="Arial"/>
          <w:sz w:val="24"/>
          <w:szCs w:val="24"/>
        </w:rPr>
        <w:t>Absence</w:t>
      </w:r>
      <w:r w:rsidR="00FF4F99" w:rsidRPr="00442974">
        <w:rPr>
          <w:rFonts w:ascii="Arial" w:hAnsi="Arial" w:cs="Arial"/>
          <w:sz w:val="24"/>
          <w:szCs w:val="24"/>
        </w:rPr>
        <w:t xml:space="preserve"> </w:t>
      </w:r>
      <w:r w:rsidR="002F488C" w:rsidRPr="00442974">
        <w:rPr>
          <w:rFonts w:ascii="Arial" w:hAnsi="Arial" w:cs="Arial"/>
          <w:sz w:val="24"/>
          <w:szCs w:val="24"/>
        </w:rPr>
        <w:t>Policy.</w:t>
      </w:r>
    </w:p>
    <w:p w:rsidR="002F488C" w:rsidRPr="00442974" w:rsidRDefault="002F488C" w:rsidP="006C1071">
      <w:pPr>
        <w:spacing w:after="0" w:line="240" w:lineRule="auto"/>
        <w:ind w:left="714" w:hanging="714"/>
        <w:jc w:val="both"/>
        <w:rPr>
          <w:rFonts w:ascii="Arial" w:hAnsi="Arial" w:cs="Arial"/>
          <w:sz w:val="24"/>
          <w:szCs w:val="24"/>
        </w:rPr>
      </w:pPr>
    </w:p>
    <w:p w:rsidR="002F488C" w:rsidRPr="00442974" w:rsidRDefault="002F488C" w:rsidP="006C1071">
      <w:pPr>
        <w:spacing w:after="0" w:line="240" w:lineRule="auto"/>
        <w:ind w:left="714" w:hanging="714"/>
        <w:jc w:val="both"/>
        <w:rPr>
          <w:rFonts w:ascii="Arial" w:hAnsi="Arial" w:cs="Arial"/>
          <w:sz w:val="24"/>
          <w:szCs w:val="24"/>
        </w:rPr>
      </w:pPr>
      <w:r w:rsidRPr="00442974">
        <w:rPr>
          <w:rFonts w:ascii="Arial" w:hAnsi="Arial" w:cs="Arial"/>
          <w:sz w:val="24"/>
          <w:szCs w:val="24"/>
        </w:rPr>
        <w:t>19.3</w:t>
      </w:r>
      <w:r w:rsidRPr="00442974">
        <w:rPr>
          <w:rFonts w:ascii="Arial" w:hAnsi="Arial" w:cs="Arial"/>
          <w:sz w:val="24"/>
          <w:szCs w:val="24"/>
        </w:rPr>
        <w:tab/>
        <w:t xml:space="preserve">Time off to receive cosmetic surgery treatment that relates to a medical or psychological condition and is supported by a medical certificate </w:t>
      </w:r>
      <w:r w:rsidR="00075CAC">
        <w:rPr>
          <w:rFonts w:ascii="Arial" w:hAnsi="Arial" w:cs="Arial"/>
          <w:sz w:val="24"/>
          <w:szCs w:val="24"/>
        </w:rPr>
        <w:t>should</w:t>
      </w:r>
      <w:r w:rsidR="00075CAC" w:rsidRPr="00442974">
        <w:rPr>
          <w:rFonts w:ascii="Arial" w:hAnsi="Arial" w:cs="Arial"/>
          <w:sz w:val="24"/>
          <w:szCs w:val="24"/>
        </w:rPr>
        <w:t xml:space="preserve"> </w:t>
      </w:r>
      <w:r w:rsidRPr="00442974">
        <w:rPr>
          <w:rFonts w:ascii="Arial" w:hAnsi="Arial" w:cs="Arial"/>
          <w:sz w:val="24"/>
          <w:szCs w:val="24"/>
        </w:rPr>
        <w:t>be treated as sick leave. However, if the cosmetic surgery is undertaken because an employee wishes to otherwise change their appearance, then this should be take</w:t>
      </w:r>
      <w:r w:rsidR="00FF4F99" w:rsidRPr="00442974">
        <w:rPr>
          <w:rFonts w:ascii="Arial" w:hAnsi="Arial" w:cs="Arial"/>
          <w:sz w:val="24"/>
          <w:szCs w:val="24"/>
        </w:rPr>
        <w:t>n as annual leave</w:t>
      </w:r>
      <w:r w:rsidRPr="00442974">
        <w:rPr>
          <w:rFonts w:ascii="Arial" w:hAnsi="Arial" w:cs="Arial"/>
          <w:sz w:val="24"/>
          <w:szCs w:val="24"/>
        </w:rPr>
        <w:t xml:space="preserve">. </w:t>
      </w:r>
      <w:r w:rsidR="00FF4F99" w:rsidRPr="00442974">
        <w:rPr>
          <w:rFonts w:ascii="Arial" w:hAnsi="Arial" w:cs="Arial"/>
          <w:sz w:val="24"/>
          <w:szCs w:val="24"/>
        </w:rPr>
        <w:t xml:space="preserve">In </w:t>
      </w:r>
      <w:r w:rsidRPr="00442974">
        <w:rPr>
          <w:rFonts w:ascii="Arial" w:hAnsi="Arial" w:cs="Arial"/>
          <w:sz w:val="24"/>
          <w:szCs w:val="24"/>
        </w:rPr>
        <w:t>the event that such treatments results in an employee becoming unfit for work, the usual sickness absence provisions apply, including procedures for certification. If the manager or employee is concerned on this issue they should seek advice from HR.</w:t>
      </w:r>
    </w:p>
    <w:p w:rsidR="005041B1" w:rsidRPr="00442974" w:rsidRDefault="005041B1" w:rsidP="006C1071">
      <w:pPr>
        <w:spacing w:after="0" w:line="240" w:lineRule="auto"/>
        <w:jc w:val="both"/>
        <w:rPr>
          <w:rFonts w:ascii="Arial" w:hAnsi="Arial" w:cs="Arial"/>
          <w:sz w:val="24"/>
          <w:szCs w:val="24"/>
        </w:rPr>
      </w:pPr>
    </w:p>
    <w:p w:rsidR="00713FE4" w:rsidRPr="00442974" w:rsidRDefault="002F488C" w:rsidP="006C1071">
      <w:pPr>
        <w:spacing w:after="0" w:line="240" w:lineRule="auto"/>
        <w:ind w:left="714" w:hanging="714"/>
        <w:jc w:val="both"/>
        <w:rPr>
          <w:rFonts w:ascii="Arial" w:hAnsi="Arial" w:cs="Arial"/>
          <w:b/>
          <w:sz w:val="24"/>
          <w:szCs w:val="24"/>
        </w:rPr>
      </w:pPr>
      <w:r w:rsidRPr="00442974">
        <w:rPr>
          <w:rFonts w:ascii="Arial" w:hAnsi="Arial" w:cs="Arial"/>
          <w:b/>
          <w:sz w:val="24"/>
          <w:szCs w:val="24"/>
        </w:rPr>
        <w:t>20.</w:t>
      </w:r>
      <w:r w:rsidRPr="00442974">
        <w:rPr>
          <w:rFonts w:ascii="Arial" w:hAnsi="Arial" w:cs="Arial"/>
          <w:b/>
          <w:sz w:val="24"/>
          <w:szCs w:val="24"/>
        </w:rPr>
        <w:tab/>
      </w:r>
      <w:r w:rsidR="00713FE4" w:rsidRPr="00442974">
        <w:rPr>
          <w:rFonts w:ascii="Arial" w:hAnsi="Arial" w:cs="Arial"/>
          <w:b/>
          <w:sz w:val="24"/>
          <w:szCs w:val="24"/>
        </w:rPr>
        <w:t>INTERVIEWS</w:t>
      </w:r>
    </w:p>
    <w:p w:rsidR="00713FE4" w:rsidRPr="00442974" w:rsidRDefault="00713FE4" w:rsidP="006C1071">
      <w:pPr>
        <w:spacing w:after="0" w:line="240" w:lineRule="auto"/>
        <w:ind w:left="714" w:hanging="714"/>
        <w:jc w:val="both"/>
        <w:rPr>
          <w:rFonts w:ascii="Arial" w:hAnsi="Arial" w:cs="Arial"/>
          <w:sz w:val="24"/>
          <w:szCs w:val="24"/>
        </w:rPr>
      </w:pPr>
    </w:p>
    <w:p w:rsidR="00B81BCE" w:rsidRPr="00442974" w:rsidRDefault="000A5DCD" w:rsidP="006C1071">
      <w:pPr>
        <w:spacing w:after="0" w:line="240" w:lineRule="auto"/>
        <w:ind w:left="714" w:hanging="714"/>
        <w:jc w:val="both"/>
        <w:rPr>
          <w:rFonts w:ascii="Arial" w:hAnsi="Arial" w:cs="Arial"/>
          <w:sz w:val="24"/>
          <w:szCs w:val="24"/>
        </w:rPr>
      </w:pPr>
      <w:r w:rsidRPr="00442974">
        <w:rPr>
          <w:rFonts w:ascii="Arial" w:hAnsi="Arial" w:cs="Arial"/>
          <w:sz w:val="24"/>
          <w:szCs w:val="24"/>
        </w:rPr>
        <w:t>20.1</w:t>
      </w:r>
      <w:r w:rsidRPr="00442974">
        <w:rPr>
          <w:rFonts w:ascii="Arial" w:hAnsi="Arial" w:cs="Arial"/>
          <w:sz w:val="24"/>
          <w:szCs w:val="24"/>
        </w:rPr>
        <w:tab/>
        <w:t>Paid leave will be granted for employees who attend an internal interview for a vacancy within the organisation. Employees who attend an external interview will be required to take annual leave, flexi leave or unpaid leave. In cases of organisational change where there is a redundancy or formal “at risk” situation employees will be given paid time off for both internal and external interviews.</w:t>
      </w:r>
    </w:p>
    <w:p w:rsidR="005041B1" w:rsidRPr="00442974" w:rsidRDefault="005041B1" w:rsidP="006C1071">
      <w:pPr>
        <w:spacing w:after="0" w:line="240" w:lineRule="auto"/>
        <w:ind w:left="714" w:hanging="714"/>
        <w:jc w:val="both"/>
        <w:rPr>
          <w:rFonts w:ascii="Arial" w:hAnsi="Arial" w:cs="Arial"/>
          <w:sz w:val="24"/>
          <w:szCs w:val="24"/>
        </w:rPr>
      </w:pPr>
    </w:p>
    <w:p w:rsidR="00B81BCE" w:rsidRPr="00442974" w:rsidRDefault="00B81BCE" w:rsidP="006C1071">
      <w:pPr>
        <w:spacing w:after="0" w:line="240" w:lineRule="auto"/>
        <w:ind w:left="714" w:hanging="714"/>
        <w:jc w:val="both"/>
        <w:rPr>
          <w:rFonts w:ascii="Arial" w:hAnsi="Arial" w:cs="Arial"/>
          <w:b/>
          <w:sz w:val="24"/>
          <w:szCs w:val="24"/>
        </w:rPr>
      </w:pPr>
      <w:r w:rsidRPr="00442974">
        <w:rPr>
          <w:rFonts w:ascii="Arial" w:hAnsi="Arial" w:cs="Arial"/>
          <w:b/>
          <w:sz w:val="24"/>
          <w:szCs w:val="24"/>
        </w:rPr>
        <w:t>21.</w:t>
      </w:r>
      <w:r w:rsidRPr="00442974">
        <w:rPr>
          <w:rFonts w:ascii="Arial" w:hAnsi="Arial" w:cs="Arial"/>
          <w:b/>
          <w:sz w:val="24"/>
          <w:szCs w:val="24"/>
        </w:rPr>
        <w:tab/>
        <w:t>SEVERE WEATHER</w:t>
      </w:r>
    </w:p>
    <w:p w:rsidR="00B81BCE" w:rsidRPr="00442974" w:rsidRDefault="00B81BCE" w:rsidP="006C1071">
      <w:pPr>
        <w:spacing w:after="0" w:line="240" w:lineRule="auto"/>
        <w:ind w:left="714" w:hanging="714"/>
        <w:jc w:val="both"/>
        <w:rPr>
          <w:rFonts w:ascii="Arial" w:hAnsi="Arial" w:cs="Arial"/>
          <w:sz w:val="24"/>
          <w:szCs w:val="24"/>
        </w:rPr>
      </w:pPr>
    </w:p>
    <w:p w:rsidR="00E91CC7" w:rsidRPr="00442974" w:rsidRDefault="00E91CC7"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21.1</w:t>
      </w:r>
      <w:r w:rsidRPr="00442974">
        <w:rPr>
          <w:rFonts w:ascii="Arial" w:hAnsi="Arial" w:cs="Arial"/>
          <w:sz w:val="24"/>
          <w:szCs w:val="24"/>
        </w:rPr>
        <w:tab/>
        <w:t>It is the duty of each individual employee to make their own arrangements to get to work at the normal time. It is, however recognised that some employees may, at times, experience severe difficulties in getting to and from work as a result of severe weather and/or disruption to travel services. However, all employees are expected to make all reasonable attempts to attend work</w:t>
      </w:r>
      <w:r w:rsidR="001B6C0C" w:rsidRPr="001B6C0C">
        <w:t xml:space="preserve"> </w:t>
      </w:r>
      <w:r w:rsidR="001B6C0C">
        <w:t xml:space="preserve">, </w:t>
      </w:r>
      <w:r w:rsidR="001B6C0C" w:rsidRPr="001B6C0C">
        <w:rPr>
          <w:rFonts w:ascii="Arial" w:hAnsi="Arial" w:cs="Arial"/>
          <w:sz w:val="24"/>
          <w:szCs w:val="24"/>
        </w:rPr>
        <w:t>without jeopard</w:t>
      </w:r>
      <w:r w:rsidR="001B6C0C">
        <w:rPr>
          <w:rFonts w:ascii="Arial" w:hAnsi="Arial" w:cs="Arial"/>
          <w:sz w:val="24"/>
          <w:szCs w:val="24"/>
        </w:rPr>
        <w:t>ising t</w:t>
      </w:r>
      <w:r w:rsidR="001B6C0C" w:rsidRPr="001B6C0C">
        <w:rPr>
          <w:rFonts w:ascii="Arial" w:hAnsi="Arial" w:cs="Arial"/>
          <w:sz w:val="24"/>
          <w:szCs w:val="24"/>
        </w:rPr>
        <w:t>heir health and safety</w:t>
      </w:r>
      <w:r w:rsidR="001B6C0C">
        <w:rPr>
          <w:rFonts w:ascii="Arial" w:hAnsi="Arial" w:cs="Arial"/>
          <w:sz w:val="24"/>
          <w:szCs w:val="24"/>
        </w:rPr>
        <w:t xml:space="preserve">, </w:t>
      </w:r>
      <w:r w:rsidRPr="00442974">
        <w:rPr>
          <w:rFonts w:ascii="Arial" w:hAnsi="Arial" w:cs="Arial"/>
          <w:sz w:val="24"/>
          <w:szCs w:val="24"/>
        </w:rPr>
        <w:t>in order for services to be maintained</w:t>
      </w:r>
      <w:r w:rsidR="001B6C0C">
        <w:rPr>
          <w:rFonts w:ascii="Arial" w:hAnsi="Arial" w:cs="Arial"/>
          <w:sz w:val="24"/>
          <w:szCs w:val="24"/>
        </w:rPr>
        <w:t xml:space="preserve">, </w:t>
      </w:r>
      <w:r w:rsidRPr="00442974">
        <w:rPr>
          <w:rFonts w:ascii="Arial" w:hAnsi="Arial" w:cs="Arial"/>
          <w:sz w:val="24"/>
          <w:szCs w:val="24"/>
        </w:rPr>
        <w:t xml:space="preserve"> even if this means they will arrive late</w:t>
      </w:r>
      <w:r w:rsidR="001B6C0C">
        <w:rPr>
          <w:rFonts w:ascii="Arial" w:hAnsi="Arial" w:cs="Arial"/>
          <w:sz w:val="24"/>
          <w:szCs w:val="24"/>
        </w:rPr>
        <w:t xml:space="preserve"> </w:t>
      </w:r>
      <w:r w:rsidRPr="00442974">
        <w:rPr>
          <w:rFonts w:ascii="Arial" w:hAnsi="Arial" w:cs="Arial"/>
          <w:sz w:val="24"/>
          <w:szCs w:val="24"/>
        </w:rPr>
        <w:t>Severe weather can be defined as snow, ice, fog, floods, which render journeys by road extremely hazardous. This can be by both public and private transport. “Extremely hazardous” is defined as those conditions in which the police and/or appropriate motoring organisations advise people not to make unnecessary journeys or indeed travel at all. Disruption to travel services can be caused by: -</w:t>
      </w:r>
    </w:p>
    <w:p w:rsidR="00420C9C" w:rsidRPr="00442974" w:rsidRDefault="00420C9C" w:rsidP="006C1071">
      <w:pPr>
        <w:autoSpaceDE w:val="0"/>
        <w:autoSpaceDN w:val="0"/>
        <w:adjustRightInd w:val="0"/>
        <w:spacing w:after="0" w:line="240" w:lineRule="auto"/>
        <w:ind w:left="714" w:hanging="714"/>
        <w:jc w:val="both"/>
        <w:rPr>
          <w:rFonts w:ascii="Arial" w:hAnsi="Arial" w:cs="Arial"/>
          <w:sz w:val="24"/>
          <w:szCs w:val="24"/>
        </w:rPr>
      </w:pPr>
    </w:p>
    <w:p w:rsidR="00E91CC7" w:rsidRPr="00442974" w:rsidRDefault="00E91CC7" w:rsidP="006C1071">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Severe weather conditions which result in delays/cancellations to public or private transport</w:t>
      </w:r>
    </w:p>
    <w:p w:rsidR="00E91CC7" w:rsidRPr="00442974" w:rsidRDefault="00E91CC7" w:rsidP="006C1071">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Major disruption to public services and private transport due to major accidents</w:t>
      </w:r>
    </w:p>
    <w:p w:rsidR="00E91CC7" w:rsidRPr="00442974" w:rsidRDefault="00E91CC7" w:rsidP="006C1071">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Industrial action by public transport services i.e. road / rail</w:t>
      </w:r>
    </w:p>
    <w:p w:rsidR="00E91CC7" w:rsidRPr="00442974" w:rsidRDefault="00E91CC7" w:rsidP="006C1071">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Severe fuel crisis</w:t>
      </w:r>
    </w:p>
    <w:p w:rsidR="00E91CC7" w:rsidRPr="00442974" w:rsidRDefault="00E91CC7" w:rsidP="006C1071">
      <w:pPr>
        <w:autoSpaceDE w:val="0"/>
        <w:autoSpaceDN w:val="0"/>
        <w:adjustRightInd w:val="0"/>
        <w:spacing w:after="0" w:line="240" w:lineRule="auto"/>
        <w:jc w:val="both"/>
        <w:rPr>
          <w:rFonts w:ascii="Arial" w:hAnsi="Arial" w:cs="Arial"/>
          <w:sz w:val="24"/>
          <w:szCs w:val="24"/>
        </w:rPr>
      </w:pPr>
    </w:p>
    <w:p w:rsidR="00E91CC7" w:rsidRPr="00442974" w:rsidRDefault="005041B1" w:rsidP="006C1071">
      <w:pPr>
        <w:autoSpaceDE w:val="0"/>
        <w:autoSpaceDN w:val="0"/>
        <w:adjustRightInd w:val="0"/>
        <w:spacing w:after="0" w:line="240" w:lineRule="auto"/>
        <w:ind w:left="714" w:hanging="714"/>
        <w:jc w:val="both"/>
        <w:rPr>
          <w:rFonts w:ascii="Arial" w:hAnsi="Arial" w:cs="Arial"/>
          <w:sz w:val="24"/>
          <w:szCs w:val="24"/>
        </w:rPr>
      </w:pPr>
      <w:r w:rsidRPr="00442974">
        <w:rPr>
          <w:rFonts w:ascii="Arial" w:hAnsi="Arial" w:cs="Arial"/>
          <w:sz w:val="24"/>
          <w:szCs w:val="24"/>
        </w:rPr>
        <w:t>21</w:t>
      </w:r>
      <w:r w:rsidR="00E91CC7" w:rsidRPr="00442974">
        <w:rPr>
          <w:rFonts w:ascii="Arial" w:hAnsi="Arial" w:cs="Arial"/>
          <w:sz w:val="24"/>
          <w:szCs w:val="24"/>
        </w:rPr>
        <w:t>.2</w:t>
      </w:r>
      <w:r w:rsidR="00E91CC7" w:rsidRPr="00442974">
        <w:rPr>
          <w:rFonts w:ascii="Arial" w:hAnsi="Arial" w:cs="Arial"/>
          <w:sz w:val="24"/>
          <w:szCs w:val="24"/>
        </w:rPr>
        <w:tab/>
        <w:t xml:space="preserve">Where there is sufficient advance warning of severe weather then managers should agree appropriate arrangements with their team in line with this policy. Where an employee has a disability which restricts their ability to travel then the employee and manager may wish to consider making contingency arrangements, bearing in mind ‘reasonable adjustments’ reflected in the </w:t>
      </w:r>
      <w:r w:rsidR="00FF4F99" w:rsidRPr="00442974">
        <w:rPr>
          <w:rFonts w:ascii="Arial" w:hAnsi="Arial" w:cs="Arial"/>
          <w:sz w:val="24"/>
          <w:szCs w:val="24"/>
        </w:rPr>
        <w:t>Equality Act 2010</w:t>
      </w:r>
      <w:r w:rsidR="00E91CC7" w:rsidRPr="00442974">
        <w:rPr>
          <w:rFonts w:ascii="Arial" w:hAnsi="Arial" w:cs="Arial"/>
          <w:sz w:val="24"/>
          <w:szCs w:val="24"/>
        </w:rPr>
        <w:t>. During periods of severe weather all normal reporting procedures apply.</w:t>
      </w:r>
      <w:r w:rsidR="003C63E3" w:rsidRPr="00442974">
        <w:rPr>
          <w:rFonts w:ascii="Arial" w:hAnsi="Arial" w:cs="Arial"/>
          <w:sz w:val="24"/>
          <w:szCs w:val="24"/>
        </w:rPr>
        <w:t xml:space="preserve"> A manager’s decision</w:t>
      </w:r>
      <w:r w:rsidR="00E91CC7" w:rsidRPr="00442974">
        <w:rPr>
          <w:rFonts w:ascii="Arial" w:hAnsi="Arial" w:cs="Arial"/>
          <w:sz w:val="24"/>
          <w:szCs w:val="24"/>
        </w:rPr>
        <w:t xml:space="preserve"> will seek to take account of any advice issued or sought by the Police/Weather Centre/Motoring Organisations in relation to prevailing weather conditions and the advisability of travel. Where employees are unable to attend for work, line managers are</w:t>
      </w:r>
      <w:r w:rsidR="003C63E3" w:rsidRPr="00442974">
        <w:rPr>
          <w:rFonts w:ascii="Arial" w:hAnsi="Arial" w:cs="Arial"/>
          <w:sz w:val="24"/>
          <w:szCs w:val="24"/>
        </w:rPr>
        <w:t xml:space="preserve"> </w:t>
      </w:r>
      <w:r w:rsidR="00E91CC7" w:rsidRPr="00442974">
        <w:rPr>
          <w:rFonts w:ascii="Arial" w:hAnsi="Arial" w:cs="Arial"/>
          <w:sz w:val="24"/>
          <w:szCs w:val="24"/>
        </w:rPr>
        <w:t>encouraged to: -</w:t>
      </w:r>
    </w:p>
    <w:p w:rsidR="003C63E3" w:rsidRPr="00442974" w:rsidRDefault="003C63E3" w:rsidP="006C1071">
      <w:pPr>
        <w:autoSpaceDE w:val="0"/>
        <w:autoSpaceDN w:val="0"/>
        <w:adjustRightInd w:val="0"/>
        <w:spacing w:after="0" w:line="240" w:lineRule="auto"/>
        <w:jc w:val="both"/>
        <w:rPr>
          <w:rFonts w:ascii="Arial" w:hAnsi="Arial" w:cs="Arial"/>
          <w:sz w:val="24"/>
          <w:szCs w:val="24"/>
        </w:rPr>
      </w:pPr>
    </w:p>
    <w:p w:rsidR="003C63E3" w:rsidRPr="00442974" w:rsidRDefault="00E91CC7" w:rsidP="006C1071">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Explore the possibility of the employee performing their role from</w:t>
      </w:r>
      <w:r w:rsidR="003C63E3" w:rsidRPr="00442974">
        <w:rPr>
          <w:rFonts w:ascii="Arial" w:hAnsi="Arial" w:cs="Arial"/>
          <w:sz w:val="24"/>
          <w:szCs w:val="24"/>
        </w:rPr>
        <w:t xml:space="preserve"> </w:t>
      </w:r>
      <w:r w:rsidRPr="00442974">
        <w:rPr>
          <w:rFonts w:ascii="Arial" w:hAnsi="Arial" w:cs="Arial"/>
          <w:sz w:val="24"/>
          <w:szCs w:val="24"/>
        </w:rPr>
        <w:t>another site</w:t>
      </w:r>
      <w:r w:rsidR="003C63E3" w:rsidRPr="00442974">
        <w:rPr>
          <w:rFonts w:ascii="Arial" w:hAnsi="Arial" w:cs="Arial"/>
          <w:sz w:val="24"/>
          <w:szCs w:val="24"/>
        </w:rPr>
        <w:t xml:space="preserve"> or home</w:t>
      </w:r>
      <w:r w:rsidRPr="00442974">
        <w:rPr>
          <w:rFonts w:ascii="Arial" w:hAnsi="Arial" w:cs="Arial"/>
          <w:sz w:val="24"/>
          <w:szCs w:val="24"/>
        </w:rPr>
        <w:t>. This will depend on the individual’s</w:t>
      </w:r>
      <w:r w:rsidR="003C63E3" w:rsidRPr="00442974">
        <w:rPr>
          <w:rFonts w:ascii="Arial" w:hAnsi="Arial" w:cs="Arial"/>
          <w:sz w:val="24"/>
          <w:szCs w:val="24"/>
        </w:rPr>
        <w:t xml:space="preserve"> </w:t>
      </w:r>
      <w:r w:rsidRPr="00442974">
        <w:rPr>
          <w:rFonts w:ascii="Arial" w:hAnsi="Arial" w:cs="Arial"/>
          <w:sz w:val="24"/>
          <w:szCs w:val="24"/>
        </w:rPr>
        <w:t>type of work and needs of the service</w:t>
      </w:r>
    </w:p>
    <w:p w:rsidR="005041B1" w:rsidRPr="002D2A37" w:rsidRDefault="00E91CC7" w:rsidP="002D2A37">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2974">
        <w:rPr>
          <w:rFonts w:ascii="Arial" w:hAnsi="Arial" w:cs="Arial"/>
          <w:sz w:val="24"/>
          <w:szCs w:val="24"/>
        </w:rPr>
        <w:t xml:space="preserve">Request </w:t>
      </w:r>
      <w:r w:rsidR="003C63E3" w:rsidRPr="00442974">
        <w:rPr>
          <w:rFonts w:ascii="Arial" w:hAnsi="Arial" w:cs="Arial"/>
          <w:sz w:val="24"/>
          <w:szCs w:val="24"/>
        </w:rPr>
        <w:t>employees</w:t>
      </w:r>
      <w:r w:rsidRPr="00442974">
        <w:rPr>
          <w:rFonts w:ascii="Arial" w:hAnsi="Arial" w:cs="Arial"/>
          <w:sz w:val="24"/>
          <w:szCs w:val="24"/>
        </w:rPr>
        <w:t xml:space="preserve"> use annual leave, flexi time or outstanding</w:t>
      </w:r>
      <w:r w:rsidR="003C63E3" w:rsidRPr="00442974">
        <w:rPr>
          <w:rFonts w:ascii="Arial" w:hAnsi="Arial" w:cs="Arial"/>
          <w:sz w:val="24"/>
          <w:szCs w:val="24"/>
        </w:rPr>
        <w:t xml:space="preserve"> </w:t>
      </w:r>
      <w:r w:rsidRPr="00442974">
        <w:rPr>
          <w:rFonts w:ascii="Arial" w:hAnsi="Arial" w:cs="Arial"/>
          <w:sz w:val="24"/>
          <w:szCs w:val="24"/>
        </w:rPr>
        <w:t>lieu days or in exceptional circumstances unpaid leave</w:t>
      </w:r>
    </w:p>
    <w:p w:rsidR="00D2506B" w:rsidRPr="00442974" w:rsidRDefault="00D2506B" w:rsidP="006C1071">
      <w:pPr>
        <w:spacing w:after="0" w:line="240" w:lineRule="auto"/>
        <w:ind w:left="714" w:hanging="714"/>
        <w:jc w:val="both"/>
        <w:rPr>
          <w:rFonts w:ascii="Arial" w:hAnsi="Arial" w:cs="Arial"/>
          <w:sz w:val="24"/>
          <w:szCs w:val="24"/>
        </w:rPr>
      </w:pPr>
    </w:p>
    <w:p w:rsidR="001D0156" w:rsidRPr="00442974" w:rsidRDefault="00A143D4" w:rsidP="006C1071">
      <w:pPr>
        <w:spacing w:after="0" w:line="240" w:lineRule="auto"/>
        <w:jc w:val="both"/>
        <w:rPr>
          <w:rFonts w:ascii="Arial" w:hAnsi="Arial" w:cs="Arial"/>
          <w:b/>
          <w:sz w:val="24"/>
          <w:szCs w:val="24"/>
        </w:rPr>
      </w:pPr>
      <w:r w:rsidRPr="00442974">
        <w:rPr>
          <w:rFonts w:ascii="Arial" w:hAnsi="Arial" w:cs="Arial"/>
          <w:b/>
          <w:sz w:val="24"/>
          <w:szCs w:val="24"/>
        </w:rPr>
        <w:t>22.</w:t>
      </w:r>
      <w:r w:rsidRPr="00442974">
        <w:rPr>
          <w:rFonts w:ascii="Arial" w:hAnsi="Arial" w:cs="Arial"/>
          <w:b/>
          <w:sz w:val="24"/>
          <w:szCs w:val="24"/>
        </w:rPr>
        <w:tab/>
        <w:t>UNPAID LEAVE</w:t>
      </w:r>
    </w:p>
    <w:p w:rsidR="00A143D4" w:rsidRPr="00442974" w:rsidRDefault="00A143D4" w:rsidP="006C1071">
      <w:pPr>
        <w:spacing w:after="0" w:line="240" w:lineRule="auto"/>
        <w:jc w:val="both"/>
        <w:rPr>
          <w:rFonts w:ascii="Arial" w:hAnsi="Arial" w:cs="Arial"/>
          <w:sz w:val="24"/>
          <w:szCs w:val="24"/>
        </w:rPr>
      </w:pPr>
    </w:p>
    <w:p w:rsidR="00420C9C" w:rsidRPr="00442974" w:rsidRDefault="00A143D4" w:rsidP="006C1071">
      <w:pPr>
        <w:spacing w:after="0" w:line="240" w:lineRule="auto"/>
        <w:ind w:left="720" w:hanging="720"/>
        <w:jc w:val="both"/>
        <w:rPr>
          <w:rFonts w:ascii="Arial" w:hAnsi="Arial" w:cs="Arial"/>
          <w:sz w:val="24"/>
          <w:szCs w:val="24"/>
        </w:rPr>
      </w:pPr>
      <w:r w:rsidRPr="00442974">
        <w:rPr>
          <w:rFonts w:ascii="Arial" w:hAnsi="Arial" w:cs="Arial"/>
          <w:sz w:val="24"/>
          <w:szCs w:val="24"/>
        </w:rPr>
        <w:t>22.2</w:t>
      </w:r>
      <w:r w:rsidRPr="00442974">
        <w:rPr>
          <w:rFonts w:ascii="Arial" w:hAnsi="Arial" w:cs="Arial"/>
          <w:sz w:val="24"/>
          <w:szCs w:val="24"/>
        </w:rPr>
        <w:tab/>
      </w:r>
      <w:r w:rsidR="0084566E" w:rsidRPr="00442974">
        <w:rPr>
          <w:rFonts w:ascii="Arial" w:hAnsi="Arial" w:cs="Arial"/>
          <w:sz w:val="24"/>
          <w:szCs w:val="24"/>
        </w:rPr>
        <w:t xml:space="preserve">If leave arrangements as outlined in the specific sections of this policy are not sufficient to meet the employees need and there is no annual leave outstanding, then management may consider granting unpaid leave. </w:t>
      </w:r>
      <w:r w:rsidR="00FF4F99" w:rsidRPr="00442974">
        <w:rPr>
          <w:rFonts w:ascii="Arial" w:hAnsi="Arial" w:cs="Arial"/>
          <w:sz w:val="24"/>
          <w:szCs w:val="24"/>
        </w:rPr>
        <w:t>C</w:t>
      </w:r>
      <w:r w:rsidR="006A54CD" w:rsidRPr="00442974">
        <w:rPr>
          <w:rFonts w:ascii="Arial" w:hAnsi="Arial" w:cs="Arial"/>
          <w:sz w:val="24"/>
          <w:szCs w:val="24"/>
        </w:rPr>
        <w:t>ircumstances should be fully discussed and subject to service needs.</w:t>
      </w:r>
      <w:r w:rsidR="00FF4F99" w:rsidRPr="00442974">
        <w:rPr>
          <w:rFonts w:ascii="Arial" w:hAnsi="Arial" w:cs="Arial"/>
          <w:sz w:val="24"/>
          <w:szCs w:val="24"/>
        </w:rPr>
        <w:t xml:space="preserve"> </w:t>
      </w:r>
    </w:p>
    <w:p w:rsidR="00420C9C" w:rsidRPr="00442974" w:rsidRDefault="00420C9C" w:rsidP="006C1071">
      <w:pPr>
        <w:spacing w:after="0" w:line="240" w:lineRule="auto"/>
        <w:ind w:left="720" w:hanging="720"/>
        <w:jc w:val="both"/>
        <w:rPr>
          <w:rFonts w:ascii="Arial" w:hAnsi="Arial" w:cs="Arial"/>
          <w:sz w:val="24"/>
          <w:szCs w:val="24"/>
        </w:rPr>
      </w:pPr>
    </w:p>
    <w:p w:rsidR="005F6AD0" w:rsidRPr="00442974" w:rsidRDefault="005F6AD0" w:rsidP="006C1071">
      <w:pPr>
        <w:spacing w:after="0" w:line="240" w:lineRule="auto"/>
        <w:ind w:left="720" w:hanging="720"/>
        <w:jc w:val="both"/>
        <w:rPr>
          <w:rFonts w:ascii="Arial" w:hAnsi="Arial" w:cs="Arial"/>
          <w:b/>
          <w:sz w:val="24"/>
          <w:szCs w:val="24"/>
        </w:rPr>
      </w:pPr>
      <w:r w:rsidRPr="00442974">
        <w:rPr>
          <w:rFonts w:ascii="Arial" w:hAnsi="Arial" w:cs="Arial"/>
          <w:b/>
          <w:sz w:val="24"/>
          <w:szCs w:val="24"/>
        </w:rPr>
        <w:t>23.</w:t>
      </w:r>
      <w:r w:rsidRPr="00442974">
        <w:rPr>
          <w:rFonts w:ascii="Arial" w:hAnsi="Arial" w:cs="Arial"/>
          <w:b/>
          <w:sz w:val="24"/>
          <w:szCs w:val="24"/>
        </w:rPr>
        <w:tab/>
        <w:t>RELIGIOUS/ CULTURAL OBSERVANCE</w:t>
      </w:r>
    </w:p>
    <w:p w:rsidR="005F6AD0" w:rsidRPr="00442974" w:rsidRDefault="005F6AD0" w:rsidP="006C1071">
      <w:pPr>
        <w:autoSpaceDE w:val="0"/>
        <w:autoSpaceDN w:val="0"/>
        <w:adjustRightInd w:val="0"/>
        <w:spacing w:after="0" w:line="240" w:lineRule="auto"/>
        <w:jc w:val="both"/>
        <w:rPr>
          <w:rFonts w:ascii="Arial" w:hAnsi="Arial" w:cs="Arial"/>
          <w:b/>
          <w:i/>
          <w:sz w:val="24"/>
          <w:szCs w:val="24"/>
        </w:rPr>
      </w:pPr>
    </w:p>
    <w:p w:rsidR="005F6AD0" w:rsidRPr="00442974" w:rsidRDefault="005F6AD0" w:rsidP="006C1071">
      <w:pPr>
        <w:spacing w:after="0" w:line="240" w:lineRule="auto"/>
        <w:ind w:left="714" w:hanging="714"/>
        <w:jc w:val="both"/>
        <w:rPr>
          <w:rFonts w:ascii="Arial" w:hAnsi="Arial" w:cs="Arial"/>
          <w:sz w:val="24"/>
          <w:szCs w:val="24"/>
        </w:rPr>
      </w:pPr>
      <w:r w:rsidRPr="00442974">
        <w:rPr>
          <w:rFonts w:ascii="Arial" w:hAnsi="Arial" w:cs="Arial"/>
          <w:sz w:val="24"/>
          <w:szCs w:val="24"/>
        </w:rPr>
        <w:t>23.1</w:t>
      </w:r>
      <w:r w:rsidRPr="00442974">
        <w:rPr>
          <w:rFonts w:ascii="Arial" w:hAnsi="Arial" w:cs="Arial"/>
          <w:sz w:val="24"/>
          <w:szCs w:val="24"/>
        </w:rPr>
        <w:tab/>
        <w:t>There may be employees who request time off or for a temporary change to their working hours for a particular religious or cultural occasion. All employees who need time off for religious or cultural observance will be entitled to request the following, subject to the needs of the service:</w:t>
      </w:r>
    </w:p>
    <w:p w:rsidR="005F6AD0" w:rsidRPr="00442974" w:rsidRDefault="005F6AD0" w:rsidP="006C1071">
      <w:pPr>
        <w:autoSpaceDE w:val="0"/>
        <w:autoSpaceDN w:val="0"/>
        <w:adjustRightInd w:val="0"/>
        <w:spacing w:after="0" w:line="240" w:lineRule="auto"/>
        <w:jc w:val="both"/>
        <w:rPr>
          <w:rFonts w:ascii="Arial" w:hAnsi="Arial" w:cs="Arial"/>
          <w:sz w:val="24"/>
          <w:szCs w:val="24"/>
        </w:rPr>
      </w:pPr>
    </w:p>
    <w:p w:rsidR="005F6AD0" w:rsidRPr="00442974" w:rsidRDefault="005F6AD0"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General flexibility in arrangement of working hours; and/or,</w:t>
      </w:r>
    </w:p>
    <w:p w:rsidR="005F6AD0" w:rsidRPr="00442974" w:rsidRDefault="005F6AD0" w:rsidP="006C1071">
      <w:pPr>
        <w:numPr>
          <w:ilvl w:val="0"/>
          <w:numId w:val="20"/>
        </w:numPr>
        <w:tabs>
          <w:tab w:val="clear" w:pos="720"/>
          <w:tab w:val="num" w:pos="1080"/>
        </w:tabs>
        <w:spacing w:after="0" w:line="240" w:lineRule="auto"/>
        <w:ind w:left="1080"/>
        <w:jc w:val="both"/>
        <w:rPr>
          <w:rFonts w:ascii="Arial" w:hAnsi="Arial" w:cs="Arial"/>
          <w:sz w:val="24"/>
          <w:szCs w:val="24"/>
        </w:rPr>
      </w:pPr>
      <w:r w:rsidRPr="00442974">
        <w:rPr>
          <w:rFonts w:ascii="Arial" w:hAnsi="Arial" w:cs="Arial"/>
          <w:sz w:val="24"/>
          <w:szCs w:val="24"/>
        </w:rPr>
        <w:t>Annual Leave, time off in lieu or unpaid leave.</w:t>
      </w:r>
    </w:p>
    <w:p w:rsidR="005F6AD0" w:rsidRPr="00442974" w:rsidRDefault="005F6AD0" w:rsidP="006C1071">
      <w:pPr>
        <w:autoSpaceDE w:val="0"/>
        <w:autoSpaceDN w:val="0"/>
        <w:adjustRightInd w:val="0"/>
        <w:spacing w:after="0" w:line="240" w:lineRule="auto"/>
        <w:ind w:left="360"/>
        <w:jc w:val="both"/>
        <w:rPr>
          <w:rFonts w:ascii="Arial" w:hAnsi="Arial" w:cs="Arial"/>
          <w:sz w:val="24"/>
          <w:szCs w:val="24"/>
        </w:rPr>
      </w:pPr>
    </w:p>
    <w:p w:rsidR="005F6AD0" w:rsidRPr="00442974" w:rsidRDefault="005F6AD0" w:rsidP="006C1071">
      <w:pPr>
        <w:spacing w:after="0" w:line="240" w:lineRule="auto"/>
        <w:ind w:left="714"/>
        <w:jc w:val="both"/>
        <w:rPr>
          <w:rFonts w:ascii="Arial" w:hAnsi="Arial" w:cs="Arial"/>
          <w:sz w:val="24"/>
          <w:szCs w:val="24"/>
        </w:rPr>
      </w:pPr>
      <w:r w:rsidRPr="00442974">
        <w:rPr>
          <w:rFonts w:ascii="Arial" w:hAnsi="Arial" w:cs="Arial"/>
          <w:sz w:val="24"/>
          <w:szCs w:val="24"/>
        </w:rPr>
        <w:t>All managers should be sympathetic to requests and should accommodate them wherever it is reasonably practicable to do so. If reasonable notice for such requests is not given the manager may have no choice but to refuse time off.</w:t>
      </w:r>
    </w:p>
    <w:p w:rsidR="005041B1" w:rsidRPr="00442974" w:rsidRDefault="005041B1" w:rsidP="006C1071">
      <w:pPr>
        <w:tabs>
          <w:tab w:val="left" w:pos="0"/>
        </w:tabs>
        <w:suppressAutoHyphens/>
        <w:spacing w:after="0" w:line="240" w:lineRule="auto"/>
        <w:jc w:val="both"/>
        <w:rPr>
          <w:rFonts w:ascii="Arial" w:hAnsi="Arial" w:cs="Arial"/>
          <w:spacing w:val="-3"/>
          <w:sz w:val="24"/>
          <w:szCs w:val="24"/>
        </w:rPr>
      </w:pPr>
    </w:p>
    <w:p w:rsidR="005F6AD0" w:rsidRPr="00442974" w:rsidRDefault="00554A8F" w:rsidP="006C1071">
      <w:pPr>
        <w:tabs>
          <w:tab w:val="left" w:pos="0"/>
        </w:tabs>
        <w:suppressAutoHyphens/>
        <w:spacing w:after="0" w:line="240" w:lineRule="auto"/>
        <w:jc w:val="both"/>
        <w:rPr>
          <w:rFonts w:ascii="Arial" w:hAnsi="Arial" w:cs="Arial"/>
          <w:b/>
          <w:spacing w:val="-3"/>
          <w:sz w:val="24"/>
          <w:szCs w:val="24"/>
        </w:rPr>
      </w:pPr>
      <w:r w:rsidRPr="00442974">
        <w:rPr>
          <w:rFonts w:ascii="Arial" w:hAnsi="Arial" w:cs="Arial"/>
          <w:b/>
          <w:spacing w:val="-3"/>
          <w:sz w:val="24"/>
          <w:szCs w:val="24"/>
        </w:rPr>
        <w:t>24.</w:t>
      </w:r>
      <w:r w:rsidRPr="00442974">
        <w:rPr>
          <w:rFonts w:ascii="Arial" w:hAnsi="Arial" w:cs="Arial"/>
          <w:b/>
          <w:spacing w:val="-3"/>
          <w:sz w:val="24"/>
          <w:szCs w:val="24"/>
        </w:rPr>
        <w:tab/>
        <w:t>PUBLIC DUTIES</w:t>
      </w:r>
    </w:p>
    <w:p w:rsidR="00884B6C" w:rsidRPr="00442974" w:rsidRDefault="00884B6C" w:rsidP="006C1071">
      <w:pPr>
        <w:tabs>
          <w:tab w:val="left" w:pos="0"/>
        </w:tabs>
        <w:suppressAutoHyphens/>
        <w:spacing w:after="0" w:line="240" w:lineRule="auto"/>
        <w:jc w:val="both"/>
        <w:rPr>
          <w:rFonts w:ascii="Arial" w:hAnsi="Arial" w:cs="Arial"/>
          <w:b/>
          <w:spacing w:val="-3"/>
          <w:sz w:val="24"/>
          <w:szCs w:val="24"/>
        </w:rPr>
      </w:pPr>
    </w:p>
    <w:p w:rsidR="004C050C" w:rsidRPr="00442974" w:rsidRDefault="004C050C" w:rsidP="006C1071">
      <w:pPr>
        <w:tabs>
          <w:tab w:val="left" w:pos="0"/>
        </w:tabs>
        <w:suppressAutoHyphens/>
        <w:spacing w:after="0" w:line="240" w:lineRule="auto"/>
        <w:ind w:left="720" w:hanging="720"/>
        <w:jc w:val="both"/>
        <w:rPr>
          <w:rFonts w:ascii="Arial" w:hAnsi="Arial" w:cs="Arial"/>
          <w:spacing w:val="-3"/>
          <w:sz w:val="24"/>
          <w:szCs w:val="24"/>
        </w:rPr>
      </w:pPr>
      <w:r w:rsidRPr="00442974">
        <w:rPr>
          <w:rFonts w:ascii="Arial" w:hAnsi="Arial" w:cs="Arial"/>
          <w:spacing w:val="-3"/>
          <w:sz w:val="24"/>
          <w:szCs w:val="24"/>
        </w:rPr>
        <w:t>24.1</w:t>
      </w:r>
      <w:r w:rsidRPr="00442974">
        <w:rPr>
          <w:rFonts w:ascii="Arial" w:hAnsi="Arial" w:cs="Arial"/>
          <w:spacing w:val="-3"/>
          <w:sz w:val="24"/>
          <w:szCs w:val="24"/>
        </w:rPr>
        <w:tab/>
        <w:t>Under the Employment Rights Act 1996, employees have the right to reasonable time off during working hours to carry out certain public duties. Employees will qualify for this if they’re:</w:t>
      </w:r>
    </w:p>
    <w:p w:rsidR="00625E78" w:rsidRPr="00442974" w:rsidRDefault="00625E78" w:rsidP="006C1071">
      <w:pPr>
        <w:tabs>
          <w:tab w:val="left" w:pos="0"/>
        </w:tabs>
        <w:suppressAutoHyphens/>
        <w:spacing w:after="0" w:line="240" w:lineRule="auto"/>
        <w:ind w:left="720" w:hanging="720"/>
        <w:jc w:val="both"/>
        <w:rPr>
          <w:rFonts w:ascii="Arial" w:hAnsi="Arial" w:cs="Arial"/>
          <w:spacing w:val="-3"/>
          <w:sz w:val="24"/>
          <w:szCs w:val="24"/>
        </w:rPr>
      </w:pPr>
    </w:p>
    <w:p w:rsidR="004C050C" w:rsidRPr="00442974" w:rsidRDefault="004C050C"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pacing w:val="-3"/>
          <w:sz w:val="24"/>
          <w:szCs w:val="24"/>
        </w:rPr>
        <w:t>a magistrate or justice of the peace (JP)</w:t>
      </w:r>
    </w:p>
    <w:p w:rsidR="004C050C" w:rsidRPr="00442974" w:rsidRDefault="004C050C"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pacing w:val="-3"/>
          <w:sz w:val="24"/>
          <w:szCs w:val="24"/>
        </w:rPr>
        <w:t>a local councillor</w:t>
      </w:r>
    </w:p>
    <w:p w:rsidR="004C050C" w:rsidRPr="00442974" w:rsidRDefault="004C050C"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pacing w:val="-3"/>
          <w:sz w:val="24"/>
          <w:szCs w:val="24"/>
        </w:rPr>
        <w:t>a school governor</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any statutory trib</w:t>
      </w:r>
      <w:r w:rsidR="004C050C" w:rsidRPr="00442974">
        <w:rPr>
          <w:rFonts w:ascii="Arial" w:hAnsi="Arial" w:cs="Arial"/>
          <w:sz w:val="24"/>
          <w:szCs w:val="24"/>
        </w:rPr>
        <w:t>unal (</w:t>
      </w:r>
      <w:r w:rsidR="00CC2500" w:rsidRPr="00442974">
        <w:rPr>
          <w:rFonts w:ascii="Arial" w:hAnsi="Arial" w:cs="Arial"/>
          <w:sz w:val="24"/>
          <w:szCs w:val="24"/>
        </w:rPr>
        <w:t>e.g.</w:t>
      </w:r>
      <w:r w:rsidR="004C050C" w:rsidRPr="00442974">
        <w:rPr>
          <w:rFonts w:ascii="Arial" w:hAnsi="Arial" w:cs="Arial"/>
          <w:sz w:val="24"/>
          <w:szCs w:val="24"/>
        </w:rPr>
        <w:t xml:space="preserve"> an employment tribunal)</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the managing or governing body of an educational establishmen</w:t>
      </w:r>
      <w:r w:rsidR="004C050C" w:rsidRPr="00442974">
        <w:rPr>
          <w:rFonts w:ascii="Arial" w:hAnsi="Arial" w:cs="Arial"/>
          <w:sz w:val="24"/>
          <w:szCs w:val="24"/>
        </w:rPr>
        <w:t>t</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a school council or board in Scotland</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the General Teaching Councils for England and Wales</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the Environment Agency or the Scottish Environment Protection agency</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the prison independent monitoring boards (England or Wales) or a member of the prison visiting committees (Scotland)</w:t>
      </w:r>
    </w:p>
    <w:p w:rsidR="004C050C"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a member of Scottish Water or a Water Customer Consultation Panel</w:t>
      </w:r>
    </w:p>
    <w:p w:rsidR="00554A8F" w:rsidRPr="00442974" w:rsidRDefault="00554A8F" w:rsidP="006C1071">
      <w:pPr>
        <w:pStyle w:val="ListParagraph"/>
        <w:numPr>
          <w:ilvl w:val="0"/>
          <w:numId w:val="31"/>
        </w:numPr>
        <w:tabs>
          <w:tab w:val="left" w:pos="0"/>
        </w:tabs>
        <w:suppressAutoHyphens/>
        <w:spacing w:after="0" w:line="240" w:lineRule="auto"/>
        <w:jc w:val="both"/>
        <w:rPr>
          <w:rFonts w:ascii="Arial" w:hAnsi="Arial" w:cs="Arial"/>
          <w:spacing w:val="-3"/>
          <w:sz w:val="24"/>
          <w:szCs w:val="24"/>
        </w:rPr>
      </w:pPr>
      <w:r w:rsidRPr="00442974">
        <w:rPr>
          <w:rFonts w:ascii="Arial" w:hAnsi="Arial" w:cs="Arial"/>
          <w:sz w:val="24"/>
          <w:szCs w:val="24"/>
        </w:rPr>
        <w:t xml:space="preserve">a </w:t>
      </w:r>
      <w:r w:rsidR="00D050B9" w:rsidRPr="00442974">
        <w:rPr>
          <w:rFonts w:ascii="Arial" w:hAnsi="Arial" w:cs="Arial"/>
          <w:sz w:val="24"/>
          <w:szCs w:val="24"/>
        </w:rPr>
        <w:t>trade union</w:t>
      </w:r>
      <w:r w:rsidRPr="00442974">
        <w:rPr>
          <w:rFonts w:ascii="Arial" w:hAnsi="Arial" w:cs="Arial"/>
          <w:sz w:val="24"/>
          <w:szCs w:val="24"/>
        </w:rPr>
        <w:t xml:space="preserve"> member (for trade union duties and activities)</w:t>
      </w:r>
    </w:p>
    <w:p w:rsidR="00625E78" w:rsidRPr="00442974" w:rsidRDefault="00625E78" w:rsidP="006C1071">
      <w:pPr>
        <w:pStyle w:val="ListParagraph"/>
        <w:tabs>
          <w:tab w:val="left" w:pos="0"/>
        </w:tabs>
        <w:suppressAutoHyphens/>
        <w:spacing w:after="0" w:line="240" w:lineRule="auto"/>
        <w:ind w:left="1070"/>
        <w:jc w:val="both"/>
        <w:rPr>
          <w:rFonts w:ascii="Arial" w:hAnsi="Arial" w:cs="Arial"/>
          <w:spacing w:val="-3"/>
          <w:sz w:val="24"/>
          <w:szCs w:val="24"/>
        </w:rPr>
      </w:pPr>
    </w:p>
    <w:p w:rsidR="00D050B9" w:rsidRPr="00442974" w:rsidRDefault="009A25D3" w:rsidP="006C1071">
      <w:pPr>
        <w:tabs>
          <w:tab w:val="left" w:pos="0"/>
        </w:tabs>
        <w:suppressAutoHyphens/>
        <w:spacing w:after="0" w:line="240" w:lineRule="auto"/>
        <w:ind w:left="710" w:hanging="710"/>
        <w:jc w:val="both"/>
        <w:rPr>
          <w:rFonts w:ascii="Arial" w:hAnsi="Arial" w:cs="Arial"/>
          <w:spacing w:val="-3"/>
          <w:sz w:val="24"/>
          <w:szCs w:val="24"/>
        </w:rPr>
      </w:pPr>
      <w:r w:rsidRPr="00442974">
        <w:rPr>
          <w:rFonts w:ascii="Arial" w:hAnsi="Arial" w:cs="Arial"/>
          <w:spacing w:val="-3"/>
          <w:sz w:val="24"/>
          <w:szCs w:val="24"/>
        </w:rPr>
        <w:t>24.</w:t>
      </w:r>
      <w:r w:rsidR="005041B1" w:rsidRPr="00442974">
        <w:rPr>
          <w:rFonts w:ascii="Arial" w:hAnsi="Arial" w:cs="Arial"/>
          <w:spacing w:val="-3"/>
          <w:sz w:val="24"/>
          <w:szCs w:val="24"/>
        </w:rPr>
        <w:t>2</w:t>
      </w:r>
      <w:r w:rsidRPr="00442974">
        <w:rPr>
          <w:rFonts w:ascii="Arial" w:hAnsi="Arial" w:cs="Arial"/>
          <w:spacing w:val="-3"/>
          <w:sz w:val="24"/>
          <w:szCs w:val="24"/>
        </w:rPr>
        <w:tab/>
      </w:r>
      <w:r w:rsidR="00D050B9" w:rsidRPr="00442974">
        <w:rPr>
          <w:rFonts w:ascii="Arial" w:hAnsi="Arial" w:cs="Arial"/>
          <w:spacing w:val="-3"/>
          <w:sz w:val="24"/>
          <w:szCs w:val="24"/>
        </w:rPr>
        <w:t xml:space="preserve">The right to time off will depend on how long the duties might take, the amount of time the employee has already had off for public duties and how the time off will affect the organisation/service. </w:t>
      </w:r>
      <w:r w:rsidR="00625E78" w:rsidRPr="00442974">
        <w:rPr>
          <w:rFonts w:ascii="Arial" w:hAnsi="Arial" w:cs="Arial"/>
          <w:spacing w:val="-3"/>
          <w:sz w:val="24"/>
          <w:szCs w:val="24"/>
        </w:rPr>
        <w:t>Employees who undertake magistrate duties may at the discretion of the organisation be granted leave with pay for up to</w:t>
      </w:r>
      <w:r w:rsidR="00ED015C" w:rsidRPr="00442974">
        <w:rPr>
          <w:rFonts w:ascii="Arial" w:hAnsi="Arial" w:cs="Arial"/>
          <w:spacing w:val="-3"/>
          <w:sz w:val="24"/>
          <w:szCs w:val="24"/>
        </w:rPr>
        <w:t xml:space="preserve"> 18</w:t>
      </w:r>
      <w:r w:rsidR="00625E78" w:rsidRPr="00442974">
        <w:rPr>
          <w:rFonts w:ascii="Arial" w:hAnsi="Arial" w:cs="Arial"/>
          <w:spacing w:val="-3"/>
          <w:sz w:val="24"/>
          <w:szCs w:val="24"/>
        </w:rPr>
        <w:t xml:space="preserve"> days. For other duties listed above employees can request up to </w:t>
      </w:r>
      <w:r w:rsidR="00ED015C" w:rsidRPr="00442974">
        <w:rPr>
          <w:rFonts w:ascii="Arial" w:hAnsi="Arial" w:cs="Arial"/>
          <w:spacing w:val="-3"/>
          <w:sz w:val="24"/>
          <w:szCs w:val="24"/>
        </w:rPr>
        <w:t>9</w:t>
      </w:r>
      <w:r w:rsidR="00625E78" w:rsidRPr="00442974">
        <w:rPr>
          <w:rFonts w:ascii="Arial" w:hAnsi="Arial" w:cs="Arial"/>
          <w:spacing w:val="-3"/>
          <w:sz w:val="24"/>
          <w:szCs w:val="24"/>
        </w:rPr>
        <w:t xml:space="preserve"> days paid leave. </w:t>
      </w:r>
      <w:r w:rsidR="00D050B9" w:rsidRPr="00442974">
        <w:rPr>
          <w:rFonts w:ascii="Arial" w:hAnsi="Arial" w:cs="Arial"/>
          <w:spacing w:val="-3"/>
          <w:sz w:val="24"/>
          <w:szCs w:val="24"/>
        </w:rPr>
        <w:t xml:space="preserve">Employees should follow the procedure to request time off in line with section 14, giving as much notice as possible. Subsequent changes in pattern or frequency of the commitments </w:t>
      </w:r>
      <w:r w:rsidR="00B97963" w:rsidRPr="00442974">
        <w:rPr>
          <w:rFonts w:ascii="Arial" w:hAnsi="Arial" w:cs="Arial"/>
          <w:spacing w:val="-3"/>
          <w:sz w:val="24"/>
          <w:szCs w:val="24"/>
        </w:rPr>
        <w:t>should</w:t>
      </w:r>
      <w:r w:rsidR="00D050B9" w:rsidRPr="00442974">
        <w:rPr>
          <w:rFonts w:ascii="Arial" w:hAnsi="Arial" w:cs="Arial"/>
          <w:spacing w:val="-3"/>
          <w:sz w:val="24"/>
          <w:szCs w:val="24"/>
        </w:rPr>
        <w:t xml:space="preserve"> be communicated in writing. </w:t>
      </w:r>
      <w:r w:rsidR="00625E78" w:rsidRPr="00442974">
        <w:rPr>
          <w:rFonts w:ascii="Arial" w:hAnsi="Arial" w:cs="Arial"/>
          <w:spacing w:val="-3"/>
          <w:sz w:val="24"/>
          <w:szCs w:val="24"/>
        </w:rPr>
        <w:t>Employees who occupy more than one role will be entitled to only receive paid leave for carrying out one of the duties listed, if they sit on a number of different bodies.</w:t>
      </w:r>
    </w:p>
    <w:p w:rsidR="00D2506B" w:rsidRPr="00442974" w:rsidRDefault="00D2506B" w:rsidP="002D2A37">
      <w:pPr>
        <w:tabs>
          <w:tab w:val="left" w:pos="0"/>
        </w:tabs>
        <w:suppressAutoHyphens/>
        <w:spacing w:after="0" w:line="240" w:lineRule="auto"/>
        <w:jc w:val="both"/>
        <w:rPr>
          <w:rFonts w:ascii="Arial" w:hAnsi="Arial" w:cs="Arial"/>
          <w:b/>
          <w:spacing w:val="-3"/>
          <w:sz w:val="24"/>
          <w:szCs w:val="24"/>
        </w:rPr>
      </w:pPr>
    </w:p>
    <w:p w:rsidR="00625E78" w:rsidRPr="00442974" w:rsidRDefault="00625E78" w:rsidP="006C1071">
      <w:pPr>
        <w:tabs>
          <w:tab w:val="left" w:pos="0"/>
        </w:tabs>
        <w:suppressAutoHyphens/>
        <w:spacing w:after="0" w:line="240" w:lineRule="auto"/>
        <w:ind w:left="710" w:hanging="710"/>
        <w:jc w:val="both"/>
        <w:rPr>
          <w:rFonts w:ascii="Arial" w:hAnsi="Arial" w:cs="Arial"/>
          <w:b/>
          <w:spacing w:val="-3"/>
          <w:sz w:val="24"/>
          <w:szCs w:val="24"/>
        </w:rPr>
      </w:pPr>
      <w:r w:rsidRPr="00442974">
        <w:rPr>
          <w:rFonts w:ascii="Arial" w:hAnsi="Arial" w:cs="Arial"/>
          <w:b/>
          <w:spacing w:val="-3"/>
          <w:sz w:val="24"/>
          <w:szCs w:val="24"/>
        </w:rPr>
        <w:t>25.</w:t>
      </w:r>
      <w:r w:rsidRPr="00442974">
        <w:rPr>
          <w:rFonts w:ascii="Arial" w:hAnsi="Arial" w:cs="Arial"/>
          <w:b/>
          <w:spacing w:val="-3"/>
          <w:sz w:val="24"/>
          <w:szCs w:val="24"/>
        </w:rPr>
        <w:tab/>
      </w:r>
      <w:r w:rsidR="00884B6C" w:rsidRPr="00442974">
        <w:rPr>
          <w:rFonts w:ascii="Arial" w:hAnsi="Arial" w:cs="Arial"/>
          <w:b/>
          <w:spacing w:val="-3"/>
          <w:sz w:val="24"/>
          <w:szCs w:val="24"/>
        </w:rPr>
        <w:t>JURY SERVICE</w:t>
      </w:r>
    </w:p>
    <w:p w:rsidR="00884B6C" w:rsidRPr="00442974" w:rsidRDefault="00884B6C" w:rsidP="006C1071">
      <w:pPr>
        <w:tabs>
          <w:tab w:val="left" w:pos="0"/>
        </w:tabs>
        <w:suppressAutoHyphens/>
        <w:spacing w:after="0" w:line="240" w:lineRule="auto"/>
        <w:ind w:left="710" w:hanging="710"/>
        <w:jc w:val="both"/>
        <w:rPr>
          <w:rFonts w:ascii="Arial" w:hAnsi="Arial" w:cs="Arial"/>
          <w:b/>
          <w:spacing w:val="-3"/>
          <w:sz w:val="24"/>
          <w:szCs w:val="24"/>
        </w:rPr>
      </w:pPr>
    </w:p>
    <w:p w:rsidR="00625E78" w:rsidRPr="00442974" w:rsidRDefault="00884B6C" w:rsidP="006C1071">
      <w:pPr>
        <w:tabs>
          <w:tab w:val="left" w:pos="0"/>
        </w:tabs>
        <w:suppressAutoHyphens/>
        <w:spacing w:after="0" w:line="240" w:lineRule="auto"/>
        <w:ind w:left="710" w:hanging="710"/>
        <w:jc w:val="both"/>
        <w:rPr>
          <w:rFonts w:ascii="Arial" w:hAnsi="Arial" w:cs="Arial"/>
          <w:spacing w:val="-3"/>
          <w:sz w:val="24"/>
          <w:szCs w:val="24"/>
        </w:rPr>
      </w:pPr>
      <w:r w:rsidRPr="00442974">
        <w:rPr>
          <w:rFonts w:ascii="Arial" w:hAnsi="Arial" w:cs="Arial"/>
          <w:spacing w:val="-3"/>
          <w:sz w:val="24"/>
          <w:szCs w:val="24"/>
        </w:rPr>
        <w:t>25.1</w:t>
      </w:r>
      <w:r w:rsidRPr="00442974">
        <w:rPr>
          <w:rFonts w:ascii="Arial" w:hAnsi="Arial" w:cs="Arial"/>
          <w:b/>
          <w:spacing w:val="-3"/>
          <w:sz w:val="24"/>
          <w:szCs w:val="24"/>
        </w:rPr>
        <w:tab/>
      </w:r>
      <w:r w:rsidR="00625E78" w:rsidRPr="00442974">
        <w:rPr>
          <w:rFonts w:ascii="Arial" w:hAnsi="Arial" w:cs="Arial"/>
          <w:sz w:val="24"/>
          <w:szCs w:val="24"/>
        </w:rPr>
        <w:t>Employees required to serve as jurors, during worki</w:t>
      </w:r>
      <w:r w:rsidRPr="00442974">
        <w:rPr>
          <w:rFonts w:ascii="Arial" w:hAnsi="Arial" w:cs="Arial"/>
          <w:sz w:val="24"/>
          <w:szCs w:val="24"/>
        </w:rPr>
        <w:t>ng time, shall be granted paid leave</w:t>
      </w:r>
      <w:r w:rsidR="00625E78" w:rsidRPr="00442974">
        <w:rPr>
          <w:rFonts w:ascii="Arial" w:hAnsi="Arial" w:cs="Arial"/>
          <w:sz w:val="24"/>
          <w:szCs w:val="24"/>
        </w:rPr>
        <w:t>, for the purpose of attending Court</w:t>
      </w:r>
      <w:r w:rsidRPr="00442974">
        <w:rPr>
          <w:rFonts w:ascii="Arial" w:hAnsi="Arial" w:cs="Arial"/>
          <w:sz w:val="24"/>
          <w:szCs w:val="24"/>
        </w:rPr>
        <w:t xml:space="preserve"> once they have provided the necessary documentary evidence</w:t>
      </w:r>
      <w:r w:rsidR="00625E78" w:rsidRPr="00442974">
        <w:rPr>
          <w:rFonts w:ascii="Arial" w:hAnsi="Arial" w:cs="Arial"/>
          <w:sz w:val="24"/>
          <w:szCs w:val="24"/>
        </w:rPr>
        <w:t xml:space="preserve">. Employees must </w:t>
      </w:r>
      <w:r w:rsidRPr="00442974">
        <w:rPr>
          <w:rFonts w:ascii="Arial" w:hAnsi="Arial" w:cs="Arial"/>
          <w:sz w:val="24"/>
          <w:szCs w:val="24"/>
        </w:rPr>
        <w:t xml:space="preserve">therefore not </w:t>
      </w:r>
      <w:r w:rsidR="00625E78" w:rsidRPr="00442974">
        <w:rPr>
          <w:rFonts w:ascii="Arial" w:hAnsi="Arial" w:cs="Arial"/>
          <w:sz w:val="24"/>
          <w:szCs w:val="24"/>
        </w:rPr>
        <w:t>claim loss of ea</w:t>
      </w:r>
      <w:r w:rsidRPr="00442974">
        <w:rPr>
          <w:rFonts w:ascii="Arial" w:hAnsi="Arial" w:cs="Arial"/>
          <w:sz w:val="24"/>
          <w:szCs w:val="24"/>
        </w:rPr>
        <w:t xml:space="preserve">rnings allowance from the court. Prevention of a person from attending court as a juror is a contempt of </w:t>
      </w:r>
      <w:r w:rsidR="00CC2500" w:rsidRPr="00442974">
        <w:rPr>
          <w:rFonts w:ascii="Arial" w:hAnsi="Arial" w:cs="Arial"/>
          <w:sz w:val="24"/>
          <w:szCs w:val="24"/>
        </w:rPr>
        <w:t>court;</w:t>
      </w:r>
      <w:r w:rsidRPr="00442974">
        <w:rPr>
          <w:rFonts w:ascii="Arial" w:hAnsi="Arial" w:cs="Arial"/>
          <w:sz w:val="24"/>
          <w:szCs w:val="24"/>
        </w:rPr>
        <w:t xml:space="preserve"> therefore managers must support employees with this time off.</w:t>
      </w:r>
    </w:p>
    <w:p w:rsidR="00823A95" w:rsidRPr="00442974" w:rsidRDefault="00823A95" w:rsidP="006C1071">
      <w:pPr>
        <w:spacing w:after="0" w:line="240" w:lineRule="auto"/>
        <w:jc w:val="both"/>
        <w:rPr>
          <w:rFonts w:ascii="Arial" w:hAnsi="Arial" w:cs="Arial"/>
          <w:sz w:val="24"/>
          <w:szCs w:val="24"/>
        </w:rPr>
      </w:pPr>
    </w:p>
    <w:p w:rsidR="00625E78" w:rsidRPr="00442974" w:rsidRDefault="00884B6C" w:rsidP="006C1071">
      <w:pPr>
        <w:spacing w:after="0" w:line="240" w:lineRule="auto"/>
        <w:jc w:val="both"/>
        <w:rPr>
          <w:rFonts w:ascii="Arial" w:hAnsi="Arial" w:cs="Arial"/>
          <w:b/>
          <w:sz w:val="24"/>
          <w:szCs w:val="24"/>
        </w:rPr>
      </w:pPr>
      <w:r w:rsidRPr="00442974">
        <w:rPr>
          <w:rFonts w:ascii="Arial" w:hAnsi="Arial" w:cs="Arial"/>
          <w:b/>
          <w:sz w:val="24"/>
          <w:szCs w:val="24"/>
        </w:rPr>
        <w:t>26.</w:t>
      </w:r>
      <w:r w:rsidRPr="00442974">
        <w:rPr>
          <w:rFonts w:ascii="Arial" w:hAnsi="Arial" w:cs="Arial"/>
          <w:b/>
          <w:sz w:val="24"/>
          <w:szCs w:val="24"/>
        </w:rPr>
        <w:tab/>
      </w:r>
      <w:r w:rsidR="00702803" w:rsidRPr="00442974">
        <w:rPr>
          <w:rFonts w:ascii="Arial" w:hAnsi="Arial" w:cs="Arial"/>
          <w:b/>
          <w:sz w:val="24"/>
          <w:szCs w:val="24"/>
        </w:rPr>
        <w:t>VOLUNTEER RESERVED FORCES</w:t>
      </w:r>
    </w:p>
    <w:p w:rsidR="00702803" w:rsidRPr="00442974" w:rsidRDefault="00702803" w:rsidP="006C1071">
      <w:pPr>
        <w:spacing w:after="0" w:line="240" w:lineRule="auto"/>
        <w:jc w:val="both"/>
        <w:rPr>
          <w:rFonts w:ascii="Arial" w:hAnsi="Arial" w:cs="Arial"/>
          <w:b/>
          <w:sz w:val="24"/>
          <w:szCs w:val="24"/>
        </w:rPr>
      </w:pPr>
    </w:p>
    <w:p w:rsidR="00702803" w:rsidRPr="00442974" w:rsidRDefault="00702803" w:rsidP="006C1071">
      <w:pPr>
        <w:pStyle w:val="ListParagraph"/>
        <w:numPr>
          <w:ilvl w:val="1"/>
          <w:numId w:val="33"/>
        </w:numPr>
        <w:autoSpaceDE w:val="0"/>
        <w:autoSpaceDN w:val="0"/>
        <w:adjustRightInd w:val="0"/>
        <w:spacing w:after="0" w:line="240" w:lineRule="auto"/>
        <w:jc w:val="both"/>
        <w:outlineLvl w:val="0"/>
        <w:rPr>
          <w:rFonts w:ascii="Arial" w:hAnsi="Arial" w:cs="Arial"/>
          <w:b/>
          <w:bCs/>
          <w:sz w:val="24"/>
          <w:szCs w:val="24"/>
        </w:rPr>
      </w:pPr>
      <w:r w:rsidRPr="00442974">
        <w:rPr>
          <w:rFonts w:ascii="Arial" w:hAnsi="Arial" w:cs="Arial"/>
          <w:b/>
          <w:bCs/>
          <w:sz w:val="24"/>
          <w:szCs w:val="24"/>
        </w:rPr>
        <w:t>Training</w:t>
      </w:r>
    </w:p>
    <w:p w:rsidR="00420C9C" w:rsidRPr="00442974" w:rsidRDefault="00420C9C" w:rsidP="00420C9C">
      <w:pPr>
        <w:pStyle w:val="ListParagraph"/>
        <w:autoSpaceDE w:val="0"/>
        <w:autoSpaceDN w:val="0"/>
        <w:adjustRightInd w:val="0"/>
        <w:spacing w:after="0" w:line="240" w:lineRule="auto"/>
        <w:ind w:left="420"/>
        <w:jc w:val="both"/>
        <w:outlineLvl w:val="0"/>
        <w:rPr>
          <w:rFonts w:ascii="Arial" w:hAnsi="Arial" w:cs="Arial"/>
          <w:b/>
          <w:bCs/>
          <w:sz w:val="24"/>
          <w:szCs w:val="24"/>
        </w:rPr>
      </w:pPr>
    </w:p>
    <w:p w:rsidR="00702803" w:rsidRPr="00442974" w:rsidRDefault="00702803" w:rsidP="006C1071">
      <w:pPr>
        <w:pStyle w:val="ListParagraph"/>
        <w:numPr>
          <w:ilvl w:val="2"/>
          <w:numId w:val="33"/>
        </w:numPr>
        <w:spacing w:after="0" w:line="240" w:lineRule="auto"/>
        <w:jc w:val="both"/>
        <w:rPr>
          <w:rFonts w:ascii="Arial" w:hAnsi="Arial" w:cs="Arial"/>
          <w:sz w:val="24"/>
          <w:szCs w:val="24"/>
        </w:rPr>
      </w:pPr>
      <w:r w:rsidRPr="00442974">
        <w:rPr>
          <w:rFonts w:ascii="Arial" w:hAnsi="Arial" w:cs="Arial"/>
          <w:sz w:val="24"/>
          <w:szCs w:val="24"/>
        </w:rPr>
        <w:t>Employees who are members of the Volunteer Reserve Forces (Royal Navy Reserve, Royal Marines Reserve</w:t>
      </w:r>
      <w:r w:rsidR="00E6072E" w:rsidRPr="00442974">
        <w:rPr>
          <w:rFonts w:ascii="Arial" w:hAnsi="Arial" w:cs="Arial"/>
          <w:sz w:val="24"/>
          <w:szCs w:val="24"/>
        </w:rPr>
        <w:t>,</w:t>
      </w:r>
      <w:r w:rsidRPr="00442974">
        <w:rPr>
          <w:rFonts w:ascii="Arial" w:hAnsi="Arial" w:cs="Arial"/>
          <w:sz w:val="24"/>
          <w:szCs w:val="24"/>
        </w:rPr>
        <w:t xml:space="preserve"> Territorial Army, Royal Auxiliary Airforce) </w:t>
      </w:r>
      <w:r w:rsidR="00E6072E" w:rsidRPr="00442974">
        <w:rPr>
          <w:rFonts w:ascii="Arial" w:hAnsi="Arial" w:cs="Arial"/>
          <w:sz w:val="24"/>
          <w:szCs w:val="24"/>
        </w:rPr>
        <w:t xml:space="preserve">are eligible for 10 days paid special leave for training. </w:t>
      </w:r>
      <w:r w:rsidRPr="00442974">
        <w:rPr>
          <w:rFonts w:ascii="Arial" w:hAnsi="Arial" w:cs="Arial"/>
          <w:sz w:val="24"/>
          <w:szCs w:val="24"/>
        </w:rPr>
        <w:t>Volunteers’ military training obligations vary between different services but most are required to undertake a single continuous training period (often referred to as ‘annual camp’), plus further weekday, weekend and evening training.</w:t>
      </w:r>
      <w:r w:rsidR="00E6072E" w:rsidRPr="00442974">
        <w:rPr>
          <w:rFonts w:ascii="Arial" w:hAnsi="Arial" w:cs="Arial"/>
          <w:sz w:val="24"/>
          <w:szCs w:val="24"/>
        </w:rPr>
        <w:t xml:space="preserve"> Employees should use annual leave or unpaid leave for training exceeding the allowance.</w:t>
      </w:r>
    </w:p>
    <w:p w:rsidR="00702803" w:rsidRPr="00442974" w:rsidRDefault="00702803" w:rsidP="006C1071">
      <w:pPr>
        <w:autoSpaceDE w:val="0"/>
        <w:autoSpaceDN w:val="0"/>
        <w:adjustRightInd w:val="0"/>
        <w:spacing w:after="0" w:line="240" w:lineRule="auto"/>
        <w:jc w:val="both"/>
        <w:rPr>
          <w:rFonts w:ascii="Arial" w:hAnsi="Arial" w:cs="Arial"/>
          <w:sz w:val="24"/>
          <w:szCs w:val="24"/>
        </w:rPr>
      </w:pPr>
    </w:p>
    <w:p w:rsidR="00702803" w:rsidRPr="00442974" w:rsidRDefault="00702803" w:rsidP="00420C9C">
      <w:pPr>
        <w:pStyle w:val="ListParagraph"/>
        <w:numPr>
          <w:ilvl w:val="1"/>
          <w:numId w:val="33"/>
        </w:numPr>
        <w:autoSpaceDE w:val="0"/>
        <w:autoSpaceDN w:val="0"/>
        <w:adjustRightInd w:val="0"/>
        <w:spacing w:after="0" w:line="240" w:lineRule="auto"/>
        <w:jc w:val="both"/>
        <w:outlineLvl w:val="0"/>
        <w:rPr>
          <w:rFonts w:ascii="Arial" w:hAnsi="Arial" w:cs="Arial"/>
          <w:b/>
          <w:bCs/>
          <w:sz w:val="24"/>
          <w:szCs w:val="24"/>
        </w:rPr>
      </w:pPr>
      <w:r w:rsidRPr="00442974">
        <w:rPr>
          <w:rFonts w:ascii="Arial" w:hAnsi="Arial" w:cs="Arial"/>
          <w:b/>
          <w:bCs/>
          <w:sz w:val="24"/>
          <w:szCs w:val="24"/>
        </w:rPr>
        <w:t>Mobilisation</w:t>
      </w:r>
    </w:p>
    <w:p w:rsidR="00420C9C" w:rsidRPr="00442974" w:rsidRDefault="00420C9C" w:rsidP="00420C9C">
      <w:pPr>
        <w:pStyle w:val="ListParagraph"/>
        <w:autoSpaceDE w:val="0"/>
        <w:autoSpaceDN w:val="0"/>
        <w:adjustRightInd w:val="0"/>
        <w:spacing w:after="0" w:line="240" w:lineRule="auto"/>
        <w:ind w:left="420"/>
        <w:jc w:val="both"/>
        <w:outlineLvl w:val="0"/>
        <w:rPr>
          <w:rFonts w:ascii="Arial" w:hAnsi="Arial" w:cs="Arial"/>
          <w:b/>
          <w:bCs/>
          <w:sz w:val="24"/>
          <w:szCs w:val="24"/>
        </w:rPr>
      </w:pPr>
    </w:p>
    <w:p w:rsidR="006E3149" w:rsidRPr="00442974" w:rsidRDefault="006E3149" w:rsidP="006C1071">
      <w:pPr>
        <w:spacing w:after="0" w:line="240" w:lineRule="auto"/>
        <w:ind w:left="714" w:hanging="714"/>
        <w:jc w:val="both"/>
        <w:rPr>
          <w:rFonts w:ascii="Arial" w:hAnsi="Arial" w:cs="Arial"/>
          <w:sz w:val="24"/>
          <w:szCs w:val="24"/>
        </w:rPr>
      </w:pPr>
      <w:r w:rsidRPr="00442974">
        <w:rPr>
          <w:rFonts w:ascii="Arial" w:hAnsi="Arial" w:cs="Arial"/>
          <w:sz w:val="24"/>
          <w:szCs w:val="24"/>
        </w:rPr>
        <w:t>26.2.1</w:t>
      </w:r>
      <w:r w:rsidR="00E6072E" w:rsidRPr="00442974">
        <w:rPr>
          <w:rFonts w:ascii="Arial" w:hAnsi="Arial" w:cs="Arial"/>
          <w:sz w:val="24"/>
          <w:szCs w:val="24"/>
        </w:rPr>
        <w:tab/>
        <w:t>The Government</w:t>
      </w:r>
      <w:r w:rsidR="00702803" w:rsidRPr="00442974">
        <w:rPr>
          <w:rFonts w:ascii="Arial" w:hAnsi="Arial" w:cs="Arial"/>
          <w:sz w:val="24"/>
          <w:szCs w:val="24"/>
        </w:rPr>
        <w:t xml:space="preserve"> has the legal authority to mobilise reservists on a compulsory basis.</w:t>
      </w:r>
      <w:r w:rsidRPr="00442974">
        <w:rPr>
          <w:rFonts w:ascii="Arial" w:hAnsi="Arial" w:cs="Arial"/>
          <w:color w:val="000000"/>
          <w:sz w:val="24"/>
          <w:szCs w:val="24"/>
        </w:rPr>
        <w:t xml:space="preserve"> The Reserve Forces Act 1996 (RFA 96), sets out the call-out powers under which reservists can be mobilised for full-time service. </w:t>
      </w:r>
      <w:r w:rsidRPr="00442974">
        <w:rPr>
          <w:rFonts w:ascii="Arial" w:hAnsi="Arial" w:cs="Arial"/>
          <w:sz w:val="24"/>
          <w:szCs w:val="24"/>
        </w:rPr>
        <w:t>The organisation can seek an exemption or deferral of the mobilisation of an employee, if the employee</w:t>
      </w:r>
      <w:r w:rsidR="008B3E4D" w:rsidRPr="00442974">
        <w:rPr>
          <w:rFonts w:ascii="Arial" w:hAnsi="Arial" w:cs="Arial"/>
          <w:sz w:val="24"/>
          <w:szCs w:val="24"/>
        </w:rPr>
        <w:t>’</w:t>
      </w:r>
      <w:r w:rsidRPr="00442974">
        <w:rPr>
          <w:rFonts w:ascii="Arial" w:hAnsi="Arial" w:cs="Arial"/>
          <w:sz w:val="24"/>
          <w:szCs w:val="24"/>
        </w:rPr>
        <w:t>s absence would cause serious harm to the operation of the service.</w:t>
      </w:r>
      <w:r w:rsidR="00ED015C" w:rsidRPr="00442974">
        <w:rPr>
          <w:rFonts w:ascii="Arial" w:hAnsi="Arial" w:cs="Arial"/>
          <w:sz w:val="24"/>
          <w:szCs w:val="24"/>
        </w:rPr>
        <w:t xml:space="preserve"> </w:t>
      </w:r>
      <w:r w:rsidRPr="00442974">
        <w:rPr>
          <w:rFonts w:ascii="Arial" w:hAnsi="Arial" w:cs="Arial"/>
          <w:sz w:val="24"/>
          <w:szCs w:val="24"/>
        </w:rPr>
        <w:t xml:space="preserve">Unless this case can be made, the organisation is legally obliged to grant unpaid leave to an employee who has been called out and must continue granting time off for a period of up to six months after the end of the call-out duty. The employee has the right to return to employment as in </w:t>
      </w:r>
      <w:r w:rsidRPr="00442974">
        <w:rPr>
          <w:rFonts w:ascii="Arial" w:hAnsi="Arial" w:cs="Arial"/>
          <w:color w:val="000000"/>
          <w:sz w:val="24"/>
          <w:szCs w:val="24"/>
        </w:rPr>
        <w:t>The Reserve Forces (Safeguard of Employment) Act 1985 (SOE 85).</w:t>
      </w:r>
    </w:p>
    <w:p w:rsidR="006E3149" w:rsidRPr="00442974" w:rsidRDefault="006E3149" w:rsidP="006C1071">
      <w:pPr>
        <w:autoSpaceDE w:val="0"/>
        <w:autoSpaceDN w:val="0"/>
        <w:adjustRightInd w:val="0"/>
        <w:spacing w:after="0" w:line="240" w:lineRule="auto"/>
        <w:ind w:left="540"/>
        <w:jc w:val="both"/>
        <w:rPr>
          <w:rFonts w:ascii="Arial" w:hAnsi="Arial" w:cs="Arial"/>
          <w:sz w:val="24"/>
          <w:szCs w:val="24"/>
        </w:rPr>
      </w:pPr>
    </w:p>
    <w:p w:rsidR="00442974" w:rsidRPr="00B918DB" w:rsidRDefault="006E3149" w:rsidP="005041B1">
      <w:pPr>
        <w:spacing w:after="0" w:line="240" w:lineRule="auto"/>
        <w:ind w:left="714" w:hanging="714"/>
        <w:jc w:val="both"/>
        <w:rPr>
          <w:rFonts w:ascii="Arial" w:hAnsi="Arial" w:cs="Arial"/>
          <w:sz w:val="24"/>
          <w:szCs w:val="24"/>
        </w:rPr>
      </w:pPr>
      <w:r w:rsidRPr="00442974">
        <w:rPr>
          <w:rFonts w:ascii="Arial" w:hAnsi="Arial" w:cs="Arial"/>
          <w:sz w:val="24"/>
          <w:szCs w:val="24"/>
        </w:rPr>
        <w:t>26.2.2</w:t>
      </w:r>
      <w:r w:rsidRPr="00442974">
        <w:rPr>
          <w:rFonts w:ascii="Arial" w:hAnsi="Arial" w:cs="Arial"/>
          <w:sz w:val="24"/>
          <w:szCs w:val="24"/>
        </w:rPr>
        <w:tab/>
        <w:t>Reservists have the right to return to their former jobs on terms and conditions no less favourable than those tha</w:t>
      </w:r>
      <w:r w:rsidR="008B3E4D" w:rsidRPr="00442974">
        <w:rPr>
          <w:rFonts w:ascii="Arial" w:hAnsi="Arial" w:cs="Arial"/>
          <w:sz w:val="24"/>
          <w:szCs w:val="24"/>
        </w:rPr>
        <w:t>t would have applied if they have</w:t>
      </w:r>
      <w:r w:rsidRPr="00442974">
        <w:rPr>
          <w:rFonts w:ascii="Arial" w:hAnsi="Arial" w:cs="Arial"/>
          <w:sz w:val="24"/>
          <w:szCs w:val="24"/>
        </w:rPr>
        <w:t xml:space="preserve"> not been called up. They also have the right to remain a member of the pension scheme provided they continue to make payments. Continuity of service continues throughout periods of leave due to mobilisation of reservists providing that the employee returns to the organisation for employment within six months of the end of the full time military service. The Ministry of Defence provides certain financial assistance packages to employers for employees who have been mobilised. The Ministry of Defence would send this information to the employer, if mobilisation of an employee were to occur.</w:t>
      </w:r>
    </w:p>
    <w:p w:rsidR="00442974" w:rsidRDefault="00442974"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846CB4" w:rsidRDefault="00846CB4" w:rsidP="005041B1">
      <w:pPr>
        <w:spacing w:after="0" w:line="240" w:lineRule="auto"/>
        <w:ind w:left="714" w:hanging="714"/>
        <w:jc w:val="both"/>
        <w:rPr>
          <w:rFonts w:ascii="Arial" w:hAnsi="Arial" w:cs="Arial"/>
          <w:b/>
          <w:sz w:val="24"/>
          <w:szCs w:val="24"/>
          <w:u w:val="single"/>
        </w:rPr>
      </w:pPr>
    </w:p>
    <w:p w:rsidR="00846CB4" w:rsidRDefault="00846CB4" w:rsidP="005041B1">
      <w:pPr>
        <w:spacing w:after="0" w:line="240" w:lineRule="auto"/>
        <w:ind w:left="714" w:hanging="714"/>
        <w:jc w:val="both"/>
        <w:rPr>
          <w:rFonts w:ascii="Arial" w:hAnsi="Arial" w:cs="Arial"/>
          <w:b/>
          <w:sz w:val="24"/>
          <w:szCs w:val="24"/>
          <w:u w:val="single"/>
        </w:rPr>
      </w:pPr>
    </w:p>
    <w:p w:rsidR="00846CB4" w:rsidRDefault="00846CB4" w:rsidP="005041B1">
      <w:pPr>
        <w:spacing w:after="0" w:line="240" w:lineRule="auto"/>
        <w:ind w:left="714" w:hanging="714"/>
        <w:jc w:val="both"/>
        <w:rPr>
          <w:rFonts w:ascii="Arial" w:hAnsi="Arial" w:cs="Arial"/>
          <w:b/>
          <w:sz w:val="24"/>
          <w:szCs w:val="24"/>
          <w:u w:val="single"/>
        </w:rPr>
      </w:pPr>
    </w:p>
    <w:p w:rsidR="00846CB4" w:rsidRDefault="00846CB4"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D2506B" w:rsidRDefault="00D2506B" w:rsidP="005041B1">
      <w:pPr>
        <w:spacing w:after="0" w:line="240" w:lineRule="auto"/>
        <w:ind w:left="714" w:hanging="714"/>
        <w:jc w:val="both"/>
        <w:rPr>
          <w:rFonts w:ascii="Arial" w:hAnsi="Arial" w:cs="Arial"/>
          <w:b/>
          <w:sz w:val="24"/>
          <w:szCs w:val="24"/>
          <w:u w:val="single"/>
        </w:rPr>
      </w:pPr>
    </w:p>
    <w:p w:rsidR="001D0156" w:rsidRPr="00442974" w:rsidRDefault="007803F2" w:rsidP="005041B1">
      <w:pPr>
        <w:spacing w:after="0" w:line="240" w:lineRule="auto"/>
        <w:ind w:left="714" w:hanging="714"/>
        <w:jc w:val="both"/>
        <w:rPr>
          <w:rFonts w:ascii="Arial" w:hAnsi="Arial" w:cs="Arial"/>
          <w:sz w:val="24"/>
          <w:szCs w:val="24"/>
        </w:rPr>
      </w:pPr>
      <w:r w:rsidRPr="00442974">
        <w:rPr>
          <w:rFonts w:ascii="Arial" w:hAnsi="Arial" w:cs="Arial"/>
          <w:b/>
          <w:sz w:val="24"/>
          <w:szCs w:val="24"/>
          <w:u w:val="single"/>
        </w:rPr>
        <w:t>TABLE</w:t>
      </w:r>
      <w:r w:rsidR="007445A5" w:rsidRPr="00442974">
        <w:rPr>
          <w:rFonts w:ascii="Arial" w:hAnsi="Arial" w:cs="Arial"/>
          <w:b/>
          <w:sz w:val="24"/>
          <w:szCs w:val="24"/>
          <w:u w:val="single"/>
        </w:rPr>
        <w:t xml:space="preserve"> 2a</w:t>
      </w:r>
      <w:r w:rsidRPr="00442974">
        <w:rPr>
          <w:rFonts w:ascii="Arial" w:hAnsi="Arial" w:cs="Arial"/>
          <w:b/>
          <w:sz w:val="24"/>
          <w:szCs w:val="24"/>
          <w:u w:val="single"/>
        </w:rPr>
        <w:t xml:space="preserve">   </w:t>
      </w:r>
    </w:p>
    <w:p w:rsidR="00420C9C" w:rsidRPr="00442974" w:rsidRDefault="00420C9C" w:rsidP="006C1071">
      <w:pPr>
        <w:spacing w:after="0" w:line="240" w:lineRule="auto"/>
        <w:jc w:val="both"/>
        <w:rPr>
          <w:rFonts w:ascii="Arial" w:hAnsi="Arial" w:cs="Arial"/>
          <w:b/>
          <w:sz w:val="24"/>
          <w:szCs w:val="24"/>
          <w:u w:val="single"/>
        </w:rPr>
      </w:pPr>
    </w:p>
    <w:p w:rsidR="001D0156" w:rsidRPr="00442974" w:rsidRDefault="001D0156" w:rsidP="006C1071">
      <w:pPr>
        <w:pStyle w:val="BodyText3"/>
        <w:spacing w:after="0" w:line="240" w:lineRule="auto"/>
        <w:jc w:val="both"/>
        <w:rPr>
          <w:rFonts w:ascii="Arial" w:hAnsi="Arial" w:cs="Arial"/>
          <w:b/>
          <w:sz w:val="24"/>
          <w:szCs w:val="24"/>
        </w:rPr>
      </w:pPr>
      <w:r w:rsidRPr="00442974">
        <w:rPr>
          <w:rFonts w:ascii="Arial" w:hAnsi="Arial" w:cs="Arial"/>
          <w:b/>
          <w:sz w:val="24"/>
          <w:szCs w:val="24"/>
        </w:rPr>
        <w:t>Agenda for Change: Annual Leave Entitlement for Complete Years Exclusive of General Public Holidays</w:t>
      </w:r>
    </w:p>
    <w:p w:rsidR="001D0156" w:rsidRPr="00442974" w:rsidRDefault="001D0156" w:rsidP="006C1071">
      <w:pPr>
        <w:pStyle w:val="BodyText3"/>
        <w:spacing w:after="0" w:line="240" w:lineRule="auto"/>
        <w:jc w:val="both"/>
        <w:rPr>
          <w:rFonts w:ascii="Arial" w:hAnsi="Arial" w:cs="Arial"/>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1968"/>
        <w:gridCol w:w="2344"/>
        <w:gridCol w:w="2344"/>
        <w:gridCol w:w="2344"/>
      </w:tblGrid>
      <w:tr w:rsidR="001D0156" w:rsidRPr="00442974" w:rsidTr="001D0156">
        <w:trPr>
          <w:trHeight w:val="312"/>
        </w:trPr>
        <w:tc>
          <w:tcPr>
            <w:tcW w:w="1968" w:type="dxa"/>
            <w:tcBorders>
              <w:top w:val="single" w:sz="8" w:space="0" w:color="auto"/>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WEEKLY BASIC</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ON</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AFTER  5</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AFTER  10</w:t>
            </w:r>
          </w:p>
        </w:tc>
      </w:tr>
      <w:tr w:rsidR="001D0156" w:rsidRPr="00442974" w:rsidTr="001D0156">
        <w:trPr>
          <w:trHeight w:val="312"/>
        </w:trPr>
        <w:tc>
          <w:tcPr>
            <w:tcW w:w="1968" w:type="dxa"/>
            <w:tcBorders>
              <w:top w:val="nil"/>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CONTRACTED</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APPOINTMENT</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YEARS</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YEARS</w:t>
            </w:r>
          </w:p>
        </w:tc>
      </w:tr>
      <w:tr w:rsidR="001D0156" w:rsidRPr="00442974" w:rsidTr="001D0156">
        <w:trPr>
          <w:trHeight w:val="324"/>
        </w:trPr>
        <w:tc>
          <w:tcPr>
            <w:tcW w:w="1968" w:type="dxa"/>
            <w:tcBorders>
              <w:top w:val="nil"/>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HOURS</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SERVICE</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SERVICE</w:t>
            </w:r>
          </w:p>
        </w:tc>
      </w:tr>
      <w:tr w:rsidR="001D0156" w:rsidRPr="00442974" w:rsidTr="001D0156">
        <w:trPr>
          <w:trHeight w:val="360"/>
        </w:trPr>
        <w:tc>
          <w:tcPr>
            <w:tcW w:w="1968" w:type="dxa"/>
            <w:tcBorders>
              <w:top w:val="single" w:sz="8" w:space="0" w:color="auto"/>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27 DAYS</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29 DAYS</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33 DAYS</w:t>
            </w:r>
          </w:p>
        </w:tc>
      </w:tr>
      <w:tr w:rsidR="001D0156" w:rsidRPr="00442974" w:rsidTr="001D0156">
        <w:trPr>
          <w:trHeight w:val="360"/>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7032" w:type="dxa"/>
            <w:gridSpan w:val="3"/>
            <w:tcBorders>
              <w:top w:val="single" w:sz="8" w:space="0" w:color="auto"/>
              <w:left w:val="nil"/>
              <w:bottom w:val="single" w:sz="8" w:space="0" w:color="auto"/>
              <w:right w:val="single" w:sz="8" w:space="0" w:color="000000"/>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b/>
                <w:sz w:val="24"/>
                <w:szCs w:val="24"/>
              </w:rPr>
              <w:t>HOURS EQUIVALENT:</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247.5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244.0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241.0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237.5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234.5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231.0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227.5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224.5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221.0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218.0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214.5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211.0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208.0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204.5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201.5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198.0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194.5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191.5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188.0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185.0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181.5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178.0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175.0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171.5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168.5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165.0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161.5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158.5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155.0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152.0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148.5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145.0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142.0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138.5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135.5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132.0</w:t>
            </w:r>
          </w:p>
        </w:tc>
      </w:tr>
    </w:tbl>
    <w:p w:rsidR="00D2506B" w:rsidRDefault="00D2506B" w:rsidP="006C1071">
      <w:pPr>
        <w:pStyle w:val="BodyText3"/>
        <w:spacing w:after="0" w:line="240" w:lineRule="auto"/>
        <w:jc w:val="both"/>
        <w:rPr>
          <w:rFonts w:ascii="Arial" w:hAnsi="Arial" w:cs="Arial"/>
          <w:b/>
          <w:sz w:val="24"/>
          <w:szCs w:val="24"/>
          <w:u w:val="single"/>
        </w:rPr>
      </w:pPr>
    </w:p>
    <w:p w:rsidR="00D2506B" w:rsidRDefault="00D2506B" w:rsidP="006C1071">
      <w:pPr>
        <w:pStyle w:val="BodyText3"/>
        <w:spacing w:after="0" w:line="240" w:lineRule="auto"/>
        <w:jc w:val="both"/>
        <w:rPr>
          <w:rFonts w:ascii="Arial" w:hAnsi="Arial" w:cs="Arial"/>
          <w:b/>
          <w:sz w:val="24"/>
          <w:szCs w:val="24"/>
          <w:u w:val="single"/>
        </w:rPr>
      </w:pPr>
    </w:p>
    <w:p w:rsidR="00D2506B" w:rsidRDefault="00D2506B" w:rsidP="006C1071">
      <w:pPr>
        <w:pStyle w:val="BodyText3"/>
        <w:spacing w:after="0" w:line="240" w:lineRule="auto"/>
        <w:jc w:val="both"/>
        <w:rPr>
          <w:rFonts w:ascii="Arial" w:hAnsi="Arial" w:cs="Arial"/>
          <w:b/>
          <w:sz w:val="24"/>
          <w:szCs w:val="24"/>
          <w:u w:val="single"/>
        </w:rPr>
      </w:pPr>
    </w:p>
    <w:p w:rsidR="00D2506B" w:rsidRDefault="00D2506B" w:rsidP="006C1071">
      <w:pPr>
        <w:pStyle w:val="BodyText3"/>
        <w:spacing w:after="0" w:line="240" w:lineRule="auto"/>
        <w:jc w:val="both"/>
        <w:rPr>
          <w:rFonts w:ascii="Arial" w:hAnsi="Arial" w:cs="Arial"/>
          <w:b/>
          <w:sz w:val="24"/>
          <w:szCs w:val="24"/>
          <w:u w:val="single"/>
        </w:rPr>
      </w:pPr>
    </w:p>
    <w:p w:rsidR="007A3F35" w:rsidRPr="00442974" w:rsidRDefault="007445A5" w:rsidP="006C1071">
      <w:pPr>
        <w:pStyle w:val="BodyText3"/>
        <w:spacing w:after="0" w:line="240" w:lineRule="auto"/>
        <w:jc w:val="both"/>
        <w:rPr>
          <w:rFonts w:ascii="Arial" w:hAnsi="Arial" w:cs="Arial"/>
          <w:b/>
          <w:sz w:val="24"/>
          <w:szCs w:val="24"/>
          <w:u w:val="single"/>
        </w:rPr>
      </w:pPr>
      <w:r w:rsidRPr="00442974">
        <w:rPr>
          <w:rFonts w:ascii="Arial" w:hAnsi="Arial" w:cs="Arial"/>
          <w:b/>
          <w:sz w:val="24"/>
          <w:szCs w:val="24"/>
          <w:u w:val="single"/>
        </w:rPr>
        <w:t>TABLE 2a</w:t>
      </w:r>
      <w:r w:rsidR="001D0156" w:rsidRPr="00442974">
        <w:rPr>
          <w:rFonts w:ascii="Arial" w:hAnsi="Arial" w:cs="Arial"/>
          <w:b/>
          <w:sz w:val="24"/>
          <w:szCs w:val="24"/>
          <w:u w:val="single"/>
        </w:rPr>
        <w:t xml:space="preserve"> (cont’d)</w:t>
      </w:r>
    </w:p>
    <w:p w:rsidR="00420C9C" w:rsidRPr="00442974" w:rsidRDefault="00420C9C" w:rsidP="006C1071">
      <w:pPr>
        <w:pStyle w:val="BodyText3"/>
        <w:spacing w:after="0" w:line="240" w:lineRule="auto"/>
        <w:jc w:val="both"/>
        <w:rPr>
          <w:rFonts w:ascii="Arial" w:hAnsi="Arial" w:cs="Arial"/>
          <w:b/>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1968"/>
        <w:gridCol w:w="2344"/>
        <w:gridCol w:w="2344"/>
        <w:gridCol w:w="2344"/>
      </w:tblGrid>
      <w:tr w:rsidR="001D0156" w:rsidRPr="00442974" w:rsidTr="001D0156">
        <w:trPr>
          <w:trHeight w:val="312"/>
        </w:trPr>
        <w:tc>
          <w:tcPr>
            <w:tcW w:w="1968" w:type="dxa"/>
            <w:tcBorders>
              <w:top w:val="single" w:sz="8" w:space="0" w:color="auto"/>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WEEKLY BASIC</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ON</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AFTER  5</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AFTER  10</w:t>
            </w:r>
          </w:p>
        </w:tc>
      </w:tr>
      <w:tr w:rsidR="001D0156" w:rsidRPr="00442974" w:rsidTr="001D0156">
        <w:trPr>
          <w:trHeight w:val="312"/>
        </w:trPr>
        <w:tc>
          <w:tcPr>
            <w:tcW w:w="1968" w:type="dxa"/>
            <w:tcBorders>
              <w:top w:val="nil"/>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CONTRACTED</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APPOINTMENT</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YEARS</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YEARS</w:t>
            </w:r>
          </w:p>
        </w:tc>
      </w:tr>
      <w:tr w:rsidR="001D0156" w:rsidRPr="00442974" w:rsidTr="001D0156">
        <w:trPr>
          <w:trHeight w:val="324"/>
        </w:trPr>
        <w:tc>
          <w:tcPr>
            <w:tcW w:w="1968" w:type="dxa"/>
            <w:tcBorders>
              <w:top w:val="nil"/>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HOURS</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SERVICE</w:t>
            </w:r>
          </w:p>
        </w:tc>
        <w:tc>
          <w:tcPr>
            <w:tcW w:w="2344" w:type="dxa"/>
            <w:tcBorders>
              <w:top w:val="nil"/>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SERVICE</w:t>
            </w:r>
          </w:p>
        </w:tc>
      </w:tr>
      <w:tr w:rsidR="001D0156" w:rsidRPr="00442974" w:rsidTr="001D0156">
        <w:trPr>
          <w:trHeight w:val="360"/>
        </w:trPr>
        <w:tc>
          <w:tcPr>
            <w:tcW w:w="1968" w:type="dxa"/>
            <w:tcBorders>
              <w:top w:val="single" w:sz="8" w:space="0" w:color="auto"/>
              <w:left w:val="single" w:sz="8" w:space="0" w:color="auto"/>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27 DAYS</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29 DAYS</w:t>
            </w:r>
          </w:p>
        </w:tc>
        <w:tc>
          <w:tcPr>
            <w:tcW w:w="2344" w:type="dxa"/>
            <w:tcBorders>
              <w:top w:val="single" w:sz="8" w:space="0" w:color="auto"/>
              <w:left w:val="nil"/>
              <w:bottom w:val="nil"/>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r w:rsidRPr="00442974">
              <w:rPr>
                <w:rFonts w:ascii="Arial" w:hAnsi="Arial" w:cs="Arial"/>
                <w:b/>
                <w:sz w:val="24"/>
                <w:szCs w:val="24"/>
              </w:rPr>
              <w:t>33 DAYS</w:t>
            </w:r>
          </w:p>
        </w:tc>
      </w:tr>
      <w:tr w:rsidR="001D0156" w:rsidRPr="00442974" w:rsidTr="001D0156">
        <w:trPr>
          <w:trHeight w:val="360"/>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b/>
                <w:sz w:val="24"/>
                <w:szCs w:val="24"/>
              </w:rPr>
            </w:pPr>
          </w:p>
        </w:tc>
        <w:tc>
          <w:tcPr>
            <w:tcW w:w="7032" w:type="dxa"/>
            <w:gridSpan w:val="3"/>
            <w:tcBorders>
              <w:top w:val="single" w:sz="8" w:space="0" w:color="auto"/>
              <w:left w:val="nil"/>
              <w:bottom w:val="single" w:sz="8" w:space="0" w:color="auto"/>
              <w:right w:val="single" w:sz="8" w:space="0" w:color="000000"/>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b/>
                <w:sz w:val="24"/>
                <w:szCs w:val="24"/>
              </w:rPr>
              <w:t>HOURS EQUIVALENT:</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128.5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125.5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122.0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119.0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115.5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112.0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109.0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105.5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102.5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99.0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95.5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92.5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89.0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86.0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82.5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79.0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76.0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72.5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69.5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66.0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62.5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59.5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56.0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53.0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49.5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46.0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43.0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39.5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29.5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36.5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27.0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33.0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29.5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4.0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26.5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19.0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23.0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17.5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14.5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16.5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13.0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8.5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10.0</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1.0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5.5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6.5</w:t>
            </w:r>
          </w:p>
        </w:tc>
      </w:tr>
      <w:tr w:rsidR="001D0156" w:rsidRPr="00442974" w:rsidTr="001D0156">
        <w:trPr>
          <w:trHeight w:val="276"/>
        </w:trPr>
        <w:tc>
          <w:tcPr>
            <w:tcW w:w="1968" w:type="dxa"/>
            <w:tcBorders>
              <w:top w:val="nil"/>
              <w:left w:val="single" w:sz="8" w:space="0" w:color="auto"/>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0.5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2.5</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3.0</w:t>
            </w:r>
          </w:p>
        </w:tc>
        <w:tc>
          <w:tcPr>
            <w:tcW w:w="2344" w:type="dxa"/>
            <w:tcBorders>
              <w:top w:val="nil"/>
              <w:left w:val="nil"/>
              <w:bottom w:val="single" w:sz="8" w:space="0" w:color="auto"/>
              <w:right w:val="single" w:sz="8" w:space="0" w:color="auto"/>
            </w:tcBorders>
            <w:vAlign w:val="bottom"/>
          </w:tcPr>
          <w:p w:rsidR="001D0156" w:rsidRPr="00442974" w:rsidRDefault="001D0156" w:rsidP="00420C9C">
            <w:pPr>
              <w:spacing w:after="0" w:line="240" w:lineRule="auto"/>
              <w:jc w:val="center"/>
              <w:rPr>
                <w:rFonts w:ascii="Arial" w:hAnsi="Arial" w:cs="Arial"/>
                <w:sz w:val="24"/>
                <w:szCs w:val="24"/>
              </w:rPr>
            </w:pPr>
            <w:r w:rsidRPr="00442974">
              <w:rPr>
                <w:rFonts w:ascii="Arial" w:hAnsi="Arial" w:cs="Arial"/>
                <w:sz w:val="24"/>
                <w:szCs w:val="24"/>
              </w:rPr>
              <w:t>3.5</w:t>
            </w:r>
          </w:p>
        </w:tc>
      </w:tr>
    </w:tbl>
    <w:p w:rsidR="00D2506B" w:rsidRDefault="00D2506B" w:rsidP="006C1071">
      <w:pPr>
        <w:pStyle w:val="Heading8"/>
        <w:spacing w:before="0" w:line="240" w:lineRule="auto"/>
        <w:jc w:val="both"/>
        <w:rPr>
          <w:rFonts w:ascii="Arial" w:hAnsi="Arial" w:cs="Arial"/>
          <w:b/>
          <w:color w:val="auto"/>
          <w:sz w:val="24"/>
          <w:szCs w:val="24"/>
          <w:u w:val="single"/>
        </w:rPr>
      </w:pPr>
    </w:p>
    <w:p w:rsidR="00D2506B" w:rsidRPr="00D2506B" w:rsidRDefault="00D2506B" w:rsidP="00D2506B"/>
    <w:p w:rsidR="00D2506B" w:rsidRDefault="00D2506B" w:rsidP="006C1071">
      <w:pPr>
        <w:pStyle w:val="Heading8"/>
        <w:spacing w:before="0" w:line="240" w:lineRule="auto"/>
        <w:jc w:val="both"/>
        <w:rPr>
          <w:rFonts w:ascii="Arial" w:hAnsi="Arial" w:cs="Arial"/>
          <w:b/>
          <w:color w:val="auto"/>
          <w:sz w:val="24"/>
          <w:szCs w:val="24"/>
          <w:u w:val="single"/>
        </w:rPr>
      </w:pPr>
    </w:p>
    <w:p w:rsidR="001D0156" w:rsidRPr="00442974" w:rsidRDefault="007445A5" w:rsidP="006C1071">
      <w:pPr>
        <w:pStyle w:val="Heading8"/>
        <w:spacing w:before="0" w:line="240" w:lineRule="auto"/>
        <w:jc w:val="both"/>
        <w:rPr>
          <w:rFonts w:ascii="Arial" w:hAnsi="Arial" w:cs="Arial"/>
          <w:b/>
          <w:color w:val="auto"/>
          <w:sz w:val="24"/>
          <w:szCs w:val="24"/>
          <w:u w:val="single"/>
        </w:rPr>
      </w:pPr>
      <w:r w:rsidRPr="00442974">
        <w:rPr>
          <w:rFonts w:ascii="Arial" w:hAnsi="Arial" w:cs="Arial"/>
          <w:b/>
          <w:color w:val="auto"/>
          <w:sz w:val="24"/>
          <w:szCs w:val="24"/>
          <w:u w:val="single"/>
        </w:rPr>
        <w:t>TABLE 2b</w:t>
      </w:r>
    </w:p>
    <w:p w:rsidR="001D0156" w:rsidRPr="00442974" w:rsidRDefault="001D0156" w:rsidP="006C1071">
      <w:pPr>
        <w:spacing w:after="0" w:line="240" w:lineRule="auto"/>
        <w:jc w:val="both"/>
        <w:rPr>
          <w:rFonts w:ascii="Arial" w:hAnsi="Arial" w:cs="Arial"/>
          <w:sz w:val="24"/>
          <w:szCs w:val="24"/>
        </w:rPr>
      </w:pPr>
    </w:p>
    <w:p w:rsidR="001D0156" w:rsidRPr="00442974" w:rsidRDefault="001D0156" w:rsidP="006C1071">
      <w:pPr>
        <w:spacing w:after="0" w:line="240" w:lineRule="auto"/>
        <w:jc w:val="both"/>
        <w:rPr>
          <w:rFonts w:ascii="Arial" w:hAnsi="Arial" w:cs="Arial"/>
          <w:b/>
          <w:sz w:val="24"/>
          <w:szCs w:val="24"/>
        </w:rPr>
      </w:pPr>
      <w:r w:rsidRPr="00442974">
        <w:rPr>
          <w:rFonts w:ascii="Arial" w:hAnsi="Arial" w:cs="Arial"/>
          <w:b/>
          <w:sz w:val="24"/>
          <w:szCs w:val="24"/>
        </w:rPr>
        <w:t>Annual Leave Entitlement in days based on number of days worked per week</w:t>
      </w:r>
    </w:p>
    <w:p w:rsidR="001D0156" w:rsidRPr="00442974" w:rsidRDefault="001D0156" w:rsidP="006C1071">
      <w:pPr>
        <w:spacing w:after="0" w:line="240" w:lineRule="auto"/>
        <w:jc w:val="both"/>
        <w:rPr>
          <w:rFonts w:ascii="Arial" w:hAnsi="Arial" w:cs="Arial"/>
          <w:b/>
          <w:sz w:val="24"/>
          <w:szCs w:val="24"/>
        </w:rPr>
      </w:pPr>
    </w:p>
    <w:tbl>
      <w:tblPr>
        <w:tblStyle w:val="TableGrid"/>
        <w:tblW w:w="0" w:type="auto"/>
        <w:tblLook w:val="01E0" w:firstRow="1" w:lastRow="1" w:firstColumn="1" w:lastColumn="1" w:noHBand="0" w:noVBand="0"/>
      </w:tblPr>
      <w:tblGrid>
        <w:gridCol w:w="2310"/>
        <w:gridCol w:w="2311"/>
        <w:gridCol w:w="2311"/>
        <w:gridCol w:w="2311"/>
      </w:tblGrid>
      <w:tr w:rsidR="001D0156" w:rsidRPr="00442974" w:rsidTr="001D0156">
        <w:tc>
          <w:tcPr>
            <w:tcW w:w="2310" w:type="dxa"/>
          </w:tcPr>
          <w:p w:rsidR="001D0156" w:rsidRPr="00442974" w:rsidRDefault="001D0156" w:rsidP="00420C9C">
            <w:pPr>
              <w:jc w:val="center"/>
              <w:rPr>
                <w:rFonts w:ascii="Arial" w:hAnsi="Arial" w:cs="Arial"/>
                <w:b/>
                <w:sz w:val="24"/>
                <w:szCs w:val="24"/>
              </w:rPr>
            </w:pPr>
          </w:p>
        </w:tc>
        <w:tc>
          <w:tcPr>
            <w:tcW w:w="6933" w:type="dxa"/>
            <w:gridSpan w:val="3"/>
          </w:tcPr>
          <w:p w:rsidR="001D0156" w:rsidRPr="00442974" w:rsidRDefault="001D0156" w:rsidP="00420C9C">
            <w:pPr>
              <w:jc w:val="center"/>
              <w:rPr>
                <w:rFonts w:ascii="Arial" w:hAnsi="Arial" w:cs="Arial"/>
                <w:b/>
                <w:sz w:val="24"/>
                <w:szCs w:val="24"/>
              </w:rPr>
            </w:pP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Entitlement based on aggregate NHS Service</w:t>
            </w:r>
          </w:p>
          <w:p w:rsidR="001D0156" w:rsidRPr="00442974" w:rsidRDefault="001D0156" w:rsidP="00420C9C">
            <w:pPr>
              <w:jc w:val="center"/>
              <w:rPr>
                <w:rFonts w:ascii="Arial" w:hAnsi="Arial" w:cs="Arial"/>
                <w:b/>
                <w:sz w:val="24"/>
                <w:szCs w:val="24"/>
              </w:rPr>
            </w:pPr>
          </w:p>
        </w:tc>
      </w:tr>
      <w:tr w:rsidR="001D0156" w:rsidRPr="00442974" w:rsidTr="001D0156">
        <w:tc>
          <w:tcPr>
            <w:tcW w:w="2310" w:type="dxa"/>
          </w:tcPr>
          <w:p w:rsidR="001D0156" w:rsidRPr="00442974" w:rsidRDefault="001D0156" w:rsidP="00420C9C">
            <w:pPr>
              <w:jc w:val="center"/>
              <w:rPr>
                <w:rFonts w:ascii="Arial" w:hAnsi="Arial" w:cs="Arial"/>
                <w:b/>
                <w:sz w:val="24"/>
                <w:szCs w:val="24"/>
              </w:rPr>
            </w:pP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Days worked per week</w:t>
            </w:r>
          </w:p>
          <w:p w:rsidR="001D0156" w:rsidRPr="00442974" w:rsidRDefault="001D0156" w:rsidP="00420C9C">
            <w:pPr>
              <w:jc w:val="center"/>
              <w:rPr>
                <w:rFonts w:ascii="Arial" w:hAnsi="Arial" w:cs="Arial"/>
                <w:b/>
                <w:sz w:val="24"/>
                <w:szCs w:val="24"/>
              </w:rPr>
            </w:pPr>
          </w:p>
        </w:tc>
        <w:tc>
          <w:tcPr>
            <w:tcW w:w="2311" w:type="dxa"/>
          </w:tcPr>
          <w:p w:rsidR="001D0156" w:rsidRPr="00442974" w:rsidRDefault="001D0156" w:rsidP="00420C9C">
            <w:pPr>
              <w:jc w:val="center"/>
              <w:rPr>
                <w:rFonts w:ascii="Arial" w:hAnsi="Arial" w:cs="Arial"/>
                <w:b/>
                <w:sz w:val="24"/>
                <w:szCs w:val="24"/>
              </w:rPr>
            </w:pP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27 days</w:t>
            </w: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0 – 5 yrs service</w:t>
            </w:r>
          </w:p>
        </w:tc>
        <w:tc>
          <w:tcPr>
            <w:tcW w:w="2311" w:type="dxa"/>
          </w:tcPr>
          <w:p w:rsidR="001D0156" w:rsidRPr="00442974" w:rsidRDefault="001D0156" w:rsidP="00420C9C">
            <w:pPr>
              <w:jc w:val="center"/>
              <w:rPr>
                <w:rFonts w:ascii="Arial" w:hAnsi="Arial" w:cs="Arial"/>
                <w:b/>
                <w:sz w:val="24"/>
                <w:szCs w:val="24"/>
              </w:rPr>
            </w:pP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29 days</w:t>
            </w: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5 – 10 yrs service</w:t>
            </w:r>
          </w:p>
        </w:tc>
        <w:tc>
          <w:tcPr>
            <w:tcW w:w="2311" w:type="dxa"/>
          </w:tcPr>
          <w:p w:rsidR="001D0156" w:rsidRPr="00442974" w:rsidRDefault="001D0156" w:rsidP="00420C9C">
            <w:pPr>
              <w:jc w:val="center"/>
              <w:rPr>
                <w:rFonts w:ascii="Arial" w:hAnsi="Arial" w:cs="Arial"/>
                <w:b/>
                <w:sz w:val="24"/>
                <w:szCs w:val="24"/>
              </w:rPr>
            </w:pP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33 days</w:t>
            </w:r>
          </w:p>
          <w:p w:rsidR="001D0156" w:rsidRPr="00442974" w:rsidRDefault="001D0156" w:rsidP="00420C9C">
            <w:pPr>
              <w:jc w:val="center"/>
              <w:rPr>
                <w:rFonts w:ascii="Arial" w:hAnsi="Arial" w:cs="Arial"/>
                <w:b/>
                <w:sz w:val="24"/>
                <w:szCs w:val="24"/>
              </w:rPr>
            </w:pPr>
            <w:r w:rsidRPr="00442974">
              <w:rPr>
                <w:rFonts w:ascii="Arial" w:hAnsi="Arial" w:cs="Arial"/>
                <w:b/>
                <w:sz w:val="24"/>
                <w:szCs w:val="24"/>
              </w:rPr>
              <w:t>10+ yrs service</w:t>
            </w:r>
          </w:p>
        </w:tc>
      </w:tr>
      <w:tr w:rsidR="001D0156" w:rsidRPr="00442974" w:rsidTr="001D0156">
        <w:tc>
          <w:tcPr>
            <w:tcW w:w="2310"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5</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27</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29</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33</w:t>
            </w:r>
          </w:p>
        </w:tc>
      </w:tr>
      <w:tr w:rsidR="001D0156" w:rsidRPr="00442974" w:rsidTr="001D0156">
        <w:tc>
          <w:tcPr>
            <w:tcW w:w="2310"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4</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21.5</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23</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26.5</w:t>
            </w:r>
          </w:p>
        </w:tc>
      </w:tr>
      <w:tr w:rsidR="001D0156" w:rsidRPr="00442974" w:rsidTr="001D0156">
        <w:tc>
          <w:tcPr>
            <w:tcW w:w="2310"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3</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16</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17.5</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20</w:t>
            </w:r>
          </w:p>
        </w:tc>
      </w:tr>
      <w:tr w:rsidR="001D0156" w:rsidRPr="00442974" w:rsidTr="001D0156">
        <w:tc>
          <w:tcPr>
            <w:tcW w:w="2310"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2</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11</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11.5</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13</w:t>
            </w:r>
          </w:p>
        </w:tc>
      </w:tr>
      <w:tr w:rsidR="001D0156" w:rsidRPr="00442974" w:rsidTr="001D0156">
        <w:tc>
          <w:tcPr>
            <w:tcW w:w="2310"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1</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5.5</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6</w:t>
            </w:r>
          </w:p>
        </w:tc>
        <w:tc>
          <w:tcPr>
            <w:tcW w:w="2311" w:type="dxa"/>
          </w:tcPr>
          <w:p w:rsidR="001D0156" w:rsidRPr="00442974" w:rsidRDefault="001D0156" w:rsidP="00420C9C">
            <w:pPr>
              <w:jc w:val="center"/>
              <w:rPr>
                <w:rFonts w:ascii="Arial" w:hAnsi="Arial" w:cs="Arial"/>
                <w:b/>
                <w:sz w:val="24"/>
                <w:szCs w:val="24"/>
              </w:rPr>
            </w:pPr>
            <w:r w:rsidRPr="00442974">
              <w:rPr>
                <w:rFonts w:ascii="Arial" w:hAnsi="Arial" w:cs="Arial"/>
                <w:b/>
                <w:sz w:val="24"/>
                <w:szCs w:val="24"/>
              </w:rPr>
              <w:t>6.5</w:t>
            </w:r>
          </w:p>
        </w:tc>
      </w:tr>
    </w:tbl>
    <w:p w:rsidR="005041B1" w:rsidRPr="00442974" w:rsidRDefault="005041B1" w:rsidP="006C1071">
      <w:pPr>
        <w:spacing w:after="0" w:line="240" w:lineRule="auto"/>
        <w:jc w:val="both"/>
        <w:rPr>
          <w:rFonts w:ascii="Arial" w:hAnsi="Arial" w:cs="Arial"/>
          <w:b/>
          <w:sz w:val="24"/>
          <w:szCs w:val="24"/>
          <w:u w:val="single"/>
        </w:rPr>
      </w:pPr>
    </w:p>
    <w:p w:rsidR="00B918DB" w:rsidRDefault="00B918DB" w:rsidP="006C1071">
      <w:pPr>
        <w:spacing w:after="0" w:line="240" w:lineRule="auto"/>
        <w:jc w:val="both"/>
        <w:rPr>
          <w:rFonts w:ascii="Arial" w:hAnsi="Arial" w:cs="Arial"/>
          <w:b/>
          <w:sz w:val="24"/>
          <w:szCs w:val="24"/>
          <w:u w:val="single"/>
        </w:rPr>
      </w:pPr>
    </w:p>
    <w:p w:rsidR="007803F2" w:rsidRPr="00442974" w:rsidRDefault="007803F2"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Table 3a</w:t>
      </w:r>
    </w:p>
    <w:p w:rsidR="00420C9C" w:rsidRPr="00442974" w:rsidRDefault="00420C9C" w:rsidP="006C1071">
      <w:pPr>
        <w:spacing w:after="0" w:line="240" w:lineRule="auto"/>
        <w:jc w:val="both"/>
        <w:rPr>
          <w:rFonts w:ascii="Arial" w:hAnsi="Arial" w:cs="Arial"/>
          <w:b/>
          <w:sz w:val="24"/>
          <w:szCs w:val="24"/>
          <w:u w:val="single"/>
        </w:rPr>
      </w:pPr>
    </w:p>
    <w:p w:rsidR="007A3F35" w:rsidRPr="00442974" w:rsidRDefault="007803F2" w:rsidP="006C1071">
      <w:pPr>
        <w:pStyle w:val="Heading7"/>
        <w:spacing w:before="0" w:line="240" w:lineRule="auto"/>
        <w:jc w:val="both"/>
        <w:rPr>
          <w:rFonts w:ascii="Arial" w:hAnsi="Arial" w:cs="Arial"/>
          <w:b/>
          <w:i w:val="0"/>
          <w:color w:val="auto"/>
          <w:sz w:val="24"/>
          <w:szCs w:val="24"/>
        </w:rPr>
      </w:pPr>
      <w:r w:rsidRPr="00442974">
        <w:rPr>
          <w:rFonts w:ascii="Arial" w:hAnsi="Arial" w:cs="Arial"/>
          <w:b/>
          <w:i w:val="0"/>
          <w:color w:val="auto"/>
          <w:sz w:val="24"/>
          <w:szCs w:val="24"/>
        </w:rPr>
        <w:t>Agenda for Change: Calculation of General Public Holiday Entitlement</w:t>
      </w:r>
    </w:p>
    <w:p w:rsidR="007A3F35" w:rsidRPr="00442974" w:rsidRDefault="007A3F35" w:rsidP="006C1071">
      <w:pPr>
        <w:spacing w:after="0" w:line="240" w:lineRule="auto"/>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80"/>
        <w:gridCol w:w="3600"/>
        <w:gridCol w:w="3420"/>
      </w:tblGrid>
      <w:tr w:rsidR="007803F2" w:rsidRPr="00442974" w:rsidTr="007803F2">
        <w:trPr>
          <w:trHeight w:val="1443"/>
        </w:trPr>
        <w:tc>
          <w:tcPr>
            <w:tcW w:w="1980" w:type="dxa"/>
            <w:tcBorders>
              <w:top w:val="single" w:sz="8" w:space="0" w:color="auto"/>
              <w:left w:val="single" w:sz="8" w:space="0" w:color="auto"/>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WEEKLY BASIC CONTRACTED HOURS</w:t>
            </w:r>
          </w:p>
        </w:tc>
        <w:tc>
          <w:tcPr>
            <w:tcW w:w="3600" w:type="dxa"/>
            <w:tcBorders>
              <w:top w:val="single" w:sz="8" w:space="0" w:color="auto"/>
              <w:left w:val="nil"/>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HOURLY ENTITLEMENT FOR FULL LEAVE YEAR</w:t>
            </w:r>
          </w:p>
        </w:tc>
        <w:tc>
          <w:tcPr>
            <w:tcW w:w="3420" w:type="dxa"/>
            <w:tcBorders>
              <w:top w:val="single" w:sz="8" w:space="0" w:color="auto"/>
              <w:left w:val="nil"/>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HOURLY ENTITLEMENT ON EACH GENERAL PUBLIC HOLIDAY AS IT OCCURS</w:t>
            </w:r>
          </w:p>
        </w:tc>
      </w:tr>
      <w:tr w:rsidR="007803F2" w:rsidRPr="00442974" w:rsidTr="007803F2">
        <w:trPr>
          <w:cantSplit/>
          <w:trHeight w:val="360"/>
        </w:trPr>
        <w:tc>
          <w:tcPr>
            <w:tcW w:w="1980" w:type="dxa"/>
            <w:tcBorders>
              <w:top w:val="single" w:sz="8" w:space="0" w:color="auto"/>
              <w:left w:val="single" w:sz="8" w:space="0" w:color="auto"/>
              <w:bottom w:val="nil"/>
              <w:right w:val="single" w:sz="8" w:space="0" w:color="auto"/>
            </w:tcBorders>
            <w:vAlign w:val="bottom"/>
          </w:tcPr>
          <w:p w:rsidR="007803F2" w:rsidRPr="00442974" w:rsidRDefault="007803F2" w:rsidP="00420C9C">
            <w:pPr>
              <w:spacing w:after="0" w:line="240" w:lineRule="auto"/>
              <w:jc w:val="center"/>
              <w:rPr>
                <w:rFonts w:ascii="Arial" w:hAnsi="Arial" w:cs="Arial"/>
                <w:b/>
                <w:sz w:val="24"/>
                <w:szCs w:val="24"/>
              </w:rPr>
            </w:pPr>
          </w:p>
        </w:tc>
        <w:tc>
          <w:tcPr>
            <w:tcW w:w="3600" w:type="dxa"/>
            <w:tcBorders>
              <w:top w:val="single" w:sz="8" w:space="0" w:color="auto"/>
              <w:left w:val="nil"/>
              <w:bottom w:val="nil"/>
              <w:right w:val="single" w:sz="8" w:space="0" w:color="auto"/>
            </w:tcBorders>
            <w:vAlign w:val="bottom"/>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8 PUBLIC HOLIDAYS</w:t>
            </w:r>
          </w:p>
        </w:tc>
        <w:tc>
          <w:tcPr>
            <w:tcW w:w="3420" w:type="dxa"/>
            <w:tcBorders>
              <w:top w:val="single" w:sz="8" w:space="0" w:color="auto"/>
              <w:left w:val="nil"/>
              <w:bottom w:val="nil"/>
              <w:right w:val="single" w:sz="8" w:space="0" w:color="auto"/>
            </w:tcBorders>
            <w:vAlign w:val="bottom"/>
          </w:tcPr>
          <w:p w:rsidR="007803F2" w:rsidRPr="00442974" w:rsidRDefault="007803F2" w:rsidP="00420C9C">
            <w:pPr>
              <w:spacing w:after="0" w:line="240" w:lineRule="auto"/>
              <w:jc w:val="center"/>
              <w:rPr>
                <w:rFonts w:ascii="Arial" w:hAnsi="Arial" w:cs="Arial"/>
                <w:b/>
                <w:sz w:val="24"/>
                <w:szCs w:val="24"/>
              </w:rPr>
            </w:pPr>
          </w:p>
        </w:tc>
      </w:tr>
      <w:tr w:rsidR="007803F2" w:rsidRPr="00442974" w:rsidTr="007803F2">
        <w:trPr>
          <w:trHeight w:val="276"/>
        </w:trPr>
        <w:tc>
          <w:tcPr>
            <w:tcW w:w="1980" w:type="dxa"/>
            <w:tcBorders>
              <w:top w:val="single" w:sz="8" w:space="0" w:color="auto"/>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37.5</w:t>
            </w:r>
          </w:p>
        </w:tc>
        <w:tc>
          <w:tcPr>
            <w:tcW w:w="3600"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60.0</w:t>
            </w:r>
          </w:p>
        </w:tc>
        <w:tc>
          <w:tcPr>
            <w:tcW w:w="3420"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7.5</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37.0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7.4</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36.5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58.5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7.3</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36.0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57.5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7.2</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35.5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7.1</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35.0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56.0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7.0</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34.5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6.9</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34.0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54.5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6.8</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33.5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53.5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6.7</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33.0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6.6</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32.5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52.0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6.5</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32.0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51.0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6.4</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31.5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50.5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6.3</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31.0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49.5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6.2</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6.1</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48.0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6.0</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29.5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5.9</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29.0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46.5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5.8</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28.5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45.5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5.7</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28.0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5.6</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27.5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44.0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5.5</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27.0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5.4</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26.5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42.5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5.3</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26.0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41.5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5.2</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41.0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5.1</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40.0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5.0</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24.5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4.9</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24.0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38.5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4.8</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23.5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37.5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4.7</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23.0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4.6</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22.5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36.0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4.5</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22.0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4.4</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21.5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34.5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4.3</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21.0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33.5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4.2</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20.5</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4.1</w:t>
            </w:r>
          </w:p>
        </w:tc>
      </w:tr>
      <w:tr w:rsidR="007803F2" w:rsidRPr="00442974" w:rsidTr="007803F2">
        <w:trPr>
          <w:trHeight w:val="276"/>
        </w:trPr>
        <w:tc>
          <w:tcPr>
            <w:tcW w:w="1980"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20.0</w:t>
            </w:r>
          </w:p>
        </w:tc>
        <w:tc>
          <w:tcPr>
            <w:tcW w:w="360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32.0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4.0</w:t>
            </w:r>
          </w:p>
        </w:tc>
      </w:tr>
    </w:tbl>
    <w:p w:rsidR="007A3F35" w:rsidRPr="00442974" w:rsidRDefault="007A3F35" w:rsidP="006C1071">
      <w:pPr>
        <w:spacing w:after="0" w:line="240" w:lineRule="auto"/>
        <w:jc w:val="both"/>
        <w:rPr>
          <w:rFonts w:ascii="Arial" w:hAnsi="Arial" w:cs="Arial"/>
          <w:b/>
          <w:sz w:val="24"/>
          <w:szCs w:val="24"/>
          <w:u w:val="single"/>
        </w:rPr>
      </w:pPr>
    </w:p>
    <w:p w:rsidR="007803F2" w:rsidRPr="00442974" w:rsidRDefault="007803F2"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Table 3a (cont’d)</w:t>
      </w:r>
    </w:p>
    <w:p w:rsidR="007A3F35" w:rsidRPr="00442974" w:rsidRDefault="007A3F35" w:rsidP="006C1071">
      <w:pPr>
        <w:spacing w:after="0" w:line="240" w:lineRule="auto"/>
        <w:jc w:val="both"/>
        <w:rPr>
          <w:rFonts w:ascii="Arial" w:hAnsi="Arial" w:cs="Arial"/>
          <w:b/>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1938"/>
        <w:gridCol w:w="3642"/>
        <w:gridCol w:w="3420"/>
      </w:tblGrid>
      <w:tr w:rsidR="007803F2" w:rsidRPr="00442974" w:rsidTr="007803F2">
        <w:trPr>
          <w:trHeight w:val="1068"/>
        </w:trPr>
        <w:tc>
          <w:tcPr>
            <w:tcW w:w="1938" w:type="dxa"/>
            <w:tcBorders>
              <w:top w:val="single" w:sz="8" w:space="0" w:color="auto"/>
              <w:left w:val="single" w:sz="8" w:space="0" w:color="auto"/>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WEEKLY BASIC CONTRACTED HOURS</w:t>
            </w:r>
          </w:p>
        </w:tc>
        <w:tc>
          <w:tcPr>
            <w:tcW w:w="3642" w:type="dxa"/>
            <w:tcBorders>
              <w:top w:val="single" w:sz="8" w:space="0" w:color="auto"/>
              <w:left w:val="nil"/>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HOURLY ENTITLEMENT FOR FULL LEAVE YEAR</w:t>
            </w:r>
          </w:p>
        </w:tc>
        <w:tc>
          <w:tcPr>
            <w:tcW w:w="3420" w:type="dxa"/>
            <w:tcBorders>
              <w:top w:val="single" w:sz="8" w:space="0" w:color="auto"/>
              <w:left w:val="nil"/>
              <w:bottom w:val="nil"/>
              <w:right w:val="single" w:sz="8" w:space="0" w:color="auto"/>
            </w:tcBorders>
            <w:vAlign w:val="center"/>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HOURLY ENTITLEMENT ON EACH GENERAL PUBLIC HOLIDAY AS IT OCCURS</w:t>
            </w:r>
          </w:p>
        </w:tc>
      </w:tr>
      <w:tr w:rsidR="007803F2" w:rsidRPr="00442974" w:rsidTr="007803F2">
        <w:trPr>
          <w:trHeight w:val="276"/>
        </w:trPr>
        <w:tc>
          <w:tcPr>
            <w:tcW w:w="1938" w:type="dxa"/>
            <w:tcBorders>
              <w:top w:val="single" w:sz="8" w:space="0" w:color="auto"/>
              <w:left w:val="single" w:sz="8" w:space="0" w:color="auto"/>
              <w:bottom w:val="nil"/>
              <w:right w:val="single" w:sz="8" w:space="0" w:color="auto"/>
            </w:tcBorders>
            <w:vAlign w:val="bottom"/>
          </w:tcPr>
          <w:p w:rsidR="007803F2" w:rsidRPr="00442974" w:rsidRDefault="007803F2" w:rsidP="00420C9C">
            <w:pPr>
              <w:spacing w:after="0" w:line="240" w:lineRule="auto"/>
              <w:jc w:val="center"/>
              <w:rPr>
                <w:rFonts w:ascii="Arial" w:hAnsi="Arial" w:cs="Arial"/>
                <w:b/>
                <w:sz w:val="24"/>
                <w:szCs w:val="24"/>
              </w:rPr>
            </w:pPr>
          </w:p>
        </w:tc>
        <w:tc>
          <w:tcPr>
            <w:tcW w:w="3642" w:type="dxa"/>
            <w:tcBorders>
              <w:top w:val="single" w:sz="8" w:space="0" w:color="auto"/>
              <w:left w:val="nil"/>
              <w:bottom w:val="nil"/>
              <w:right w:val="single" w:sz="8" w:space="0" w:color="auto"/>
            </w:tcBorders>
            <w:vAlign w:val="bottom"/>
          </w:tcPr>
          <w:p w:rsidR="007803F2" w:rsidRPr="00442974" w:rsidRDefault="007803F2" w:rsidP="00420C9C">
            <w:pPr>
              <w:spacing w:after="0" w:line="240" w:lineRule="auto"/>
              <w:jc w:val="center"/>
              <w:rPr>
                <w:rFonts w:ascii="Arial" w:hAnsi="Arial" w:cs="Arial"/>
                <w:b/>
                <w:sz w:val="24"/>
                <w:szCs w:val="24"/>
              </w:rPr>
            </w:pPr>
            <w:r w:rsidRPr="00442974">
              <w:rPr>
                <w:rFonts w:ascii="Arial" w:hAnsi="Arial" w:cs="Arial"/>
                <w:b/>
                <w:sz w:val="24"/>
                <w:szCs w:val="24"/>
              </w:rPr>
              <w:t>8 PUBLIC HOLIDAYS</w:t>
            </w:r>
          </w:p>
        </w:tc>
        <w:tc>
          <w:tcPr>
            <w:tcW w:w="3420" w:type="dxa"/>
            <w:tcBorders>
              <w:top w:val="single" w:sz="8" w:space="0" w:color="auto"/>
              <w:left w:val="nil"/>
              <w:bottom w:val="nil"/>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p>
        </w:tc>
      </w:tr>
      <w:tr w:rsidR="007803F2" w:rsidRPr="00442974" w:rsidTr="007803F2">
        <w:trPr>
          <w:trHeight w:val="276"/>
        </w:trPr>
        <w:tc>
          <w:tcPr>
            <w:tcW w:w="1938" w:type="dxa"/>
            <w:tcBorders>
              <w:top w:val="single" w:sz="8" w:space="0" w:color="auto"/>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19.5</w:t>
            </w:r>
          </w:p>
        </w:tc>
        <w:tc>
          <w:tcPr>
            <w:tcW w:w="3642"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31.0</w:t>
            </w:r>
          </w:p>
        </w:tc>
        <w:tc>
          <w:tcPr>
            <w:tcW w:w="3420"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3.9</w:t>
            </w:r>
          </w:p>
        </w:tc>
      </w:tr>
      <w:tr w:rsidR="007803F2" w:rsidRPr="00442974" w:rsidTr="007803F2">
        <w:trPr>
          <w:trHeight w:val="276"/>
        </w:trPr>
        <w:tc>
          <w:tcPr>
            <w:tcW w:w="1938" w:type="dxa"/>
            <w:tcBorders>
              <w:top w:val="single" w:sz="8" w:space="0" w:color="auto"/>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19.0</w:t>
            </w:r>
          </w:p>
        </w:tc>
        <w:tc>
          <w:tcPr>
            <w:tcW w:w="3642"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30.5</w:t>
            </w:r>
          </w:p>
        </w:tc>
        <w:tc>
          <w:tcPr>
            <w:tcW w:w="3420" w:type="dxa"/>
            <w:tcBorders>
              <w:top w:val="single" w:sz="8" w:space="0" w:color="auto"/>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3.8</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18.5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29.5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3.7</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18.0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3.6</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17.5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28.0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3.5</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17.0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3.4</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16.5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26.5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3.3</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16.0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3.2</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3.1</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24.0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14.5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2.9</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14.0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22.5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2.8</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13.5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21.5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2.7</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13.0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21.0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2.6</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12.5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20.0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12.0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2.4</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11.5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18.5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2.3</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11.0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17.5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2.2</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2.1</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16.0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2.0</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9.5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1.9</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9.0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14.5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1.8</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8.5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13.5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1.7</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8.0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1.6</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12.0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11.0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1.4</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1.3</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9.5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1.2</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9.0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1.1</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8.0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7.0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0.9</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6.5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0.8</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0.7</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5.0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0.6</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4.0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0.5</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3.0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0.4</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2.5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0.3</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1.5</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0.2</w:t>
            </w:r>
          </w:p>
        </w:tc>
      </w:tr>
      <w:tr w:rsidR="007803F2" w:rsidRPr="00442974" w:rsidTr="007803F2">
        <w:trPr>
          <w:trHeight w:val="276"/>
        </w:trPr>
        <w:tc>
          <w:tcPr>
            <w:tcW w:w="1938" w:type="dxa"/>
            <w:tcBorders>
              <w:top w:val="nil"/>
              <w:left w:val="single" w:sz="8" w:space="0" w:color="auto"/>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0.5</w:t>
            </w:r>
          </w:p>
        </w:tc>
        <w:tc>
          <w:tcPr>
            <w:tcW w:w="3642"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1.0</w:t>
            </w:r>
          </w:p>
        </w:tc>
        <w:tc>
          <w:tcPr>
            <w:tcW w:w="3420" w:type="dxa"/>
            <w:tcBorders>
              <w:top w:val="nil"/>
              <w:left w:val="nil"/>
              <w:bottom w:val="single" w:sz="8" w:space="0" w:color="auto"/>
              <w:right w:val="single" w:sz="8" w:space="0" w:color="auto"/>
            </w:tcBorders>
            <w:vAlign w:val="bottom"/>
          </w:tcPr>
          <w:p w:rsidR="007803F2" w:rsidRPr="00442974" w:rsidRDefault="007803F2" w:rsidP="00420C9C">
            <w:pPr>
              <w:spacing w:after="0" w:line="240" w:lineRule="auto"/>
              <w:jc w:val="center"/>
              <w:rPr>
                <w:rFonts w:ascii="Arial" w:hAnsi="Arial" w:cs="Arial"/>
                <w:sz w:val="24"/>
                <w:szCs w:val="24"/>
              </w:rPr>
            </w:pPr>
            <w:r w:rsidRPr="00442974">
              <w:rPr>
                <w:rFonts w:ascii="Arial" w:hAnsi="Arial" w:cs="Arial"/>
                <w:sz w:val="24"/>
                <w:szCs w:val="24"/>
              </w:rPr>
              <w:t>0.1</w:t>
            </w:r>
          </w:p>
        </w:tc>
      </w:tr>
    </w:tbl>
    <w:p w:rsidR="007803F2" w:rsidRPr="00442974" w:rsidRDefault="007803F2" w:rsidP="006C1071">
      <w:pPr>
        <w:spacing w:after="0" w:line="240" w:lineRule="auto"/>
        <w:jc w:val="both"/>
        <w:rPr>
          <w:rFonts w:ascii="Arial" w:hAnsi="Arial" w:cs="Arial"/>
          <w:sz w:val="24"/>
          <w:szCs w:val="24"/>
        </w:rPr>
      </w:pPr>
    </w:p>
    <w:p w:rsidR="007803F2" w:rsidRPr="00442974" w:rsidRDefault="007803F2" w:rsidP="006C1071">
      <w:pPr>
        <w:autoSpaceDE w:val="0"/>
        <w:autoSpaceDN w:val="0"/>
        <w:adjustRightInd w:val="0"/>
        <w:spacing w:after="0" w:line="240" w:lineRule="auto"/>
        <w:jc w:val="both"/>
        <w:rPr>
          <w:rFonts w:ascii="Arial" w:hAnsi="Arial" w:cs="Arial"/>
          <w:b/>
          <w:bCs/>
          <w:sz w:val="24"/>
          <w:szCs w:val="24"/>
          <w:u w:val="single"/>
          <w:lang w:val="en-US"/>
        </w:rPr>
      </w:pPr>
      <w:r w:rsidRPr="00442974">
        <w:rPr>
          <w:rFonts w:ascii="Arial" w:hAnsi="Arial" w:cs="Arial"/>
          <w:b/>
          <w:bCs/>
          <w:sz w:val="24"/>
          <w:szCs w:val="24"/>
          <w:u w:val="single"/>
          <w:lang w:val="en-US"/>
        </w:rPr>
        <w:t>Table 3b</w:t>
      </w:r>
    </w:p>
    <w:p w:rsidR="007803F2" w:rsidRPr="00442974" w:rsidRDefault="007803F2" w:rsidP="006C1071">
      <w:pPr>
        <w:autoSpaceDE w:val="0"/>
        <w:autoSpaceDN w:val="0"/>
        <w:adjustRightInd w:val="0"/>
        <w:spacing w:after="0" w:line="240" w:lineRule="auto"/>
        <w:jc w:val="both"/>
        <w:rPr>
          <w:rFonts w:ascii="Arial" w:hAnsi="Arial" w:cs="Arial"/>
          <w:b/>
          <w:bCs/>
          <w:sz w:val="24"/>
          <w:szCs w:val="24"/>
          <w:lang w:val="en-US"/>
        </w:rPr>
      </w:pPr>
    </w:p>
    <w:p w:rsidR="007803F2" w:rsidRPr="00442974" w:rsidRDefault="007803F2" w:rsidP="006C1071">
      <w:pPr>
        <w:autoSpaceDE w:val="0"/>
        <w:autoSpaceDN w:val="0"/>
        <w:adjustRightInd w:val="0"/>
        <w:spacing w:after="0" w:line="240" w:lineRule="auto"/>
        <w:jc w:val="both"/>
        <w:rPr>
          <w:rFonts w:ascii="Arial" w:hAnsi="Arial" w:cs="Arial"/>
          <w:b/>
          <w:bCs/>
          <w:sz w:val="24"/>
          <w:szCs w:val="24"/>
          <w:lang w:val="en-US"/>
        </w:rPr>
      </w:pPr>
      <w:r w:rsidRPr="00442974">
        <w:rPr>
          <w:rFonts w:ascii="Arial" w:hAnsi="Arial" w:cs="Arial"/>
          <w:b/>
          <w:bCs/>
          <w:sz w:val="24"/>
          <w:szCs w:val="24"/>
          <w:lang w:val="en-US"/>
        </w:rPr>
        <w:t>Bank Holiday Entitlement in days based on number of days worked per week</w:t>
      </w:r>
    </w:p>
    <w:p w:rsidR="007803F2" w:rsidRPr="00442974" w:rsidRDefault="007803F2" w:rsidP="006C1071">
      <w:pPr>
        <w:autoSpaceDE w:val="0"/>
        <w:autoSpaceDN w:val="0"/>
        <w:adjustRightInd w:val="0"/>
        <w:spacing w:after="0" w:line="240" w:lineRule="auto"/>
        <w:jc w:val="both"/>
        <w:rPr>
          <w:rFonts w:ascii="Arial" w:hAnsi="Arial" w:cs="Arial"/>
          <w:b/>
          <w:bCs/>
          <w:sz w:val="24"/>
          <w:szCs w:val="24"/>
          <w:lang w:val="en-US"/>
        </w:rPr>
      </w:pPr>
    </w:p>
    <w:tbl>
      <w:tblPr>
        <w:tblStyle w:val="TableGrid"/>
        <w:tblW w:w="0" w:type="auto"/>
        <w:tblLook w:val="01E0" w:firstRow="1" w:lastRow="1" w:firstColumn="1" w:lastColumn="1" w:noHBand="0" w:noVBand="0"/>
      </w:tblPr>
      <w:tblGrid>
        <w:gridCol w:w="4621"/>
        <w:gridCol w:w="4622"/>
      </w:tblGrid>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Days Worked</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Entitlement</w:t>
            </w:r>
          </w:p>
        </w:tc>
      </w:tr>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5</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8</w:t>
            </w:r>
          </w:p>
        </w:tc>
      </w:tr>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4</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6</w:t>
            </w:r>
          </w:p>
        </w:tc>
      </w:tr>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3</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5</w:t>
            </w:r>
          </w:p>
        </w:tc>
      </w:tr>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2</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3</w:t>
            </w:r>
          </w:p>
        </w:tc>
      </w:tr>
      <w:tr w:rsidR="007803F2" w:rsidRPr="00442974" w:rsidTr="007803F2">
        <w:tc>
          <w:tcPr>
            <w:tcW w:w="4621"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1</w:t>
            </w:r>
          </w:p>
        </w:tc>
        <w:tc>
          <w:tcPr>
            <w:tcW w:w="4622" w:type="dxa"/>
          </w:tcPr>
          <w:p w:rsidR="007803F2" w:rsidRPr="00442974" w:rsidRDefault="007803F2" w:rsidP="006C1071">
            <w:pPr>
              <w:autoSpaceDE w:val="0"/>
              <w:autoSpaceDN w:val="0"/>
              <w:adjustRightInd w:val="0"/>
              <w:jc w:val="both"/>
              <w:rPr>
                <w:rFonts w:ascii="Arial" w:hAnsi="Arial" w:cs="Arial"/>
                <w:b/>
                <w:bCs/>
                <w:sz w:val="24"/>
                <w:szCs w:val="24"/>
                <w:lang w:val="en-US"/>
              </w:rPr>
            </w:pPr>
            <w:r w:rsidRPr="00442974">
              <w:rPr>
                <w:rFonts w:ascii="Arial" w:hAnsi="Arial" w:cs="Arial"/>
                <w:b/>
                <w:bCs/>
                <w:sz w:val="24"/>
                <w:szCs w:val="24"/>
                <w:lang w:val="en-US"/>
              </w:rPr>
              <w:t>2</w:t>
            </w:r>
          </w:p>
        </w:tc>
      </w:tr>
    </w:tbl>
    <w:p w:rsidR="007803F2" w:rsidRPr="00442974" w:rsidRDefault="007803F2" w:rsidP="006C1071">
      <w:pPr>
        <w:spacing w:after="0" w:line="240" w:lineRule="auto"/>
        <w:jc w:val="both"/>
        <w:rPr>
          <w:rFonts w:ascii="Arial" w:hAnsi="Arial" w:cs="Arial"/>
          <w:sz w:val="24"/>
          <w:szCs w:val="24"/>
        </w:rPr>
      </w:pPr>
    </w:p>
    <w:p w:rsidR="007803F2" w:rsidRPr="00442974" w:rsidRDefault="007803F2" w:rsidP="006C1071">
      <w:pPr>
        <w:spacing w:after="0" w:line="240" w:lineRule="auto"/>
        <w:jc w:val="both"/>
        <w:rPr>
          <w:rFonts w:ascii="Arial" w:hAnsi="Arial" w:cs="Arial"/>
          <w:sz w:val="24"/>
          <w:szCs w:val="24"/>
        </w:rPr>
      </w:pPr>
    </w:p>
    <w:p w:rsidR="00420C9C" w:rsidRPr="00442974" w:rsidRDefault="00420C9C">
      <w:pPr>
        <w:rPr>
          <w:rFonts w:ascii="Arial" w:hAnsi="Arial" w:cs="Arial"/>
          <w:b/>
          <w:sz w:val="24"/>
          <w:szCs w:val="24"/>
          <w:u w:val="single"/>
        </w:rPr>
      </w:pPr>
      <w:r w:rsidRPr="00442974">
        <w:rPr>
          <w:rFonts w:ascii="Arial" w:hAnsi="Arial" w:cs="Arial"/>
          <w:b/>
          <w:sz w:val="24"/>
          <w:szCs w:val="24"/>
          <w:u w:val="single"/>
        </w:rPr>
        <w:br w:type="page"/>
      </w:r>
    </w:p>
    <w:p w:rsidR="007803F2" w:rsidRPr="00442974" w:rsidRDefault="00FA3388"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APPENDIX 1</w:t>
      </w:r>
    </w:p>
    <w:p w:rsidR="007803F2" w:rsidRPr="00442974" w:rsidRDefault="007803F2" w:rsidP="006C1071">
      <w:pPr>
        <w:spacing w:after="0" w:line="240" w:lineRule="auto"/>
        <w:jc w:val="both"/>
        <w:rPr>
          <w:rFonts w:ascii="Arial" w:hAnsi="Arial" w:cs="Arial"/>
          <w:sz w:val="24"/>
          <w:szCs w:val="24"/>
        </w:rPr>
      </w:pPr>
    </w:p>
    <w:p w:rsidR="00FA3388" w:rsidRPr="00442974" w:rsidRDefault="00FA3388" w:rsidP="006C1071">
      <w:pPr>
        <w:pStyle w:val="Heading5"/>
        <w:spacing w:before="0" w:line="240" w:lineRule="auto"/>
        <w:jc w:val="both"/>
        <w:rPr>
          <w:rFonts w:ascii="Arial" w:hAnsi="Arial" w:cs="Arial"/>
          <w:b/>
          <w:color w:val="auto"/>
          <w:sz w:val="24"/>
          <w:szCs w:val="24"/>
        </w:rPr>
      </w:pPr>
      <w:r w:rsidRPr="00442974">
        <w:rPr>
          <w:rFonts w:ascii="Arial" w:hAnsi="Arial" w:cs="Arial"/>
          <w:b/>
          <w:color w:val="auto"/>
          <w:sz w:val="24"/>
          <w:szCs w:val="24"/>
        </w:rPr>
        <w:t>Example 1 - Part Time Staff</w:t>
      </w:r>
    </w:p>
    <w:p w:rsidR="00B918DB" w:rsidRDefault="00B918DB" w:rsidP="006C1071">
      <w:pPr>
        <w:spacing w:after="0" w:line="240" w:lineRule="auto"/>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Hajera has worked in the NHS for 20 years and currently works 6 hours per day 5 days per week making a total of 30 hours per week.  Her annual leave and bank holiday entitlement is as follows:</w:t>
      </w:r>
    </w:p>
    <w:p w:rsidR="00FA3388" w:rsidRPr="00442974" w:rsidRDefault="00FA3388" w:rsidP="006C1071">
      <w:pPr>
        <w:spacing w:after="0" w:line="240" w:lineRule="auto"/>
        <w:jc w:val="both"/>
        <w:rPr>
          <w:rFonts w:ascii="Arial" w:hAnsi="Arial" w:cs="Arial"/>
          <w:sz w:val="24"/>
          <w:szCs w:val="24"/>
        </w:rPr>
      </w:pPr>
    </w:p>
    <w:p w:rsidR="00FA3388" w:rsidRPr="00442974" w:rsidRDefault="00CB5D76" w:rsidP="006C1071">
      <w:pPr>
        <w:spacing w:after="0" w:line="240" w:lineRule="auto"/>
        <w:jc w:val="both"/>
        <w:rPr>
          <w:rFonts w:ascii="Arial" w:hAnsi="Arial" w:cs="Arial"/>
          <w:sz w:val="24"/>
          <w:szCs w:val="24"/>
        </w:rPr>
      </w:pPr>
      <w:r>
        <w:rPr>
          <w:rFonts w:ascii="Arial" w:hAnsi="Arial" w:cs="Arial"/>
          <w:sz w:val="24"/>
          <w:szCs w:val="24"/>
        </w:rPr>
        <w:t>Annual Leave:</w:t>
      </w:r>
      <w:r>
        <w:rPr>
          <w:rFonts w:ascii="Arial" w:hAnsi="Arial" w:cs="Arial"/>
          <w:sz w:val="24"/>
          <w:szCs w:val="24"/>
        </w:rPr>
        <w:tab/>
      </w:r>
      <w:r w:rsidR="00FA3388" w:rsidRPr="00442974">
        <w:rPr>
          <w:rFonts w:ascii="Arial" w:hAnsi="Arial" w:cs="Arial"/>
          <w:sz w:val="24"/>
          <w:szCs w:val="24"/>
        </w:rPr>
        <w:t>30 hours per week equates to 198 hours (table 2)</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Bank Holidays:</w:t>
      </w:r>
      <w:r w:rsidRPr="00442974">
        <w:rPr>
          <w:rFonts w:ascii="Arial" w:hAnsi="Arial" w:cs="Arial"/>
          <w:sz w:val="24"/>
          <w:szCs w:val="24"/>
        </w:rPr>
        <w:tab/>
        <w:t>Works 30 hours per week so equates to 48 hours (table 3)</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 xml:space="preserve">Total allowance: </w:t>
      </w:r>
      <w:r w:rsidRPr="00442974">
        <w:rPr>
          <w:rFonts w:ascii="Arial" w:hAnsi="Arial" w:cs="Arial"/>
          <w:sz w:val="24"/>
          <w:szCs w:val="24"/>
        </w:rPr>
        <w:tab/>
        <w:t>246 hours per annum</w:t>
      </w:r>
    </w:p>
    <w:p w:rsidR="00FA3388" w:rsidRPr="00442974" w:rsidRDefault="00FA3388" w:rsidP="006C1071">
      <w:pPr>
        <w:spacing w:after="0" w:line="240" w:lineRule="auto"/>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As Hajera normally works 6 hours per day then this is the number of hours she will book off when she takes either annual leave or when a  bank holiday occurs on a day when she usually works.  Her bank holiday hours would be rounded up to the nearest half day.</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pStyle w:val="Heading9"/>
        <w:spacing w:before="0" w:line="240" w:lineRule="auto"/>
        <w:jc w:val="both"/>
        <w:rPr>
          <w:rFonts w:ascii="Arial" w:hAnsi="Arial" w:cs="Arial"/>
          <w:b/>
          <w:i w:val="0"/>
          <w:color w:val="auto"/>
          <w:sz w:val="24"/>
          <w:szCs w:val="24"/>
        </w:rPr>
      </w:pPr>
      <w:r w:rsidRPr="00442974">
        <w:rPr>
          <w:rFonts w:ascii="Arial" w:hAnsi="Arial" w:cs="Arial"/>
          <w:b/>
          <w:i w:val="0"/>
          <w:color w:val="auto"/>
          <w:sz w:val="24"/>
          <w:szCs w:val="24"/>
        </w:rPr>
        <w:t>Example 2 -  Part Time Staff</w:t>
      </w:r>
    </w:p>
    <w:p w:rsidR="00B918DB" w:rsidRDefault="00B918DB" w:rsidP="006C1071">
      <w:pPr>
        <w:spacing w:after="0" w:line="240" w:lineRule="auto"/>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James has worked in the NHS for 6 years and currently works 7.5 hours on a Monday, Tuesday and Wednesday making a total of 22.5 hours per week. His annual leave and bank holiday entitlement is as follows:</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7D2682" w:rsidP="006C1071">
      <w:pPr>
        <w:spacing w:after="0" w:line="240" w:lineRule="auto"/>
        <w:jc w:val="both"/>
        <w:rPr>
          <w:rFonts w:ascii="Arial" w:hAnsi="Arial" w:cs="Arial"/>
          <w:sz w:val="24"/>
          <w:szCs w:val="24"/>
        </w:rPr>
      </w:pPr>
      <w:r>
        <w:rPr>
          <w:rFonts w:ascii="Arial" w:hAnsi="Arial" w:cs="Arial"/>
          <w:sz w:val="24"/>
          <w:szCs w:val="24"/>
        </w:rPr>
        <w:t>Annual Leave:</w:t>
      </w:r>
      <w:r>
        <w:rPr>
          <w:rFonts w:ascii="Arial" w:hAnsi="Arial" w:cs="Arial"/>
          <w:sz w:val="24"/>
          <w:szCs w:val="24"/>
        </w:rPr>
        <w:tab/>
      </w:r>
      <w:r w:rsidR="00FA3388" w:rsidRPr="00442974">
        <w:rPr>
          <w:rFonts w:ascii="Arial" w:hAnsi="Arial" w:cs="Arial"/>
          <w:sz w:val="24"/>
          <w:szCs w:val="24"/>
        </w:rPr>
        <w:t>22.5 hours per week equates to 130.5 hours (table 2)</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Bank Holidays:</w:t>
      </w:r>
      <w:r w:rsidRPr="00442974">
        <w:rPr>
          <w:rFonts w:ascii="Arial" w:hAnsi="Arial" w:cs="Arial"/>
          <w:sz w:val="24"/>
          <w:szCs w:val="24"/>
        </w:rPr>
        <w:tab/>
        <w:t>22.5 hours per week equates to 36 hours (table 3)</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Total allowance:</w:t>
      </w:r>
      <w:r w:rsidRPr="00442974">
        <w:rPr>
          <w:rFonts w:ascii="Arial" w:hAnsi="Arial" w:cs="Arial"/>
          <w:sz w:val="24"/>
          <w:szCs w:val="24"/>
        </w:rPr>
        <w:tab/>
        <w:t>166.5 hours per annum</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As James normally works 7.5 hours per day then this is the number of hours he will book off when he takes either annual leave or bank holidays.  Where a bank holidays occurs on his normal days of working he would book of 7.5 hours for each bank holiday.</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ab/>
      </w:r>
    </w:p>
    <w:p w:rsidR="00FA3388" w:rsidRPr="00442974" w:rsidRDefault="00FA3388" w:rsidP="006C1071">
      <w:pPr>
        <w:pStyle w:val="Heading9"/>
        <w:spacing w:before="0" w:line="240" w:lineRule="auto"/>
        <w:jc w:val="both"/>
        <w:rPr>
          <w:rFonts w:ascii="Arial" w:hAnsi="Arial" w:cs="Arial"/>
          <w:b/>
          <w:i w:val="0"/>
          <w:color w:val="auto"/>
          <w:sz w:val="24"/>
          <w:szCs w:val="24"/>
        </w:rPr>
      </w:pPr>
      <w:r w:rsidRPr="00442974">
        <w:rPr>
          <w:rFonts w:ascii="Arial" w:hAnsi="Arial" w:cs="Arial"/>
          <w:b/>
          <w:i w:val="0"/>
          <w:color w:val="auto"/>
          <w:sz w:val="24"/>
          <w:szCs w:val="24"/>
        </w:rPr>
        <w:t>Example 3 – Part Time Staff</w:t>
      </w:r>
    </w:p>
    <w:p w:rsidR="00B918DB" w:rsidRDefault="00B918DB" w:rsidP="006C1071">
      <w:pPr>
        <w:spacing w:after="0" w:line="240" w:lineRule="auto"/>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Mohammed has worked in the NHS for 1 year and currently works set hours of 8 hours on a Monday, 4 hours on a Tuesday and 7 hours on a Friday, making a total of 19 hours per week.  His annual leave and bank holiday entitlement is as follows:</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Annual Leave:</w:t>
      </w:r>
      <w:r w:rsidRPr="00442974">
        <w:rPr>
          <w:rFonts w:ascii="Arial" w:hAnsi="Arial" w:cs="Arial"/>
          <w:sz w:val="24"/>
          <w:szCs w:val="24"/>
        </w:rPr>
        <w:tab/>
      </w:r>
      <w:r w:rsidRPr="00442974">
        <w:rPr>
          <w:rFonts w:ascii="Arial" w:hAnsi="Arial" w:cs="Arial"/>
          <w:sz w:val="24"/>
          <w:szCs w:val="24"/>
        </w:rPr>
        <w:tab/>
        <w:t>19 hours per week equates to 102.5 hours (table 2)</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Bank Holidays:</w:t>
      </w:r>
      <w:r w:rsidRPr="00442974">
        <w:rPr>
          <w:rFonts w:ascii="Arial" w:hAnsi="Arial" w:cs="Arial"/>
          <w:sz w:val="24"/>
          <w:szCs w:val="24"/>
        </w:rPr>
        <w:tab/>
      </w:r>
      <w:r w:rsidR="00B918DB">
        <w:rPr>
          <w:rFonts w:ascii="Arial" w:hAnsi="Arial" w:cs="Arial"/>
          <w:sz w:val="24"/>
          <w:szCs w:val="24"/>
        </w:rPr>
        <w:t xml:space="preserve">           </w:t>
      </w:r>
      <w:r w:rsidRPr="00442974">
        <w:rPr>
          <w:rFonts w:ascii="Arial" w:hAnsi="Arial" w:cs="Arial"/>
          <w:sz w:val="24"/>
          <w:szCs w:val="24"/>
        </w:rPr>
        <w:t>19 hours equates to 30.5 hours (table 3)</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Total allowance:</w:t>
      </w:r>
      <w:r w:rsidRPr="00442974">
        <w:rPr>
          <w:rFonts w:ascii="Arial" w:hAnsi="Arial" w:cs="Arial"/>
          <w:sz w:val="24"/>
          <w:szCs w:val="24"/>
        </w:rPr>
        <w:tab/>
      </w:r>
      <w:r w:rsidR="00B918DB">
        <w:rPr>
          <w:rFonts w:ascii="Arial" w:hAnsi="Arial" w:cs="Arial"/>
          <w:sz w:val="24"/>
          <w:szCs w:val="24"/>
        </w:rPr>
        <w:t xml:space="preserve">           </w:t>
      </w:r>
      <w:r w:rsidRPr="00442974">
        <w:rPr>
          <w:rFonts w:ascii="Arial" w:hAnsi="Arial" w:cs="Arial"/>
          <w:sz w:val="24"/>
          <w:szCs w:val="24"/>
        </w:rPr>
        <w:t>133 hours per annum</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Depending on which day Mohammed takes his annual leave affects the number of hours leave booked e.g. if he takes annual leave or if a bank holiday falls on a Tuesday he would book 4 hours annual leave.  If he takes annual leave or if a bank holiday fell on a Monday he would book 8 hours annual leave and if he took leave or a bank holiday on a Friday he would book 7 hours leave.</w:t>
      </w:r>
    </w:p>
    <w:p w:rsidR="00B918DB" w:rsidRDefault="00B918DB" w:rsidP="006C1071">
      <w:pPr>
        <w:pStyle w:val="Heading9"/>
        <w:spacing w:before="0" w:line="240" w:lineRule="auto"/>
        <w:jc w:val="both"/>
        <w:rPr>
          <w:rFonts w:ascii="Arial" w:hAnsi="Arial" w:cs="Arial"/>
          <w:b/>
          <w:i w:val="0"/>
          <w:color w:val="auto"/>
          <w:sz w:val="24"/>
          <w:szCs w:val="24"/>
        </w:rPr>
      </w:pPr>
    </w:p>
    <w:p w:rsidR="00FA3388" w:rsidRPr="00442974" w:rsidRDefault="00FA3388" w:rsidP="006C1071">
      <w:pPr>
        <w:pStyle w:val="Heading9"/>
        <w:spacing w:before="0" w:line="240" w:lineRule="auto"/>
        <w:jc w:val="both"/>
        <w:rPr>
          <w:rFonts w:ascii="Arial" w:hAnsi="Arial" w:cs="Arial"/>
          <w:b/>
          <w:i w:val="0"/>
          <w:color w:val="auto"/>
          <w:sz w:val="24"/>
          <w:szCs w:val="24"/>
        </w:rPr>
      </w:pPr>
      <w:r w:rsidRPr="00442974">
        <w:rPr>
          <w:rFonts w:ascii="Arial" w:hAnsi="Arial" w:cs="Arial"/>
          <w:b/>
          <w:i w:val="0"/>
          <w:color w:val="auto"/>
          <w:sz w:val="24"/>
          <w:szCs w:val="24"/>
        </w:rPr>
        <w:t>Example 4 – Part Time Staff</w:t>
      </w:r>
    </w:p>
    <w:p w:rsidR="00B918DB" w:rsidRDefault="00B918DB" w:rsidP="006C1071">
      <w:pPr>
        <w:spacing w:after="0" w:line="240" w:lineRule="auto"/>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David work 7.5 hours on a Wednesday and 7.5 hours on a Thursday making a total of 15 hours per week. He has worked for the NHS for 3 years.  His annual leave and bank holiday entitlement is as follows:</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Annual Leave:</w:t>
      </w:r>
      <w:r w:rsidRPr="00442974">
        <w:rPr>
          <w:rFonts w:ascii="Arial" w:hAnsi="Arial" w:cs="Arial"/>
          <w:sz w:val="24"/>
          <w:szCs w:val="24"/>
        </w:rPr>
        <w:tab/>
      </w:r>
      <w:r w:rsidRPr="00442974">
        <w:rPr>
          <w:rFonts w:ascii="Arial" w:hAnsi="Arial" w:cs="Arial"/>
          <w:sz w:val="24"/>
          <w:szCs w:val="24"/>
        </w:rPr>
        <w:tab/>
        <w:t>15 hours per week equates to 81 hours (table 2)</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Bank Holidays:</w:t>
      </w:r>
      <w:r w:rsidRPr="00442974">
        <w:rPr>
          <w:rFonts w:ascii="Arial" w:hAnsi="Arial" w:cs="Arial"/>
          <w:sz w:val="24"/>
          <w:szCs w:val="24"/>
        </w:rPr>
        <w:tab/>
      </w:r>
      <w:r w:rsidR="00B918DB">
        <w:rPr>
          <w:rFonts w:ascii="Arial" w:hAnsi="Arial" w:cs="Arial"/>
          <w:sz w:val="24"/>
          <w:szCs w:val="24"/>
        </w:rPr>
        <w:t xml:space="preserve">           </w:t>
      </w:r>
      <w:r w:rsidRPr="00442974">
        <w:rPr>
          <w:rFonts w:ascii="Arial" w:hAnsi="Arial" w:cs="Arial"/>
          <w:sz w:val="24"/>
          <w:szCs w:val="24"/>
        </w:rPr>
        <w:t>15 hours per week equates to 24 hours (table 3)</w:t>
      </w: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Total allowance:</w:t>
      </w:r>
      <w:r w:rsidRPr="00442974">
        <w:rPr>
          <w:rFonts w:ascii="Arial" w:hAnsi="Arial" w:cs="Arial"/>
          <w:sz w:val="24"/>
          <w:szCs w:val="24"/>
        </w:rPr>
        <w:tab/>
      </w:r>
      <w:r w:rsidR="00B918DB">
        <w:rPr>
          <w:rFonts w:ascii="Arial" w:hAnsi="Arial" w:cs="Arial"/>
          <w:sz w:val="24"/>
          <w:szCs w:val="24"/>
        </w:rPr>
        <w:t xml:space="preserve">           </w:t>
      </w:r>
      <w:r w:rsidRPr="00442974">
        <w:rPr>
          <w:rFonts w:ascii="Arial" w:hAnsi="Arial" w:cs="Arial"/>
          <w:sz w:val="24"/>
          <w:szCs w:val="24"/>
        </w:rPr>
        <w:t>105 hours per annum</w:t>
      </w:r>
    </w:p>
    <w:p w:rsidR="00FA3388" w:rsidRPr="00442974" w:rsidRDefault="00FA3388" w:rsidP="006C1071">
      <w:pPr>
        <w:spacing w:after="0" w:line="240" w:lineRule="auto"/>
        <w:ind w:left="720"/>
        <w:jc w:val="both"/>
        <w:rPr>
          <w:rFonts w:ascii="Arial" w:hAnsi="Arial" w:cs="Arial"/>
          <w:sz w:val="24"/>
          <w:szCs w:val="24"/>
        </w:rPr>
      </w:pPr>
    </w:p>
    <w:p w:rsidR="00FA3388" w:rsidRPr="00442974" w:rsidRDefault="00FA3388" w:rsidP="006C1071">
      <w:pPr>
        <w:spacing w:after="0" w:line="240" w:lineRule="auto"/>
        <w:jc w:val="both"/>
        <w:rPr>
          <w:rFonts w:ascii="Arial" w:hAnsi="Arial" w:cs="Arial"/>
          <w:sz w:val="24"/>
          <w:szCs w:val="24"/>
        </w:rPr>
      </w:pPr>
      <w:r w:rsidRPr="00442974">
        <w:rPr>
          <w:rFonts w:ascii="Arial" w:hAnsi="Arial" w:cs="Arial"/>
          <w:sz w:val="24"/>
          <w:szCs w:val="24"/>
        </w:rPr>
        <w:t xml:space="preserve">As David never works on days when bank holidays fall he adds the bank holiday hours he is entitled to on a pro-rata basis (table 3) on to his annual leave entitlement (table 2) and he would take these hours on a Wednesday or a Thursday. </w:t>
      </w:r>
    </w:p>
    <w:p w:rsidR="007803F2" w:rsidRPr="00442974" w:rsidRDefault="007803F2" w:rsidP="006C1071">
      <w:pPr>
        <w:spacing w:after="0" w:line="240" w:lineRule="auto"/>
        <w:jc w:val="both"/>
        <w:rPr>
          <w:rFonts w:ascii="Arial" w:hAnsi="Arial" w:cs="Arial"/>
          <w:sz w:val="24"/>
          <w:szCs w:val="24"/>
        </w:rPr>
      </w:pPr>
    </w:p>
    <w:p w:rsidR="001D0156" w:rsidRPr="00442974" w:rsidRDefault="001D0156"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7A3F35" w:rsidRPr="00442974" w:rsidRDefault="007A3F35" w:rsidP="006C1071">
      <w:pPr>
        <w:spacing w:after="0" w:line="240" w:lineRule="auto"/>
        <w:jc w:val="both"/>
        <w:rPr>
          <w:rFonts w:ascii="Arial" w:hAnsi="Arial" w:cs="Arial"/>
          <w:sz w:val="24"/>
          <w:szCs w:val="24"/>
        </w:rPr>
      </w:pPr>
    </w:p>
    <w:p w:rsidR="007A3F35" w:rsidRPr="00442974" w:rsidRDefault="007A3F35" w:rsidP="006C1071">
      <w:pPr>
        <w:spacing w:after="0" w:line="240" w:lineRule="auto"/>
        <w:jc w:val="both"/>
        <w:rPr>
          <w:rFonts w:ascii="Arial" w:hAnsi="Arial" w:cs="Arial"/>
          <w:sz w:val="24"/>
          <w:szCs w:val="24"/>
        </w:rPr>
      </w:pPr>
    </w:p>
    <w:p w:rsidR="007A3F35" w:rsidRPr="00442974" w:rsidRDefault="007A3F35" w:rsidP="006C1071">
      <w:pPr>
        <w:spacing w:after="0" w:line="240" w:lineRule="auto"/>
        <w:jc w:val="both"/>
        <w:rPr>
          <w:rFonts w:ascii="Arial" w:hAnsi="Arial" w:cs="Arial"/>
          <w:sz w:val="24"/>
          <w:szCs w:val="24"/>
        </w:rPr>
      </w:pPr>
    </w:p>
    <w:p w:rsidR="007A3F35" w:rsidRPr="00442974" w:rsidRDefault="007A3F35" w:rsidP="006C1071">
      <w:pPr>
        <w:spacing w:after="0" w:line="240" w:lineRule="auto"/>
        <w:jc w:val="both"/>
        <w:rPr>
          <w:rFonts w:ascii="Arial" w:hAnsi="Arial" w:cs="Arial"/>
          <w:sz w:val="24"/>
          <w:szCs w:val="24"/>
        </w:rPr>
      </w:pPr>
    </w:p>
    <w:p w:rsidR="007A3F35" w:rsidRPr="00442974" w:rsidRDefault="007A3F35" w:rsidP="006C1071">
      <w:pPr>
        <w:spacing w:after="0" w:line="240" w:lineRule="auto"/>
        <w:jc w:val="both"/>
        <w:rPr>
          <w:rFonts w:ascii="Arial" w:hAnsi="Arial" w:cs="Arial"/>
          <w:sz w:val="24"/>
          <w:szCs w:val="24"/>
        </w:rPr>
      </w:pPr>
    </w:p>
    <w:p w:rsidR="00285D93" w:rsidRPr="00442974" w:rsidRDefault="00285D93" w:rsidP="006C1071">
      <w:pPr>
        <w:spacing w:after="0" w:line="240" w:lineRule="auto"/>
        <w:jc w:val="both"/>
        <w:rPr>
          <w:rFonts w:ascii="Arial" w:hAnsi="Arial" w:cs="Arial"/>
          <w:sz w:val="24"/>
          <w:szCs w:val="24"/>
        </w:rPr>
      </w:pPr>
    </w:p>
    <w:p w:rsidR="009E5C0A" w:rsidRPr="00442974" w:rsidRDefault="009E5C0A" w:rsidP="006C1071">
      <w:pPr>
        <w:spacing w:after="0" w:line="240" w:lineRule="auto"/>
        <w:jc w:val="both"/>
        <w:rPr>
          <w:rFonts w:ascii="Arial" w:hAnsi="Arial" w:cs="Arial"/>
          <w:sz w:val="24"/>
          <w:szCs w:val="24"/>
        </w:rPr>
      </w:pPr>
    </w:p>
    <w:p w:rsidR="00420C9C" w:rsidRPr="00442974" w:rsidRDefault="00420C9C">
      <w:pPr>
        <w:rPr>
          <w:rFonts w:ascii="Arial" w:hAnsi="Arial" w:cs="Arial"/>
          <w:b/>
          <w:sz w:val="24"/>
          <w:szCs w:val="24"/>
          <w:u w:val="single"/>
        </w:rPr>
      </w:pPr>
      <w:r w:rsidRPr="00442974">
        <w:rPr>
          <w:rFonts w:ascii="Arial" w:hAnsi="Arial" w:cs="Arial"/>
          <w:b/>
          <w:sz w:val="24"/>
          <w:szCs w:val="24"/>
          <w:u w:val="single"/>
        </w:rPr>
        <w:br w:type="page"/>
      </w:r>
    </w:p>
    <w:p w:rsidR="009E5C0A" w:rsidRPr="00442974" w:rsidRDefault="009E5C0A"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Appendix 2</w:t>
      </w:r>
    </w:p>
    <w:p w:rsidR="004757E4" w:rsidRPr="004757E4" w:rsidRDefault="004757E4" w:rsidP="004757E4">
      <w:pPr>
        <w:spacing w:after="0" w:line="240" w:lineRule="auto"/>
        <w:jc w:val="center"/>
        <w:rPr>
          <w:rFonts w:ascii="Tahoma" w:hAnsi="Tahoma" w:cs="Tahoma"/>
          <w:b/>
          <w:bCs/>
          <w:sz w:val="48"/>
          <w:szCs w:val="24"/>
          <w:lang w:eastAsia="en-US"/>
        </w:rPr>
      </w:pPr>
      <w:r w:rsidRPr="004757E4">
        <w:rPr>
          <w:rFonts w:ascii="Arial" w:hAnsi="Arial" w:cs="Arial"/>
          <w:sz w:val="36"/>
          <w:szCs w:val="24"/>
          <w:lang w:eastAsia="en-US"/>
        </w:rPr>
        <w:t xml:space="preserve">                            </w:t>
      </w:r>
      <w:r w:rsidRPr="004757E4">
        <w:rPr>
          <w:rFonts w:ascii="Arial" w:hAnsi="Arial" w:cs="Arial"/>
          <w:noProof/>
          <w:sz w:val="36"/>
          <w:szCs w:val="24"/>
        </w:rPr>
        <w:drawing>
          <wp:inline distT="0" distB="0" distL="0" distR="0" wp14:anchorId="570C67CA" wp14:editId="11F6923E">
            <wp:extent cx="3279775"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433070"/>
                    </a:xfrm>
                    <a:prstGeom prst="rect">
                      <a:avLst/>
                    </a:prstGeom>
                    <a:noFill/>
                  </pic:spPr>
                </pic:pic>
              </a:graphicData>
            </a:graphic>
          </wp:inline>
        </w:drawing>
      </w:r>
    </w:p>
    <w:p w:rsidR="004757E4" w:rsidRPr="004757E4" w:rsidRDefault="004757E4" w:rsidP="004757E4">
      <w:pPr>
        <w:spacing w:after="0" w:line="240" w:lineRule="auto"/>
        <w:jc w:val="center"/>
        <w:rPr>
          <w:rFonts w:ascii="Tahoma" w:hAnsi="Tahoma" w:cs="Tahoma"/>
          <w:b/>
          <w:bCs/>
          <w:sz w:val="48"/>
          <w:szCs w:val="24"/>
          <w:lang w:eastAsia="en-US"/>
        </w:rPr>
      </w:pPr>
    </w:p>
    <w:p w:rsidR="004757E4" w:rsidRPr="004757E4" w:rsidRDefault="004757E4" w:rsidP="004757E4">
      <w:pPr>
        <w:spacing w:after="0" w:line="240" w:lineRule="auto"/>
        <w:jc w:val="center"/>
        <w:rPr>
          <w:rFonts w:ascii="Tahoma" w:hAnsi="Tahoma" w:cs="Tahoma"/>
          <w:b/>
          <w:bCs/>
          <w:sz w:val="48"/>
          <w:szCs w:val="24"/>
          <w:lang w:eastAsia="en-US"/>
        </w:rPr>
      </w:pPr>
      <w:r w:rsidRPr="004757E4">
        <w:rPr>
          <w:rFonts w:ascii="Tahoma" w:hAnsi="Tahoma" w:cs="Tahoma"/>
          <w:b/>
          <w:bCs/>
          <w:sz w:val="48"/>
          <w:szCs w:val="24"/>
          <w:lang w:eastAsia="en-US"/>
        </w:rPr>
        <w:t>Record of Annual Leave</w:t>
      </w:r>
    </w:p>
    <w:p w:rsidR="004757E4" w:rsidRPr="004757E4" w:rsidRDefault="004757E4" w:rsidP="004757E4">
      <w:pPr>
        <w:spacing w:after="0" w:line="240" w:lineRule="auto"/>
        <w:jc w:val="center"/>
        <w:rPr>
          <w:rFonts w:ascii="Tahoma" w:hAnsi="Tahoma" w:cs="Tahoma"/>
          <w:b/>
          <w:bCs/>
          <w:sz w:val="24"/>
          <w:szCs w:val="24"/>
          <w:lang w:eastAsia="en-US"/>
        </w:rPr>
      </w:pPr>
    </w:p>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Full Name</w:t>
      </w:r>
      <w:r w:rsidR="00846CB4">
        <w:rPr>
          <w:rFonts w:ascii="Tahoma" w:hAnsi="Tahoma" w:cs="Tahoma"/>
          <w:sz w:val="24"/>
          <w:szCs w:val="24"/>
          <w:u w:val="single"/>
          <w:lang w:eastAsia="en-US"/>
        </w:rPr>
        <w:t>:</w:t>
      </w:r>
      <w:r w:rsidRPr="004757E4">
        <w:rPr>
          <w:rFonts w:ascii="Tahoma" w:hAnsi="Tahoma" w:cs="Tahoma"/>
          <w:sz w:val="24"/>
          <w:szCs w:val="24"/>
          <w:lang w:eastAsia="en-US"/>
        </w:rPr>
        <w:tab/>
      </w:r>
    </w:p>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Job title</w:t>
      </w:r>
      <w:r w:rsidR="00846CB4">
        <w:rPr>
          <w:rFonts w:ascii="Tahoma" w:hAnsi="Tahoma" w:cs="Tahoma"/>
          <w:sz w:val="24"/>
          <w:szCs w:val="24"/>
          <w:lang w:eastAsia="en-US"/>
        </w:rPr>
        <w:t>:</w:t>
      </w:r>
      <w:r w:rsidR="00846CB4">
        <w:rPr>
          <w:rFonts w:ascii="Tahoma" w:hAnsi="Tahoma" w:cs="Tahoma"/>
          <w:sz w:val="24"/>
          <w:szCs w:val="24"/>
          <w:lang w:eastAsia="en-US"/>
        </w:rPr>
        <w:tab/>
      </w:r>
      <w:r w:rsidR="00846CB4">
        <w:rPr>
          <w:rFonts w:ascii="Tahoma" w:hAnsi="Tahoma" w:cs="Tahoma"/>
          <w:sz w:val="24"/>
          <w:szCs w:val="24"/>
          <w:lang w:eastAsia="en-US"/>
        </w:rPr>
        <w:tab/>
      </w:r>
      <w:r w:rsidR="00846CB4">
        <w:rPr>
          <w:rFonts w:ascii="Tahoma" w:hAnsi="Tahoma" w:cs="Tahoma"/>
          <w:sz w:val="24"/>
          <w:szCs w:val="24"/>
          <w:lang w:eastAsia="en-US"/>
        </w:rPr>
        <w:tab/>
      </w:r>
      <w:r w:rsidR="00846CB4">
        <w:rPr>
          <w:rFonts w:ascii="Tahoma" w:hAnsi="Tahoma" w:cs="Tahoma"/>
          <w:sz w:val="24"/>
          <w:szCs w:val="24"/>
          <w:lang w:eastAsia="en-US"/>
        </w:rPr>
        <w:tab/>
      </w:r>
      <w:r w:rsidR="00846CB4">
        <w:rPr>
          <w:rFonts w:ascii="Tahoma" w:hAnsi="Tahoma" w:cs="Tahoma"/>
          <w:sz w:val="24"/>
          <w:szCs w:val="24"/>
          <w:lang w:eastAsia="en-US"/>
        </w:rPr>
        <w:tab/>
      </w:r>
      <w:r w:rsidR="00846CB4">
        <w:rPr>
          <w:rFonts w:ascii="Tahoma" w:hAnsi="Tahoma" w:cs="Tahoma"/>
          <w:sz w:val="24"/>
          <w:szCs w:val="24"/>
          <w:lang w:eastAsia="en-US"/>
        </w:rPr>
        <w:tab/>
      </w:r>
      <w:r w:rsidRPr="004757E4">
        <w:rPr>
          <w:rFonts w:ascii="Tahoma" w:hAnsi="Tahoma" w:cs="Tahoma"/>
          <w:sz w:val="24"/>
          <w:szCs w:val="24"/>
          <w:lang w:eastAsia="en-US"/>
        </w:rPr>
        <w:t>Department</w:t>
      </w:r>
      <w:r w:rsidR="00846CB4">
        <w:rPr>
          <w:rFonts w:ascii="Tahoma" w:hAnsi="Tahoma" w:cs="Tahoma"/>
          <w:sz w:val="24"/>
          <w:szCs w:val="24"/>
          <w:lang w:eastAsia="en-US"/>
        </w:rPr>
        <w:t>:</w:t>
      </w:r>
    </w:p>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NHS Start Date</w:t>
      </w:r>
      <w:r w:rsidR="00846CB4">
        <w:rPr>
          <w:rFonts w:ascii="Tahoma" w:hAnsi="Tahoma" w:cs="Tahoma"/>
          <w:sz w:val="24"/>
          <w:szCs w:val="24"/>
          <w:lang w:eastAsia="en-US"/>
        </w:rPr>
        <w:t>:</w:t>
      </w:r>
    </w:p>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Annual Leave Allowance</w:t>
      </w:r>
      <w:r w:rsidR="00846CB4">
        <w:rPr>
          <w:rFonts w:ascii="Tahoma" w:hAnsi="Tahoma" w:cs="Tahoma"/>
          <w:sz w:val="24"/>
          <w:szCs w:val="24"/>
          <w:lang w:eastAsia="en-US"/>
        </w:rPr>
        <w:t>:</w:t>
      </w:r>
    </w:p>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7"/>
        <w:gridCol w:w="1343"/>
        <w:gridCol w:w="1196"/>
        <w:gridCol w:w="1289"/>
        <w:gridCol w:w="2243"/>
        <w:gridCol w:w="1174"/>
      </w:tblGrid>
      <w:tr w:rsidR="004757E4" w:rsidRPr="004757E4" w:rsidTr="00F71E7B">
        <w:trPr>
          <w:cantSplit/>
        </w:trPr>
        <w:tc>
          <w:tcPr>
            <w:tcW w:w="1526" w:type="dxa"/>
            <w:vMerge w:val="restart"/>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Date requested</w:t>
            </w:r>
          </w:p>
        </w:tc>
        <w:tc>
          <w:tcPr>
            <w:tcW w:w="2760" w:type="dxa"/>
            <w:gridSpan w:val="2"/>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Leave Applied For (Inclusive Dates)</w:t>
            </w:r>
          </w:p>
        </w:tc>
        <w:tc>
          <w:tcPr>
            <w:tcW w:w="1196" w:type="dxa"/>
            <w:vMerge w:val="restart"/>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No of Days / Hours</w:t>
            </w:r>
          </w:p>
        </w:tc>
        <w:tc>
          <w:tcPr>
            <w:tcW w:w="1289" w:type="dxa"/>
            <w:vMerge w:val="restart"/>
          </w:tcPr>
          <w:p w:rsidR="004757E4" w:rsidRPr="004757E4" w:rsidRDefault="004757E4" w:rsidP="004757E4">
            <w:pPr>
              <w:keepNext/>
              <w:spacing w:after="0" w:line="240" w:lineRule="auto"/>
              <w:jc w:val="center"/>
              <w:outlineLvl w:val="2"/>
              <w:rPr>
                <w:rFonts w:ascii="Tahoma" w:hAnsi="Tahoma" w:cs="Tahoma"/>
                <w:b/>
                <w:bCs/>
                <w:sz w:val="24"/>
                <w:szCs w:val="24"/>
                <w:lang w:eastAsia="en-US"/>
              </w:rPr>
            </w:pPr>
            <w:r w:rsidRPr="004757E4">
              <w:rPr>
                <w:rFonts w:ascii="Tahoma" w:hAnsi="Tahoma" w:cs="Tahoma"/>
                <w:b/>
                <w:bCs/>
                <w:sz w:val="24"/>
                <w:szCs w:val="24"/>
                <w:lang w:eastAsia="en-US"/>
              </w:rPr>
              <w:t>Balance</w:t>
            </w:r>
          </w:p>
        </w:tc>
        <w:tc>
          <w:tcPr>
            <w:tcW w:w="3417" w:type="dxa"/>
            <w:gridSpan w:val="2"/>
          </w:tcPr>
          <w:p w:rsidR="004757E4" w:rsidRPr="004757E4" w:rsidRDefault="004757E4" w:rsidP="004757E4">
            <w:pPr>
              <w:spacing w:after="0" w:line="240" w:lineRule="auto"/>
              <w:rPr>
                <w:rFonts w:ascii="Tahoma" w:hAnsi="Tahoma" w:cs="Tahoma"/>
                <w:b/>
                <w:bCs/>
                <w:sz w:val="24"/>
                <w:szCs w:val="24"/>
                <w:lang w:eastAsia="en-US"/>
              </w:rPr>
            </w:pPr>
            <w:r w:rsidRPr="004757E4">
              <w:rPr>
                <w:rFonts w:ascii="Tahoma" w:hAnsi="Tahoma" w:cs="Tahoma"/>
                <w:b/>
                <w:bCs/>
                <w:sz w:val="24"/>
                <w:szCs w:val="24"/>
                <w:lang w:eastAsia="en-US"/>
              </w:rPr>
              <w:t>Authorised by:</w:t>
            </w:r>
          </w:p>
        </w:tc>
      </w:tr>
      <w:tr w:rsidR="004757E4" w:rsidRPr="004757E4" w:rsidTr="00F71E7B">
        <w:trPr>
          <w:cantSplit/>
        </w:trPr>
        <w:tc>
          <w:tcPr>
            <w:tcW w:w="1526" w:type="dxa"/>
            <w:vMerge/>
          </w:tcPr>
          <w:p w:rsidR="004757E4" w:rsidRPr="004757E4" w:rsidRDefault="004757E4" w:rsidP="004757E4">
            <w:pPr>
              <w:spacing w:after="0" w:line="240" w:lineRule="auto"/>
              <w:jc w:val="center"/>
              <w:rPr>
                <w:rFonts w:ascii="Tahoma" w:hAnsi="Tahoma" w:cs="Tahoma"/>
                <w:b/>
                <w:bCs/>
                <w:sz w:val="24"/>
                <w:szCs w:val="24"/>
                <w:lang w:eastAsia="en-US"/>
              </w:rPr>
            </w:pPr>
          </w:p>
        </w:tc>
        <w:tc>
          <w:tcPr>
            <w:tcW w:w="1417" w:type="dxa"/>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From</w:t>
            </w:r>
          </w:p>
        </w:tc>
        <w:tc>
          <w:tcPr>
            <w:tcW w:w="1343" w:type="dxa"/>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To</w:t>
            </w:r>
          </w:p>
        </w:tc>
        <w:tc>
          <w:tcPr>
            <w:tcW w:w="1196" w:type="dxa"/>
            <w:vMerge/>
          </w:tcPr>
          <w:p w:rsidR="004757E4" w:rsidRPr="004757E4" w:rsidRDefault="004757E4" w:rsidP="004757E4">
            <w:pPr>
              <w:spacing w:after="0" w:line="240" w:lineRule="auto"/>
              <w:rPr>
                <w:rFonts w:ascii="Tahoma" w:hAnsi="Tahoma" w:cs="Tahoma"/>
                <w:b/>
                <w:bCs/>
                <w:sz w:val="24"/>
                <w:szCs w:val="24"/>
                <w:lang w:eastAsia="en-US"/>
              </w:rPr>
            </w:pPr>
          </w:p>
        </w:tc>
        <w:tc>
          <w:tcPr>
            <w:tcW w:w="1289" w:type="dxa"/>
            <w:vMerge/>
          </w:tcPr>
          <w:p w:rsidR="004757E4" w:rsidRPr="004757E4" w:rsidRDefault="004757E4" w:rsidP="004757E4">
            <w:pPr>
              <w:spacing w:after="0" w:line="240" w:lineRule="auto"/>
              <w:rPr>
                <w:rFonts w:ascii="Tahoma" w:hAnsi="Tahoma" w:cs="Tahoma"/>
                <w:b/>
                <w:bCs/>
                <w:sz w:val="24"/>
                <w:szCs w:val="24"/>
                <w:lang w:eastAsia="en-US"/>
              </w:rPr>
            </w:pPr>
          </w:p>
        </w:tc>
        <w:tc>
          <w:tcPr>
            <w:tcW w:w="2243" w:type="dxa"/>
          </w:tcPr>
          <w:p w:rsidR="004757E4" w:rsidRPr="004757E4" w:rsidRDefault="004757E4" w:rsidP="004757E4">
            <w:pPr>
              <w:spacing w:after="0" w:line="240" w:lineRule="auto"/>
              <w:rPr>
                <w:rFonts w:ascii="Tahoma" w:hAnsi="Tahoma" w:cs="Tahoma"/>
                <w:b/>
                <w:bCs/>
                <w:sz w:val="24"/>
                <w:szCs w:val="24"/>
                <w:lang w:eastAsia="en-US"/>
              </w:rPr>
            </w:pPr>
            <w:r w:rsidRPr="004757E4">
              <w:rPr>
                <w:rFonts w:ascii="Tahoma" w:hAnsi="Tahoma" w:cs="Tahoma"/>
                <w:b/>
                <w:bCs/>
                <w:sz w:val="24"/>
                <w:szCs w:val="24"/>
                <w:lang w:eastAsia="en-US"/>
              </w:rPr>
              <w:t>Signature</w:t>
            </w:r>
          </w:p>
        </w:tc>
        <w:tc>
          <w:tcPr>
            <w:tcW w:w="1174" w:type="dxa"/>
          </w:tcPr>
          <w:p w:rsidR="004757E4" w:rsidRPr="004757E4" w:rsidRDefault="004757E4" w:rsidP="004757E4">
            <w:pPr>
              <w:spacing w:after="0" w:line="240" w:lineRule="auto"/>
              <w:rPr>
                <w:rFonts w:ascii="Tahoma" w:hAnsi="Tahoma" w:cs="Tahoma"/>
                <w:b/>
                <w:bCs/>
                <w:sz w:val="24"/>
                <w:szCs w:val="24"/>
                <w:lang w:eastAsia="en-US"/>
              </w:rPr>
            </w:pPr>
            <w:r w:rsidRPr="004757E4">
              <w:rPr>
                <w:rFonts w:ascii="Tahoma" w:hAnsi="Tahoma" w:cs="Tahoma"/>
                <w:b/>
                <w:bCs/>
                <w:sz w:val="24"/>
                <w:szCs w:val="24"/>
                <w:lang w:eastAsia="en-US"/>
              </w:rPr>
              <w:t>Date</w:t>
            </w: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r w:rsidR="004757E4" w:rsidRPr="004757E4" w:rsidTr="00F71E7B">
        <w:tc>
          <w:tcPr>
            <w:tcW w:w="1526" w:type="dxa"/>
          </w:tcPr>
          <w:p w:rsidR="004757E4" w:rsidRPr="004757E4" w:rsidRDefault="004757E4" w:rsidP="004757E4">
            <w:pPr>
              <w:spacing w:after="0" w:line="240" w:lineRule="auto"/>
              <w:rPr>
                <w:rFonts w:ascii="Tahoma" w:hAnsi="Tahoma" w:cs="Tahoma"/>
                <w:sz w:val="25"/>
                <w:szCs w:val="25"/>
                <w:lang w:eastAsia="en-US"/>
              </w:rPr>
            </w:pPr>
          </w:p>
        </w:tc>
        <w:tc>
          <w:tcPr>
            <w:tcW w:w="1417" w:type="dxa"/>
          </w:tcPr>
          <w:p w:rsidR="004757E4" w:rsidRPr="004757E4" w:rsidRDefault="004757E4" w:rsidP="004757E4">
            <w:pPr>
              <w:spacing w:after="0" w:line="240" w:lineRule="auto"/>
              <w:rPr>
                <w:rFonts w:ascii="Tahoma" w:hAnsi="Tahoma" w:cs="Tahoma"/>
                <w:sz w:val="25"/>
                <w:szCs w:val="25"/>
                <w:lang w:eastAsia="en-US"/>
              </w:rPr>
            </w:pPr>
          </w:p>
        </w:tc>
        <w:tc>
          <w:tcPr>
            <w:tcW w:w="1343" w:type="dxa"/>
          </w:tcPr>
          <w:p w:rsidR="004757E4" w:rsidRPr="004757E4" w:rsidRDefault="004757E4" w:rsidP="004757E4">
            <w:pPr>
              <w:spacing w:after="0" w:line="240" w:lineRule="auto"/>
              <w:rPr>
                <w:rFonts w:ascii="Tahoma" w:hAnsi="Tahoma" w:cs="Tahoma"/>
                <w:sz w:val="25"/>
                <w:szCs w:val="25"/>
                <w:lang w:eastAsia="en-US"/>
              </w:rPr>
            </w:pPr>
          </w:p>
        </w:tc>
        <w:tc>
          <w:tcPr>
            <w:tcW w:w="1196" w:type="dxa"/>
          </w:tcPr>
          <w:p w:rsidR="004757E4" w:rsidRPr="004757E4" w:rsidRDefault="004757E4" w:rsidP="004757E4">
            <w:pPr>
              <w:spacing w:after="0" w:line="240" w:lineRule="auto"/>
              <w:rPr>
                <w:rFonts w:ascii="Tahoma" w:hAnsi="Tahoma" w:cs="Tahoma"/>
                <w:sz w:val="25"/>
                <w:szCs w:val="25"/>
                <w:lang w:eastAsia="en-US"/>
              </w:rPr>
            </w:pPr>
          </w:p>
        </w:tc>
        <w:tc>
          <w:tcPr>
            <w:tcW w:w="1289" w:type="dxa"/>
          </w:tcPr>
          <w:p w:rsidR="004757E4" w:rsidRPr="004757E4" w:rsidRDefault="004757E4" w:rsidP="004757E4">
            <w:pPr>
              <w:spacing w:after="0" w:line="240" w:lineRule="auto"/>
              <w:rPr>
                <w:rFonts w:ascii="Tahoma" w:hAnsi="Tahoma" w:cs="Tahoma"/>
                <w:sz w:val="25"/>
                <w:szCs w:val="25"/>
                <w:lang w:eastAsia="en-US"/>
              </w:rPr>
            </w:pPr>
          </w:p>
        </w:tc>
        <w:tc>
          <w:tcPr>
            <w:tcW w:w="2243" w:type="dxa"/>
          </w:tcPr>
          <w:p w:rsidR="004757E4" w:rsidRPr="004757E4" w:rsidRDefault="004757E4" w:rsidP="004757E4">
            <w:pPr>
              <w:spacing w:after="0" w:line="240" w:lineRule="auto"/>
              <w:rPr>
                <w:rFonts w:ascii="Tahoma" w:hAnsi="Tahoma" w:cs="Tahoma"/>
                <w:sz w:val="25"/>
                <w:szCs w:val="25"/>
                <w:lang w:eastAsia="en-US"/>
              </w:rPr>
            </w:pPr>
          </w:p>
        </w:tc>
        <w:tc>
          <w:tcPr>
            <w:tcW w:w="1174" w:type="dxa"/>
          </w:tcPr>
          <w:p w:rsidR="004757E4" w:rsidRPr="004757E4" w:rsidRDefault="004757E4" w:rsidP="004757E4">
            <w:pPr>
              <w:spacing w:after="0" w:line="240" w:lineRule="auto"/>
              <w:rPr>
                <w:rFonts w:ascii="Tahoma" w:hAnsi="Tahoma" w:cs="Tahoma"/>
                <w:sz w:val="25"/>
                <w:szCs w:val="25"/>
                <w:lang w:eastAsia="en-US"/>
              </w:rPr>
            </w:pPr>
          </w:p>
        </w:tc>
      </w:tr>
    </w:tbl>
    <w:p w:rsidR="004757E4" w:rsidRPr="004757E4" w:rsidRDefault="004757E4" w:rsidP="004757E4">
      <w:pPr>
        <w:spacing w:after="0" w:line="240" w:lineRule="auto"/>
        <w:rPr>
          <w:rFonts w:ascii="Tahoma" w:hAnsi="Tahoma" w:cs="Tahoma"/>
          <w:sz w:val="24"/>
          <w:szCs w:val="24"/>
          <w:lang w:eastAsia="en-US"/>
        </w:rPr>
        <w:sectPr w:rsidR="004757E4" w:rsidRPr="004757E4" w:rsidSect="00F71E7B">
          <w:pgSz w:w="11906" w:h="16838" w:code="9"/>
          <w:pgMar w:top="1134" w:right="907" w:bottom="709" w:left="907" w:header="709" w:footer="709" w:gutter="0"/>
          <w:cols w:space="709"/>
          <w:docGrid w:linePitch="360"/>
        </w:sectPr>
      </w:pPr>
    </w:p>
    <w:p w:rsidR="004757E4" w:rsidRDefault="004757E4" w:rsidP="004757E4">
      <w:pPr>
        <w:keepNext/>
        <w:spacing w:after="0" w:line="240" w:lineRule="auto"/>
        <w:outlineLvl w:val="1"/>
        <w:rPr>
          <w:rFonts w:ascii="Tahoma" w:hAnsi="Tahoma" w:cs="Tahoma"/>
          <w:b/>
          <w:bCs/>
          <w:sz w:val="28"/>
          <w:szCs w:val="28"/>
          <w:lang w:eastAsia="en-US"/>
        </w:rPr>
      </w:pPr>
    </w:p>
    <w:p w:rsidR="004757E4" w:rsidRDefault="004757E4" w:rsidP="004757E4">
      <w:pPr>
        <w:keepNext/>
        <w:spacing w:after="0" w:line="240" w:lineRule="auto"/>
        <w:outlineLvl w:val="1"/>
        <w:rPr>
          <w:rFonts w:ascii="Tahoma" w:hAnsi="Tahoma" w:cs="Tahoma"/>
          <w:b/>
          <w:bCs/>
          <w:sz w:val="28"/>
          <w:szCs w:val="28"/>
          <w:lang w:eastAsia="en-US"/>
        </w:rPr>
      </w:pPr>
    </w:p>
    <w:p w:rsidR="004757E4" w:rsidRPr="004757E4" w:rsidRDefault="004757E4" w:rsidP="004757E4">
      <w:pPr>
        <w:keepNext/>
        <w:spacing w:after="0" w:line="240" w:lineRule="auto"/>
        <w:outlineLvl w:val="1"/>
        <w:rPr>
          <w:rFonts w:ascii="Tahoma" w:hAnsi="Tahoma" w:cs="Tahoma"/>
          <w:b/>
          <w:bCs/>
          <w:sz w:val="28"/>
          <w:szCs w:val="28"/>
          <w:lang w:eastAsia="en-US"/>
        </w:rPr>
      </w:pPr>
      <w:r w:rsidRPr="004757E4">
        <w:rPr>
          <w:rFonts w:ascii="Tahoma" w:hAnsi="Tahoma" w:cs="Tahoma"/>
          <w:b/>
          <w:bCs/>
          <w:sz w:val="28"/>
          <w:szCs w:val="28"/>
          <w:lang w:eastAsia="en-US"/>
        </w:rPr>
        <w:t>Record of Flexi Leave/Lieu Time/Special leave</w:t>
      </w:r>
    </w:p>
    <w:p w:rsidR="004757E4" w:rsidRPr="004757E4" w:rsidRDefault="004757E4" w:rsidP="004757E4">
      <w:pPr>
        <w:spacing w:after="0" w:line="240" w:lineRule="auto"/>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102"/>
        <w:gridCol w:w="1275"/>
        <w:gridCol w:w="1717"/>
        <w:gridCol w:w="1919"/>
      </w:tblGrid>
      <w:tr w:rsidR="004757E4" w:rsidRPr="004757E4" w:rsidTr="002D2A37">
        <w:tc>
          <w:tcPr>
            <w:tcW w:w="1133" w:type="dxa"/>
          </w:tcPr>
          <w:p w:rsidR="004757E4" w:rsidRPr="004757E4" w:rsidRDefault="004757E4" w:rsidP="004757E4">
            <w:pPr>
              <w:keepNext/>
              <w:spacing w:after="0" w:line="240" w:lineRule="auto"/>
              <w:jc w:val="center"/>
              <w:outlineLvl w:val="3"/>
              <w:rPr>
                <w:rFonts w:ascii="Tahoma" w:hAnsi="Tahoma" w:cs="Tahoma"/>
                <w:b/>
                <w:bCs/>
                <w:sz w:val="24"/>
                <w:szCs w:val="24"/>
                <w:lang w:eastAsia="en-US"/>
              </w:rPr>
            </w:pPr>
            <w:r w:rsidRPr="004757E4">
              <w:rPr>
                <w:rFonts w:ascii="Tahoma" w:hAnsi="Tahoma" w:cs="Tahoma"/>
                <w:b/>
                <w:bCs/>
                <w:sz w:val="24"/>
                <w:szCs w:val="24"/>
                <w:lang w:eastAsia="en-US"/>
              </w:rPr>
              <w:t xml:space="preserve">Date </w:t>
            </w:r>
          </w:p>
          <w:p w:rsidR="004757E4" w:rsidRPr="004757E4" w:rsidRDefault="004757E4" w:rsidP="004757E4">
            <w:pPr>
              <w:keepNext/>
              <w:spacing w:after="0" w:line="240" w:lineRule="auto"/>
              <w:jc w:val="center"/>
              <w:outlineLvl w:val="3"/>
              <w:rPr>
                <w:rFonts w:ascii="Tahoma" w:hAnsi="Tahoma" w:cs="Tahoma"/>
                <w:b/>
                <w:bCs/>
                <w:sz w:val="24"/>
                <w:szCs w:val="24"/>
                <w:lang w:eastAsia="en-US"/>
              </w:rPr>
            </w:pPr>
            <w:r w:rsidRPr="004757E4">
              <w:rPr>
                <w:rFonts w:ascii="Tahoma" w:hAnsi="Tahoma" w:cs="Tahoma"/>
                <w:b/>
                <w:bCs/>
                <w:sz w:val="24"/>
                <w:szCs w:val="24"/>
                <w:lang w:eastAsia="en-US"/>
              </w:rPr>
              <w:t>of request</w:t>
            </w:r>
          </w:p>
        </w:tc>
        <w:tc>
          <w:tcPr>
            <w:tcW w:w="1102" w:type="dxa"/>
          </w:tcPr>
          <w:p w:rsidR="004757E4" w:rsidRPr="004757E4" w:rsidRDefault="004757E4" w:rsidP="004757E4">
            <w:pPr>
              <w:keepNext/>
              <w:spacing w:after="0" w:line="240" w:lineRule="auto"/>
              <w:jc w:val="center"/>
              <w:outlineLvl w:val="3"/>
              <w:rPr>
                <w:rFonts w:ascii="Tahoma" w:hAnsi="Tahoma" w:cs="Tahoma"/>
                <w:b/>
                <w:bCs/>
                <w:sz w:val="24"/>
                <w:szCs w:val="24"/>
                <w:lang w:eastAsia="en-US"/>
              </w:rPr>
            </w:pPr>
            <w:r w:rsidRPr="004757E4">
              <w:rPr>
                <w:rFonts w:ascii="Tahoma" w:hAnsi="Tahoma" w:cs="Tahoma"/>
                <w:b/>
                <w:bCs/>
                <w:sz w:val="24"/>
                <w:szCs w:val="24"/>
                <w:lang w:eastAsia="en-US"/>
              </w:rPr>
              <w:t>Date of leave</w:t>
            </w:r>
          </w:p>
        </w:tc>
        <w:tc>
          <w:tcPr>
            <w:tcW w:w="1275" w:type="dxa"/>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Duration</w:t>
            </w:r>
          </w:p>
        </w:tc>
        <w:tc>
          <w:tcPr>
            <w:tcW w:w="1717" w:type="dxa"/>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 xml:space="preserve">Description </w:t>
            </w:r>
            <w:r w:rsidRPr="004757E4">
              <w:rPr>
                <w:rFonts w:ascii="Tahoma" w:hAnsi="Tahoma" w:cs="Tahoma"/>
                <w:b/>
                <w:bCs/>
                <w:sz w:val="24"/>
                <w:szCs w:val="24"/>
                <w:lang w:eastAsia="en-US"/>
              </w:rPr>
              <w:br/>
            </w:r>
            <w:r w:rsidRPr="004757E4">
              <w:rPr>
                <w:rFonts w:ascii="Tahoma" w:hAnsi="Tahoma" w:cs="Tahoma"/>
                <w:bCs/>
                <w:sz w:val="20"/>
                <w:szCs w:val="20"/>
                <w:lang w:eastAsia="en-US"/>
              </w:rPr>
              <w:t>(type of leave)*</w:t>
            </w:r>
          </w:p>
        </w:tc>
        <w:tc>
          <w:tcPr>
            <w:tcW w:w="1919" w:type="dxa"/>
          </w:tcPr>
          <w:p w:rsidR="004757E4" w:rsidRPr="004757E4" w:rsidRDefault="004757E4" w:rsidP="004757E4">
            <w:pPr>
              <w:spacing w:after="0" w:line="240" w:lineRule="auto"/>
              <w:jc w:val="center"/>
              <w:rPr>
                <w:rFonts w:ascii="Tahoma" w:hAnsi="Tahoma" w:cs="Tahoma"/>
                <w:b/>
                <w:bCs/>
                <w:sz w:val="24"/>
                <w:szCs w:val="24"/>
                <w:lang w:eastAsia="en-US"/>
              </w:rPr>
            </w:pPr>
            <w:r w:rsidRPr="004757E4">
              <w:rPr>
                <w:rFonts w:ascii="Tahoma" w:hAnsi="Tahoma" w:cs="Tahoma"/>
                <w:b/>
                <w:bCs/>
                <w:sz w:val="24"/>
                <w:szCs w:val="24"/>
                <w:lang w:eastAsia="en-US"/>
              </w:rPr>
              <w:t>Authorised By</w:t>
            </w: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r w:rsidR="004757E4" w:rsidRPr="004757E4" w:rsidTr="002D2A37">
        <w:tc>
          <w:tcPr>
            <w:tcW w:w="1133" w:type="dxa"/>
          </w:tcPr>
          <w:p w:rsidR="004757E4" w:rsidRPr="004757E4" w:rsidRDefault="004757E4" w:rsidP="004757E4">
            <w:pPr>
              <w:spacing w:after="0" w:line="240" w:lineRule="auto"/>
              <w:rPr>
                <w:rFonts w:ascii="Tahoma" w:hAnsi="Tahoma" w:cs="Tahoma"/>
                <w:sz w:val="24"/>
                <w:szCs w:val="24"/>
                <w:lang w:eastAsia="en-US"/>
              </w:rPr>
            </w:pPr>
          </w:p>
        </w:tc>
        <w:tc>
          <w:tcPr>
            <w:tcW w:w="1102" w:type="dxa"/>
          </w:tcPr>
          <w:p w:rsidR="004757E4" w:rsidRPr="004757E4" w:rsidRDefault="004757E4" w:rsidP="004757E4">
            <w:pPr>
              <w:spacing w:after="0" w:line="240" w:lineRule="auto"/>
              <w:rPr>
                <w:rFonts w:ascii="Tahoma" w:hAnsi="Tahoma" w:cs="Tahoma"/>
                <w:sz w:val="24"/>
                <w:szCs w:val="24"/>
                <w:lang w:eastAsia="en-US"/>
              </w:rPr>
            </w:pPr>
          </w:p>
        </w:tc>
        <w:tc>
          <w:tcPr>
            <w:tcW w:w="1275" w:type="dxa"/>
          </w:tcPr>
          <w:p w:rsidR="004757E4" w:rsidRPr="004757E4" w:rsidRDefault="004757E4" w:rsidP="004757E4">
            <w:pPr>
              <w:spacing w:after="0" w:line="240" w:lineRule="auto"/>
              <w:rPr>
                <w:rFonts w:ascii="Tahoma" w:hAnsi="Tahoma" w:cs="Tahoma"/>
                <w:sz w:val="24"/>
                <w:szCs w:val="24"/>
                <w:lang w:eastAsia="en-US"/>
              </w:rPr>
            </w:pPr>
          </w:p>
        </w:tc>
        <w:tc>
          <w:tcPr>
            <w:tcW w:w="1717" w:type="dxa"/>
          </w:tcPr>
          <w:p w:rsidR="004757E4" w:rsidRPr="004757E4" w:rsidRDefault="004757E4" w:rsidP="004757E4">
            <w:pPr>
              <w:spacing w:after="0" w:line="240" w:lineRule="auto"/>
              <w:rPr>
                <w:rFonts w:ascii="Tahoma" w:hAnsi="Tahoma" w:cs="Tahoma"/>
                <w:sz w:val="24"/>
                <w:szCs w:val="24"/>
                <w:lang w:eastAsia="en-US"/>
              </w:rPr>
            </w:pPr>
          </w:p>
        </w:tc>
        <w:tc>
          <w:tcPr>
            <w:tcW w:w="1919" w:type="dxa"/>
          </w:tcPr>
          <w:p w:rsidR="004757E4" w:rsidRPr="004757E4" w:rsidRDefault="004757E4" w:rsidP="004757E4">
            <w:pPr>
              <w:spacing w:after="0" w:line="240" w:lineRule="auto"/>
              <w:rPr>
                <w:rFonts w:ascii="Tahoma" w:hAnsi="Tahoma" w:cs="Tahoma"/>
                <w:sz w:val="24"/>
                <w:szCs w:val="24"/>
                <w:lang w:eastAsia="en-US"/>
              </w:rPr>
            </w:pPr>
          </w:p>
        </w:tc>
      </w:tr>
    </w:tbl>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sz w:val="24"/>
          <w:szCs w:val="24"/>
          <w:u w:val="dotted"/>
          <w:lang w:eastAsia="en-US"/>
        </w:rPr>
      </w:pPr>
      <w:r w:rsidRPr="004757E4">
        <w:rPr>
          <w:rFonts w:ascii="Tahoma" w:hAnsi="Tahoma" w:cs="Tahoma"/>
          <w:sz w:val="24"/>
          <w:szCs w:val="24"/>
          <w:lang w:eastAsia="en-US"/>
        </w:rPr>
        <w:t>Any additional notes</w:t>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r w:rsidRPr="004757E4">
        <w:rPr>
          <w:rFonts w:ascii="Tahoma" w:hAnsi="Tahoma" w:cs="Tahoma"/>
          <w:sz w:val="24"/>
          <w:szCs w:val="24"/>
          <w:u w:val="dotted"/>
          <w:lang w:eastAsia="en-US"/>
        </w:rPr>
        <w:tab/>
      </w:r>
    </w:p>
    <w:p w:rsidR="004757E4" w:rsidRPr="004757E4" w:rsidRDefault="004757E4" w:rsidP="004757E4">
      <w:pPr>
        <w:keepNext/>
        <w:spacing w:after="0" w:line="240" w:lineRule="auto"/>
        <w:ind w:right="-300"/>
        <w:jc w:val="right"/>
        <w:outlineLvl w:val="0"/>
        <w:rPr>
          <w:rFonts w:ascii="Tahoma" w:hAnsi="Tahoma" w:cs="Tahoma"/>
          <w:b/>
          <w:bCs/>
          <w:sz w:val="48"/>
          <w:szCs w:val="24"/>
          <w:lang w:eastAsia="en-US"/>
        </w:rPr>
      </w:pPr>
      <w:r w:rsidRPr="004757E4">
        <w:rPr>
          <w:rFonts w:ascii="Arial" w:hAnsi="Arial" w:cs="Arial"/>
          <w:noProof/>
          <w:sz w:val="36"/>
          <w:szCs w:val="24"/>
        </w:rPr>
        <w:drawing>
          <wp:inline distT="0" distB="0" distL="0" distR="0" wp14:anchorId="4572F7AB" wp14:editId="6694273F">
            <wp:extent cx="3279775"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433070"/>
                    </a:xfrm>
                    <a:prstGeom prst="rect">
                      <a:avLst/>
                    </a:prstGeom>
                    <a:noFill/>
                  </pic:spPr>
                </pic:pic>
              </a:graphicData>
            </a:graphic>
          </wp:inline>
        </w:drawing>
      </w:r>
    </w:p>
    <w:p w:rsidR="004757E4" w:rsidRPr="004757E4" w:rsidRDefault="004757E4" w:rsidP="004757E4">
      <w:pPr>
        <w:keepNext/>
        <w:spacing w:after="0" w:line="240" w:lineRule="auto"/>
        <w:jc w:val="center"/>
        <w:outlineLvl w:val="0"/>
        <w:rPr>
          <w:rFonts w:ascii="Tahoma" w:hAnsi="Tahoma" w:cs="Tahoma"/>
          <w:b/>
          <w:bCs/>
          <w:sz w:val="44"/>
          <w:szCs w:val="24"/>
          <w:lang w:eastAsia="en-US"/>
        </w:rPr>
      </w:pPr>
    </w:p>
    <w:p w:rsidR="00F13128" w:rsidRDefault="00F13128" w:rsidP="004757E4">
      <w:pPr>
        <w:keepNext/>
        <w:spacing w:after="0" w:line="240" w:lineRule="auto"/>
        <w:jc w:val="center"/>
        <w:outlineLvl w:val="0"/>
        <w:rPr>
          <w:rFonts w:ascii="Tahoma" w:hAnsi="Tahoma" w:cs="Tahoma"/>
          <w:b/>
          <w:bCs/>
          <w:sz w:val="48"/>
          <w:szCs w:val="24"/>
          <w:lang w:eastAsia="en-US"/>
        </w:rPr>
      </w:pPr>
    </w:p>
    <w:p w:rsidR="00F13128" w:rsidRDefault="00F13128" w:rsidP="004757E4">
      <w:pPr>
        <w:keepNext/>
        <w:spacing w:after="0" w:line="240" w:lineRule="auto"/>
        <w:jc w:val="center"/>
        <w:outlineLvl w:val="0"/>
        <w:rPr>
          <w:rFonts w:ascii="Tahoma" w:hAnsi="Tahoma" w:cs="Tahoma"/>
          <w:b/>
          <w:bCs/>
          <w:sz w:val="48"/>
          <w:szCs w:val="24"/>
          <w:lang w:eastAsia="en-US"/>
        </w:rPr>
      </w:pPr>
    </w:p>
    <w:p w:rsidR="00F13128" w:rsidRDefault="00F13128" w:rsidP="004757E4">
      <w:pPr>
        <w:keepNext/>
        <w:spacing w:after="0" w:line="240" w:lineRule="auto"/>
        <w:jc w:val="center"/>
        <w:outlineLvl w:val="0"/>
        <w:rPr>
          <w:rFonts w:ascii="Tahoma" w:hAnsi="Tahoma" w:cs="Tahoma"/>
          <w:b/>
          <w:bCs/>
          <w:sz w:val="48"/>
          <w:szCs w:val="24"/>
          <w:lang w:eastAsia="en-US"/>
        </w:rPr>
      </w:pPr>
    </w:p>
    <w:p w:rsidR="00F13128" w:rsidRDefault="00F13128" w:rsidP="004757E4">
      <w:pPr>
        <w:keepNext/>
        <w:spacing w:after="0" w:line="240" w:lineRule="auto"/>
        <w:jc w:val="center"/>
        <w:outlineLvl w:val="0"/>
        <w:rPr>
          <w:rFonts w:ascii="Tahoma" w:hAnsi="Tahoma" w:cs="Tahoma"/>
          <w:b/>
          <w:bCs/>
          <w:sz w:val="48"/>
          <w:szCs w:val="24"/>
          <w:lang w:eastAsia="en-US"/>
        </w:rPr>
      </w:pPr>
    </w:p>
    <w:p w:rsidR="004757E4" w:rsidRPr="004757E4" w:rsidRDefault="004757E4" w:rsidP="004757E4">
      <w:pPr>
        <w:keepNext/>
        <w:spacing w:after="0" w:line="240" w:lineRule="auto"/>
        <w:jc w:val="center"/>
        <w:outlineLvl w:val="0"/>
        <w:rPr>
          <w:rFonts w:ascii="Tahoma" w:hAnsi="Tahoma" w:cs="Tahoma"/>
          <w:b/>
          <w:bCs/>
          <w:sz w:val="48"/>
          <w:szCs w:val="24"/>
          <w:lang w:eastAsia="en-US"/>
        </w:rPr>
      </w:pPr>
      <w:r w:rsidRPr="004757E4">
        <w:rPr>
          <w:rFonts w:ascii="Tahoma" w:hAnsi="Tahoma" w:cs="Tahoma"/>
          <w:b/>
          <w:bCs/>
          <w:sz w:val="48"/>
          <w:szCs w:val="24"/>
          <w:lang w:eastAsia="en-US"/>
        </w:rPr>
        <w:t>ANNUAL/FLEXI LEAVE CARD</w:t>
      </w:r>
    </w:p>
    <w:p w:rsidR="004757E4" w:rsidRPr="004757E4" w:rsidRDefault="004757E4" w:rsidP="004757E4">
      <w:pPr>
        <w:spacing w:after="0" w:line="240" w:lineRule="auto"/>
        <w:jc w:val="center"/>
        <w:rPr>
          <w:rFonts w:ascii="Tahoma" w:hAnsi="Tahoma" w:cs="Tahoma"/>
          <w:sz w:val="28"/>
          <w:szCs w:val="24"/>
          <w:lang w:eastAsia="en-US"/>
        </w:rPr>
      </w:pPr>
    </w:p>
    <w:tbl>
      <w:tblPr>
        <w:tblW w:w="6946" w:type="dxa"/>
        <w:tblInd w:w="108" w:type="dxa"/>
        <w:tblLook w:val="04A0" w:firstRow="1" w:lastRow="0" w:firstColumn="1" w:lastColumn="0" w:noHBand="0" w:noVBand="1"/>
      </w:tblPr>
      <w:tblGrid>
        <w:gridCol w:w="1134"/>
        <w:gridCol w:w="5812"/>
      </w:tblGrid>
      <w:tr w:rsidR="004757E4" w:rsidRPr="004757E4" w:rsidTr="00F71E7B">
        <w:trPr>
          <w:trHeight w:val="299"/>
        </w:trPr>
        <w:tc>
          <w:tcPr>
            <w:tcW w:w="1134" w:type="dxa"/>
            <w:vAlign w:val="bottom"/>
          </w:tcPr>
          <w:p w:rsidR="004757E4" w:rsidRPr="004757E4" w:rsidRDefault="004757E4" w:rsidP="004757E4">
            <w:pPr>
              <w:spacing w:after="0" w:line="240" w:lineRule="auto"/>
              <w:rPr>
                <w:rFonts w:ascii="Tahoma" w:hAnsi="Tahoma" w:cs="Tahoma"/>
                <w:b/>
                <w:bCs/>
                <w:sz w:val="24"/>
                <w:szCs w:val="24"/>
                <w:u w:val="dottedHeavy"/>
                <w:lang w:eastAsia="en-US"/>
              </w:rPr>
            </w:pPr>
            <w:r w:rsidRPr="004757E4">
              <w:rPr>
                <w:rFonts w:ascii="Tahoma" w:hAnsi="Tahoma" w:cs="Tahoma"/>
                <w:b/>
                <w:bCs/>
                <w:sz w:val="24"/>
                <w:szCs w:val="24"/>
                <w:lang w:eastAsia="en-US"/>
              </w:rPr>
              <w:t xml:space="preserve">NAME </w:t>
            </w:r>
          </w:p>
        </w:tc>
        <w:tc>
          <w:tcPr>
            <w:tcW w:w="5812" w:type="dxa"/>
            <w:tcBorders>
              <w:bottom w:val="single" w:sz="4" w:space="0" w:color="auto"/>
            </w:tcBorders>
            <w:vAlign w:val="bottom"/>
          </w:tcPr>
          <w:p w:rsidR="004757E4" w:rsidRPr="004757E4" w:rsidRDefault="004757E4" w:rsidP="004757E4">
            <w:pPr>
              <w:spacing w:after="0" w:line="240" w:lineRule="auto"/>
              <w:rPr>
                <w:rFonts w:ascii="Tahoma" w:hAnsi="Tahoma" w:cs="Tahoma"/>
                <w:b/>
                <w:bCs/>
                <w:sz w:val="36"/>
                <w:szCs w:val="36"/>
                <w:u w:val="dottedHeavy"/>
                <w:lang w:eastAsia="en-US"/>
              </w:rPr>
            </w:pPr>
          </w:p>
        </w:tc>
      </w:tr>
    </w:tbl>
    <w:p w:rsidR="004757E4" w:rsidRPr="004757E4" w:rsidRDefault="004757E4" w:rsidP="004757E4">
      <w:pPr>
        <w:spacing w:after="0" w:line="240" w:lineRule="auto"/>
        <w:rPr>
          <w:rFonts w:ascii="Tahoma" w:hAnsi="Tahoma" w:cs="Tahoma"/>
          <w:b/>
          <w:bCs/>
          <w:sz w:val="24"/>
          <w:szCs w:val="24"/>
          <w:lang w:eastAsia="en-US"/>
        </w:rPr>
      </w:pPr>
    </w:p>
    <w:p w:rsidR="004757E4" w:rsidRPr="004757E4" w:rsidRDefault="004757E4" w:rsidP="004757E4">
      <w:pPr>
        <w:spacing w:after="0" w:line="240" w:lineRule="auto"/>
        <w:rPr>
          <w:rFonts w:ascii="Tahoma" w:hAnsi="Tahoma" w:cs="Tahoma"/>
          <w:b/>
          <w:sz w:val="24"/>
          <w:szCs w:val="24"/>
          <w:lang w:eastAsia="en-US"/>
        </w:rPr>
      </w:pPr>
    </w:p>
    <w:p w:rsidR="004757E4" w:rsidRPr="004757E4" w:rsidRDefault="004757E4" w:rsidP="004757E4">
      <w:pPr>
        <w:spacing w:after="0" w:line="240" w:lineRule="auto"/>
        <w:jc w:val="center"/>
        <w:rPr>
          <w:rFonts w:ascii="Tahoma" w:hAnsi="Tahoma" w:cs="Tahoma"/>
          <w:b/>
          <w:sz w:val="24"/>
          <w:szCs w:val="24"/>
          <w:lang w:eastAsia="en-US"/>
        </w:rPr>
      </w:pPr>
      <w:r w:rsidRPr="004757E4">
        <w:rPr>
          <w:rFonts w:ascii="Tahoma" w:hAnsi="Tahoma" w:cs="Tahoma"/>
          <w:b/>
          <w:sz w:val="24"/>
          <w:szCs w:val="24"/>
          <w:lang w:eastAsia="en-US"/>
        </w:rPr>
        <w:t xml:space="preserve">BANK HOLIDAYS </w:t>
      </w:r>
    </w:p>
    <w:p w:rsidR="004757E4" w:rsidRPr="004757E4" w:rsidRDefault="004757E4" w:rsidP="004757E4">
      <w:pPr>
        <w:spacing w:after="0" w:line="240" w:lineRule="auto"/>
        <w:rPr>
          <w:rFonts w:ascii="Tahoma" w:hAnsi="Tahoma" w:cs="Tahoma"/>
          <w:sz w:val="24"/>
          <w:szCs w:val="24"/>
          <w:lang w:eastAsia="en-US"/>
        </w:rPr>
      </w:pPr>
    </w:p>
    <w:tbl>
      <w:tblPr>
        <w:tblW w:w="6991" w:type="dxa"/>
        <w:tblCellSpacing w:w="15" w:type="dxa"/>
        <w:tblCellMar>
          <w:top w:w="15" w:type="dxa"/>
          <w:left w:w="15" w:type="dxa"/>
          <w:bottom w:w="15" w:type="dxa"/>
          <w:right w:w="15" w:type="dxa"/>
        </w:tblCellMar>
        <w:tblLook w:val="04A0" w:firstRow="1" w:lastRow="0" w:firstColumn="1" w:lastColumn="0" w:noHBand="0" w:noVBand="1"/>
      </w:tblPr>
      <w:tblGrid>
        <w:gridCol w:w="1746"/>
        <w:gridCol w:w="2015"/>
        <w:gridCol w:w="3230"/>
      </w:tblGrid>
      <w:tr w:rsidR="004757E4" w:rsidRPr="004757E4" w:rsidTr="00F71E7B">
        <w:trPr>
          <w:trHeight w:val="278"/>
          <w:tblCellSpacing w:w="15" w:type="dxa"/>
        </w:trPr>
        <w:tc>
          <w:tcPr>
            <w:tcW w:w="1701"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14 April</w:t>
            </w:r>
          </w:p>
        </w:tc>
        <w:tc>
          <w:tcPr>
            <w:tcW w:w="19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Friday</w:t>
            </w:r>
          </w:p>
        </w:tc>
        <w:tc>
          <w:tcPr>
            <w:tcW w:w="31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Good Friday</w:t>
            </w:r>
          </w:p>
        </w:tc>
      </w:tr>
      <w:tr w:rsidR="004757E4" w:rsidRPr="004757E4" w:rsidTr="00F71E7B">
        <w:trPr>
          <w:trHeight w:val="278"/>
          <w:tblCellSpacing w:w="15" w:type="dxa"/>
        </w:trPr>
        <w:tc>
          <w:tcPr>
            <w:tcW w:w="1701"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17 April</w:t>
            </w:r>
          </w:p>
        </w:tc>
        <w:tc>
          <w:tcPr>
            <w:tcW w:w="19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Monday</w:t>
            </w:r>
          </w:p>
        </w:tc>
        <w:tc>
          <w:tcPr>
            <w:tcW w:w="31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Easter Monday</w:t>
            </w:r>
          </w:p>
        </w:tc>
      </w:tr>
      <w:tr w:rsidR="004757E4" w:rsidRPr="004757E4" w:rsidTr="00F71E7B">
        <w:trPr>
          <w:trHeight w:val="278"/>
          <w:tblCellSpacing w:w="15" w:type="dxa"/>
        </w:trPr>
        <w:tc>
          <w:tcPr>
            <w:tcW w:w="1701"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01 May</w:t>
            </w:r>
          </w:p>
        </w:tc>
        <w:tc>
          <w:tcPr>
            <w:tcW w:w="19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Monday</w:t>
            </w:r>
          </w:p>
        </w:tc>
        <w:tc>
          <w:tcPr>
            <w:tcW w:w="31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May Day bank holiday</w:t>
            </w:r>
          </w:p>
        </w:tc>
      </w:tr>
      <w:tr w:rsidR="004757E4" w:rsidRPr="004757E4" w:rsidTr="00F71E7B">
        <w:trPr>
          <w:trHeight w:val="298"/>
          <w:tblCellSpacing w:w="15" w:type="dxa"/>
        </w:trPr>
        <w:tc>
          <w:tcPr>
            <w:tcW w:w="1701"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29 May</w:t>
            </w:r>
          </w:p>
        </w:tc>
        <w:tc>
          <w:tcPr>
            <w:tcW w:w="19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Monday</w:t>
            </w:r>
          </w:p>
        </w:tc>
        <w:tc>
          <w:tcPr>
            <w:tcW w:w="31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Spring bank holiday</w:t>
            </w:r>
          </w:p>
        </w:tc>
      </w:tr>
      <w:tr w:rsidR="004757E4" w:rsidRPr="004757E4" w:rsidTr="00F71E7B">
        <w:trPr>
          <w:trHeight w:val="298"/>
          <w:tblCellSpacing w:w="15" w:type="dxa"/>
        </w:trPr>
        <w:tc>
          <w:tcPr>
            <w:tcW w:w="1701"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28 August</w:t>
            </w:r>
          </w:p>
        </w:tc>
        <w:tc>
          <w:tcPr>
            <w:tcW w:w="19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Monday</w:t>
            </w:r>
          </w:p>
        </w:tc>
        <w:tc>
          <w:tcPr>
            <w:tcW w:w="31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Summer bank holiday</w:t>
            </w:r>
          </w:p>
        </w:tc>
      </w:tr>
      <w:tr w:rsidR="004757E4" w:rsidRPr="004757E4" w:rsidTr="00F71E7B">
        <w:trPr>
          <w:trHeight w:val="298"/>
          <w:tblCellSpacing w:w="15" w:type="dxa"/>
        </w:trPr>
        <w:tc>
          <w:tcPr>
            <w:tcW w:w="1701"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25 December</w:t>
            </w:r>
          </w:p>
        </w:tc>
        <w:tc>
          <w:tcPr>
            <w:tcW w:w="19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 xml:space="preserve">Monday                                                                                                                   </w:t>
            </w:r>
          </w:p>
        </w:tc>
        <w:tc>
          <w:tcPr>
            <w:tcW w:w="31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Christmas Day</w:t>
            </w:r>
          </w:p>
        </w:tc>
      </w:tr>
      <w:tr w:rsidR="004757E4" w:rsidRPr="004757E4" w:rsidTr="00F71E7B">
        <w:trPr>
          <w:trHeight w:val="298"/>
          <w:tblCellSpacing w:w="15" w:type="dxa"/>
        </w:trPr>
        <w:tc>
          <w:tcPr>
            <w:tcW w:w="1701"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26 December</w:t>
            </w:r>
          </w:p>
        </w:tc>
        <w:tc>
          <w:tcPr>
            <w:tcW w:w="19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Tuesday</w:t>
            </w:r>
          </w:p>
        </w:tc>
        <w:tc>
          <w:tcPr>
            <w:tcW w:w="3185" w:type="dxa"/>
            <w:vAlign w:val="center"/>
            <w:hideMark/>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Boxing Day</w:t>
            </w:r>
          </w:p>
        </w:tc>
      </w:tr>
      <w:tr w:rsidR="004757E4" w:rsidRPr="004757E4" w:rsidTr="00F71E7B">
        <w:trPr>
          <w:trHeight w:val="278"/>
          <w:tblCellSpacing w:w="15" w:type="dxa"/>
        </w:trPr>
        <w:tc>
          <w:tcPr>
            <w:tcW w:w="1701"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1 January</w:t>
            </w:r>
          </w:p>
        </w:tc>
        <w:tc>
          <w:tcPr>
            <w:tcW w:w="19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Monday</w:t>
            </w:r>
          </w:p>
        </w:tc>
        <w:tc>
          <w:tcPr>
            <w:tcW w:w="31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New Year’s Day</w:t>
            </w:r>
          </w:p>
        </w:tc>
      </w:tr>
      <w:tr w:rsidR="004757E4" w:rsidRPr="004757E4" w:rsidTr="00F71E7B">
        <w:trPr>
          <w:trHeight w:val="278"/>
          <w:tblCellSpacing w:w="15" w:type="dxa"/>
        </w:trPr>
        <w:tc>
          <w:tcPr>
            <w:tcW w:w="1701"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30 March</w:t>
            </w:r>
          </w:p>
        </w:tc>
        <w:tc>
          <w:tcPr>
            <w:tcW w:w="19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Friday</w:t>
            </w:r>
          </w:p>
        </w:tc>
        <w:tc>
          <w:tcPr>
            <w:tcW w:w="3185" w:type="dxa"/>
            <w:vAlign w:val="center"/>
          </w:tcPr>
          <w:p w:rsidR="004757E4" w:rsidRPr="004757E4" w:rsidRDefault="004757E4" w:rsidP="004757E4">
            <w:pPr>
              <w:spacing w:after="0" w:line="240" w:lineRule="auto"/>
              <w:rPr>
                <w:rFonts w:ascii="Tahoma" w:hAnsi="Tahoma" w:cs="Tahoma"/>
                <w:sz w:val="24"/>
                <w:szCs w:val="24"/>
                <w:lang w:eastAsia="en-US"/>
              </w:rPr>
            </w:pPr>
            <w:r w:rsidRPr="004757E4">
              <w:rPr>
                <w:rFonts w:ascii="Tahoma" w:hAnsi="Tahoma" w:cs="Tahoma"/>
                <w:sz w:val="24"/>
                <w:szCs w:val="24"/>
                <w:lang w:eastAsia="en-US"/>
              </w:rPr>
              <w:t>Good Friday 2018</w:t>
            </w:r>
          </w:p>
        </w:tc>
      </w:tr>
    </w:tbl>
    <w:p w:rsidR="004757E4" w:rsidRPr="004757E4" w:rsidRDefault="004757E4" w:rsidP="004757E4">
      <w:pPr>
        <w:spacing w:after="0" w:line="240" w:lineRule="auto"/>
        <w:rPr>
          <w:rFonts w:ascii="Tahoma" w:hAnsi="Tahoma" w:cs="Tahoma"/>
          <w:vanish/>
          <w:sz w:val="24"/>
          <w:szCs w:val="24"/>
          <w:lang w:val="en" w:eastAsia="en-US"/>
        </w:rPr>
      </w:pPr>
    </w:p>
    <w:p w:rsidR="004757E4" w:rsidRPr="004757E4" w:rsidRDefault="004757E4" w:rsidP="004757E4">
      <w:pPr>
        <w:spacing w:after="0" w:line="240" w:lineRule="auto"/>
        <w:rPr>
          <w:rFonts w:ascii="Tahoma" w:hAnsi="Tahoma" w:cs="Tahoma"/>
          <w:sz w:val="24"/>
          <w:szCs w:val="24"/>
          <w:lang w:eastAsia="en-US"/>
        </w:rPr>
      </w:pPr>
    </w:p>
    <w:p w:rsidR="004757E4" w:rsidRPr="004757E4" w:rsidRDefault="004757E4" w:rsidP="004757E4">
      <w:pPr>
        <w:spacing w:after="0" w:line="240" w:lineRule="auto"/>
        <w:rPr>
          <w:rFonts w:ascii="Tahoma" w:hAnsi="Tahoma" w:cs="Tahoma"/>
          <w:iCs/>
          <w:sz w:val="24"/>
          <w:szCs w:val="24"/>
          <w:lang w:eastAsia="en-US"/>
        </w:rPr>
      </w:pPr>
    </w:p>
    <w:p w:rsidR="004757E4" w:rsidRPr="004757E4" w:rsidRDefault="004757E4" w:rsidP="004757E4">
      <w:pPr>
        <w:spacing w:after="0" w:line="240" w:lineRule="auto"/>
        <w:rPr>
          <w:rFonts w:ascii="Tahoma" w:hAnsi="Tahoma" w:cs="Tahoma"/>
          <w:iCs/>
          <w:sz w:val="24"/>
          <w:szCs w:val="24"/>
          <w:lang w:eastAsia="en-US"/>
        </w:rPr>
      </w:pPr>
      <w:r w:rsidRPr="004757E4">
        <w:rPr>
          <w:rFonts w:ascii="Tahoma" w:hAnsi="Tahoma" w:cs="Tahoma"/>
          <w:i/>
          <w:iCs/>
          <w:sz w:val="24"/>
          <w:szCs w:val="24"/>
          <w:lang w:eastAsia="en-US"/>
        </w:rPr>
        <w:t>Annual leave calculator is available from the HR section of the intranet. If you have any queries in relation to calculating you Annual leave entitlement, do not hesitate to contact your local HR Team.</w:t>
      </w: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846CB4" w:rsidRDefault="00846CB4" w:rsidP="006C1071">
      <w:pPr>
        <w:spacing w:after="0" w:line="240" w:lineRule="auto"/>
        <w:jc w:val="both"/>
        <w:rPr>
          <w:rFonts w:ascii="Arial" w:hAnsi="Arial" w:cs="Arial"/>
          <w:sz w:val="24"/>
          <w:szCs w:val="24"/>
        </w:rPr>
      </w:pPr>
    </w:p>
    <w:p w:rsidR="004757E4" w:rsidRDefault="004757E4" w:rsidP="006C1071">
      <w:pPr>
        <w:spacing w:after="0" w:line="240" w:lineRule="auto"/>
        <w:jc w:val="both"/>
        <w:rPr>
          <w:rFonts w:ascii="Arial" w:hAnsi="Arial" w:cs="Arial"/>
          <w:sz w:val="24"/>
          <w:szCs w:val="24"/>
        </w:rPr>
      </w:pPr>
    </w:p>
    <w:p w:rsidR="00331FA3" w:rsidRDefault="00331FA3" w:rsidP="006C1071">
      <w:pPr>
        <w:spacing w:after="0" w:line="240" w:lineRule="auto"/>
        <w:jc w:val="both"/>
        <w:rPr>
          <w:rFonts w:ascii="Arial" w:hAnsi="Arial" w:cs="Arial"/>
          <w:sz w:val="24"/>
          <w:szCs w:val="24"/>
        </w:rPr>
      </w:pPr>
    </w:p>
    <w:p w:rsidR="00D6552D" w:rsidRPr="00442974" w:rsidRDefault="00D6552D"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 xml:space="preserve">APPENDIX </w:t>
      </w:r>
      <w:r w:rsidR="00EA1570" w:rsidRPr="00442974">
        <w:rPr>
          <w:rFonts w:ascii="Arial" w:hAnsi="Arial" w:cs="Arial"/>
          <w:b/>
          <w:sz w:val="24"/>
          <w:szCs w:val="24"/>
          <w:u w:val="single"/>
        </w:rPr>
        <w:t>3</w:t>
      </w:r>
    </w:p>
    <w:p w:rsidR="00420C9C" w:rsidRPr="00442974" w:rsidRDefault="00420C9C" w:rsidP="006C1071">
      <w:pPr>
        <w:spacing w:after="0" w:line="240" w:lineRule="auto"/>
        <w:jc w:val="both"/>
        <w:rPr>
          <w:rFonts w:ascii="Arial" w:hAnsi="Arial" w:cs="Arial"/>
          <w:b/>
          <w:sz w:val="24"/>
          <w:szCs w:val="24"/>
        </w:rPr>
      </w:pPr>
    </w:p>
    <w:p w:rsidR="000048F3" w:rsidRPr="00442974" w:rsidRDefault="000048F3" w:rsidP="006C1071">
      <w:pPr>
        <w:spacing w:after="0" w:line="240" w:lineRule="auto"/>
        <w:jc w:val="both"/>
        <w:rPr>
          <w:rFonts w:ascii="Arial" w:hAnsi="Arial" w:cs="Arial"/>
          <w:b/>
          <w:sz w:val="24"/>
          <w:szCs w:val="24"/>
        </w:rPr>
      </w:pPr>
      <w:r w:rsidRPr="00442974">
        <w:rPr>
          <w:rFonts w:ascii="Arial" w:hAnsi="Arial" w:cs="Arial"/>
          <w:b/>
          <w:sz w:val="24"/>
          <w:szCs w:val="24"/>
        </w:rPr>
        <w:t>APPLICATION FOR LEAVE FOR SPECIAL LEAVE</w:t>
      </w:r>
    </w:p>
    <w:p w:rsidR="000048F3" w:rsidRPr="00442974" w:rsidRDefault="000048F3" w:rsidP="006C1071">
      <w:pPr>
        <w:spacing w:after="0" w:line="240" w:lineRule="auto"/>
        <w:jc w:val="both"/>
        <w:rPr>
          <w:rFonts w:ascii="Arial" w:hAnsi="Arial" w:cs="Arial"/>
          <w:b/>
          <w:sz w:val="24"/>
          <w:szCs w:val="24"/>
          <w:u w:val="single"/>
        </w:rPr>
      </w:pPr>
      <w:r w:rsidRPr="00442974">
        <w:rPr>
          <w:rFonts w:ascii="Arial" w:hAnsi="Arial" w:cs="Arial"/>
          <w:b/>
          <w:sz w:val="24"/>
          <w:szCs w:val="24"/>
          <w:u w:val="single"/>
        </w:rPr>
        <w:t xml:space="preserve">Applicants must complete Section A and </w:t>
      </w:r>
      <w:r w:rsidR="00877D3C" w:rsidRPr="00442974">
        <w:rPr>
          <w:rFonts w:ascii="Arial" w:hAnsi="Arial" w:cs="Arial"/>
          <w:b/>
          <w:sz w:val="24"/>
          <w:szCs w:val="24"/>
          <w:u w:val="single"/>
        </w:rPr>
        <w:t xml:space="preserve">the relevant additional </w:t>
      </w:r>
      <w:r w:rsidRPr="00442974">
        <w:rPr>
          <w:rFonts w:ascii="Arial" w:hAnsi="Arial" w:cs="Arial"/>
          <w:b/>
          <w:sz w:val="24"/>
          <w:szCs w:val="24"/>
          <w:u w:val="single"/>
        </w:rPr>
        <w:t>Section</w:t>
      </w:r>
    </w:p>
    <w:p w:rsidR="00D6552D" w:rsidRPr="00442974" w:rsidRDefault="000048F3" w:rsidP="006C1071">
      <w:pPr>
        <w:spacing w:after="0" w:line="240" w:lineRule="auto"/>
        <w:jc w:val="both"/>
        <w:rPr>
          <w:rFonts w:ascii="Arial" w:hAnsi="Arial" w:cs="Arial"/>
          <w:sz w:val="24"/>
          <w:szCs w:val="24"/>
        </w:rPr>
      </w:pPr>
      <w:r w:rsidRPr="00442974">
        <w:rPr>
          <w:rFonts w:ascii="Arial" w:hAnsi="Arial" w:cs="Arial"/>
          <w:sz w:val="24"/>
          <w:szCs w:val="24"/>
        </w:rPr>
        <w:t>Section A (to be completed by the Applicant)</w:t>
      </w:r>
    </w:p>
    <w:p w:rsidR="00442974" w:rsidRDefault="000048F3" w:rsidP="006C1071">
      <w:pPr>
        <w:spacing w:after="0" w:line="240" w:lineRule="auto"/>
        <w:jc w:val="both"/>
        <w:rPr>
          <w:rFonts w:ascii="Arial" w:hAnsi="Arial" w:cs="Arial"/>
          <w:sz w:val="24"/>
          <w:szCs w:val="24"/>
        </w:rPr>
      </w:pPr>
      <w:r w:rsidRPr="00442974">
        <w:rPr>
          <w:rFonts w:ascii="Arial" w:hAnsi="Arial" w:cs="Arial"/>
          <w:sz w:val="24"/>
          <w:szCs w:val="24"/>
        </w:rPr>
        <w:t xml:space="preserve">Name: _______________________________ </w:t>
      </w:r>
    </w:p>
    <w:p w:rsidR="00442974" w:rsidRDefault="000048F3" w:rsidP="006C1071">
      <w:pPr>
        <w:spacing w:after="0" w:line="240" w:lineRule="auto"/>
        <w:jc w:val="both"/>
        <w:rPr>
          <w:rFonts w:ascii="Arial" w:hAnsi="Arial" w:cs="Arial"/>
          <w:sz w:val="24"/>
          <w:szCs w:val="24"/>
        </w:rPr>
      </w:pPr>
      <w:r w:rsidRPr="00442974">
        <w:rPr>
          <w:rFonts w:ascii="Arial" w:hAnsi="Arial" w:cs="Arial"/>
          <w:sz w:val="24"/>
          <w:szCs w:val="24"/>
        </w:rPr>
        <w:t>Place of work:____________________</w:t>
      </w:r>
      <w:r w:rsidR="00442974">
        <w:rPr>
          <w:rFonts w:ascii="Arial" w:hAnsi="Arial" w:cs="Arial"/>
          <w:sz w:val="24"/>
          <w:szCs w:val="24"/>
        </w:rPr>
        <w:t>_____</w:t>
      </w:r>
    </w:p>
    <w:p w:rsidR="00442974" w:rsidRDefault="000048F3" w:rsidP="006C1071">
      <w:pPr>
        <w:spacing w:after="0" w:line="240" w:lineRule="auto"/>
        <w:jc w:val="both"/>
        <w:rPr>
          <w:rFonts w:ascii="Arial" w:hAnsi="Arial" w:cs="Arial"/>
          <w:sz w:val="24"/>
          <w:szCs w:val="24"/>
        </w:rPr>
      </w:pPr>
      <w:r w:rsidRPr="00442974">
        <w:rPr>
          <w:rFonts w:ascii="Arial" w:hAnsi="Arial" w:cs="Arial"/>
          <w:sz w:val="24"/>
          <w:szCs w:val="24"/>
        </w:rPr>
        <w:t>Post Held: ____________________________</w:t>
      </w:r>
    </w:p>
    <w:p w:rsidR="00877D3C" w:rsidRPr="00442974" w:rsidRDefault="00442974" w:rsidP="006C1071">
      <w:pPr>
        <w:spacing w:after="0" w:line="240" w:lineRule="auto"/>
        <w:jc w:val="both"/>
        <w:rPr>
          <w:rFonts w:ascii="Arial" w:hAnsi="Arial" w:cs="Arial"/>
          <w:sz w:val="24"/>
          <w:szCs w:val="24"/>
        </w:rPr>
      </w:pPr>
      <w:r>
        <w:rPr>
          <w:rFonts w:ascii="Arial" w:hAnsi="Arial" w:cs="Arial"/>
          <w:sz w:val="24"/>
          <w:szCs w:val="24"/>
        </w:rPr>
        <w:t>Band:</w:t>
      </w:r>
      <w:r w:rsidR="000048F3" w:rsidRPr="00442974">
        <w:rPr>
          <w:rFonts w:ascii="Arial" w:hAnsi="Arial" w:cs="Arial"/>
          <w:sz w:val="24"/>
          <w:szCs w:val="24"/>
        </w:rPr>
        <w:t>___________________________</w:t>
      </w:r>
      <w:r>
        <w:rPr>
          <w:rFonts w:ascii="Arial" w:hAnsi="Arial" w:cs="Arial"/>
          <w:sz w:val="24"/>
          <w:szCs w:val="24"/>
        </w:rPr>
        <w:t>_____</w:t>
      </w:r>
      <w:r w:rsidR="000048F3" w:rsidRPr="00442974">
        <w:rPr>
          <w:rFonts w:ascii="Arial" w:hAnsi="Arial" w:cs="Arial"/>
          <w:sz w:val="24"/>
          <w:szCs w:val="24"/>
        </w:rPr>
        <w:br/>
      </w:r>
    </w:p>
    <w:p w:rsidR="000048F3" w:rsidRPr="00442974" w:rsidRDefault="000048F3" w:rsidP="006C1071">
      <w:pPr>
        <w:spacing w:after="0" w:line="240" w:lineRule="auto"/>
        <w:jc w:val="both"/>
        <w:rPr>
          <w:rFonts w:ascii="Arial" w:hAnsi="Arial" w:cs="Arial"/>
          <w:sz w:val="24"/>
          <w:szCs w:val="24"/>
        </w:rPr>
      </w:pPr>
      <w:r w:rsidRPr="00442974">
        <w:rPr>
          <w:rFonts w:ascii="Arial" w:hAnsi="Arial" w:cs="Arial"/>
          <w:sz w:val="24"/>
          <w:szCs w:val="24"/>
        </w:rPr>
        <w:t>I wish to apply for</w:t>
      </w:r>
      <w:r w:rsidR="00877D3C" w:rsidRPr="00442974">
        <w:rPr>
          <w:rFonts w:ascii="Arial" w:hAnsi="Arial" w:cs="Arial"/>
          <w:sz w:val="24"/>
          <w:szCs w:val="24"/>
        </w:rPr>
        <w:t xml:space="preserve"> ____________________________</w:t>
      </w:r>
      <w:r w:rsidRPr="00442974">
        <w:rPr>
          <w:rFonts w:ascii="Arial" w:hAnsi="Arial" w:cs="Arial"/>
          <w:sz w:val="24"/>
          <w:szCs w:val="24"/>
        </w:rPr>
        <w:t xml:space="preserve">. I understand that </w:t>
      </w:r>
      <w:r w:rsidR="00877D3C" w:rsidRPr="00442974">
        <w:rPr>
          <w:rFonts w:ascii="Arial" w:hAnsi="Arial" w:cs="Arial"/>
          <w:sz w:val="24"/>
          <w:szCs w:val="24"/>
        </w:rPr>
        <w:t>pr</w:t>
      </w:r>
      <w:r w:rsidRPr="00442974">
        <w:rPr>
          <w:rFonts w:ascii="Arial" w:hAnsi="Arial" w:cs="Arial"/>
          <w:sz w:val="24"/>
          <w:szCs w:val="24"/>
        </w:rPr>
        <w:t>ovi</w:t>
      </w:r>
      <w:r w:rsidR="00877D3C" w:rsidRPr="00442974">
        <w:rPr>
          <w:rFonts w:ascii="Arial" w:hAnsi="Arial" w:cs="Arial"/>
          <w:sz w:val="24"/>
          <w:szCs w:val="24"/>
        </w:rPr>
        <w:t>sion of</w:t>
      </w:r>
      <w:r w:rsidRPr="00442974">
        <w:rPr>
          <w:rFonts w:ascii="Arial" w:hAnsi="Arial" w:cs="Arial"/>
          <w:sz w:val="24"/>
          <w:szCs w:val="24"/>
        </w:rPr>
        <w:t xml:space="preserve"> any false information in support of my request for paid/unp</w:t>
      </w:r>
      <w:r w:rsidR="00877D3C" w:rsidRPr="00442974">
        <w:rPr>
          <w:rFonts w:ascii="Arial" w:hAnsi="Arial" w:cs="Arial"/>
          <w:sz w:val="24"/>
          <w:szCs w:val="24"/>
        </w:rPr>
        <w:t>aid leave in accordance with this</w:t>
      </w:r>
      <w:r w:rsidRPr="00442974">
        <w:rPr>
          <w:rFonts w:ascii="Arial" w:hAnsi="Arial" w:cs="Arial"/>
          <w:sz w:val="24"/>
          <w:szCs w:val="24"/>
        </w:rPr>
        <w:t xml:space="preserve"> </w:t>
      </w:r>
      <w:r w:rsidR="00CC2500" w:rsidRPr="00442974">
        <w:rPr>
          <w:rFonts w:ascii="Arial" w:hAnsi="Arial" w:cs="Arial"/>
          <w:sz w:val="24"/>
          <w:szCs w:val="24"/>
        </w:rPr>
        <w:t>Policy may</w:t>
      </w:r>
      <w:r w:rsidR="00877D3C" w:rsidRPr="00442974">
        <w:rPr>
          <w:rFonts w:ascii="Arial" w:hAnsi="Arial" w:cs="Arial"/>
          <w:sz w:val="24"/>
          <w:szCs w:val="24"/>
        </w:rPr>
        <w:t xml:space="preserve"> lead to me being</w:t>
      </w:r>
      <w:r w:rsidRPr="00442974">
        <w:rPr>
          <w:rFonts w:ascii="Arial" w:hAnsi="Arial" w:cs="Arial"/>
          <w:sz w:val="24"/>
          <w:szCs w:val="24"/>
        </w:rPr>
        <w:t xml:space="preserve"> subject to disciplinary proceedings, which may lead to disciplinary action, including dismissal. I therefore, confirm that the leave requested below is in accordance with the reason stated.</w:t>
      </w:r>
    </w:p>
    <w:p w:rsidR="00877D3C" w:rsidRPr="00442974" w:rsidRDefault="00877D3C" w:rsidP="006C1071">
      <w:pPr>
        <w:spacing w:after="0" w:line="240" w:lineRule="auto"/>
        <w:jc w:val="both"/>
        <w:rPr>
          <w:rFonts w:ascii="Arial" w:hAnsi="Arial" w:cs="Arial"/>
          <w:b/>
          <w:sz w:val="24"/>
          <w:szCs w:val="24"/>
        </w:rPr>
      </w:pPr>
    </w:p>
    <w:p w:rsidR="000048F3" w:rsidRPr="00442974" w:rsidRDefault="00877D3C" w:rsidP="006C1071">
      <w:pPr>
        <w:spacing w:after="0" w:line="240" w:lineRule="auto"/>
        <w:jc w:val="both"/>
        <w:rPr>
          <w:rFonts w:ascii="Arial" w:hAnsi="Arial" w:cs="Arial"/>
          <w:b/>
          <w:sz w:val="24"/>
          <w:szCs w:val="24"/>
        </w:rPr>
      </w:pPr>
      <w:r w:rsidRPr="00442974">
        <w:rPr>
          <w:rFonts w:ascii="Arial" w:hAnsi="Arial" w:cs="Arial"/>
          <w:b/>
          <w:sz w:val="24"/>
          <w:szCs w:val="24"/>
        </w:rPr>
        <w:t>Section 15 Bereavement Leave</w:t>
      </w:r>
    </w:p>
    <w:p w:rsidR="00877D3C" w:rsidRPr="00442974" w:rsidRDefault="00877D3C" w:rsidP="006C1071">
      <w:pPr>
        <w:spacing w:after="0" w:line="240" w:lineRule="auto"/>
        <w:jc w:val="both"/>
        <w:rPr>
          <w:rFonts w:ascii="Arial" w:hAnsi="Arial" w:cs="Arial"/>
          <w:sz w:val="24"/>
          <w:szCs w:val="24"/>
        </w:rPr>
      </w:pPr>
      <w:r w:rsidRPr="00442974">
        <w:rPr>
          <w:rFonts w:ascii="Arial" w:hAnsi="Arial" w:cs="Arial"/>
          <w:sz w:val="24"/>
          <w:szCs w:val="24"/>
        </w:rPr>
        <w:t>I wish to apply for ____ days paid leave (maximum 3 days (pro-rata for part-time staff) to make arrangement in connection with:-</w:t>
      </w:r>
    </w:p>
    <w:p w:rsidR="00877D3C" w:rsidRDefault="00877D3C"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w:t>
      </w:r>
      <w:r w:rsidR="00442974">
        <w:rPr>
          <w:rFonts w:ascii="Arial" w:hAnsi="Arial" w:cs="Arial"/>
          <w:sz w:val="24"/>
          <w:szCs w:val="24"/>
        </w:rPr>
        <w:t>___________________________</w:t>
      </w:r>
    </w:p>
    <w:p w:rsidR="00442974" w:rsidRPr="00442974" w:rsidRDefault="00442974" w:rsidP="006C1071">
      <w:pPr>
        <w:spacing w:after="0" w:line="240" w:lineRule="auto"/>
        <w:jc w:val="both"/>
        <w:rPr>
          <w:rFonts w:ascii="Arial" w:hAnsi="Arial" w:cs="Arial"/>
          <w:sz w:val="24"/>
          <w:szCs w:val="24"/>
        </w:rPr>
      </w:pPr>
    </w:p>
    <w:p w:rsidR="00442974" w:rsidRDefault="00442974" w:rsidP="006C1071">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00877D3C" w:rsidRPr="00442974">
        <w:rPr>
          <w:rFonts w:ascii="Arial" w:hAnsi="Arial" w:cs="Arial"/>
          <w:sz w:val="24"/>
          <w:szCs w:val="24"/>
        </w:rPr>
        <w:t xml:space="preserve"> </w:t>
      </w:r>
    </w:p>
    <w:p w:rsidR="00877D3C" w:rsidRPr="00442974" w:rsidRDefault="00442974" w:rsidP="006C1071">
      <w:pPr>
        <w:spacing w:after="0" w:line="240" w:lineRule="auto"/>
        <w:jc w:val="both"/>
        <w:rPr>
          <w:rFonts w:ascii="Arial" w:hAnsi="Arial" w:cs="Arial"/>
          <w:sz w:val="24"/>
          <w:szCs w:val="24"/>
        </w:rPr>
      </w:pPr>
      <w:r>
        <w:rPr>
          <w:rFonts w:ascii="Arial" w:hAnsi="Arial" w:cs="Arial"/>
          <w:sz w:val="24"/>
          <w:szCs w:val="24"/>
        </w:rPr>
        <w:t>Date</w:t>
      </w:r>
      <w:r w:rsidR="00877D3C" w:rsidRPr="00442974">
        <w:rPr>
          <w:rFonts w:ascii="Arial" w:hAnsi="Arial" w:cs="Arial"/>
          <w:sz w:val="24"/>
          <w:szCs w:val="24"/>
        </w:rPr>
        <w:t>____________________</w:t>
      </w:r>
      <w:r w:rsidR="00877D3C" w:rsidRPr="00442974">
        <w:rPr>
          <w:rFonts w:ascii="Arial" w:hAnsi="Arial" w:cs="Arial"/>
          <w:sz w:val="24"/>
          <w:szCs w:val="24"/>
        </w:rPr>
        <w:br/>
      </w:r>
    </w:p>
    <w:p w:rsidR="00877D3C" w:rsidRPr="00442974" w:rsidRDefault="00877D3C" w:rsidP="006C1071">
      <w:pPr>
        <w:spacing w:after="0" w:line="240" w:lineRule="auto"/>
        <w:jc w:val="both"/>
        <w:rPr>
          <w:rFonts w:ascii="Arial" w:hAnsi="Arial" w:cs="Arial"/>
          <w:b/>
          <w:sz w:val="24"/>
          <w:szCs w:val="24"/>
        </w:rPr>
      </w:pPr>
      <w:r w:rsidRPr="00442974">
        <w:rPr>
          <w:rFonts w:ascii="Arial" w:hAnsi="Arial" w:cs="Arial"/>
          <w:b/>
          <w:sz w:val="24"/>
          <w:szCs w:val="24"/>
        </w:rPr>
        <w:t>Section 16 Compassionate Leave</w:t>
      </w:r>
    </w:p>
    <w:p w:rsidR="00442974" w:rsidRDefault="00877D3C" w:rsidP="006C1071">
      <w:pPr>
        <w:spacing w:after="0" w:line="240" w:lineRule="auto"/>
        <w:jc w:val="both"/>
        <w:rPr>
          <w:rFonts w:ascii="Arial" w:hAnsi="Arial" w:cs="Arial"/>
          <w:sz w:val="24"/>
          <w:szCs w:val="24"/>
        </w:rPr>
      </w:pPr>
      <w:r w:rsidRPr="00442974">
        <w:rPr>
          <w:rFonts w:ascii="Arial" w:hAnsi="Arial" w:cs="Arial"/>
          <w:sz w:val="24"/>
          <w:szCs w:val="24"/>
        </w:rPr>
        <w:t>I wish to apply for ____ d</w:t>
      </w:r>
      <w:r w:rsidR="00AE20AA" w:rsidRPr="00442974">
        <w:rPr>
          <w:rFonts w:ascii="Arial" w:hAnsi="Arial" w:cs="Arial"/>
          <w:sz w:val="24"/>
          <w:szCs w:val="24"/>
        </w:rPr>
        <w:t>ays paid leave (maximum 3 days) (</w:t>
      </w:r>
      <w:r w:rsidRPr="00442974">
        <w:rPr>
          <w:rFonts w:ascii="Arial" w:hAnsi="Arial" w:cs="Arial"/>
          <w:sz w:val="24"/>
          <w:szCs w:val="24"/>
        </w:rPr>
        <w:t>pro-rata for part-time staff) _______________________________________</w:t>
      </w:r>
      <w:r w:rsidR="00442974">
        <w:rPr>
          <w:rFonts w:ascii="Arial" w:hAnsi="Arial" w:cs="Arial"/>
          <w:sz w:val="24"/>
          <w:szCs w:val="24"/>
        </w:rPr>
        <w:t>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877D3C" w:rsidRPr="00442974" w:rsidRDefault="00442974" w:rsidP="006C1071">
      <w:pPr>
        <w:spacing w:after="0" w:line="240" w:lineRule="auto"/>
        <w:jc w:val="both"/>
        <w:rPr>
          <w:rFonts w:ascii="Arial" w:hAnsi="Arial" w:cs="Arial"/>
          <w:sz w:val="24"/>
          <w:szCs w:val="24"/>
        </w:rPr>
      </w:pPr>
      <w:r>
        <w:rPr>
          <w:rFonts w:ascii="Arial" w:hAnsi="Arial" w:cs="Arial"/>
          <w:sz w:val="24"/>
          <w:szCs w:val="24"/>
        </w:rPr>
        <w:t>Date____________________</w:t>
      </w:r>
      <w:r w:rsidR="00877D3C" w:rsidRPr="00442974">
        <w:rPr>
          <w:rFonts w:ascii="Arial" w:hAnsi="Arial" w:cs="Arial"/>
          <w:sz w:val="24"/>
          <w:szCs w:val="24"/>
        </w:rPr>
        <w:br/>
      </w:r>
    </w:p>
    <w:p w:rsidR="00877D3C" w:rsidRPr="00442974" w:rsidRDefault="00877D3C" w:rsidP="006C1071">
      <w:pPr>
        <w:spacing w:after="0" w:line="240" w:lineRule="auto"/>
        <w:jc w:val="both"/>
        <w:rPr>
          <w:rFonts w:ascii="Arial" w:hAnsi="Arial" w:cs="Arial"/>
          <w:b/>
          <w:sz w:val="24"/>
          <w:szCs w:val="24"/>
        </w:rPr>
      </w:pPr>
      <w:r w:rsidRPr="00442974">
        <w:rPr>
          <w:rFonts w:ascii="Arial" w:hAnsi="Arial" w:cs="Arial"/>
          <w:b/>
          <w:sz w:val="24"/>
          <w:szCs w:val="24"/>
        </w:rPr>
        <w:t xml:space="preserve">Section 17 Emergency Domestic </w:t>
      </w:r>
      <w:r w:rsidR="00AE20AA" w:rsidRPr="00442974">
        <w:rPr>
          <w:rFonts w:ascii="Arial" w:hAnsi="Arial" w:cs="Arial"/>
          <w:b/>
          <w:sz w:val="24"/>
          <w:szCs w:val="24"/>
        </w:rPr>
        <w:t>Leave</w:t>
      </w:r>
    </w:p>
    <w:p w:rsidR="00877D3C" w:rsidRPr="00442974" w:rsidRDefault="00877D3C" w:rsidP="006C1071">
      <w:pPr>
        <w:spacing w:after="0" w:line="240" w:lineRule="auto"/>
        <w:jc w:val="both"/>
        <w:rPr>
          <w:rFonts w:ascii="Arial" w:hAnsi="Arial" w:cs="Arial"/>
          <w:sz w:val="24"/>
          <w:szCs w:val="24"/>
        </w:rPr>
      </w:pPr>
      <w:r w:rsidRPr="00442974">
        <w:rPr>
          <w:rFonts w:ascii="Arial" w:hAnsi="Arial" w:cs="Arial"/>
          <w:sz w:val="24"/>
          <w:szCs w:val="24"/>
        </w:rPr>
        <w:t>I wish to apply for 1 days paid leave to make arrangements in connection with: -</w:t>
      </w:r>
    </w:p>
    <w:p w:rsidR="00877D3C" w:rsidRDefault="00877D3C"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w:t>
      </w:r>
      <w:r w:rsidR="00442974">
        <w:rPr>
          <w:rFonts w:ascii="Arial" w:hAnsi="Arial" w:cs="Arial"/>
          <w:sz w:val="24"/>
          <w:szCs w:val="24"/>
        </w:rPr>
        <w:t>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877D3C" w:rsidRPr="00442974" w:rsidRDefault="00442974" w:rsidP="006C1071">
      <w:pPr>
        <w:spacing w:after="0" w:line="240" w:lineRule="auto"/>
        <w:jc w:val="both"/>
        <w:rPr>
          <w:rFonts w:ascii="Arial" w:hAnsi="Arial" w:cs="Arial"/>
          <w:sz w:val="24"/>
          <w:szCs w:val="24"/>
        </w:rPr>
      </w:pPr>
      <w:r>
        <w:rPr>
          <w:rFonts w:ascii="Arial" w:hAnsi="Arial" w:cs="Arial"/>
          <w:sz w:val="24"/>
          <w:szCs w:val="24"/>
        </w:rPr>
        <w:t>Date</w:t>
      </w:r>
      <w:r w:rsidRPr="00442974">
        <w:rPr>
          <w:rFonts w:ascii="Arial" w:hAnsi="Arial" w:cs="Arial"/>
          <w:sz w:val="24"/>
          <w:szCs w:val="24"/>
        </w:rPr>
        <w:t>____________________</w:t>
      </w:r>
      <w:r w:rsidRPr="00442974">
        <w:rPr>
          <w:rFonts w:ascii="Arial" w:hAnsi="Arial" w:cs="Arial"/>
          <w:sz w:val="24"/>
          <w:szCs w:val="24"/>
        </w:rPr>
        <w:br/>
      </w:r>
    </w:p>
    <w:p w:rsidR="00877D3C" w:rsidRPr="00442974" w:rsidRDefault="00877D3C" w:rsidP="006C1071">
      <w:pPr>
        <w:spacing w:after="0" w:line="240" w:lineRule="auto"/>
        <w:jc w:val="both"/>
        <w:rPr>
          <w:rFonts w:ascii="Arial" w:hAnsi="Arial" w:cs="Arial"/>
          <w:b/>
          <w:sz w:val="24"/>
          <w:szCs w:val="24"/>
        </w:rPr>
      </w:pPr>
      <w:r w:rsidRPr="00442974">
        <w:rPr>
          <w:rFonts w:ascii="Arial" w:hAnsi="Arial" w:cs="Arial"/>
          <w:b/>
          <w:sz w:val="24"/>
          <w:szCs w:val="24"/>
        </w:rPr>
        <w:t xml:space="preserve">Section 18 Emergency Carers/Dependant/Parental </w:t>
      </w:r>
      <w:r w:rsidR="00AE20AA" w:rsidRPr="00442974">
        <w:rPr>
          <w:rFonts w:ascii="Arial" w:hAnsi="Arial" w:cs="Arial"/>
          <w:b/>
          <w:sz w:val="24"/>
          <w:szCs w:val="24"/>
        </w:rPr>
        <w:t>Leave</w:t>
      </w:r>
    </w:p>
    <w:p w:rsidR="00877D3C" w:rsidRPr="00442974" w:rsidRDefault="00877D3C" w:rsidP="006C1071">
      <w:pPr>
        <w:spacing w:after="0" w:line="240" w:lineRule="auto"/>
        <w:jc w:val="both"/>
        <w:rPr>
          <w:rFonts w:ascii="Arial" w:hAnsi="Arial" w:cs="Arial"/>
          <w:sz w:val="24"/>
          <w:szCs w:val="24"/>
        </w:rPr>
      </w:pPr>
      <w:r w:rsidRPr="00442974">
        <w:rPr>
          <w:rFonts w:ascii="Arial" w:hAnsi="Arial" w:cs="Arial"/>
          <w:sz w:val="24"/>
          <w:szCs w:val="24"/>
        </w:rPr>
        <w:t>I wish to apply for 1 days paid leave to make arrangements in connection with: -</w:t>
      </w:r>
    </w:p>
    <w:p w:rsidR="00AE20AA" w:rsidRDefault="00877D3C"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w:t>
      </w:r>
      <w:r w:rsidR="00442974">
        <w:rPr>
          <w:rFonts w:ascii="Arial" w:hAnsi="Arial" w:cs="Arial"/>
          <w:sz w:val="24"/>
          <w:szCs w:val="24"/>
        </w:rPr>
        <w:t>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442974" w:rsidRPr="00442974" w:rsidRDefault="00442974" w:rsidP="00442974">
      <w:pPr>
        <w:spacing w:after="0" w:line="240" w:lineRule="auto"/>
        <w:jc w:val="both"/>
        <w:rPr>
          <w:rFonts w:ascii="Arial" w:hAnsi="Arial" w:cs="Arial"/>
          <w:sz w:val="24"/>
          <w:szCs w:val="24"/>
        </w:rPr>
      </w:pPr>
      <w:r>
        <w:rPr>
          <w:rFonts w:ascii="Arial" w:hAnsi="Arial" w:cs="Arial"/>
          <w:sz w:val="24"/>
          <w:szCs w:val="24"/>
        </w:rPr>
        <w:t>Date</w:t>
      </w:r>
      <w:r w:rsidRPr="00442974">
        <w:rPr>
          <w:rFonts w:ascii="Arial" w:hAnsi="Arial" w:cs="Arial"/>
          <w:sz w:val="24"/>
          <w:szCs w:val="24"/>
        </w:rPr>
        <w:t>____________________</w:t>
      </w:r>
      <w:r w:rsidRPr="00442974">
        <w:rPr>
          <w:rFonts w:ascii="Arial" w:hAnsi="Arial" w:cs="Arial"/>
          <w:sz w:val="24"/>
          <w:szCs w:val="24"/>
        </w:rPr>
        <w:br/>
      </w:r>
    </w:p>
    <w:p w:rsidR="00442974" w:rsidRDefault="00442974" w:rsidP="006C1071">
      <w:pPr>
        <w:spacing w:after="0" w:line="240" w:lineRule="auto"/>
        <w:jc w:val="both"/>
        <w:rPr>
          <w:rFonts w:ascii="Arial" w:hAnsi="Arial" w:cs="Arial"/>
          <w:sz w:val="24"/>
          <w:szCs w:val="24"/>
        </w:rPr>
      </w:pPr>
    </w:p>
    <w:p w:rsidR="00442974" w:rsidRDefault="00442974" w:rsidP="006C1071">
      <w:pPr>
        <w:spacing w:after="0" w:line="240" w:lineRule="auto"/>
        <w:jc w:val="both"/>
        <w:rPr>
          <w:rFonts w:ascii="Arial" w:hAnsi="Arial" w:cs="Arial"/>
          <w:sz w:val="24"/>
          <w:szCs w:val="24"/>
        </w:rPr>
      </w:pPr>
    </w:p>
    <w:p w:rsidR="00442974" w:rsidRDefault="00442974" w:rsidP="006C1071">
      <w:pPr>
        <w:spacing w:after="0" w:line="240" w:lineRule="auto"/>
        <w:jc w:val="both"/>
        <w:rPr>
          <w:rFonts w:ascii="Arial" w:hAnsi="Arial" w:cs="Arial"/>
          <w:sz w:val="24"/>
          <w:szCs w:val="24"/>
        </w:rPr>
      </w:pPr>
    </w:p>
    <w:p w:rsidR="00442974" w:rsidRDefault="00442974" w:rsidP="006C1071">
      <w:pPr>
        <w:spacing w:after="0" w:line="240" w:lineRule="auto"/>
        <w:jc w:val="both"/>
        <w:rPr>
          <w:rFonts w:ascii="Arial" w:hAnsi="Arial" w:cs="Arial"/>
          <w:sz w:val="24"/>
          <w:szCs w:val="24"/>
        </w:rPr>
      </w:pPr>
    </w:p>
    <w:p w:rsidR="00442974" w:rsidRPr="00442974" w:rsidRDefault="00442974" w:rsidP="006C1071">
      <w:pPr>
        <w:spacing w:after="0" w:line="240" w:lineRule="auto"/>
        <w:jc w:val="both"/>
        <w:rPr>
          <w:rFonts w:ascii="Arial" w:hAnsi="Arial" w:cs="Arial"/>
          <w:sz w:val="24"/>
          <w:szCs w:val="24"/>
        </w:rPr>
      </w:pPr>
    </w:p>
    <w:p w:rsidR="00877D3C" w:rsidRPr="00442974" w:rsidRDefault="00AE20AA" w:rsidP="006C1071">
      <w:pPr>
        <w:spacing w:after="0" w:line="240" w:lineRule="auto"/>
        <w:jc w:val="both"/>
        <w:rPr>
          <w:rFonts w:ascii="Arial" w:hAnsi="Arial" w:cs="Arial"/>
          <w:b/>
          <w:sz w:val="24"/>
          <w:szCs w:val="24"/>
        </w:rPr>
      </w:pPr>
      <w:r w:rsidRPr="00442974">
        <w:rPr>
          <w:rFonts w:ascii="Arial" w:hAnsi="Arial" w:cs="Arial"/>
          <w:b/>
          <w:sz w:val="24"/>
          <w:szCs w:val="24"/>
        </w:rPr>
        <w:t>Section 22 Unpaid Leave</w:t>
      </w:r>
    </w:p>
    <w:p w:rsidR="00AE20AA" w:rsidRP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 xml:space="preserve">I wish to apply for ___ days unpaid leave to make arrangements in connection with: </w:t>
      </w:r>
    </w:p>
    <w:p w:rsid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w:t>
      </w:r>
      <w:r w:rsidR="00442974">
        <w:rPr>
          <w:rFonts w:ascii="Arial" w:hAnsi="Arial" w:cs="Arial"/>
          <w:sz w:val="24"/>
          <w:szCs w:val="24"/>
        </w:rPr>
        <w:t>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AE20AA" w:rsidRPr="00442974" w:rsidRDefault="00442974" w:rsidP="006C1071">
      <w:pPr>
        <w:spacing w:after="0" w:line="240" w:lineRule="auto"/>
        <w:jc w:val="both"/>
        <w:rPr>
          <w:rFonts w:ascii="Arial" w:hAnsi="Arial" w:cs="Arial"/>
          <w:sz w:val="24"/>
          <w:szCs w:val="24"/>
        </w:rPr>
      </w:pPr>
      <w:r>
        <w:rPr>
          <w:rFonts w:ascii="Arial" w:hAnsi="Arial" w:cs="Arial"/>
          <w:sz w:val="24"/>
          <w:szCs w:val="24"/>
        </w:rPr>
        <w:t>Date____________________</w:t>
      </w:r>
    </w:p>
    <w:p w:rsidR="00AE20AA" w:rsidRPr="00442974" w:rsidRDefault="00AE20AA" w:rsidP="006C1071">
      <w:pPr>
        <w:spacing w:after="0" w:line="240" w:lineRule="auto"/>
        <w:jc w:val="both"/>
        <w:rPr>
          <w:rFonts w:ascii="Arial" w:hAnsi="Arial" w:cs="Arial"/>
          <w:b/>
          <w:sz w:val="24"/>
          <w:szCs w:val="24"/>
        </w:rPr>
      </w:pPr>
    </w:p>
    <w:p w:rsidR="00AE20AA" w:rsidRPr="00442974" w:rsidRDefault="00AE20AA" w:rsidP="006C1071">
      <w:pPr>
        <w:spacing w:after="0" w:line="240" w:lineRule="auto"/>
        <w:jc w:val="both"/>
        <w:rPr>
          <w:rFonts w:ascii="Arial" w:hAnsi="Arial" w:cs="Arial"/>
          <w:b/>
          <w:sz w:val="24"/>
          <w:szCs w:val="24"/>
        </w:rPr>
      </w:pPr>
      <w:r w:rsidRPr="00442974">
        <w:rPr>
          <w:rFonts w:ascii="Arial" w:hAnsi="Arial" w:cs="Arial"/>
          <w:b/>
          <w:sz w:val="24"/>
          <w:szCs w:val="24"/>
        </w:rPr>
        <w:t>Section 24 Leave for Public Duties</w:t>
      </w:r>
    </w:p>
    <w:p w:rsidR="00AE20AA" w:rsidRP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I wish to apply for ___ days paid leave (maximum 18 days) (pro-rata for part-time staff</w:t>
      </w:r>
      <w:r w:rsidR="00CC2500" w:rsidRPr="00442974">
        <w:rPr>
          <w:rFonts w:ascii="Arial" w:hAnsi="Arial" w:cs="Arial"/>
          <w:sz w:val="24"/>
          <w:szCs w:val="24"/>
        </w:rPr>
        <w:t>) to</w:t>
      </w:r>
      <w:r w:rsidRPr="00442974">
        <w:rPr>
          <w:rFonts w:ascii="Arial" w:hAnsi="Arial" w:cs="Arial"/>
          <w:sz w:val="24"/>
          <w:szCs w:val="24"/>
        </w:rPr>
        <w:t xml:space="preserve"> make arrangements in connection with: </w:t>
      </w:r>
    </w:p>
    <w:p w:rsid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w:t>
      </w:r>
      <w:r w:rsidR="00442974">
        <w:rPr>
          <w:rFonts w:ascii="Arial" w:hAnsi="Arial" w:cs="Arial"/>
          <w:sz w:val="24"/>
          <w:szCs w:val="24"/>
        </w:rPr>
        <w:t>_______________________________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AE20AA" w:rsidRPr="00442974" w:rsidRDefault="00442974" w:rsidP="006C1071">
      <w:pPr>
        <w:spacing w:after="0" w:line="240" w:lineRule="auto"/>
        <w:jc w:val="both"/>
        <w:rPr>
          <w:rFonts w:ascii="Arial" w:hAnsi="Arial" w:cs="Arial"/>
          <w:sz w:val="24"/>
          <w:szCs w:val="24"/>
        </w:rPr>
      </w:pPr>
      <w:r>
        <w:rPr>
          <w:rFonts w:ascii="Arial" w:hAnsi="Arial" w:cs="Arial"/>
          <w:sz w:val="24"/>
          <w:szCs w:val="24"/>
        </w:rPr>
        <w:t>Date____________________</w:t>
      </w:r>
      <w:r w:rsidR="00AE20AA" w:rsidRPr="00442974">
        <w:rPr>
          <w:rFonts w:ascii="Arial" w:hAnsi="Arial" w:cs="Arial"/>
          <w:sz w:val="24"/>
          <w:szCs w:val="24"/>
        </w:rPr>
        <w:br/>
      </w:r>
    </w:p>
    <w:p w:rsidR="00AE20AA" w:rsidRPr="00442974" w:rsidRDefault="00AE20AA" w:rsidP="006C1071">
      <w:pPr>
        <w:spacing w:after="0" w:line="240" w:lineRule="auto"/>
        <w:jc w:val="both"/>
        <w:rPr>
          <w:rFonts w:ascii="Arial" w:hAnsi="Arial" w:cs="Arial"/>
          <w:b/>
          <w:sz w:val="24"/>
          <w:szCs w:val="24"/>
        </w:rPr>
      </w:pPr>
      <w:r w:rsidRPr="00442974">
        <w:rPr>
          <w:rFonts w:ascii="Arial" w:hAnsi="Arial" w:cs="Arial"/>
          <w:b/>
          <w:sz w:val="24"/>
          <w:szCs w:val="24"/>
        </w:rPr>
        <w:t xml:space="preserve">Section 25 Jury Service </w:t>
      </w:r>
    </w:p>
    <w:p w:rsidR="00AE20AA" w:rsidRP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 xml:space="preserve">I wish to apply for ___ days paid leave to make arrangements in connection with: </w:t>
      </w:r>
    </w:p>
    <w:p w:rsid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w:t>
      </w:r>
      <w:r w:rsidR="00442974">
        <w:rPr>
          <w:rFonts w:ascii="Arial" w:hAnsi="Arial" w:cs="Arial"/>
          <w:sz w:val="24"/>
          <w:szCs w:val="24"/>
        </w:rPr>
        <w:t>____________________________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442974" w:rsidRPr="00442974" w:rsidRDefault="00442974" w:rsidP="00442974">
      <w:pPr>
        <w:spacing w:after="0" w:line="240" w:lineRule="auto"/>
        <w:jc w:val="both"/>
        <w:rPr>
          <w:rFonts w:ascii="Arial" w:hAnsi="Arial" w:cs="Arial"/>
          <w:sz w:val="24"/>
          <w:szCs w:val="24"/>
        </w:rPr>
      </w:pPr>
      <w:r>
        <w:rPr>
          <w:rFonts w:ascii="Arial" w:hAnsi="Arial" w:cs="Arial"/>
          <w:sz w:val="24"/>
          <w:szCs w:val="24"/>
        </w:rPr>
        <w:t>Date</w:t>
      </w:r>
      <w:r w:rsidRPr="00442974">
        <w:rPr>
          <w:rFonts w:ascii="Arial" w:hAnsi="Arial" w:cs="Arial"/>
          <w:sz w:val="24"/>
          <w:szCs w:val="24"/>
        </w:rPr>
        <w:t>____________________</w:t>
      </w:r>
      <w:r w:rsidRPr="00442974">
        <w:rPr>
          <w:rFonts w:ascii="Arial" w:hAnsi="Arial" w:cs="Arial"/>
          <w:sz w:val="24"/>
          <w:szCs w:val="24"/>
        </w:rPr>
        <w:br/>
      </w:r>
    </w:p>
    <w:p w:rsidR="00AE20AA" w:rsidRPr="00442974" w:rsidRDefault="00AE20AA" w:rsidP="006C1071">
      <w:pPr>
        <w:spacing w:after="0" w:line="240" w:lineRule="auto"/>
        <w:jc w:val="both"/>
        <w:rPr>
          <w:rFonts w:ascii="Arial" w:hAnsi="Arial" w:cs="Arial"/>
          <w:sz w:val="24"/>
          <w:szCs w:val="24"/>
        </w:rPr>
      </w:pPr>
    </w:p>
    <w:p w:rsidR="00AE20AA" w:rsidRPr="00442974" w:rsidRDefault="00AE20AA" w:rsidP="006C1071">
      <w:pPr>
        <w:spacing w:after="0" w:line="240" w:lineRule="auto"/>
        <w:jc w:val="both"/>
        <w:rPr>
          <w:rFonts w:ascii="Arial" w:hAnsi="Arial" w:cs="Arial"/>
          <w:b/>
          <w:sz w:val="24"/>
          <w:szCs w:val="24"/>
        </w:rPr>
      </w:pPr>
      <w:r w:rsidRPr="00442974">
        <w:rPr>
          <w:rFonts w:ascii="Arial" w:hAnsi="Arial" w:cs="Arial"/>
          <w:b/>
          <w:sz w:val="24"/>
          <w:szCs w:val="24"/>
        </w:rPr>
        <w:t>Section 26 Volunteer Reserved Forces</w:t>
      </w:r>
    </w:p>
    <w:p w:rsidR="00AE20AA" w:rsidRP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I wish to apply for ____ days paid leave (maximum of 10 days) (pro rata for part-time staff) to make arrangements in connection with: -</w:t>
      </w:r>
    </w:p>
    <w:p w:rsid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t>_________________________________________</w:t>
      </w:r>
      <w:r w:rsidR="00442974">
        <w:rPr>
          <w:rFonts w:ascii="Arial" w:hAnsi="Arial" w:cs="Arial"/>
          <w:sz w:val="24"/>
          <w:szCs w:val="24"/>
        </w:rPr>
        <w:t>__________________________</w:t>
      </w:r>
    </w:p>
    <w:p w:rsidR="00442974" w:rsidRDefault="00442974" w:rsidP="006C1071">
      <w:pPr>
        <w:spacing w:after="0" w:line="240" w:lineRule="auto"/>
        <w:jc w:val="both"/>
        <w:rPr>
          <w:rFonts w:ascii="Arial" w:hAnsi="Arial" w:cs="Arial"/>
          <w:sz w:val="24"/>
          <w:szCs w:val="24"/>
        </w:rPr>
      </w:pPr>
    </w:p>
    <w:p w:rsidR="00442974" w:rsidRDefault="00442974" w:rsidP="00442974">
      <w:pPr>
        <w:spacing w:after="0" w:line="240" w:lineRule="auto"/>
        <w:jc w:val="both"/>
        <w:rPr>
          <w:rFonts w:ascii="Arial" w:hAnsi="Arial" w:cs="Arial"/>
          <w:sz w:val="24"/>
          <w:szCs w:val="24"/>
        </w:rPr>
      </w:pPr>
      <w:r>
        <w:rPr>
          <w:rFonts w:ascii="Arial" w:hAnsi="Arial" w:cs="Arial"/>
          <w:sz w:val="24"/>
          <w:szCs w:val="24"/>
        </w:rPr>
        <w:t>Signed _________________</w:t>
      </w:r>
      <w:r>
        <w:rPr>
          <w:rFonts w:ascii="Arial" w:hAnsi="Arial" w:cs="Arial"/>
          <w:sz w:val="24"/>
          <w:szCs w:val="24"/>
        </w:rPr>
        <w:softHyphen/>
      </w:r>
      <w:r w:rsidRPr="00442974">
        <w:rPr>
          <w:rFonts w:ascii="Arial" w:hAnsi="Arial" w:cs="Arial"/>
          <w:sz w:val="24"/>
          <w:szCs w:val="24"/>
        </w:rPr>
        <w:t xml:space="preserve"> </w:t>
      </w:r>
    </w:p>
    <w:p w:rsidR="00442974" w:rsidRPr="00442974" w:rsidRDefault="00442974" w:rsidP="00442974">
      <w:pPr>
        <w:spacing w:after="0" w:line="240" w:lineRule="auto"/>
        <w:jc w:val="both"/>
        <w:rPr>
          <w:rFonts w:ascii="Arial" w:hAnsi="Arial" w:cs="Arial"/>
          <w:sz w:val="24"/>
          <w:szCs w:val="24"/>
        </w:rPr>
      </w:pPr>
      <w:r>
        <w:rPr>
          <w:rFonts w:ascii="Arial" w:hAnsi="Arial" w:cs="Arial"/>
          <w:sz w:val="24"/>
          <w:szCs w:val="24"/>
        </w:rPr>
        <w:t>Date</w:t>
      </w:r>
      <w:r w:rsidRPr="00442974">
        <w:rPr>
          <w:rFonts w:ascii="Arial" w:hAnsi="Arial" w:cs="Arial"/>
          <w:sz w:val="24"/>
          <w:szCs w:val="24"/>
        </w:rPr>
        <w:t>____________________</w:t>
      </w:r>
      <w:r w:rsidRPr="00442974">
        <w:rPr>
          <w:rFonts w:ascii="Arial" w:hAnsi="Arial" w:cs="Arial"/>
          <w:sz w:val="24"/>
          <w:szCs w:val="24"/>
        </w:rPr>
        <w:br/>
      </w:r>
    </w:p>
    <w:p w:rsidR="005041B1" w:rsidRPr="00442974" w:rsidRDefault="00AE20AA" w:rsidP="006C1071">
      <w:pPr>
        <w:spacing w:after="0" w:line="240" w:lineRule="auto"/>
        <w:jc w:val="both"/>
        <w:rPr>
          <w:rFonts w:ascii="Arial" w:hAnsi="Arial" w:cs="Arial"/>
          <w:sz w:val="24"/>
          <w:szCs w:val="24"/>
        </w:rPr>
      </w:pPr>
      <w:r w:rsidRPr="00442974">
        <w:rPr>
          <w:rFonts w:ascii="Arial" w:hAnsi="Arial" w:cs="Arial"/>
          <w:sz w:val="24"/>
          <w:szCs w:val="24"/>
        </w:rPr>
        <w:br/>
      </w:r>
    </w:p>
    <w:p w:rsidR="005041B1" w:rsidRPr="00442974" w:rsidRDefault="005041B1">
      <w:pPr>
        <w:rPr>
          <w:rFonts w:ascii="Arial" w:hAnsi="Arial" w:cs="Arial"/>
          <w:sz w:val="24"/>
          <w:szCs w:val="24"/>
        </w:rPr>
      </w:pPr>
      <w:r w:rsidRPr="00442974">
        <w:rPr>
          <w:rFonts w:ascii="Arial" w:hAnsi="Arial" w:cs="Arial"/>
          <w:sz w:val="24"/>
          <w:szCs w:val="24"/>
        </w:rPr>
        <w:br w:type="page"/>
      </w:r>
    </w:p>
    <w:p w:rsidR="005041B1" w:rsidRPr="00442974" w:rsidRDefault="005041B1" w:rsidP="006C1071">
      <w:pPr>
        <w:spacing w:after="0" w:line="240" w:lineRule="auto"/>
        <w:jc w:val="both"/>
        <w:rPr>
          <w:rFonts w:ascii="Arial" w:hAnsi="Arial" w:cs="Arial"/>
          <w:sz w:val="24"/>
          <w:szCs w:val="24"/>
        </w:rPr>
        <w:sectPr w:rsidR="005041B1" w:rsidRPr="00442974" w:rsidSect="00D661D1">
          <w:headerReference w:type="default" r:id="rId11"/>
          <w:footerReference w:type="default" r:id="rId12"/>
          <w:pgSz w:w="11906" w:h="16838"/>
          <w:pgMar w:top="1440" w:right="1440" w:bottom="1440" w:left="1440" w:header="708" w:footer="708" w:gutter="0"/>
          <w:cols w:space="708"/>
          <w:docGrid w:linePitch="360"/>
        </w:sectPr>
      </w:pPr>
    </w:p>
    <w:p w:rsidR="00CF50DB" w:rsidRPr="00CF50DB" w:rsidRDefault="00CF50DB" w:rsidP="00CF50DB">
      <w:pPr>
        <w:jc w:val="center"/>
        <w:rPr>
          <w:rFonts w:ascii="Arial" w:hAnsi="Arial"/>
          <w:b/>
          <w:sz w:val="40"/>
          <w:szCs w:val="32"/>
        </w:rPr>
      </w:pPr>
      <w:r w:rsidRPr="00143096">
        <w:rPr>
          <w:rFonts w:ascii="Arial" w:hAnsi="Arial"/>
          <w:b/>
          <w:sz w:val="40"/>
          <w:szCs w:val="32"/>
        </w:rPr>
        <w:t xml:space="preserve">Equality Impact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CF50DB" w:rsidRPr="00DB42A3" w:rsidTr="002D7DFC">
        <w:trPr>
          <w:trHeight w:val="622"/>
        </w:trPr>
        <w:tc>
          <w:tcPr>
            <w:tcW w:w="4644" w:type="dxa"/>
            <w:vAlign w:val="center"/>
          </w:tcPr>
          <w:p w:rsidR="00CF50DB" w:rsidRPr="00DB42A3" w:rsidRDefault="00CF50DB" w:rsidP="002D7DFC">
            <w:pPr>
              <w:rPr>
                <w:rFonts w:ascii="Arial" w:hAnsi="Arial"/>
                <w:b/>
                <w:bCs/>
              </w:rPr>
            </w:pPr>
            <w:r w:rsidRPr="00DB42A3">
              <w:rPr>
                <w:rFonts w:ascii="Arial" w:hAnsi="Arial"/>
                <w:b/>
                <w:bCs/>
              </w:rPr>
              <w:t>Title of policy or service</w:t>
            </w:r>
            <w:r>
              <w:rPr>
                <w:rFonts w:ascii="Arial" w:hAnsi="Arial"/>
                <w:b/>
                <w:bCs/>
              </w:rPr>
              <w:t>:</w:t>
            </w:r>
          </w:p>
        </w:tc>
        <w:tc>
          <w:tcPr>
            <w:tcW w:w="10065" w:type="dxa"/>
            <w:gridSpan w:val="2"/>
          </w:tcPr>
          <w:p w:rsidR="00CF50DB" w:rsidRPr="00DB42A3" w:rsidRDefault="00CF50DB" w:rsidP="002D7DFC">
            <w:pPr>
              <w:rPr>
                <w:rFonts w:ascii="Arial" w:hAnsi="Arial"/>
              </w:rPr>
            </w:pPr>
            <w:r>
              <w:rPr>
                <w:rFonts w:ascii="Arial" w:hAnsi="Arial"/>
              </w:rPr>
              <w:t>Annual and Special Leave Policy</w:t>
            </w:r>
          </w:p>
        </w:tc>
      </w:tr>
      <w:tr w:rsidR="00CF50DB" w:rsidRPr="00DB42A3" w:rsidTr="002D7DFC">
        <w:trPr>
          <w:trHeight w:val="703"/>
        </w:trPr>
        <w:tc>
          <w:tcPr>
            <w:tcW w:w="4644" w:type="dxa"/>
            <w:vAlign w:val="center"/>
          </w:tcPr>
          <w:p w:rsidR="00CF50DB" w:rsidRDefault="00CF50DB" w:rsidP="002D7DFC">
            <w:pPr>
              <w:rPr>
                <w:rFonts w:ascii="Arial" w:hAnsi="Arial"/>
                <w:b/>
                <w:bCs/>
              </w:rPr>
            </w:pPr>
            <w:r w:rsidRPr="00DB42A3">
              <w:rPr>
                <w:rFonts w:ascii="Arial" w:hAnsi="Arial"/>
                <w:b/>
                <w:bCs/>
              </w:rPr>
              <w:t>Name and role of officer</w:t>
            </w:r>
            <w:r>
              <w:rPr>
                <w:rFonts w:ascii="Arial" w:hAnsi="Arial"/>
                <w:b/>
                <w:bCs/>
              </w:rPr>
              <w:t>/</w:t>
            </w:r>
            <w:r w:rsidRPr="00DB42A3">
              <w:rPr>
                <w:rFonts w:ascii="Arial" w:hAnsi="Arial"/>
                <w:b/>
                <w:bCs/>
              </w:rPr>
              <w:t xml:space="preserve">s completing </w:t>
            </w:r>
          </w:p>
          <w:p w:rsidR="00CF50DB" w:rsidRPr="00DB42A3" w:rsidRDefault="00CF50DB" w:rsidP="002D7DFC">
            <w:pPr>
              <w:rPr>
                <w:rFonts w:ascii="Arial" w:hAnsi="Arial"/>
                <w:b/>
                <w:bCs/>
              </w:rPr>
            </w:pPr>
            <w:r w:rsidRPr="00DB42A3">
              <w:rPr>
                <w:rFonts w:ascii="Arial" w:hAnsi="Arial"/>
                <w:b/>
                <w:bCs/>
              </w:rPr>
              <w:t>the assessment</w:t>
            </w:r>
            <w:r>
              <w:rPr>
                <w:rFonts w:ascii="Arial" w:hAnsi="Arial"/>
                <w:b/>
                <w:bCs/>
              </w:rPr>
              <w:t>:</w:t>
            </w:r>
          </w:p>
        </w:tc>
        <w:tc>
          <w:tcPr>
            <w:tcW w:w="10065" w:type="dxa"/>
            <w:gridSpan w:val="2"/>
          </w:tcPr>
          <w:p w:rsidR="00CF50DB" w:rsidRPr="00DB42A3" w:rsidRDefault="00ED6CF2" w:rsidP="00ED6CF2">
            <w:pPr>
              <w:rPr>
                <w:rFonts w:ascii="Arial" w:hAnsi="Arial"/>
              </w:rPr>
            </w:pPr>
            <w:r>
              <w:rPr>
                <w:rFonts w:ascii="Arial" w:hAnsi="Arial"/>
              </w:rPr>
              <w:t xml:space="preserve">Esther Short </w:t>
            </w:r>
            <w:r w:rsidR="00CF50DB">
              <w:rPr>
                <w:rFonts w:ascii="Arial" w:hAnsi="Arial"/>
              </w:rPr>
              <w:t xml:space="preserve">(HR </w:t>
            </w:r>
            <w:r w:rsidR="001B6C0C">
              <w:rPr>
                <w:rFonts w:ascii="Arial" w:hAnsi="Arial"/>
              </w:rPr>
              <w:t>Business Partner</w:t>
            </w:r>
            <w:r w:rsidR="00CF50DB">
              <w:rPr>
                <w:rFonts w:ascii="Arial" w:hAnsi="Arial"/>
              </w:rPr>
              <w:t>) and Richard Walker (Head of Assurance)</w:t>
            </w:r>
          </w:p>
        </w:tc>
      </w:tr>
      <w:tr w:rsidR="00CF50DB" w:rsidRPr="00DB42A3" w:rsidTr="002D7DFC">
        <w:trPr>
          <w:trHeight w:val="503"/>
        </w:trPr>
        <w:tc>
          <w:tcPr>
            <w:tcW w:w="4644" w:type="dxa"/>
            <w:vAlign w:val="center"/>
          </w:tcPr>
          <w:p w:rsidR="00CF50DB" w:rsidRPr="00DB42A3" w:rsidRDefault="00CF50DB" w:rsidP="002D7DFC">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CF50DB" w:rsidRPr="008D53EC" w:rsidRDefault="001B6C0C" w:rsidP="00ED6CF2">
            <w:pPr>
              <w:keepNext/>
              <w:spacing w:before="60" w:line="360" w:lineRule="auto"/>
              <w:ind w:left="1440" w:hanging="1440"/>
              <w:outlineLvl w:val="0"/>
              <w:rPr>
                <w:rFonts w:ascii="Arial" w:hAnsi="Arial"/>
              </w:rPr>
            </w:pPr>
            <w:r>
              <w:rPr>
                <w:rFonts w:ascii="Arial" w:hAnsi="Arial"/>
              </w:rPr>
              <w:t xml:space="preserve"> </w:t>
            </w:r>
            <w:r w:rsidR="00ED6CF2">
              <w:rPr>
                <w:rFonts w:ascii="Arial" w:hAnsi="Arial"/>
              </w:rPr>
              <w:t>25</w:t>
            </w:r>
            <w:r w:rsidR="00ED6CF2" w:rsidRPr="00846CB4">
              <w:rPr>
                <w:rFonts w:ascii="Arial" w:hAnsi="Arial"/>
                <w:vertAlign w:val="superscript"/>
              </w:rPr>
              <w:t>th</w:t>
            </w:r>
            <w:r w:rsidR="00ED6CF2">
              <w:rPr>
                <w:rFonts w:ascii="Arial" w:hAnsi="Arial"/>
              </w:rPr>
              <w:t xml:space="preserve"> October 2019</w:t>
            </w:r>
          </w:p>
        </w:tc>
      </w:tr>
      <w:tr w:rsidR="00CF50DB" w:rsidRPr="00DA1ECA" w:rsidTr="002D7DFC">
        <w:trPr>
          <w:trHeight w:val="519"/>
        </w:trPr>
        <w:tc>
          <w:tcPr>
            <w:tcW w:w="4644" w:type="dxa"/>
            <w:vAlign w:val="center"/>
          </w:tcPr>
          <w:p w:rsidR="00CF50DB" w:rsidRPr="00DA1ECA" w:rsidRDefault="00CF50DB" w:rsidP="002D7DFC">
            <w:pPr>
              <w:keepNext/>
              <w:outlineLvl w:val="0"/>
              <w:rPr>
                <w:rFonts w:ascii="Arial" w:hAnsi="Arial"/>
                <w:b/>
                <w:bCs/>
                <w:lang w:eastAsia="en-US"/>
              </w:rPr>
            </w:pPr>
            <w:r w:rsidRPr="00DA1ECA">
              <w:rPr>
                <w:rFonts w:ascii="Arial" w:hAnsi="Arial"/>
                <w:b/>
                <w:bCs/>
                <w:lang w:eastAsia="en-US"/>
              </w:rPr>
              <w:t xml:space="preserve">Type of EIA completed: </w:t>
            </w:r>
            <w:r w:rsidRPr="00DA1ECA">
              <w:rPr>
                <w:rFonts w:ascii="Arial" w:hAnsi="Arial"/>
              </w:rPr>
              <w:t xml:space="preserve"> </w:t>
            </w:r>
            <w:r w:rsidRPr="00DA1ECA">
              <w:rPr>
                <w:rFonts w:ascii="Arial" w:hAnsi="Arial"/>
                <w:b/>
              </w:rPr>
              <w:t xml:space="preserve">     </w:t>
            </w:r>
          </w:p>
        </w:tc>
        <w:tc>
          <w:tcPr>
            <w:tcW w:w="6379" w:type="dxa"/>
          </w:tcPr>
          <w:p w:rsidR="00CF50DB" w:rsidRPr="00DA1ECA" w:rsidRDefault="00CF50DB" w:rsidP="002D7DFC">
            <w:pPr>
              <w:keepNext/>
              <w:spacing w:before="60" w:line="360" w:lineRule="auto"/>
              <w:outlineLvl w:val="0"/>
              <w:rPr>
                <w:rFonts w:ascii="Arial" w:hAnsi="Arial"/>
              </w:rPr>
            </w:pPr>
            <w:r w:rsidRPr="00DA1ECA">
              <w:rPr>
                <w:rFonts w:ascii="Arial" w:hAnsi="Arial"/>
                <w:b/>
              </w:rPr>
              <w:t xml:space="preserve">Initial EIA ‘Screening’ </w:t>
            </w:r>
            <w:r w:rsidRPr="00DA1ECA">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A1ECA">
              <w:rPr>
                <w:rFonts w:ascii="Arial" w:hAnsi="Arial"/>
                <w:b/>
              </w:rPr>
              <w:t xml:space="preserve">   </w:t>
            </w:r>
            <w:r w:rsidRPr="00DA1ECA">
              <w:rPr>
                <w:rFonts w:ascii="Arial" w:hAnsi="Arial"/>
                <w:b/>
                <w:i/>
              </w:rPr>
              <w:t xml:space="preserve">or </w:t>
            </w:r>
            <w:r w:rsidRPr="00DA1ECA">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DA1ECA">
                  <w:rPr>
                    <w:rFonts w:ascii="MS Gothic" w:eastAsia="MS Gothic" w:hAnsi="MS Gothic" w:hint="eastAsia"/>
                  </w:rPr>
                  <w:t>☐</w:t>
                </w:r>
              </w:sdtContent>
            </w:sdt>
            <w:r w:rsidRPr="00DA1ECA">
              <w:rPr>
                <w:rFonts w:ascii="Arial" w:hAnsi="Arial"/>
              </w:rPr>
              <w:t xml:space="preserve">           </w:t>
            </w:r>
          </w:p>
        </w:tc>
        <w:tc>
          <w:tcPr>
            <w:tcW w:w="3686" w:type="dxa"/>
          </w:tcPr>
          <w:p w:rsidR="00CF50DB" w:rsidRPr="00DA1ECA" w:rsidRDefault="00CF50DB" w:rsidP="002D7DFC">
            <w:pPr>
              <w:keepNext/>
              <w:jc w:val="center"/>
              <w:outlineLvl w:val="0"/>
              <w:rPr>
                <w:rFonts w:ascii="Arial" w:hAnsi="Arial"/>
              </w:rPr>
            </w:pPr>
            <w:r w:rsidRPr="00DA1ECA">
              <w:rPr>
                <w:rFonts w:ascii="Arial" w:hAnsi="Arial"/>
                <w:i/>
              </w:rPr>
              <w:t xml:space="preserve">(select one option - </w:t>
            </w:r>
            <w:r w:rsidRPr="00DA1ECA">
              <w:rPr>
                <w:rFonts w:ascii="Arial" w:hAnsi="Arial"/>
                <w:i/>
              </w:rPr>
              <w:br/>
              <w:t>see page 4 for guidance)</w:t>
            </w:r>
          </w:p>
        </w:tc>
      </w:tr>
    </w:tbl>
    <w:p w:rsidR="00CF50DB" w:rsidRPr="00DB42A3" w:rsidRDefault="00CF50DB" w:rsidP="00CF50DB">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CF50DB" w:rsidRPr="00DB42A3" w:rsidTr="002D7DFC">
        <w:trPr>
          <w:trHeight w:val="313"/>
        </w:trPr>
        <w:tc>
          <w:tcPr>
            <w:tcW w:w="14709" w:type="dxa"/>
            <w:gridSpan w:val="2"/>
            <w:shd w:val="clear" w:color="auto" w:fill="E0E0E0"/>
          </w:tcPr>
          <w:p w:rsidR="00CF50DB" w:rsidRPr="00DB42A3" w:rsidRDefault="00CF50DB" w:rsidP="002D7DFC">
            <w:pPr>
              <w:rPr>
                <w:rFonts w:ascii="Arial" w:hAnsi="Arial"/>
                <w:b/>
                <w:sz w:val="28"/>
                <w:szCs w:val="28"/>
              </w:rPr>
            </w:pPr>
            <w:r w:rsidRPr="00DB42A3">
              <w:rPr>
                <w:rFonts w:ascii="Arial" w:hAnsi="Arial"/>
                <w:b/>
                <w:sz w:val="28"/>
                <w:szCs w:val="28"/>
              </w:rPr>
              <w:t>1. Outline</w:t>
            </w:r>
          </w:p>
        </w:tc>
      </w:tr>
      <w:tr w:rsidR="00CF50DB" w:rsidRPr="00DB42A3" w:rsidTr="002D7DFC">
        <w:trPr>
          <w:trHeight w:val="1832"/>
        </w:trPr>
        <w:tc>
          <w:tcPr>
            <w:tcW w:w="4039" w:type="dxa"/>
          </w:tcPr>
          <w:p w:rsidR="00CF50DB" w:rsidRPr="00DB42A3" w:rsidRDefault="00CF50DB" w:rsidP="002D7DFC">
            <w:pPr>
              <w:tabs>
                <w:tab w:val="left" w:pos="4500"/>
              </w:tabs>
              <w:rPr>
                <w:rFonts w:ascii="Arial" w:hAnsi="Arial"/>
                <w:b/>
                <w:sz w:val="26"/>
                <w:szCs w:val="26"/>
              </w:rPr>
            </w:pPr>
            <w:r w:rsidRPr="00DB42A3">
              <w:rPr>
                <w:rFonts w:ascii="Arial" w:hAnsi="Arial"/>
                <w:b/>
                <w:sz w:val="26"/>
                <w:szCs w:val="26"/>
              </w:rPr>
              <w:t>Give a brief summary of your policy or service</w:t>
            </w:r>
          </w:p>
          <w:p w:rsidR="00CF50DB" w:rsidRPr="00DB42A3" w:rsidRDefault="00CF50DB" w:rsidP="00CF50DB">
            <w:pPr>
              <w:numPr>
                <w:ilvl w:val="0"/>
                <w:numId w:val="37"/>
              </w:numPr>
              <w:tabs>
                <w:tab w:val="left" w:pos="4500"/>
              </w:tabs>
              <w:spacing w:after="0" w:line="240" w:lineRule="auto"/>
              <w:rPr>
                <w:rFonts w:ascii="Arial" w:hAnsi="Arial"/>
                <w:sz w:val="26"/>
                <w:szCs w:val="26"/>
              </w:rPr>
            </w:pPr>
            <w:r w:rsidRPr="00DB42A3">
              <w:rPr>
                <w:rFonts w:ascii="Arial" w:hAnsi="Arial"/>
                <w:sz w:val="26"/>
                <w:szCs w:val="26"/>
              </w:rPr>
              <w:t>Aims</w:t>
            </w:r>
          </w:p>
          <w:p w:rsidR="00CF50DB" w:rsidRPr="00DB42A3" w:rsidRDefault="00CF50DB" w:rsidP="00CF50DB">
            <w:pPr>
              <w:numPr>
                <w:ilvl w:val="0"/>
                <w:numId w:val="37"/>
              </w:numPr>
              <w:tabs>
                <w:tab w:val="left" w:pos="4500"/>
              </w:tabs>
              <w:spacing w:after="0" w:line="240" w:lineRule="auto"/>
              <w:rPr>
                <w:rFonts w:ascii="Arial" w:hAnsi="Arial"/>
                <w:sz w:val="26"/>
                <w:szCs w:val="26"/>
              </w:rPr>
            </w:pPr>
            <w:r w:rsidRPr="00DB42A3">
              <w:rPr>
                <w:rFonts w:ascii="Arial" w:hAnsi="Arial"/>
                <w:sz w:val="26"/>
                <w:szCs w:val="26"/>
              </w:rPr>
              <w:t>Objectives</w:t>
            </w:r>
          </w:p>
          <w:p w:rsidR="00CF50DB" w:rsidRPr="004D06CB" w:rsidRDefault="00CF50DB" w:rsidP="00CF50DB">
            <w:pPr>
              <w:numPr>
                <w:ilvl w:val="0"/>
                <w:numId w:val="37"/>
              </w:numPr>
              <w:tabs>
                <w:tab w:val="left" w:pos="4500"/>
              </w:tabs>
              <w:spacing w:after="0" w:line="240" w:lineRule="auto"/>
              <w:rPr>
                <w:rFonts w:ascii="Arial" w:hAnsi="Arial"/>
                <w:b/>
                <w:sz w:val="26"/>
                <w:szCs w:val="26"/>
              </w:rPr>
            </w:pPr>
            <w:r w:rsidRPr="00DB42A3">
              <w:rPr>
                <w:rFonts w:ascii="Arial" w:hAnsi="Arial"/>
                <w:sz w:val="26"/>
                <w:szCs w:val="26"/>
              </w:rPr>
              <w:t>Links to other policies, including partners, national or regional</w:t>
            </w:r>
          </w:p>
        </w:tc>
        <w:tc>
          <w:tcPr>
            <w:tcW w:w="10670" w:type="dxa"/>
          </w:tcPr>
          <w:p w:rsidR="00ED6CF2" w:rsidRDefault="00ED6CF2" w:rsidP="00ED6CF2">
            <w:pPr>
              <w:pStyle w:val="Default"/>
              <w:jc w:val="both"/>
            </w:pPr>
            <w:r>
              <w:rPr>
                <w:sz w:val="22"/>
                <w:szCs w:val="22"/>
              </w:rPr>
              <w:t xml:space="preserve">This policy aims to provide managers and employees with guidance on the application and management of all annual leave and general public holiday entitlements to ensure that all employees take adequate rest away from work whilst maintaining the needs of the organisation. </w:t>
            </w:r>
          </w:p>
          <w:p w:rsidR="00CF50DB" w:rsidRPr="002D2A37" w:rsidRDefault="00CF50DB" w:rsidP="002D2A37">
            <w:pPr>
              <w:spacing w:after="0" w:line="240" w:lineRule="auto"/>
              <w:jc w:val="both"/>
              <w:rPr>
                <w:rFonts w:ascii="Arial" w:hAnsi="Arial"/>
              </w:rPr>
            </w:pPr>
          </w:p>
        </w:tc>
      </w:tr>
    </w:tbl>
    <w:p w:rsidR="00CF50DB" w:rsidRPr="00DB42A3" w:rsidRDefault="00CF50DB" w:rsidP="00CF50DB">
      <w:pPr>
        <w:rPr>
          <w:rFonts w:ascii="Arial" w:hAnsi="Arial"/>
        </w:rPr>
      </w:pPr>
    </w:p>
    <w:p w:rsidR="00CF50DB" w:rsidRPr="00DA1ECA" w:rsidRDefault="00CF50DB" w:rsidP="00CF50DB">
      <w:pPr>
        <w:rPr>
          <w:rFonts w:ascii="Arial" w:hAnsi="Arial" w:cs="Arial"/>
          <w:b/>
          <w:sz w:val="28"/>
        </w:rPr>
      </w:pPr>
      <w:r w:rsidRPr="00DA1ECA">
        <w:rPr>
          <w:rFonts w:ascii="Arial" w:hAnsi="Arial" w:cs="Arial"/>
          <w:b/>
          <w:sz w:val="28"/>
        </w:rPr>
        <w:t>Identifying impact:</w:t>
      </w:r>
    </w:p>
    <w:p w:rsidR="00CF50DB" w:rsidRPr="00DA1ECA" w:rsidRDefault="00CF50DB" w:rsidP="00CF50DB">
      <w:pPr>
        <w:pStyle w:val="ListParagraph"/>
        <w:numPr>
          <w:ilvl w:val="0"/>
          <w:numId w:val="38"/>
        </w:numPr>
        <w:spacing w:after="0" w:line="240" w:lineRule="auto"/>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will actively promote or improve equality of opportunity;</w:t>
      </w:r>
    </w:p>
    <w:p w:rsidR="00CF50DB" w:rsidRPr="00DA1ECA" w:rsidRDefault="00CF50DB" w:rsidP="00CF50DB">
      <w:pPr>
        <w:pStyle w:val="ListParagraph"/>
        <w:numPr>
          <w:ilvl w:val="0"/>
          <w:numId w:val="38"/>
        </w:numPr>
        <w:autoSpaceDE w:val="0"/>
        <w:autoSpaceDN w:val="0"/>
        <w:adjustRightInd w:val="0"/>
        <w:spacing w:after="0" w:line="240" w:lineRule="auto"/>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rsidR="00CF50DB" w:rsidRPr="00DA1ECA" w:rsidRDefault="00CF50DB" w:rsidP="00CF50DB">
      <w:pPr>
        <w:pStyle w:val="ListParagraph"/>
        <w:numPr>
          <w:ilvl w:val="0"/>
          <w:numId w:val="38"/>
        </w:numPr>
        <w:autoSpaceDE w:val="0"/>
        <w:autoSpaceDN w:val="0"/>
        <w:adjustRightInd w:val="0"/>
        <w:spacing w:after="0" w:line="240" w:lineRule="auto"/>
        <w:rPr>
          <w:rFonts w:ascii="Arial" w:hAnsi="Arial" w:cs="Arial"/>
        </w:rPr>
      </w:pPr>
      <w:r w:rsidRPr="00DA1ECA">
        <w:rPr>
          <w:rFonts w:ascii="Arial" w:hAnsi="Arial" w:cs="Arial"/>
          <w:b/>
        </w:rPr>
        <w:t>Negative Impact:</w:t>
      </w:r>
      <w:r w:rsidRPr="00DA1ECA">
        <w:rPr>
          <w:rFonts w:ascii="Arial" w:hAnsi="Arial" w:cs="Arial"/>
        </w:rPr>
        <w:tab/>
        <w:t xml:space="preserve">negative or adverse impact causes disadvantage or exclusion. If such an impact is identified, the EIA should ensure, that as far as </w:t>
      </w:r>
    </w:p>
    <w:p w:rsidR="00CF50DB" w:rsidRPr="00DA1ECA" w:rsidRDefault="00CF50DB" w:rsidP="00CF50DB">
      <w:pPr>
        <w:pStyle w:val="ListParagraph"/>
        <w:autoSpaceDE w:val="0"/>
        <w:autoSpaceDN w:val="0"/>
        <w:adjustRightInd w:val="0"/>
        <w:spacing w:after="60"/>
        <w:ind w:left="360"/>
        <w:rPr>
          <w:rFonts w:ascii="Arial" w:hAnsi="Arial" w:cs="Arial"/>
        </w:rPr>
      </w:pPr>
      <w:r w:rsidRPr="00EF6CC1">
        <w:rPr>
          <w:rFonts w:ascii="Arial" w:hAnsi="Arial" w:cs="Arial"/>
          <w:b/>
          <w:color w:val="FF0000"/>
        </w:rPr>
        <w:tab/>
      </w:r>
      <w:r w:rsidRPr="00EF6CC1">
        <w:rPr>
          <w:rFonts w:ascii="Arial" w:hAnsi="Arial" w:cs="Arial"/>
          <w:b/>
          <w:color w:val="FF0000"/>
        </w:rPr>
        <w:tab/>
      </w:r>
      <w:r w:rsidRPr="00DA1ECA">
        <w:rPr>
          <w:rFonts w:ascii="Arial" w:hAnsi="Arial" w:cs="Arial"/>
          <w:b/>
        </w:rPr>
        <w:tab/>
      </w:r>
      <w:r w:rsidRPr="00DA1ECA">
        <w:rPr>
          <w:rFonts w:ascii="Arial" w:hAnsi="Arial" w:cs="Arial"/>
        </w:rPr>
        <w:t>possible, it is either justified, eliminated, minimised or counter balanced by other measures. This may result in a ‘full’ EIA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CF50DB" w:rsidRPr="00DB42A3" w:rsidTr="002D7DFC">
        <w:trPr>
          <w:trHeight w:val="907"/>
        </w:trPr>
        <w:tc>
          <w:tcPr>
            <w:tcW w:w="14709" w:type="dxa"/>
            <w:gridSpan w:val="6"/>
            <w:shd w:val="clear" w:color="auto" w:fill="E0E0E0"/>
          </w:tcPr>
          <w:p w:rsidR="00CF50DB" w:rsidRPr="00DB42A3" w:rsidRDefault="00CF50DB" w:rsidP="002D7DFC">
            <w:pPr>
              <w:rPr>
                <w:rFonts w:ascii="Arial" w:hAnsi="Arial"/>
                <w:b/>
                <w:sz w:val="28"/>
                <w:szCs w:val="28"/>
              </w:rPr>
            </w:pPr>
            <w:r w:rsidRPr="00DB42A3">
              <w:rPr>
                <w:rFonts w:ascii="Arial" w:hAnsi="Arial"/>
                <w:b/>
                <w:sz w:val="28"/>
                <w:szCs w:val="28"/>
              </w:rPr>
              <w:t xml:space="preserve">2. Gathering of Information </w:t>
            </w:r>
          </w:p>
          <w:p w:rsidR="00CF50DB" w:rsidRPr="00DB42A3" w:rsidRDefault="00CF50DB" w:rsidP="002D7DFC">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CF50DB" w:rsidRPr="00DB42A3" w:rsidTr="002D7DFC">
        <w:tc>
          <w:tcPr>
            <w:tcW w:w="2235" w:type="dxa"/>
            <w:vMerge w:val="restart"/>
          </w:tcPr>
          <w:p w:rsidR="00CF50DB" w:rsidRDefault="00CF50DB" w:rsidP="002D7DFC">
            <w:pPr>
              <w:jc w:val="center"/>
              <w:rPr>
                <w:rFonts w:ascii="Arial" w:hAnsi="Arial" w:cs="Arial"/>
                <w:b/>
                <w:sz w:val="28"/>
                <w:szCs w:val="28"/>
              </w:rPr>
            </w:pPr>
            <w:r w:rsidRPr="00DB42A3">
              <w:rPr>
                <w:rFonts w:ascii="Arial" w:hAnsi="Arial" w:cs="Arial"/>
                <w:b/>
                <w:sz w:val="28"/>
                <w:szCs w:val="28"/>
              </w:rPr>
              <w:t xml:space="preserve"> </w:t>
            </w:r>
          </w:p>
          <w:p w:rsidR="00CF50DB" w:rsidRDefault="00CF50DB" w:rsidP="002D7DFC">
            <w:pPr>
              <w:jc w:val="center"/>
              <w:rPr>
                <w:rFonts w:ascii="Arial" w:hAnsi="Arial" w:cs="Arial"/>
                <w:b/>
                <w:sz w:val="28"/>
                <w:szCs w:val="28"/>
              </w:rPr>
            </w:pPr>
          </w:p>
          <w:p w:rsidR="00CF50DB" w:rsidRDefault="00CF50DB" w:rsidP="002D7DFC">
            <w:pPr>
              <w:jc w:val="center"/>
              <w:rPr>
                <w:rFonts w:ascii="Arial" w:hAnsi="Arial" w:cs="Arial"/>
                <w:b/>
                <w:sz w:val="28"/>
                <w:szCs w:val="28"/>
              </w:rPr>
            </w:pPr>
          </w:p>
          <w:p w:rsidR="00CF50DB" w:rsidRDefault="00CF50DB" w:rsidP="002D7DFC">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rsidR="00CF50DB" w:rsidRPr="00DB42A3" w:rsidRDefault="00CF50DB" w:rsidP="002D7DFC">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rsidR="00CF50DB" w:rsidRPr="00DB42A3" w:rsidRDefault="00CF50DB" w:rsidP="002D7DFC">
            <w:pPr>
              <w:jc w:val="center"/>
              <w:rPr>
                <w:rFonts w:ascii="Arial" w:hAnsi="Arial"/>
                <w:b/>
                <w:sz w:val="28"/>
                <w:szCs w:val="28"/>
              </w:rPr>
            </w:pPr>
            <w:r w:rsidRPr="00DB42A3">
              <w:rPr>
                <w:rFonts w:ascii="Arial" w:hAnsi="Arial"/>
                <w:b/>
                <w:sz w:val="28"/>
                <w:szCs w:val="28"/>
              </w:rPr>
              <w:t>What key impact have you identified?</w:t>
            </w:r>
          </w:p>
        </w:tc>
        <w:tc>
          <w:tcPr>
            <w:tcW w:w="8066" w:type="dxa"/>
            <w:gridSpan w:val="2"/>
            <w:tcBorders>
              <w:left w:val="single" w:sz="12" w:space="0" w:color="auto"/>
            </w:tcBorders>
          </w:tcPr>
          <w:p w:rsidR="00CF50DB" w:rsidRPr="00DA1ECA" w:rsidRDefault="00CF50DB" w:rsidP="002D7DFC">
            <w:pPr>
              <w:jc w:val="center"/>
              <w:rPr>
                <w:rFonts w:ascii="Arial" w:hAnsi="Arial"/>
                <w:b/>
                <w:sz w:val="28"/>
                <w:szCs w:val="28"/>
              </w:rPr>
            </w:pPr>
            <w:r w:rsidRPr="00DA1ECA">
              <w:rPr>
                <w:rFonts w:ascii="Arial" w:hAnsi="Arial"/>
                <w:b/>
                <w:sz w:val="28"/>
                <w:szCs w:val="28"/>
              </w:rPr>
              <w:t xml:space="preserve">For impact identified (either positive </w:t>
            </w:r>
          </w:p>
          <w:p w:rsidR="00CF50DB" w:rsidRPr="00DB42A3" w:rsidRDefault="00CF50DB" w:rsidP="002D7DFC">
            <w:pPr>
              <w:jc w:val="center"/>
              <w:rPr>
                <w:rFonts w:ascii="Arial" w:hAnsi="Arial"/>
                <w:b/>
                <w:sz w:val="28"/>
                <w:szCs w:val="28"/>
              </w:rPr>
            </w:pPr>
            <w:r w:rsidRPr="00DA1ECA">
              <w:rPr>
                <w:rFonts w:ascii="Arial" w:hAnsi="Arial"/>
                <w:b/>
                <w:sz w:val="28"/>
                <w:szCs w:val="28"/>
              </w:rPr>
              <w:t xml:space="preserve">or negative) give details below: </w:t>
            </w:r>
          </w:p>
        </w:tc>
      </w:tr>
      <w:tr w:rsidR="00CF50DB" w:rsidRPr="00DB42A3" w:rsidTr="002D7DFC">
        <w:tc>
          <w:tcPr>
            <w:tcW w:w="2235" w:type="dxa"/>
            <w:vMerge/>
          </w:tcPr>
          <w:p w:rsidR="00CF50DB" w:rsidRPr="00DB42A3" w:rsidRDefault="00CF50DB" w:rsidP="002D7DFC">
            <w:pPr>
              <w:jc w:val="center"/>
              <w:rPr>
                <w:rFonts w:ascii="Arial" w:hAnsi="Arial" w:cs="Arial"/>
                <w:b/>
                <w:sz w:val="28"/>
                <w:szCs w:val="28"/>
              </w:rPr>
            </w:pPr>
          </w:p>
        </w:tc>
        <w:tc>
          <w:tcPr>
            <w:tcW w:w="1431" w:type="dxa"/>
          </w:tcPr>
          <w:p w:rsidR="00CF50DB" w:rsidRDefault="00CF50DB" w:rsidP="002D7DFC">
            <w:pPr>
              <w:jc w:val="center"/>
              <w:rPr>
                <w:rFonts w:ascii="Arial" w:hAnsi="Arial"/>
                <w:b/>
                <w:sz w:val="28"/>
                <w:szCs w:val="28"/>
              </w:rPr>
            </w:pPr>
          </w:p>
          <w:p w:rsidR="00CF50DB" w:rsidRPr="00DB42A3" w:rsidRDefault="00CF50DB" w:rsidP="002D7DFC">
            <w:pPr>
              <w:jc w:val="center"/>
              <w:rPr>
                <w:rFonts w:ascii="Arial" w:hAnsi="Arial"/>
                <w:b/>
                <w:sz w:val="28"/>
                <w:szCs w:val="28"/>
              </w:rPr>
            </w:pPr>
            <w:r w:rsidRPr="00DB42A3">
              <w:rPr>
                <w:rFonts w:ascii="Arial" w:hAnsi="Arial"/>
                <w:b/>
                <w:sz w:val="28"/>
                <w:szCs w:val="28"/>
              </w:rPr>
              <w:t>Positive</w:t>
            </w:r>
          </w:p>
          <w:p w:rsidR="00CF50DB" w:rsidRPr="00DB42A3" w:rsidRDefault="00CF50DB" w:rsidP="002D7DFC">
            <w:pPr>
              <w:jc w:val="center"/>
              <w:rPr>
                <w:rFonts w:ascii="Arial" w:hAnsi="Arial"/>
                <w:b/>
                <w:sz w:val="28"/>
                <w:szCs w:val="28"/>
              </w:rPr>
            </w:pPr>
            <w:r w:rsidRPr="00DB42A3">
              <w:rPr>
                <w:rFonts w:ascii="Arial" w:hAnsi="Arial"/>
                <w:b/>
                <w:sz w:val="28"/>
                <w:szCs w:val="28"/>
              </w:rPr>
              <w:t xml:space="preserve">Impact </w:t>
            </w:r>
          </w:p>
        </w:tc>
        <w:tc>
          <w:tcPr>
            <w:tcW w:w="1559" w:type="dxa"/>
          </w:tcPr>
          <w:p w:rsidR="00CF50DB" w:rsidRDefault="00CF50DB" w:rsidP="002D7DFC">
            <w:pPr>
              <w:jc w:val="center"/>
              <w:rPr>
                <w:rFonts w:ascii="Arial" w:hAnsi="Arial"/>
                <w:b/>
                <w:sz w:val="28"/>
                <w:szCs w:val="28"/>
              </w:rPr>
            </w:pPr>
          </w:p>
          <w:p w:rsidR="00CF50DB" w:rsidRPr="00DB42A3" w:rsidRDefault="00CF50DB" w:rsidP="002D7DFC">
            <w:pPr>
              <w:jc w:val="center"/>
              <w:rPr>
                <w:rFonts w:ascii="Arial" w:hAnsi="Arial"/>
                <w:b/>
                <w:sz w:val="28"/>
                <w:szCs w:val="28"/>
              </w:rPr>
            </w:pPr>
            <w:r w:rsidRPr="00DB42A3">
              <w:rPr>
                <w:rFonts w:ascii="Arial" w:hAnsi="Arial"/>
                <w:b/>
                <w:sz w:val="28"/>
                <w:szCs w:val="28"/>
              </w:rPr>
              <w:t>Neutral</w:t>
            </w:r>
          </w:p>
          <w:p w:rsidR="00CF50DB" w:rsidRPr="00DB42A3" w:rsidRDefault="00CF50DB" w:rsidP="002D7DFC">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rsidR="00CF50DB" w:rsidRDefault="00CF50DB" w:rsidP="002D7DFC">
            <w:pPr>
              <w:jc w:val="center"/>
              <w:rPr>
                <w:rFonts w:ascii="Arial" w:hAnsi="Arial"/>
                <w:b/>
                <w:sz w:val="28"/>
                <w:szCs w:val="28"/>
              </w:rPr>
            </w:pPr>
          </w:p>
          <w:p w:rsidR="00CF50DB" w:rsidRPr="00DB42A3" w:rsidRDefault="00CF50DB" w:rsidP="002D7DFC">
            <w:pPr>
              <w:jc w:val="center"/>
              <w:rPr>
                <w:rFonts w:ascii="Arial" w:hAnsi="Arial"/>
                <w:b/>
                <w:sz w:val="28"/>
                <w:szCs w:val="28"/>
              </w:rPr>
            </w:pPr>
            <w:r w:rsidRPr="00DB42A3">
              <w:rPr>
                <w:rFonts w:ascii="Arial" w:hAnsi="Arial"/>
                <w:b/>
                <w:sz w:val="28"/>
                <w:szCs w:val="28"/>
              </w:rPr>
              <w:t>Negative</w:t>
            </w:r>
          </w:p>
          <w:p w:rsidR="00CF50DB" w:rsidRPr="00DB42A3" w:rsidRDefault="00CF50DB" w:rsidP="002D7DFC">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rsidR="00CF50DB" w:rsidRPr="00265A2D" w:rsidRDefault="00CF50DB" w:rsidP="002D7DFC">
            <w:pPr>
              <w:jc w:val="center"/>
              <w:rPr>
                <w:rFonts w:ascii="Arial" w:hAnsi="Arial"/>
                <w:b/>
                <w:sz w:val="28"/>
                <w:szCs w:val="28"/>
              </w:rPr>
            </w:pPr>
            <w:r w:rsidRPr="00DA1ECA">
              <w:rPr>
                <w:rFonts w:ascii="Arial" w:hAnsi="Arial"/>
                <w:b/>
                <w:sz w:val="28"/>
                <w:szCs w:val="28"/>
              </w:rPr>
              <w:t xml:space="preserve">How does this impact </w:t>
            </w:r>
            <w:r>
              <w:rPr>
                <w:rFonts w:ascii="Arial" w:hAnsi="Arial"/>
                <w:b/>
                <w:sz w:val="28"/>
                <w:szCs w:val="28"/>
              </w:rPr>
              <w:t>and</w:t>
            </w:r>
            <w:r w:rsidRPr="00DA1ECA">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969" w:type="dxa"/>
          </w:tcPr>
          <w:p w:rsidR="00CF50DB" w:rsidRPr="00DA1ECA" w:rsidRDefault="00CF50DB" w:rsidP="002D7DFC">
            <w:pPr>
              <w:jc w:val="center"/>
              <w:rPr>
                <w:rFonts w:ascii="Arial" w:hAnsi="Arial"/>
                <w:b/>
                <w:sz w:val="28"/>
                <w:szCs w:val="28"/>
              </w:rPr>
            </w:pPr>
            <w:r>
              <w:rPr>
                <w:rFonts w:ascii="Arial" w:hAnsi="Arial"/>
                <w:b/>
                <w:sz w:val="28"/>
                <w:szCs w:val="28"/>
              </w:rPr>
              <w:t>W</w:t>
            </w:r>
            <w:r w:rsidRPr="00DB42A3">
              <w:rPr>
                <w:rFonts w:ascii="Arial" w:hAnsi="Arial"/>
                <w:b/>
                <w:sz w:val="28"/>
                <w:szCs w:val="28"/>
              </w:rPr>
              <w:t>hat difference will this make?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Human rights</w:t>
            </w:r>
          </w:p>
        </w:tc>
        <w:sdt>
          <w:sdtPr>
            <w:rPr>
              <w:rFonts w:ascii="Arial" w:hAnsi="Arial"/>
            </w:rPr>
            <w:id w:val="-625241187"/>
            <w14:checkbox>
              <w14:checked w14:val="1"/>
              <w14:checkedState w14:val="2612" w14:font="MS Gothic"/>
              <w14:uncheckedState w14:val="2610" w14:font="MS Gothic"/>
            </w14:checkbox>
          </w:sdtPr>
          <w:sdtEndPr/>
          <w:sdtContent>
            <w:tc>
              <w:tcPr>
                <w:tcW w:w="1431" w:type="dxa"/>
              </w:tcPr>
              <w:p w:rsidR="00CF50DB" w:rsidRPr="00DA1ECA" w:rsidRDefault="00CF50DB" w:rsidP="002D7DFC">
                <w:pPr>
                  <w:jc w:val="center"/>
                  <w:rPr>
                    <w:rFonts w:ascii="Arial" w:hAnsi="Arial"/>
                  </w:rPr>
                </w:pPr>
                <w:r>
                  <w:rPr>
                    <w:rFonts w:ascii="MS Gothic" w:eastAsia="MS Gothic" w:hAnsi="MS Gothic" w:hint="eastAsia"/>
                  </w:rPr>
                  <w:t>☒</w:t>
                </w:r>
              </w:p>
            </w:tc>
          </w:sdtContent>
        </w:sdt>
        <w:sdt>
          <w:sdtPr>
            <w:rPr>
              <w:rFonts w:ascii="Arial" w:hAnsi="Arial"/>
            </w:rPr>
            <w:id w:val="1581645915"/>
            <w14:checkbox>
              <w14:checked w14:val="0"/>
              <w14:checkedState w14:val="2612" w14:font="MS Gothic"/>
              <w14:uncheckedState w14:val="2610" w14:font="MS Gothic"/>
            </w14:checkbox>
          </w:sdtPr>
          <w:sdtEndPr/>
          <w:sdtContent>
            <w:tc>
              <w:tcPr>
                <w:tcW w:w="1559" w:type="dxa"/>
              </w:tcPr>
              <w:p w:rsidR="00CF50DB" w:rsidRPr="00DA1ECA" w:rsidRDefault="00CF50DB" w:rsidP="002D7DFC">
                <w:pPr>
                  <w:jc w:val="center"/>
                  <w:rPr>
                    <w:rFonts w:ascii="Arial" w:hAnsi="Arial"/>
                  </w:rPr>
                </w:pPr>
                <w:r w:rsidRPr="00DA1ECA">
                  <w:rPr>
                    <w:rFonts w:ascii="MS Gothic" w:eastAsia="MS Gothic" w:hAnsi="MS Gothic" w:hint="eastAsia"/>
                  </w:rPr>
                  <w:t>☐</w:t>
                </w:r>
              </w:p>
            </w:tc>
          </w:sdtContent>
        </w:sdt>
        <w:sdt>
          <w:sdtPr>
            <w:rPr>
              <w:rFonts w:ascii="Arial" w:hAnsi="Arial"/>
            </w:rPr>
            <w:id w:val="998926697"/>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rPr>
                    <w:rFonts w:ascii="Arial" w:hAnsi="Arial"/>
                  </w:rP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Promotes human rights of all staff e.g. article 8 (right to respect for private and family life)</w:t>
            </w:r>
          </w:p>
        </w:tc>
        <w:tc>
          <w:tcPr>
            <w:tcW w:w="3969" w:type="dxa"/>
          </w:tcPr>
          <w:p w:rsidR="00CF50DB" w:rsidRPr="00DB42A3" w:rsidRDefault="00CF50DB" w:rsidP="002D7DFC">
            <w:pPr>
              <w:rPr>
                <w:rFonts w:ascii="Arial" w:hAnsi="Arial"/>
              </w:rPr>
            </w:pPr>
            <w:r>
              <w:rPr>
                <w:rFonts w:ascii="Arial" w:hAnsi="Arial"/>
              </w:rPr>
              <w:t>Ensure that staff are treated as individuals and supported accordingly.</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Age</w:t>
            </w:r>
          </w:p>
        </w:tc>
        <w:sdt>
          <w:sdtPr>
            <w:rPr>
              <w:rFonts w:ascii="Arial" w:hAnsi="Arial"/>
            </w:rPr>
            <w:id w:val="1763800004"/>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441374066"/>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70399173"/>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age</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Carers</w:t>
            </w:r>
          </w:p>
        </w:tc>
        <w:sdt>
          <w:sdtPr>
            <w:rPr>
              <w:rFonts w:ascii="Arial" w:hAnsi="Arial"/>
            </w:rPr>
            <w:id w:val="-517548034"/>
            <w14:checkbox>
              <w14:checked w14:val="1"/>
              <w14:checkedState w14:val="2612" w14:font="MS Gothic"/>
              <w14:uncheckedState w14:val="2610" w14:font="MS Gothic"/>
            </w14:checkbox>
          </w:sdtPr>
          <w:sdtEndPr/>
          <w:sdtContent>
            <w:tc>
              <w:tcPr>
                <w:tcW w:w="1431"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420447501"/>
            <w14:checkbox>
              <w14:checked w14:val="0"/>
              <w14:checkedState w14:val="2612" w14:font="MS Gothic"/>
              <w14:uncheckedState w14:val="2610" w14:font="MS Gothic"/>
            </w14:checkbox>
          </w:sdtPr>
          <w:sdtEndPr/>
          <w:sdtContent>
            <w:tc>
              <w:tcPr>
                <w:tcW w:w="1559"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1335749444"/>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Ensures there is a clear procedure in place for staff to access carers leave.</w:t>
            </w:r>
          </w:p>
        </w:tc>
        <w:tc>
          <w:tcPr>
            <w:tcW w:w="3969" w:type="dxa"/>
          </w:tcPr>
          <w:p w:rsidR="00ED6CF2" w:rsidRPr="00DB42A3" w:rsidRDefault="00CF50DB" w:rsidP="002D7DFC">
            <w:pPr>
              <w:rPr>
                <w:rFonts w:ascii="Arial" w:hAnsi="Arial"/>
              </w:rPr>
            </w:pPr>
            <w:r>
              <w:rPr>
                <w:rFonts w:ascii="Arial" w:hAnsi="Arial"/>
              </w:rPr>
              <w:t>Ensure that carers are supported to provide additional care for family members in times of significant need.</w:t>
            </w:r>
            <w:r w:rsidR="00ED6CF2">
              <w:rPr>
                <w:rFonts w:ascii="Arial" w:hAnsi="Arial"/>
              </w:rPr>
              <w:t xml:space="preserve"> </w:t>
            </w:r>
          </w:p>
          <w:p w:rsidR="00ED6CF2" w:rsidRDefault="00ED6CF2" w:rsidP="00ED6CF2">
            <w:pPr>
              <w:pStyle w:val="Default"/>
            </w:pPr>
            <w:r>
              <w:rPr>
                <w:sz w:val="22"/>
                <w:szCs w:val="22"/>
              </w:rPr>
              <w:t xml:space="preserve">Personalised annual leave offers the opportunity to request additional leave which is likely to be of particular benefit to some of those with caring responsibilities </w:t>
            </w:r>
          </w:p>
          <w:p w:rsidR="00CF50DB" w:rsidRPr="00DB42A3" w:rsidRDefault="00CF50DB" w:rsidP="002D7DFC">
            <w:pPr>
              <w:rPr>
                <w:rFonts w:ascii="Arial" w:hAnsi="Arial"/>
              </w:rPr>
            </w:pP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Disability</w:t>
            </w:r>
          </w:p>
        </w:tc>
        <w:sdt>
          <w:sdtPr>
            <w:rPr>
              <w:rFonts w:ascii="Arial" w:hAnsi="Arial"/>
            </w:rPr>
            <w:id w:val="647167801"/>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075199839"/>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194692526"/>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Sex</w:t>
            </w:r>
          </w:p>
        </w:tc>
        <w:sdt>
          <w:sdtPr>
            <w:rPr>
              <w:rFonts w:ascii="Arial" w:hAnsi="Arial"/>
            </w:rPr>
            <w:id w:val="1170601057"/>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1535949661"/>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147582874"/>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sex</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Race</w:t>
            </w:r>
          </w:p>
        </w:tc>
        <w:sdt>
          <w:sdtPr>
            <w:rPr>
              <w:rFonts w:ascii="Arial" w:hAnsi="Arial"/>
            </w:rPr>
            <w:id w:val="1336494884"/>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1862550188"/>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45899058"/>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race</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Religion or belief</w:t>
            </w:r>
          </w:p>
        </w:tc>
        <w:sdt>
          <w:sdtPr>
            <w:rPr>
              <w:rFonts w:ascii="Arial" w:hAnsi="Arial"/>
            </w:rPr>
            <w:id w:val="828019099"/>
            <w14:checkbox>
              <w14:checked w14:val="1"/>
              <w14:checkedState w14:val="2612" w14:font="MS Gothic"/>
              <w14:uncheckedState w14:val="2610" w14:font="MS Gothic"/>
            </w14:checkbox>
          </w:sdtPr>
          <w:sdtEndPr/>
          <w:sdtContent>
            <w:tc>
              <w:tcPr>
                <w:tcW w:w="1431"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588262836"/>
            <w14:checkbox>
              <w14:checked w14:val="0"/>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2140253102"/>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religion</w:t>
            </w:r>
          </w:p>
        </w:tc>
        <w:tc>
          <w:tcPr>
            <w:tcW w:w="3969" w:type="dxa"/>
          </w:tcPr>
          <w:p w:rsidR="00CF50DB" w:rsidRPr="00DB42A3" w:rsidRDefault="00CF50DB" w:rsidP="002D7DFC">
            <w:pPr>
              <w:rPr>
                <w:rFonts w:ascii="Arial" w:hAnsi="Arial"/>
              </w:rPr>
            </w:pPr>
            <w:r>
              <w:rPr>
                <w:rFonts w:ascii="Arial" w:hAnsi="Arial"/>
              </w:rPr>
              <w:t>Gives staff the opportunity to request time off / flexible arrangements to attend religious festivals / observe religious events.</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Sexual orientation</w:t>
            </w:r>
          </w:p>
        </w:tc>
        <w:sdt>
          <w:sdtPr>
            <w:rPr>
              <w:rFonts w:ascii="Arial" w:hAnsi="Arial"/>
            </w:rPr>
            <w:id w:val="2047637976"/>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762454848"/>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102148524"/>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sexual orientation</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Gender reassignment</w:t>
            </w:r>
          </w:p>
        </w:tc>
        <w:sdt>
          <w:sdtPr>
            <w:rPr>
              <w:rFonts w:ascii="Arial" w:hAnsi="Arial"/>
            </w:rPr>
            <w:id w:val="-1025942128"/>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675389599"/>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164130081"/>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Pregnancy and maternity</w:t>
            </w:r>
          </w:p>
        </w:tc>
        <w:sdt>
          <w:sdtPr>
            <w:rPr>
              <w:rFonts w:ascii="Arial" w:hAnsi="Arial"/>
            </w:rPr>
            <w:id w:val="-979387174"/>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346183627"/>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502325187"/>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including pregnant women</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sdt>
          <w:sdtPr>
            <w:rPr>
              <w:rFonts w:ascii="Arial" w:hAnsi="Arial"/>
            </w:rPr>
            <w:id w:val="1356011076"/>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436795933"/>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085345535"/>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Procedure intended to apply to all staff regardless of marital status</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B42A3" w:rsidRDefault="00CF50DB" w:rsidP="002D7DFC">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sdt>
          <w:sdtPr>
            <w:rPr>
              <w:rFonts w:ascii="Arial" w:hAnsi="Arial"/>
            </w:rPr>
            <w:id w:val="-318037140"/>
            <w14:checkbox>
              <w14:checked w14:val="0"/>
              <w14:checkedState w14:val="2612" w14:font="MS Gothic"/>
              <w14:uncheckedState w14:val="2610" w14:font="MS Gothic"/>
            </w14:checkbox>
          </w:sdtPr>
          <w:sdtEndPr/>
          <w:sdtContent>
            <w:tc>
              <w:tcPr>
                <w:tcW w:w="1431"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854384557"/>
            <w14:checkbox>
              <w14:checked w14:val="1"/>
              <w14:checkedState w14:val="2612" w14:font="MS Gothic"/>
              <w14:uncheckedState w14:val="2610" w14:font="MS Gothic"/>
            </w14:checkbox>
          </w:sdtPr>
          <w:sdtEndPr/>
          <w:sdtContent>
            <w:tc>
              <w:tcPr>
                <w:tcW w:w="1559"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1279143448"/>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B42A3" w:rsidRDefault="00CF50DB" w:rsidP="002D7DFC">
            <w:pPr>
              <w:rPr>
                <w:rFonts w:ascii="Arial" w:hAnsi="Arial"/>
              </w:rPr>
            </w:pPr>
            <w:r>
              <w:rPr>
                <w:rFonts w:ascii="Arial" w:hAnsi="Arial"/>
              </w:rPr>
              <w:t xml:space="preserve">Procedure intended to apply to all staff </w:t>
            </w:r>
          </w:p>
        </w:tc>
        <w:tc>
          <w:tcPr>
            <w:tcW w:w="3969" w:type="dxa"/>
          </w:tcPr>
          <w:p w:rsidR="00CF50DB" w:rsidRPr="00DB42A3" w:rsidRDefault="00CF50DB" w:rsidP="002D7DFC">
            <w:pPr>
              <w:rPr>
                <w:rFonts w:ascii="Arial" w:hAnsi="Arial"/>
              </w:rPr>
            </w:pPr>
            <w:r>
              <w:rPr>
                <w:rFonts w:ascii="Arial" w:hAnsi="Arial"/>
              </w:rPr>
              <w:t>Promotes equality within the workplace.</w:t>
            </w:r>
          </w:p>
        </w:tc>
      </w:tr>
      <w:tr w:rsidR="00CF50DB" w:rsidRPr="00DB42A3" w:rsidTr="002D7DFC">
        <w:tc>
          <w:tcPr>
            <w:tcW w:w="2235" w:type="dxa"/>
          </w:tcPr>
          <w:p w:rsidR="00CF50DB" w:rsidRPr="00DA1ECA" w:rsidRDefault="00CF50DB" w:rsidP="002D7DFC">
            <w:pPr>
              <w:rPr>
                <w:rFonts w:ascii="Arial" w:hAnsi="Arial" w:cs="Arial"/>
                <w:b/>
                <w:szCs w:val="26"/>
              </w:rPr>
            </w:pPr>
            <w:r w:rsidRPr="00DA1ECA">
              <w:rPr>
                <w:rFonts w:ascii="Arial" w:hAnsi="Arial" w:cs="Arial"/>
                <w:b/>
                <w:szCs w:val="26"/>
              </w:rPr>
              <w:t>HR Policies only:</w:t>
            </w:r>
          </w:p>
          <w:p w:rsidR="00CF50DB" w:rsidRPr="00DA1ECA" w:rsidRDefault="00CF50DB" w:rsidP="002D7DFC">
            <w:pPr>
              <w:rPr>
                <w:rFonts w:ascii="Arial" w:hAnsi="Arial" w:cs="Arial"/>
                <w:b/>
                <w:sz w:val="26"/>
                <w:szCs w:val="26"/>
              </w:rPr>
            </w:pPr>
            <w:r w:rsidRPr="00DA1ECA">
              <w:rPr>
                <w:rFonts w:ascii="Arial" w:hAnsi="Arial" w:cs="Arial"/>
                <w:b/>
                <w:sz w:val="26"/>
                <w:szCs w:val="26"/>
              </w:rPr>
              <w:t xml:space="preserve">Part or Fixed term staff </w:t>
            </w:r>
          </w:p>
        </w:tc>
        <w:sdt>
          <w:sdtPr>
            <w:rPr>
              <w:rFonts w:ascii="Arial" w:hAnsi="Arial"/>
            </w:rPr>
            <w:id w:val="-283956391"/>
            <w14:checkbox>
              <w14:checked w14:val="1"/>
              <w14:checkedState w14:val="2612" w14:font="MS Gothic"/>
              <w14:uncheckedState w14:val="2610" w14:font="MS Gothic"/>
            </w14:checkbox>
          </w:sdtPr>
          <w:sdtEndPr/>
          <w:sdtContent>
            <w:tc>
              <w:tcPr>
                <w:tcW w:w="1431" w:type="dxa"/>
              </w:tcPr>
              <w:p w:rsidR="00CF50DB" w:rsidRPr="00DA1ECA" w:rsidRDefault="00CF50DB" w:rsidP="002D7DFC">
                <w:pPr>
                  <w:jc w:val="center"/>
                </w:pPr>
                <w:r>
                  <w:rPr>
                    <w:rFonts w:ascii="MS Gothic" w:eastAsia="MS Gothic" w:hAnsi="MS Gothic" w:hint="eastAsia"/>
                  </w:rPr>
                  <w:t>☒</w:t>
                </w:r>
              </w:p>
            </w:tc>
          </w:sdtContent>
        </w:sdt>
        <w:sdt>
          <w:sdtPr>
            <w:rPr>
              <w:rFonts w:ascii="Arial" w:hAnsi="Arial"/>
            </w:rPr>
            <w:id w:val="2065839286"/>
            <w14:checkbox>
              <w14:checked w14:val="0"/>
              <w14:checkedState w14:val="2612" w14:font="MS Gothic"/>
              <w14:uncheckedState w14:val="2610" w14:font="MS Gothic"/>
            </w14:checkbox>
          </w:sdtPr>
          <w:sdtEndPr/>
          <w:sdtContent>
            <w:tc>
              <w:tcPr>
                <w:tcW w:w="1559" w:type="dxa"/>
              </w:tcPr>
              <w:p w:rsidR="00CF50DB" w:rsidRPr="00DA1ECA" w:rsidRDefault="00CF50DB" w:rsidP="002D7DFC">
                <w:pPr>
                  <w:jc w:val="center"/>
                </w:pPr>
                <w:r w:rsidRPr="00DA1ECA">
                  <w:rPr>
                    <w:rFonts w:ascii="MS Gothic" w:eastAsia="MS Gothic" w:hAnsi="MS Gothic" w:hint="eastAsia"/>
                  </w:rPr>
                  <w:t>☐</w:t>
                </w:r>
              </w:p>
            </w:tc>
          </w:sdtContent>
        </w:sdt>
        <w:sdt>
          <w:sdtPr>
            <w:rPr>
              <w:rFonts w:ascii="Arial" w:hAnsi="Arial"/>
            </w:rPr>
            <w:id w:val="2131440321"/>
            <w14:checkbox>
              <w14:checked w14:val="0"/>
              <w14:checkedState w14:val="2612" w14:font="MS Gothic"/>
              <w14:uncheckedState w14:val="2610" w14:font="MS Gothic"/>
            </w14:checkbox>
          </w:sdtPr>
          <w:sdtEndPr/>
          <w:sdtContent>
            <w:tc>
              <w:tcPr>
                <w:tcW w:w="1418" w:type="dxa"/>
                <w:tcBorders>
                  <w:right w:val="single" w:sz="12" w:space="0" w:color="auto"/>
                </w:tcBorders>
              </w:tcPr>
              <w:p w:rsidR="00CF50DB" w:rsidRPr="00DA1ECA" w:rsidRDefault="00CF50DB" w:rsidP="002D7DFC">
                <w:pPr>
                  <w:jc w:val="center"/>
                </w:pPr>
                <w:r w:rsidRPr="00DA1ECA">
                  <w:rPr>
                    <w:rFonts w:ascii="MS Gothic" w:eastAsia="MS Gothic" w:hAnsi="MS Gothic" w:hint="eastAsia"/>
                  </w:rPr>
                  <w:t>☐</w:t>
                </w:r>
              </w:p>
            </w:tc>
          </w:sdtContent>
        </w:sdt>
        <w:tc>
          <w:tcPr>
            <w:tcW w:w="4097" w:type="dxa"/>
            <w:tcBorders>
              <w:left w:val="single" w:sz="12" w:space="0" w:color="auto"/>
            </w:tcBorders>
          </w:tcPr>
          <w:p w:rsidR="00CF50DB" w:rsidRPr="00DA1ECA" w:rsidRDefault="00CF50DB" w:rsidP="002D7DFC">
            <w:pPr>
              <w:rPr>
                <w:rFonts w:ascii="Arial" w:hAnsi="Arial"/>
              </w:rPr>
            </w:pPr>
            <w:r>
              <w:rPr>
                <w:rFonts w:ascii="Arial" w:hAnsi="Arial"/>
              </w:rPr>
              <w:t>This policy explores provision for flexible working i.e. special leave and complements the established flexible working policy.</w:t>
            </w:r>
          </w:p>
        </w:tc>
        <w:tc>
          <w:tcPr>
            <w:tcW w:w="3969" w:type="dxa"/>
          </w:tcPr>
          <w:p w:rsidR="00CF50DB" w:rsidRPr="00DB42A3" w:rsidRDefault="00CF50DB" w:rsidP="002D7DFC">
            <w:pPr>
              <w:rPr>
                <w:rFonts w:ascii="Arial" w:hAnsi="Arial"/>
              </w:rPr>
            </w:pPr>
            <w:r>
              <w:rPr>
                <w:rFonts w:ascii="Arial" w:hAnsi="Arial"/>
              </w:rPr>
              <w:t xml:space="preserve">Ensures that there is a clear mechanism in place to allow staff time away from work in a variety of circumstances. </w:t>
            </w:r>
          </w:p>
        </w:tc>
      </w:tr>
    </w:tbl>
    <w:p w:rsidR="00CF50DB" w:rsidRPr="00DB42A3" w:rsidRDefault="00CF50DB" w:rsidP="00CF50DB">
      <w:pPr>
        <w:rPr>
          <w:rFonts w:ascii="Arial" w:hAnsi="Arial"/>
        </w:rPr>
      </w:pPr>
    </w:p>
    <w:p w:rsidR="00CF50DB" w:rsidRPr="00DA1ECA" w:rsidRDefault="00CF50DB" w:rsidP="00CF50DB">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rsidR="00CF50DB" w:rsidRPr="00DB42A3" w:rsidRDefault="00CF50DB" w:rsidP="00CF50DB">
      <w:pPr>
        <w:autoSpaceDE w:val="0"/>
        <w:autoSpaceDN w:val="0"/>
        <w:adjustRightInd w:val="0"/>
        <w:spacing w:after="120"/>
        <w:rPr>
          <w:rFonts w:ascii="Arial" w:hAnsi="Arial" w:cs="Arial"/>
        </w:rPr>
      </w:pPr>
      <w:r w:rsidRPr="00DB42A3">
        <w:rPr>
          <w:rFonts w:ascii="Arial" w:hAnsi="Arial" w:cs="Arial"/>
        </w:rPr>
        <w:t>Having detailed the actions you need to take please transfer them to onto the action plan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430"/>
        <w:gridCol w:w="3489"/>
        <w:gridCol w:w="2010"/>
        <w:gridCol w:w="2106"/>
      </w:tblGrid>
      <w:tr w:rsidR="00CF50DB" w:rsidRPr="00DB42A3" w:rsidTr="002D7DFC">
        <w:tc>
          <w:tcPr>
            <w:tcW w:w="14601" w:type="dxa"/>
            <w:gridSpan w:val="5"/>
            <w:shd w:val="clear" w:color="auto" w:fill="D9D9D9"/>
            <w:vAlign w:val="center"/>
          </w:tcPr>
          <w:p w:rsidR="00CF50DB" w:rsidRPr="00DB42A3" w:rsidRDefault="00CF50DB" w:rsidP="002D7DFC">
            <w:pPr>
              <w:rPr>
                <w:rFonts w:ascii="Arial" w:hAnsi="Arial"/>
                <w:b/>
                <w:sz w:val="28"/>
                <w:szCs w:val="28"/>
              </w:rPr>
            </w:pPr>
            <w:r w:rsidRPr="00DB42A3">
              <w:rPr>
                <w:rFonts w:ascii="Arial" w:hAnsi="Arial"/>
                <w:b/>
                <w:sz w:val="28"/>
                <w:szCs w:val="28"/>
              </w:rPr>
              <w:t>3. Action plan</w:t>
            </w:r>
          </w:p>
        </w:tc>
      </w:tr>
      <w:tr w:rsidR="00CF50DB" w:rsidRPr="00DB42A3" w:rsidTr="002D7DFC">
        <w:tc>
          <w:tcPr>
            <w:tcW w:w="3566" w:type="dxa"/>
            <w:shd w:val="clear" w:color="auto" w:fill="D9D9D9"/>
            <w:vAlign w:val="center"/>
          </w:tcPr>
          <w:p w:rsidR="00CF50DB" w:rsidRPr="00DB42A3" w:rsidRDefault="00CF50DB" w:rsidP="002D7DFC">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CF50DB" w:rsidRPr="00DB42A3" w:rsidRDefault="00CF50DB" w:rsidP="002D7DFC">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CF50DB" w:rsidRPr="00DB42A3" w:rsidRDefault="00CF50DB" w:rsidP="002D7DFC">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CF50DB" w:rsidRPr="00DB42A3" w:rsidRDefault="00CF50DB" w:rsidP="002D7DFC">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CF50DB" w:rsidRPr="00DB42A3" w:rsidRDefault="00CF50DB" w:rsidP="002D7DFC">
            <w:pPr>
              <w:jc w:val="center"/>
              <w:rPr>
                <w:rFonts w:ascii="Arial" w:hAnsi="Arial"/>
                <w:b/>
                <w:sz w:val="28"/>
                <w:szCs w:val="28"/>
              </w:rPr>
            </w:pPr>
            <w:r w:rsidRPr="00DB42A3">
              <w:rPr>
                <w:rFonts w:ascii="Arial" w:hAnsi="Arial"/>
                <w:b/>
                <w:sz w:val="28"/>
                <w:szCs w:val="28"/>
              </w:rPr>
              <w:t>Officer responsible</w:t>
            </w:r>
          </w:p>
        </w:tc>
      </w:tr>
      <w:tr w:rsidR="00CF50DB" w:rsidRPr="00DB42A3" w:rsidTr="002D7DFC">
        <w:tc>
          <w:tcPr>
            <w:tcW w:w="3566" w:type="dxa"/>
          </w:tcPr>
          <w:p w:rsidR="00CF50DB" w:rsidRPr="00DB42A3" w:rsidRDefault="00CF50DB" w:rsidP="002D7DFC">
            <w:pPr>
              <w:rPr>
                <w:rFonts w:ascii="Arial" w:hAnsi="Arial"/>
              </w:rPr>
            </w:pPr>
            <w:r>
              <w:rPr>
                <w:rFonts w:ascii="Arial" w:hAnsi="Arial"/>
              </w:rPr>
              <w:t>No actions have been highlighted</w:t>
            </w:r>
          </w:p>
        </w:tc>
        <w:tc>
          <w:tcPr>
            <w:tcW w:w="3430" w:type="dxa"/>
          </w:tcPr>
          <w:p w:rsidR="00CF50DB" w:rsidRPr="00DB42A3" w:rsidRDefault="00CF50DB" w:rsidP="002D7DFC">
            <w:pPr>
              <w:rPr>
                <w:rFonts w:ascii="Arial" w:hAnsi="Arial"/>
              </w:rPr>
            </w:pPr>
            <w:r>
              <w:rPr>
                <w:rFonts w:ascii="Arial" w:hAnsi="Arial"/>
              </w:rPr>
              <w:t>No actions have been highlighted</w:t>
            </w:r>
          </w:p>
        </w:tc>
        <w:tc>
          <w:tcPr>
            <w:tcW w:w="3489" w:type="dxa"/>
          </w:tcPr>
          <w:p w:rsidR="00CF50DB" w:rsidRPr="00DB42A3" w:rsidRDefault="00CF50DB" w:rsidP="002D7DFC">
            <w:pPr>
              <w:rPr>
                <w:rFonts w:ascii="Arial" w:hAnsi="Arial"/>
              </w:rPr>
            </w:pPr>
            <w:r>
              <w:rPr>
                <w:rFonts w:ascii="Arial" w:hAnsi="Arial"/>
              </w:rPr>
              <w:t>N/A</w:t>
            </w:r>
          </w:p>
        </w:tc>
        <w:tc>
          <w:tcPr>
            <w:tcW w:w="2010" w:type="dxa"/>
          </w:tcPr>
          <w:p w:rsidR="00CF50DB" w:rsidRPr="00DB42A3" w:rsidRDefault="00CF50DB" w:rsidP="002D7DFC">
            <w:pPr>
              <w:rPr>
                <w:rFonts w:ascii="Arial" w:hAnsi="Arial"/>
              </w:rPr>
            </w:pPr>
            <w:r>
              <w:rPr>
                <w:rFonts w:ascii="Arial" w:hAnsi="Arial"/>
              </w:rPr>
              <w:t>N/A</w:t>
            </w:r>
          </w:p>
        </w:tc>
        <w:tc>
          <w:tcPr>
            <w:tcW w:w="2106" w:type="dxa"/>
          </w:tcPr>
          <w:p w:rsidR="00CF50DB" w:rsidRPr="00DB42A3" w:rsidRDefault="00CF50DB" w:rsidP="002D7DFC">
            <w:pPr>
              <w:rPr>
                <w:rFonts w:ascii="Arial" w:hAnsi="Arial"/>
              </w:rPr>
            </w:pPr>
            <w:r>
              <w:rPr>
                <w:rFonts w:ascii="Arial" w:hAnsi="Arial"/>
              </w:rPr>
              <w:t>N/A</w:t>
            </w:r>
          </w:p>
        </w:tc>
      </w:tr>
    </w:tbl>
    <w:p w:rsidR="00CF50DB" w:rsidRPr="00DB42A3" w:rsidRDefault="00CF50DB" w:rsidP="00CF50DB">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CF50DB" w:rsidRPr="00DB42A3" w:rsidTr="002D7DFC">
        <w:trPr>
          <w:trHeight w:val="249"/>
        </w:trPr>
        <w:tc>
          <w:tcPr>
            <w:tcW w:w="14721" w:type="dxa"/>
            <w:gridSpan w:val="5"/>
            <w:shd w:val="clear" w:color="auto" w:fill="E0E0E0"/>
          </w:tcPr>
          <w:p w:rsidR="00CF50DB" w:rsidRPr="00DB42A3" w:rsidRDefault="00CF50DB" w:rsidP="002D7DFC">
            <w:pPr>
              <w:rPr>
                <w:rFonts w:ascii="Arial" w:hAnsi="Arial" w:cs="Arial"/>
                <w:b/>
              </w:rPr>
            </w:pPr>
            <w:r w:rsidRPr="00DB42A3">
              <w:rPr>
                <w:rFonts w:ascii="Arial" w:hAnsi="Arial" w:cs="Arial"/>
                <w:b/>
                <w:sz w:val="28"/>
                <w:szCs w:val="28"/>
              </w:rPr>
              <w:t>4. Monitoring, Review and Publication</w:t>
            </w:r>
          </w:p>
        </w:tc>
      </w:tr>
      <w:tr w:rsidR="00CF50DB" w:rsidRPr="00DB42A3" w:rsidTr="002D7DFC">
        <w:trPr>
          <w:trHeight w:val="505"/>
        </w:trPr>
        <w:tc>
          <w:tcPr>
            <w:tcW w:w="3290" w:type="dxa"/>
            <w:vAlign w:val="center"/>
          </w:tcPr>
          <w:p w:rsidR="00CF50DB" w:rsidRPr="00DB42A3" w:rsidRDefault="00CF50DB" w:rsidP="002D7DFC">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CF50DB" w:rsidRPr="00DB42A3" w:rsidRDefault="00CF50DB" w:rsidP="002D7DFC">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CF50DB" w:rsidRPr="00B85BB9" w:rsidRDefault="00ED6CF2" w:rsidP="002D7DFC">
            <w:pPr>
              <w:rPr>
                <w:rFonts w:ascii="Arial" w:hAnsi="Arial" w:cs="Arial"/>
                <w:sz w:val="26"/>
                <w:szCs w:val="26"/>
              </w:rPr>
            </w:pPr>
            <w:r>
              <w:rPr>
                <w:rFonts w:ascii="Arial" w:hAnsi="Arial" w:cs="Arial"/>
                <w:sz w:val="26"/>
                <w:szCs w:val="26"/>
              </w:rPr>
              <w:t>Esther Short</w:t>
            </w:r>
            <w:r w:rsidR="001B6C0C">
              <w:rPr>
                <w:rFonts w:ascii="Arial" w:hAnsi="Arial" w:cs="Arial"/>
                <w:sz w:val="26"/>
                <w:szCs w:val="26"/>
              </w:rPr>
              <w:t>, HR Business Partner</w:t>
            </w:r>
          </w:p>
        </w:tc>
        <w:tc>
          <w:tcPr>
            <w:tcW w:w="2835" w:type="dxa"/>
            <w:vAlign w:val="center"/>
          </w:tcPr>
          <w:p w:rsidR="00CF50DB" w:rsidRPr="00DB42A3" w:rsidRDefault="00CF50DB" w:rsidP="002D7DFC">
            <w:pPr>
              <w:rPr>
                <w:rFonts w:ascii="Arial" w:hAnsi="Arial" w:cs="Arial"/>
                <w:b/>
                <w:sz w:val="26"/>
                <w:szCs w:val="26"/>
              </w:rPr>
            </w:pPr>
            <w:r>
              <w:rPr>
                <w:rFonts w:ascii="Arial" w:hAnsi="Arial" w:cs="Arial"/>
                <w:b/>
                <w:sz w:val="26"/>
                <w:szCs w:val="26"/>
              </w:rPr>
              <w:t xml:space="preserve">Date </w:t>
            </w:r>
            <w:r w:rsidRPr="00DA1ECA">
              <w:rPr>
                <w:rFonts w:ascii="Arial" w:hAnsi="Arial" w:cs="Arial"/>
                <w:b/>
                <w:sz w:val="26"/>
                <w:szCs w:val="26"/>
              </w:rPr>
              <w:t xml:space="preserve">of next </w:t>
            </w:r>
            <w:r w:rsidRPr="00DB42A3">
              <w:rPr>
                <w:rFonts w:ascii="Arial" w:hAnsi="Arial" w:cs="Arial"/>
                <w:b/>
                <w:sz w:val="26"/>
                <w:szCs w:val="26"/>
              </w:rPr>
              <w:t>Review:</w:t>
            </w:r>
          </w:p>
        </w:tc>
        <w:tc>
          <w:tcPr>
            <w:tcW w:w="2268" w:type="dxa"/>
            <w:vAlign w:val="center"/>
          </w:tcPr>
          <w:p w:rsidR="00CF50DB" w:rsidRPr="00B85BB9" w:rsidRDefault="00846CB4" w:rsidP="002D7DFC">
            <w:pPr>
              <w:rPr>
                <w:rFonts w:ascii="Arial" w:hAnsi="Arial" w:cs="Arial"/>
                <w:sz w:val="26"/>
                <w:szCs w:val="26"/>
              </w:rPr>
            </w:pPr>
            <w:r>
              <w:rPr>
                <w:rFonts w:ascii="Arial" w:hAnsi="Arial" w:cs="Arial"/>
                <w:sz w:val="26"/>
                <w:szCs w:val="26"/>
              </w:rPr>
              <w:t>December 2022</w:t>
            </w:r>
          </w:p>
        </w:tc>
      </w:tr>
    </w:tbl>
    <w:p w:rsidR="00CF50DB" w:rsidRPr="00DB42A3" w:rsidRDefault="00CF50DB" w:rsidP="00CF50DB">
      <w:pPr>
        <w:rPr>
          <w:rFonts w:ascii="Arial" w:hAnsi="Arial"/>
        </w:rPr>
      </w:pPr>
    </w:p>
    <w:p w:rsidR="00AE20AA" w:rsidRPr="00442974" w:rsidRDefault="00AE20AA" w:rsidP="006C1071">
      <w:pPr>
        <w:spacing w:after="0" w:line="240" w:lineRule="auto"/>
        <w:jc w:val="both"/>
        <w:rPr>
          <w:rFonts w:ascii="Arial" w:hAnsi="Arial" w:cs="Arial"/>
          <w:sz w:val="24"/>
          <w:szCs w:val="24"/>
        </w:rPr>
      </w:pPr>
    </w:p>
    <w:sectPr w:rsidR="00AE20AA" w:rsidRPr="00442974" w:rsidSect="003D7D95">
      <w:footerReference w:type="default" r:id="rId13"/>
      <w:pgSz w:w="16838" w:h="11906" w:orient="landscape"/>
      <w:pgMar w:top="1361" w:right="1021" w:bottom="13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5D" w:rsidRDefault="00B5625D" w:rsidP="00F5384F">
      <w:pPr>
        <w:spacing w:after="0" w:line="240" w:lineRule="auto"/>
      </w:pPr>
      <w:r>
        <w:separator/>
      </w:r>
    </w:p>
  </w:endnote>
  <w:endnote w:type="continuationSeparator" w:id="0">
    <w:p w:rsidR="00B5625D" w:rsidRDefault="00B5625D" w:rsidP="00F5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5851"/>
      <w:docPartObj>
        <w:docPartGallery w:val="Page Numbers (Bottom of Page)"/>
        <w:docPartUnique/>
      </w:docPartObj>
    </w:sdtPr>
    <w:sdtEndPr/>
    <w:sdtContent>
      <w:p w:rsidR="00F71E7B" w:rsidRDefault="00F71E7B">
        <w:pPr>
          <w:pStyle w:val="Footer"/>
          <w:jc w:val="right"/>
        </w:pPr>
        <w:r>
          <w:fldChar w:fldCharType="begin"/>
        </w:r>
        <w:r>
          <w:instrText xml:space="preserve"> PAGE   \* MERGEFORMAT </w:instrText>
        </w:r>
        <w:r>
          <w:fldChar w:fldCharType="separate"/>
        </w:r>
        <w:r w:rsidR="002D2A37">
          <w:rPr>
            <w:noProof/>
          </w:rPr>
          <w:t>28</w:t>
        </w:r>
        <w:r>
          <w:rPr>
            <w:noProof/>
          </w:rPr>
          <w:fldChar w:fldCharType="end"/>
        </w:r>
      </w:p>
    </w:sdtContent>
  </w:sdt>
  <w:p w:rsidR="00F71E7B" w:rsidRDefault="00F71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B" w:rsidRPr="00110271" w:rsidRDefault="00F71E7B" w:rsidP="003D7D95">
    <w:pPr>
      <w:pStyle w:val="Footer"/>
      <w:tabs>
        <w:tab w:val="right" w:pos="9638"/>
      </w:tabs>
      <w:rPr>
        <w:rFonts w:ascii="Arial" w:hAnsi="Arial" w:cs="Arial"/>
        <w:sz w:val="20"/>
        <w:szCs w:val="20"/>
      </w:rPr>
    </w:pPr>
    <w:r w:rsidRPr="00110271">
      <w:rPr>
        <w:rFonts w:ascii="Arial" w:hAnsi="Arial" w:cs="Arial"/>
        <w:sz w:val="20"/>
        <w:szCs w:val="20"/>
      </w:rPr>
      <w:tab/>
    </w:r>
    <w:r w:rsidRPr="00110271">
      <w:rPr>
        <w:rFonts w:ascii="Arial" w:hAnsi="Arial" w:cs="Arial"/>
        <w:sz w:val="20"/>
        <w:szCs w:val="20"/>
      </w:rPr>
      <w:tab/>
    </w:r>
    <w:r w:rsidRPr="00110271">
      <w:rPr>
        <w:rFonts w:ascii="Arial" w:hAnsi="Arial" w:cs="Arial"/>
        <w:sz w:val="20"/>
        <w:szCs w:val="20"/>
      </w:rPr>
      <w:tab/>
      <w:t xml:space="preserve">Page </w:t>
    </w:r>
    <w:r w:rsidRPr="00110271">
      <w:rPr>
        <w:rFonts w:ascii="Arial" w:hAnsi="Arial" w:cs="Arial"/>
        <w:b/>
        <w:bCs/>
        <w:sz w:val="20"/>
        <w:szCs w:val="20"/>
      </w:rPr>
      <w:fldChar w:fldCharType="begin"/>
    </w:r>
    <w:r w:rsidRPr="00110271">
      <w:rPr>
        <w:rFonts w:ascii="Arial" w:hAnsi="Arial" w:cs="Arial"/>
        <w:b/>
        <w:bCs/>
        <w:sz w:val="20"/>
        <w:szCs w:val="20"/>
      </w:rPr>
      <w:instrText xml:space="preserve"> PAGE </w:instrText>
    </w:r>
    <w:r w:rsidRPr="00110271">
      <w:rPr>
        <w:rFonts w:ascii="Arial" w:hAnsi="Arial" w:cs="Arial"/>
        <w:b/>
        <w:bCs/>
        <w:sz w:val="20"/>
        <w:szCs w:val="20"/>
      </w:rPr>
      <w:fldChar w:fldCharType="separate"/>
    </w:r>
    <w:r w:rsidR="002D2A37">
      <w:rPr>
        <w:rFonts w:ascii="Arial" w:hAnsi="Arial" w:cs="Arial"/>
        <w:b/>
        <w:bCs/>
        <w:noProof/>
        <w:sz w:val="20"/>
        <w:szCs w:val="20"/>
      </w:rPr>
      <w:t>32</w:t>
    </w:r>
    <w:r w:rsidRPr="00110271">
      <w:rPr>
        <w:rFonts w:ascii="Arial" w:hAnsi="Arial" w:cs="Arial"/>
        <w:b/>
        <w:bCs/>
        <w:sz w:val="20"/>
        <w:szCs w:val="20"/>
      </w:rPr>
      <w:fldChar w:fldCharType="end"/>
    </w:r>
    <w:r w:rsidRPr="00110271">
      <w:rPr>
        <w:rFonts w:ascii="Arial" w:hAnsi="Arial" w:cs="Arial"/>
        <w:sz w:val="20"/>
        <w:szCs w:val="20"/>
      </w:rPr>
      <w:t xml:space="preserve"> of </w:t>
    </w:r>
    <w:r w:rsidRPr="00110271">
      <w:rPr>
        <w:rFonts w:ascii="Arial" w:hAnsi="Arial" w:cs="Arial"/>
        <w:b/>
        <w:bCs/>
        <w:sz w:val="20"/>
        <w:szCs w:val="20"/>
      </w:rPr>
      <w:fldChar w:fldCharType="begin"/>
    </w:r>
    <w:r w:rsidRPr="00110271">
      <w:rPr>
        <w:rFonts w:ascii="Arial" w:hAnsi="Arial" w:cs="Arial"/>
        <w:b/>
        <w:bCs/>
        <w:sz w:val="20"/>
        <w:szCs w:val="20"/>
      </w:rPr>
      <w:instrText xml:space="preserve"> NUMPAGES  </w:instrText>
    </w:r>
    <w:r w:rsidRPr="00110271">
      <w:rPr>
        <w:rFonts w:ascii="Arial" w:hAnsi="Arial" w:cs="Arial"/>
        <w:b/>
        <w:bCs/>
        <w:sz w:val="20"/>
        <w:szCs w:val="20"/>
      </w:rPr>
      <w:fldChar w:fldCharType="separate"/>
    </w:r>
    <w:r w:rsidR="002D2A37">
      <w:rPr>
        <w:rFonts w:ascii="Arial" w:hAnsi="Arial" w:cs="Arial"/>
        <w:b/>
        <w:bCs/>
        <w:noProof/>
        <w:sz w:val="20"/>
        <w:szCs w:val="20"/>
      </w:rPr>
      <w:t>33</w:t>
    </w:r>
    <w:r w:rsidRPr="00110271">
      <w:rPr>
        <w:rFonts w:ascii="Arial" w:hAnsi="Arial" w:cs="Arial"/>
        <w:b/>
        <w:bCs/>
        <w:sz w:val="20"/>
        <w:szCs w:val="20"/>
      </w:rPr>
      <w:fldChar w:fldCharType="end"/>
    </w:r>
  </w:p>
  <w:p w:rsidR="00F71E7B" w:rsidRPr="0019090A" w:rsidRDefault="00F71E7B" w:rsidP="003D7D95">
    <w:pPr>
      <w:pStyle w:val="Footer"/>
      <w:tabs>
        <w:tab w:val="left" w:pos="615"/>
        <w:tab w:val="right" w:pos="14796"/>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5D" w:rsidRDefault="00B5625D" w:rsidP="00F5384F">
      <w:pPr>
        <w:spacing w:after="0" w:line="240" w:lineRule="auto"/>
      </w:pPr>
      <w:r>
        <w:separator/>
      </w:r>
    </w:p>
  </w:footnote>
  <w:footnote w:type="continuationSeparator" w:id="0">
    <w:p w:rsidR="00B5625D" w:rsidRDefault="00B5625D" w:rsidP="00F5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B" w:rsidRDefault="00F71E7B" w:rsidP="00311537">
    <w:pPr>
      <w:pStyle w:val="Header"/>
      <w:ind w:left="7200"/>
      <w:rPr>
        <w:rFonts w:ascii="Arial" w:hAnsi="Arial" w:cs="Arial"/>
        <w:b/>
      </w:rPr>
    </w:pPr>
  </w:p>
  <w:p w:rsidR="00F71E7B" w:rsidRDefault="00F71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CEF4E"/>
    <w:multiLevelType w:val="hybridMultilevel"/>
    <w:tmpl w:val="94A4D2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B310D"/>
    <w:multiLevelType w:val="multilevel"/>
    <w:tmpl w:val="81C4C9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EB67F2"/>
    <w:multiLevelType w:val="hybridMultilevel"/>
    <w:tmpl w:val="E47E78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E087FD5"/>
    <w:multiLevelType w:val="multilevel"/>
    <w:tmpl w:val="1E588E0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4B51A32"/>
    <w:multiLevelType w:val="hybridMultilevel"/>
    <w:tmpl w:val="3D08AA3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15D679BD"/>
    <w:multiLevelType w:val="hybridMultilevel"/>
    <w:tmpl w:val="86B673B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6917ED4"/>
    <w:multiLevelType w:val="multilevel"/>
    <w:tmpl w:val="B70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35525"/>
    <w:multiLevelType w:val="multilevel"/>
    <w:tmpl w:val="84F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76B41"/>
    <w:multiLevelType w:val="hybridMultilevel"/>
    <w:tmpl w:val="CF5A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90550"/>
    <w:multiLevelType w:val="hybridMultilevel"/>
    <w:tmpl w:val="FCAE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147D7"/>
    <w:multiLevelType w:val="hybridMultilevel"/>
    <w:tmpl w:val="69905A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22C643C2"/>
    <w:multiLevelType w:val="hybridMultilevel"/>
    <w:tmpl w:val="48BC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B3BF5"/>
    <w:multiLevelType w:val="multilevel"/>
    <w:tmpl w:val="DAB86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BD0456"/>
    <w:multiLevelType w:val="hybridMultilevel"/>
    <w:tmpl w:val="2CE2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3466EF"/>
    <w:multiLevelType w:val="hybridMultilevel"/>
    <w:tmpl w:val="04FED5AA"/>
    <w:lvl w:ilvl="0" w:tplc="8976ECF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287EC2"/>
    <w:multiLevelType w:val="hybridMultilevel"/>
    <w:tmpl w:val="6600A6C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2EEB1A5B"/>
    <w:multiLevelType w:val="multilevel"/>
    <w:tmpl w:val="883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24B33F2"/>
    <w:multiLevelType w:val="hybridMultilevel"/>
    <w:tmpl w:val="07C8C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BD5CF3"/>
    <w:multiLevelType w:val="hybridMultilevel"/>
    <w:tmpl w:val="49049DB6"/>
    <w:lvl w:ilvl="0" w:tplc="C89A42B4">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426404"/>
    <w:multiLevelType w:val="hybridMultilevel"/>
    <w:tmpl w:val="63B6C4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A1857A3"/>
    <w:multiLevelType w:val="multilevel"/>
    <w:tmpl w:val="AAC8408C"/>
    <w:lvl w:ilvl="0">
      <w:start w:val="5"/>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3">
    <w:nsid w:val="3D6454D4"/>
    <w:multiLevelType w:val="multilevel"/>
    <w:tmpl w:val="3972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E0970"/>
    <w:multiLevelType w:val="hybridMultilevel"/>
    <w:tmpl w:val="58E84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453B3803"/>
    <w:multiLevelType w:val="hybridMultilevel"/>
    <w:tmpl w:val="EF74F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03127C"/>
    <w:multiLevelType w:val="hybridMultilevel"/>
    <w:tmpl w:val="844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851944"/>
    <w:multiLevelType w:val="multilevel"/>
    <w:tmpl w:val="FF66AA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225A09"/>
    <w:multiLevelType w:val="hybridMultilevel"/>
    <w:tmpl w:val="835A8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FF678D"/>
    <w:multiLevelType w:val="hybridMultilevel"/>
    <w:tmpl w:val="B8BE0A7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nsid w:val="53DE35EE"/>
    <w:multiLevelType w:val="hybridMultilevel"/>
    <w:tmpl w:val="50902D9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1">
    <w:nsid w:val="59F00A0B"/>
    <w:multiLevelType w:val="hybridMultilevel"/>
    <w:tmpl w:val="1A243C30"/>
    <w:lvl w:ilvl="0" w:tplc="8BD83EBA">
      <w:start w:val="1"/>
      <w:numFmt w:val="bullet"/>
      <w:lvlText w:val=""/>
      <w:lvlJc w:val="left"/>
      <w:pPr>
        <w:tabs>
          <w:tab w:val="num" w:pos="360"/>
        </w:tabs>
        <w:ind w:left="360" w:hanging="360"/>
      </w:pPr>
      <w:rPr>
        <w:rFonts w:ascii="Symbol" w:hAnsi="Symbol" w:hint="default"/>
        <w:b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37951F6"/>
    <w:multiLevelType w:val="hybridMultilevel"/>
    <w:tmpl w:val="0B226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90094"/>
    <w:multiLevelType w:val="hybridMultilevel"/>
    <w:tmpl w:val="8A64BD24"/>
    <w:lvl w:ilvl="0" w:tplc="8770403A">
      <w:start w:val="1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AFE62D5"/>
    <w:multiLevelType w:val="hybridMultilevel"/>
    <w:tmpl w:val="B5CA7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8619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C010DC3"/>
    <w:multiLevelType w:val="hybridMultilevel"/>
    <w:tmpl w:val="406835F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7">
    <w:nsid w:val="7D851A6E"/>
    <w:multiLevelType w:val="hybridMultilevel"/>
    <w:tmpl w:val="61205D7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8">
    <w:nsid w:val="7FEC6633"/>
    <w:multiLevelType w:val="multilevel"/>
    <w:tmpl w:val="D0FC0644"/>
    <w:lvl w:ilvl="0">
      <w:start w:val="26"/>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4"/>
  </w:num>
  <w:num w:numId="2">
    <w:abstractNumId w:val="1"/>
  </w:num>
  <w:num w:numId="3">
    <w:abstractNumId w:val="12"/>
  </w:num>
  <w:num w:numId="4">
    <w:abstractNumId w:val="13"/>
  </w:num>
  <w:num w:numId="5">
    <w:abstractNumId w:val="28"/>
  </w:num>
  <w:num w:numId="6">
    <w:abstractNumId w:val="27"/>
  </w:num>
  <w:num w:numId="7">
    <w:abstractNumId w:val="11"/>
  </w:num>
  <w:num w:numId="8">
    <w:abstractNumId w:val="22"/>
  </w:num>
  <w:num w:numId="9">
    <w:abstractNumId w:val="24"/>
  </w:num>
  <w:num w:numId="10">
    <w:abstractNumId w:val="21"/>
  </w:num>
  <w:num w:numId="11">
    <w:abstractNumId w:val="2"/>
  </w:num>
  <w:num w:numId="12">
    <w:abstractNumId w:val="26"/>
  </w:num>
  <w:num w:numId="13">
    <w:abstractNumId w:val="8"/>
  </w:num>
  <w:num w:numId="14">
    <w:abstractNumId w:val="10"/>
  </w:num>
  <w:num w:numId="15">
    <w:abstractNumId w:val="5"/>
  </w:num>
  <w:num w:numId="16">
    <w:abstractNumId w:val="20"/>
  </w:num>
  <w:num w:numId="17">
    <w:abstractNumId w:val="37"/>
  </w:num>
  <w:num w:numId="18">
    <w:abstractNumId w:val="9"/>
  </w:num>
  <w:num w:numId="19">
    <w:abstractNumId w:val="25"/>
  </w:num>
  <w:num w:numId="20">
    <w:abstractNumId w:val="34"/>
  </w:num>
  <w:num w:numId="21">
    <w:abstractNumId w:val="29"/>
  </w:num>
  <w:num w:numId="22">
    <w:abstractNumId w:val="0"/>
  </w:num>
  <w:num w:numId="23">
    <w:abstractNumId w:val="31"/>
  </w:num>
  <w:num w:numId="24">
    <w:abstractNumId w:val="35"/>
  </w:num>
  <w:num w:numId="25">
    <w:abstractNumId w:val="36"/>
  </w:num>
  <w:num w:numId="26">
    <w:abstractNumId w:val="4"/>
  </w:num>
  <w:num w:numId="27">
    <w:abstractNumId w:val="30"/>
  </w:num>
  <w:num w:numId="28">
    <w:abstractNumId w:val="16"/>
  </w:num>
  <w:num w:numId="29">
    <w:abstractNumId w:val="23"/>
  </w:num>
  <w:num w:numId="30">
    <w:abstractNumId w:val="6"/>
  </w:num>
  <w:num w:numId="31">
    <w:abstractNumId w:val="15"/>
  </w:num>
  <w:num w:numId="32">
    <w:abstractNumId w:val="33"/>
  </w:num>
  <w:num w:numId="33">
    <w:abstractNumId w:val="38"/>
  </w:num>
  <w:num w:numId="34">
    <w:abstractNumId w:val="7"/>
  </w:num>
  <w:num w:numId="35">
    <w:abstractNumId w:val="3"/>
  </w:num>
  <w:num w:numId="36">
    <w:abstractNumId w:val="19"/>
  </w:num>
  <w:num w:numId="37">
    <w:abstractNumId w:val="18"/>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D2"/>
    <w:rsid w:val="000048F3"/>
    <w:rsid w:val="000160C0"/>
    <w:rsid w:val="00035A2D"/>
    <w:rsid w:val="00054BA0"/>
    <w:rsid w:val="00075CAC"/>
    <w:rsid w:val="000840B4"/>
    <w:rsid w:val="000A5DCD"/>
    <w:rsid w:val="000B680B"/>
    <w:rsid w:val="000C7E02"/>
    <w:rsid w:val="000D62C2"/>
    <w:rsid w:val="00103AA2"/>
    <w:rsid w:val="0014324D"/>
    <w:rsid w:val="00151D3D"/>
    <w:rsid w:val="0018518E"/>
    <w:rsid w:val="00197B61"/>
    <w:rsid w:val="001A02B5"/>
    <w:rsid w:val="001B32DA"/>
    <w:rsid w:val="001B6C0C"/>
    <w:rsid w:val="001C27A4"/>
    <w:rsid w:val="001D0156"/>
    <w:rsid w:val="00214234"/>
    <w:rsid w:val="00253576"/>
    <w:rsid w:val="00277677"/>
    <w:rsid w:val="002849ED"/>
    <w:rsid w:val="00285D93"/>
    <w:rsid w:val="002D2A37"/>
    <w:rsid w:val="002D7DFC"/>
    <w:rsid w:val="002E280F"/>
    <w:rsid w:val="002F488C"/>
    <w:rsid w:val="00301FF3"/>
    <w:rsid w:val="0030285A"/>
    <w:rsid w:val="00311537"/>
    <w:rsid w:val="00327B08"/>
    <w:rsid w:val="00331FA3"/>
    <w:rsid w:val="003512AD"/>
    <w:rsid w:val="0035207F"/>
    <w:rsid w:val="00353A75"/>
    <w:rsid w:val="00391B42"/>
    <w:rsid w:val="003C63E3"/>
    <w:rsid w:val="003D0060"/>
    <w:rsid w:val="003D7140"/>
    <w:rsid w:val="003D7D95"/>
    <w:rsid w:val="003F0C65"/>
    <w:rsid w:val="00403B84"/>
    <w:rsid w:val="00413C50"/>
    <w:rsid w:val="00420C9C"/>
    <w:rsid w:val="0042149B"/>
    <w:rsid w:val="00421BB7"/>
    <w:rsid w:val="00422AFB"/>
    <w:rsid w:val="00442974"/>
    <w:rsid w:val="004609E5"/>
    <w:rsid w:val="00464AAE"/>
    <w:rsid w:val="00465E52"/>
    <w:rsid w:val="004757E4"/>
    <w:rsid w:val="00475FAF"/>
    <w:rsid w:val="004C050C"/>
    <w:rsid w:val="004C7173"/>
    <w:rsid w:val="004C72C6"/>
    <w:rsid w:val="004D62BE"/>
    <w:rsid w:val="005034D3"/>
    <w:rsid w:val="005041B1"/>
    <w:rsid w:val="0052355E"/>
    <w:rsid w:val="00526160"/>
    <w:rsid w:val="00527EFC"/>
    <w:rsid w:val="005325E0"/>
    <w:rsid w:val="00536D9C"/>
    <w:rsid w:val="00544583"/>
    <w:rsid w:val="005501C5"/>
    <w:rsid w:val="00554A8F"/>
    <w:rsid w:val="005644B8"/>
    <w:rsid w:val="005714E9"/>
    <w:rsid w:val="00574938"/>
    <w:rsid w:val="00583F4C"/>
    <w:rsid w:val="005B0F8E"/>
    <w:rsid w:val="005B3BBC"/>
    <w:rsid w:val="005C66A9"/>
    <w:rsid w:val="005C7C52"/>
    <w:rsid w:val="005D2C55"/>
    <w:rsid w:val="005F6AD0"/>
    <w:rsid w:val="00605441"/>
    <w:rsid w:val="00615433"/>
    <w:rsid w:val="00625B5F"/>
    <w:rsid w:val="00625E78"/>
    <w:rsid w:val="0063058C"/>
    <w:rsid w:val="00652C2F"/>
    <w:rsid w:val="00673002"/>
    <w:rsid w:val="0068455B"/>
    <w:rsid w:val="006A54CD"/>
    <w:rsid w:val="006C1071"/>
    <w:rsid w:val="006E3149"/>
    <w:rsid w:val="00700418"/>
    <w:rsid w:val="00702803"/>
    <w:rsid w:val="00706CBB"/>
    <w:rsid w:val="00713FE4"/>
    <w:rsid w:val="00722393"/>
    <w:rsid w:val="00725E3F"/>
    <w:rsid w:val="00733DF9"/>
    <w:rsid w:val="00736EE4"/>
    <w:rsid w:val="00743CB5"/>
    <w:rsid w:val="007445A5"/>
    <w:rsid w:val="007737CA"/>
    <w:rsid w:val="007803F2"/>
    <w:rsid w:val="0078163B"/>
    <w:rsid w:val="007845CD"/>
    <w:rsid w:val="007A3F35"/>
    <w:rsid w:val="007D2682"/>
    <w:rsid w:val="007D5D34"/>
    <w:rsid w:val="007F5812"/>
    <w:rsid w:val="00823A95"/>
    <w:rsid w:val="0084566E"/>
    <w:rsid w:val="00846CB4"/>
    <w:rsid w:val="0084752B"/>
    <w:rsid w:val="00853537"/>
    <w:rsid w:val="008551A9"/>
    <w:rsid w:val="0087168F"/>
    <w:rsid w:val="00872E68"/>
    <w:rsid w:val="00877D3C"/>
    <w:rsid w:val="00880934"/>
    <w:rsid w:val="008815EB"/>
    <w:rsid w:val="00884B6C"/>
    <w:rsid w:val="0089631C"/>
    <w:rsid w:val="008B3E4D"/>
    <w:rsid w:val="008D5A8D"/>
    <w:rsid w:val="00916A28"/>
    <w:rsid w:val="00936C64"/>
    <w:rsid w:val="00945867"/>
    <w:rsid w:val="0094689A"/>
    <w:rsid w:val="00946976"/>
    <w:rsid w:val="00950571"/>
    <w:rsid w:val="00951DD0"/>
    <w:rsid w:val="00963425"/>
    <w:rsid w:val="00977C4A"/>
    <w:rsid w:val="00983D55"/>
    <w:rsid w:val="009A25D3"/>
    <w:rsid w:val="009A7834"/>
    <w:rsid w:val="009B2BBB"/>
    <w:rsid w:val="009D74E9"/>
    <w:rsid w:val="009E5C0A"/>
    <w:rsid w:val="009F04B8"/>
    <w:rsid w:val="00A106D0"/>
    <w:rsid w:val="00A13A10"/>
    <w:rsid w:val="00A143D4"/>
    <w:rsid w:val="00A262E7"/>
    <w:rsid w:val="00A44595"/>
    <w:rsid w:val="00A4460E"/>
    <w:rsid w:val="00A52C71"/>
    <w:rsid w:val="00A62B34"/>
    <w:rsid w:val="00A70443"/>
    <w:rsid w:val="00A93B13"/>
    <w:rsid w:val="00AB57AE"/>
    <w:rsid w:val="00AB6BC2"/>
    <w:rsid w:val="00AC6C9B"/>
    <w:rsid w:val="00AD2E32"/>
    <w:rsid w:val="00AE20AA"/>
    <w:rsid w:val="00AE7083"/>
    <w:rsid w:val="00B03DA7"/>
    <w:rsid w:val="00B12225"/>
    <w:rsid w:val="00B1798B"/>
    <w:rsid w:val="00B31D6C"/>
    <w:rsid w:val="00B36E1C"/>
    <w:rsid w:val="00B40DC0"/>
    <w:rsid w:val="00B50EDC"/>
    <w:rsid w:val="00B5625D"/>
    <w:rsid w:val="00B56E57"/>
    <w:rsid w:val="00B72F3E"/>
    <w:rsid w:val="00B75DE4"/>
    <w:rsid w:val="00B81BCE"/>
    <w:rsid w:val="00B8281F"/>
    <w:rsid w:val="00B879F9"/>
    <w:rsid w:val="00B918DB"/>
    <w:rsid w:val="00B97963"/>
    <w:rsid w:val="00BB2E67"/>
    <w:rsid w:val="00BD007F"/>
    <w:rsid w:val="00BD2C10"/>
    <w:rsid w:val="00C055AF"/>
    <w:rsid w:val="00C25410"/>
    <w:rsid w:val="00C35E05"/>
    <w:rsid w:val="00C765CC"/>
    <w:rsid w:val="00C85636"/>
    <w:rsid w:val="00CA3933"/>
    <w:rsid w:val="00CA6747"/>
    <w:rsid w:val="00CB54A1"/>
    <w:rsid w:val="00CB5D76"/>
    <w:rsid w:val="00CC0862"/>
    <w:rsid w:val="00CC2500"/>
    <w:rsid w:val="00CE0F45"/>
    <w:rsid w:val="00CF50DB"/>
    <w:rsid w:val="00D050B9"/>
    <w:rsid w:val="00D2506B"/>
    <w:rsid w:val="00D477A1"/>
    <w:rsid w:val="00D61A04"/>
    <w:rsid w:val="00D6552D"/>
    <w:rsid w:val="00D661D1"/>
    <w:rsid w:val="00D6699C"/>
    <w:rsid w:val="00D7343D"/>
    <w:rsid w:val="00DA0207"/>
    <w:rsid w:val="00DC4AFA"/>
    <w:rsid w:val="00DE2FB2"/>
    <w:rsid w:val="00DE5BA5"/>
    <w:rsid w:val="00E26DC3"/>
    <w:rsid w:val="00E461EF"/>
    <w:rsid w:val="00E6072E"/>
    <w:rsid w:val="00E6689E"/>
    <w:rsid w:val="00E721EF"/>
    <w:rsid w:val="00E8143E"/>
    <w:rsid w:val="00E91CC7"/>
    <w:rsid w:val="00EA1570"/>
    <w:rsid w:val="00EC193D"/>
    <w:rsid w:val="00ED015C"/>
    <w:rsid w:val="00ED21E1"/>
    <w:rsid w:val="00ED4D44"/>
    <w:rsid w:val="00ED6CF2"/>
    <w:rsid w:val="00EE43F0"/>
    <w:rsid w:val="00F00126"/>
    <w:rsid w:val="00F11596"/>
    <w:rsid w:val="00F13128"/>
    <w:rsid w:val="00F5384F"/>
    <w:rsid w:val="00F71E7B"/>
    <w:rsid w:val="00FA3388"/>
    <w:rsid w:val="00FA6523"/>
    <w:rsid w:val="00FB52C6"/>
    <w:rsid w:val="00FB5F48"/>
    <w:rsid w:val="00FC4AD0"/>
    <w:rsid w:val="00FD4973"/>
    <w:rsid w:val="00FD6948"/>
    <w:rsid w:val="00FD7F3C"/>
    <w:rsid w:val="00FE09D2"/>
    <w:rsid w:val="00FE1D7E"/>
    <w:rsid w:val="00FF13F4"/>
    <w:rsid w:val="00F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D2"/>
    <w:rPr>
      <w:rFonts w:ascii="Calibri" w:eastAsia="Times New Roman" w:hAnsi="Calibri" w:cs="Times New Roman"/>
      <w:lang w:eastAsia="en-GB"/>
    </w:rPr>
  </w:style>
  <w:style w:type="paragraph" w:styleId="Heading1">
    <w:name w:val="heading 1"/>
    <w:basedOn w:val="Normal"/>
    <w:next w:val="Normal"/>
    <w:link w:val="Heading1Char"/>
    <w:uiPriority w:val="9"/>
    <w:qFormat/>
    <w:rsid w:val="0047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4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09D2"/>
    <w:pPr>
      <w:keepNext/>
      <w:spacing w:after="0" w:line="240" w:lineRule="auto"/>
      <w:jc w:val="center"/>
      <w:outlineLvl w:val="2"/>
    </w:pPr>
    <w:rPr>
      <w:rFonts w:ascii="Arial" w:hAnsi="Arial"/>
      <w:sz w:val="24"/>
      <w:szCs w:val="20"/>
      <w:lang w:eastAsia="en-US"/>
    </w:rPr>
  </w:style>
  <w:style w:type="paragraph" w:styleId="Heading4">
    <w:name w:val="heading 4"/>
    <w:basedOn w:val="Normal"/>
    <w:next w:val="Normal"/>
    <w:link w:val="Heading4Char"/>
    <w:uiPriority w:val="9"/>
    <w:semiHidden/>
    <w:unhideWhenUsed/>
    <w:qFormat/>
    <w:rsid w:val="004757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04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3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3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04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09D2"/>
    <w:rPr>
      <w:rFonts w:ascii="Arial" w:eastAsia="Times New Roman" w:hAnsi="Arial" w:cs="Times New Roman"/>
      <w:sz w:val="24"/>
      <w:szCs w:val="20"/>
    </w:rPr>
  </w:style>
  <w:style w:type="table" w:styleId="TableGrid">
    <w:name w:val="Table Grid"/>
    <w:basedOn w:val="TableNormal"/>
    <w:rsid w:val="00FE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A8D"/>
    <w:pPr>
      <w:ind w:left="720"/>
      <w:contextualSpacing/>
    </w:pPr>
  </w:style>
  <w:style w:type="paragraph" w:styleId="BodyText">
    <w:name w:val="Body Text"/>
    <w:basedOn w:val="Normal"/>
    <w:link w:val="BodyTextChar"/>
    <w:uiPriority w:val="99"/>
    <w:unhideWhenUsed/>
    <w:rsid w:val="008D5A8D"/>
    <w:pPr>
      <w:widowControl w:val="0"/>
      <w:autoSpaceDE w:val="0"/>
      <w:autoSpaceDN w:val="0"/>
      <w:adjustRightInd w:val="0"/>
      <w:spacing w:after="120" w:line="240" w:lineRule="auto"/>
    </w:pPr>
    <w:rPr>
      <w:rFonts w:ascii="Arial" w:hAnsi="Arial"/>
      <w:sz w:val="24"/>
      <w:szCs w:val="24"/>
    </w:rPr>
  </w:style>
  <w:style w:type="character" w:customStyle="1" w:styleId="BodyTextChar">
    <w:name w:val="Body Text Char"/>
    <w:basedOn w:val="DefaultParagraphFont"/>
    <w:link w:val="BodyText"/>
    <w:uiPriority w:val="99"/>
    <w:rsid w:val="008D5A8D"/>
    <w:rPr>
      <w:rFonts w:ascii="Arial" w:eastAsia="Times New Roman" w:hAnsi="Arial" w:cs="Times New Roman"/>
      <w:sz w:val="24"/>
      <w:szCs w:val="24"/>
    </w:rPr>
  </w:style>
  <w:style w:type="paragraph" w:customStyle="1" w:styleId="Table">
    <w:name w:val="Table"/>
    <w:basedOn w:val="Normal"/>
    <w:rsid w:val="0014324D"/>
    <w:pPr>
      <w:spacing w:after="0" w:line="240" w:lineRule="auto"/>
    </w:pPr>
    <w:rPr>
      <w:rFonts w:ascii="Univers" w:hAnsi="Univers"/>
      <w:szCs w:val="20"/>
      <w:lang w:eastAsia="en-US"/>
    </w:rPr>
  </w:style>
  <w:style w:type="paragraph" w:customStyle="1" w:styleId="Default">
    <w:name w:val="Default"/>
    <w:rsid w:val="001432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7Char">
    <w:name w:val="Heading 7 Char"/>
    <w:basedOn w:val="DefaultParagraphFont"/>
    <w:link w:val="Heading7"/>
    <w:uiPriority w:val="9"/>
    <w:rsid w:val="0014324D"/>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14324D"/>
    <w:rPr>
      <w:rFonts w:asciiTheme="majorHAnsi" w:eastAsiaTheme="majorEastAsia" w:hAnsiTheme="majorHAnsi" w:cstheme="majorBidi"/>
      <w:color w:val="404040" w:themeColor="text1" w:themeTint="BF"/>
      <w:sz w:val="20"/>
      <w:szCs w:val="20"/>
      <w:lang w:eastAsia="en-GB"/>
    </w:rPr>
  </w:style>
  <w:style w:type="paragraph" w:styleId="BodyText3">
    <w:name w:val="Body Text 3"/>
    <w:basedOn w:val="Normal"/>
    <w:link w:val="BodyText3Char"/>
    <w:uiPriority w:val="99"/>
    <w:semiHidden/>
    <w:unhideWhenUsed/>
    <w:rsid w:val="0014324D"/>
    <w:pPr>
      <w:spacing w:after="120"/>
    </w:pPr>
    <w:rPr>
      <w:sz w:val="16"/>
      <w:szCs w:val="16"/>
    </w:rPr>
  </w:style>
  <w:style w:type="character" w:customStyle="1" w:styleId="BodyText3Char">
    <w:name w:val="Body Text 3 Char"/>
    <w:basedOn w:val="DefaultParagraphFont"/>
    <w:link w:val="BodyText3"/>
    <w:uiPriority w:val="99"/>
    <w:semiHidden/>
    <w:rsid w:val="0014324D"/>
    <w:rPr>
      <w:rFonts w:ascii="Calibri" w:eastAsia="Times New Roman" w:hAnsi="Calibri" w:cs="Times New Roman"/>
      <w:sz w:val="16"/>
      <w:szCs w:val="16"/>
      <w:lang w:eastAsia="en-GB"/>
    </w:rPr>
  </w:style>
  <w:style w:type="paragraph" w:styleId="BodyTextIndent">
    <w:name w:val="Body Text Indent"/>
    <w:basedOn w:val="Normal"/>
    <w:link w:val="BodyTextIndentChar"/>
    <w:uiPriority w:val="99"/>
    <w:unhideWhenUsed/>
    <w:rsid w:val="00C85636"/>
    <w:pPr>
      <w:spacing w:after="120"/>
      <w:ind w:left="283"/>
    </w:pPr>
  </w:style>
  <w:style w:type="character" w:customStyle="1" w:styleId="BodyTextIndentChar">
    <w:name w:val="Body Text Indent Char"/>
    <w:basedOn w:val="DefaultParagraphFont"/>
    <w:link w:val="BodyTextIndent"/>
    <w:uiPriority w:val="99"/>
    <w:rsid w:val="00C85636"/>
    <w:rPr>
      <w:rFonts w:ascii="Calibri" w:eastAsia="Times New Roman" w:hAnsi="Calibri" w:cs="Times New Roman"/>
      <w:lang w:eastAsia="en-GB"/>
    </w:rPr>
  </w:style>
  <w:style w:type="character" w:customStyle="1" w:styleId="Heading5Char">
    <w:name w:val="Heading 5 Char"/>
    <w:basedOn w:val="DefaultParagraphFont"/>
    <w:link w:val="Heading5"/>
    <w:uiPriority w:val="9"/>
    <w:rsid w:val="009F04B8"/>
    <w:rPr>
      <w:rFonts w:asciiTheme="majorHAnsi" w:eastAsiaTheme="majorEastAsia" w:hAnsiTheme="majorHAnsi" w:cstheme="majorBidi"/>
      <w:color w:val="243F60" w:themeColor="accent1" w:themeShade="7F"/>
      <w:lang w:eastAsia="en-GB"/>
    </w:rPr>
  </w:style>
  <w:style w:type="character" w:customStyle="1" w:styleId="Heading9Char">
    <w:name w:val="Heading 9 Char"/>
    <w:basedOn w:val="DefaultParagraphFont"/>
    <w:link w:val="Heading9"/>
    <w:uiPriority w:val="9"/>
    <w:semiHidden/>
    <w:rsid w:val="009F04B8"/>
    <w:rPr>
      <w:rFonts w:asciiTheme="majorHAnsi" w:eastAsiaTheme="majorEastAsia" w:hAnsiTheme="majorHAnsi" w:cstheme="majorBidi"/>
      <w:i/>
      <w:iCs/>
      <w:color w:val="404040" w:themeColor="text1" w:themeTint="BF"/>
      <w:sz w:val="20"/>
      <w:szCs w:val="20"/>
      <w:lang w:eastAsia="en-GB"/>
    </w:rPr>
  </w:style>
  <w:style w:type="paragraph" w:customStyle="1" w:styleId="Para5">
    <w:name w:val="Para (5)"/>
    <w:basedOn w:val="Normal"/>
    <w:rsid w:val="009F04B8"/>
    <w:pPr>
      <w:spacing w:before="240" w:after="0" w:line="240" w:lineRule="auto"/>
      <w:jc w:val="both"/>
    </w:pPr>
    <w:rPr>
      <w:rFonts w:ascii="Univers" w:hAnsi="Univers"/>
      <w:sz w:val="24"/>
      <w:szCs w:val="20"/>
      <w:lang w:eastAsia="en-US"/>
    </w:rPr>
  </w:style>
  <w:style w:type="paragraph" w:styleId="Title">
    <w:name w:val="Title"/>
    <w:basedOn w:val="Normal"/>
    <w:link w:val="TitleChar"/>
    <w:qFormat/>
    <w:rsid w:val="00285D93"/>
    <w:pPr>
      <w:spacing w:after="0" w:line="240" w:lineRule="auto"/>
      <w:jc w:val="center"/>
    </w:pPr>
    <w:rPr>
      <w:rFonts w:ascii="Arial" w:hAnsi="Arial" w:cs="Arial"/>
      <w:sz w:val="36"/>
      <w:szCs w:val="24"/>
      <w:lang w:eastAsia="en-US"/>
    </w:rPr>
  </w:style>
  <w:style w:type="character" w:customStyle="1" w:styleId="TitleChar">
    <w:name w:val="Title Char"/>
    <w:basedOn w:val="DefaultParagraphFont"/>
    <w:link w:val="Title"/>
    <w:rsid w:val="00285D93"/>
    <w:rPr>
      <w:rFonts w:ascii="Arial" w:eastAsia="Times New Roman" w:hAnsi="Arial" w:cs="Arial"/>
      <w:sz w:val="36"/>
      <w:szCs w:val="24"/>
    </w:rPr>
  </w:style>
  <w:style w:type="character" w:customStyle="1" w:styleId="Heading2Char">
    <w:name w:val="Heading 2 Char"/>
    <w:basedOn w:val="DefaultParagraphFont"/>
    <w:link w:val="Heading2"/>
    <w:uiPriority w:val="9"/>
    <w:semiHidden/>
    <w:rsid w:val="00554A8F"/>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554A8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554A8F"/>
    <w:rPr>
      <w:color w:val="0000FF"/>
      <w:u w:val="single"/>
    </w:rPr>
  </w:style>
  <w:style w:type="paragraph" w:styleId="Header">
    <w:name w:val="header"/>
    <w:basedOn w:val="Normal"/>
    <w:link w:val="HeaderChar"/>
    <w:unhideWhenUsed/>
    <w:rsid w:val="00F5384F"/>
    <w:pPr>
      <w:tabs>
        <w:tab w:val="center" w:pos="4513"/>
        <w:tab w:val="right" w:pos="9026"/>
      </w:tabs>
      <w:spacing w:after="0" w:line="240" w:lineRule="auto"/>
    </w:pPr>
  </w:style>
  <w:style w:type="character" w:customStyle="1" w:styleId="HeaderChar">
    <w:name w:val="Header Char"/>
    <w:basedOn w:val="DefaultParagraphFont"/>
    <w:link w:val="Header"/>
    <w:rsid w:val="00F5384F"/>
    <w:rPr>
      <w:rFonts w:ascii="Calibri" w:eastAsia="Times New Roman" w:hAnsi="Calibri" w:cs="Times New Roman"/>
      <w:lang w:eastAsia="en-GB"/>
    </w:rPr>
  </w:style>
  <w:style w:type="paragraph" w:styleId="Footer">
    <w:name w:val="footer"/>
    <w:basedOn w:val="Normal"/>
    <w:link w:val="FooterChar"/>
    <w:uiPriority w:val="99"/>
    <w:unhideWhenUsed/>
    <w:rsid w:val="00F5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4F"/>
    <w:rPr>
      <w:rFonts w:ascii="Calibri" w:eastAsia="Times New Roman" w:hAnsi="Calibri" w:cs="Times New Roman"/>
      <w:lang w:eastAsia="en-GB"/>
    </w:rPr>
  </w:style>
  <w:style w:type="table" w:customStyle="1" w:styleId="TableGrid1">
    <w:name w:val="Table Grid1"/>
    <w:basedOn w:val="TableNormal"/>
    <w:next w:val="TableGrid"/>
    <w:uiPriority w:val="59"/>
    <w:rsid w:val="006C10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2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815EB"/>
    <w:rPr>
      <w:sz w:val="16"/>
      <w:szCs w:val="16"/>
    </w:rPr>
  </w:style>
  <w:style w:type="paragraph" w:styleId="CommentText">
    <w:name w:val="annotation text"/>
    <w:basedOn w:val="Normal"/>
    <w:link w:val="CommentTextChar"/>
    <w:uiPriority w:val="99"/>
    <w:semiHidden/>
    <w:unhideWhenUsed/>
    <w:rsid w:val="008815EB"/>
    <w:pPr>
      <w:spacing w:line="240" w:lineRule="auto"/>
    </w:pPr>
    <w:rPr>
      <w:sz w:val="20"/>
      <w:szCs w:val="20"/>
    </w:rPr>
  </w:style>
  <w:style w:type="character" w:customStyle="1" w:styleId="CommentTextChar">
    <w:name w:val="Comment Text Char"/>
    <w:basedOn w:val="DefaultParagraphFont"/>
    <w:link w:val="CommentText"/>
    <w:uiPriority w:val="99"/>
    <w:semiHidden/>
    <w:rsid w:val="008815EB"/>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15EB"/>
    <w:rPr>
      <w:b/>
      <w:bCs/>
    </w:rPr>
  </w:style>
  <w:style w:type="character" w:customStyle="1" w:styleId="CommentSubjectChar">
    <w:name w:val="Comment Subject Char"/>
    <w:basedOn w:val="CommentTextChar"/>
    <w:link w:val="CommentSubject"/>
    <w:uiPriority w:val="99"/>
    <w:semiHidden/>
    <w:rsid w:val="008815EB"/>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4757E4"/>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4757E4"/>
    <w:rPr>
      <w:rFonts w:asciiTheme="majorHAnsi" w:eastAsiaTheme="majorEastAsia" w:hAnsiTheme="majorHAnsi" w:cstheme="majorBidi"/>
      <w:b/>
      <w:bCs/>
      <w:i/>
      <w:iCs/>
      <w:color w:val="4F81BD" w:themeColor="accent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D2"/>
    <w:rPr>
      <w:rFonts w:ascii="Calibri" w:eastAsia="Times New Roman" w:hAnsi="Calibri" w:cs="Times New Roman"/>
      <w:lang w:eastAsia="en-GB"/>
    </w:rPr>
  </w:style>
  <w:style w:type="paragraph" w:styleId="Heading1">
    <w:name w:val="heading 1"/>
    <w:basedOn w:val="Normal"/>
    <w:next w:val="Normal"/>
    <w:link w:val="Heading1Char"/>
    <w:uiPriority w:val="9"/>
    <w:qFormat/>
    <w:rsid w:val="0047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4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09D2"/>
    <w:pPr>
      <w:keepNext/>
      <w:spacing w:after="0" w:line="240" w:lineRule="auto"/>
      <w:jc w:val="center"/>
      <w:outlineLvl w:val="2"/>
    </w:pPr>
    <w:rPr>
      <w:rFonts w:ascii="Arial" w:hAnsi="Arial"/>
      <w:sz w:val="24"/>
      <w:szCs w:val="20"/>
      <w:lang w:eastAsia="en-US"/>
    </w:rPr>
  </w:style>
  <w:style w:type="paragraph" w:styleId="Heading4">
    <w:name w:val="heading 4"/>
    <w:basedOn w:val="Normal"/>
    <w:next w:val="Normal"/>
    <w:link w:val="Heading4Char"/>
    <w:uiPriority w:val="9"/>
    <w:semiHidden/>
    <w:unhideWhenUsed/>
    <w:qFormat/>
    <w:rsid w:val="004757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04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3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3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04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09D2"/>
    <w:rPr>
      <w:rFonts w:ascii="Arial" w:eastAsia="Times New Roman" w:hAnsi="Arial" w:cs="Times New Roman"/>
      <w:sz w:val="24"/>
      <w:szCs w:val="20"/>
    </w:rPr>
  </w:style>
  <w:style w:type="table" w:styleId="TableGrid">
    <w:name w:val="Table Grid"/>
    <w:basedOn w:val="TableNormal"/>
    <w:rsid w:val="00FE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A8D"/>
    <w:pPr>
      <w:ind w:left="720"/>
      <w:contextualSpacing/>
    </w:pPr>
  </w:style>
  <w:style w:type="paragraph" w:styleId="BodyText">
    <w:name w:val="Body Text"/>
    <w:basedOn w:val="Normal"/>
    <w:link w:val="BodyTextChar"/>
    <w:uiPriority w:val="99"/>
    <w:unhideWhenUsed/>
    <w:rsid w:val="008D5A8D"/>
    <w:pPr>
      <w:widowControl w:val="0"/>
      <w:autoSpaceDE w:val="0"/>
      <w:autoSpaceDN w:val="0"/>
      <w:adjustRightInd w:val="0"/>
      <w:spacing w:after="120" w:line="240" w:lineRule="auto"/>
    </w:pPr>
    <w:rPr>
      <w:rFonts w:ascii="Arial" w:hAnsi="Arial"/>
      <w:sz w:val="24"/>
      <w:szCs w:val="24"/>
    </w:rPr>
  </w:style>
  <w:style w:type="character" w:customStyle="1" w:styleId="BodyTextChar">
    <w:name w:val="Body Text Char"/>
    <w:basedOn w:val="DefaultParagraphFont"/>
    <w:link w:val="BodyText"/>
    <w:uiPriority w:val="99"/>
    <w:rsid w:val="008D5A8D"/>
    <w:rPr>
      <w:rFonts w:ascii="Arial" w:eastAsia="Times New Roman" w:hAnsi="Arial" w:cs="Times New Roman"/>
      <w:sz w:val="24"/>
      <w:szCs w:val="24"/>
    </w:rPr>
  </w:style>
  <w:style w:type="paragraph" w:customStyle="1" w:styleId="Table">
    <w:name w:val="Table"/>
    <w:basedOn w:val="Normal"/>
    <w:rsid w:val="0014324D"/>
    <w:pPr>
      <w:spacing w:after="0" w:line="240" w:lineRule="auto"/>
    </w:pPr>
    <w:rPr>
      <w:rFonts w:ascii="Univers" w:hAnsi="Univers"/>
      <w:szCs w:val="20"/>
      <w:lang w:eastAsia="en-US"/>
    </w:rPr>
  </w:style>
  <w:style w:type="paragraph" w:customStyle="1" w:styleId="Default">
    <w:name w:val="Default"/>
    <w:rsid w:val="001432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7Char">
    <w:name w:val="Heading 7 Char"/>
    <w:basedOn w:val="DefaultParagraphFont"/>
    <w:link w:val="Heading7"/>
    <w:uiPriority w:val="9"/>
    <w:rsid w:val="0014324D"/>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14324D"/>
    <w:rPr>
      <w:rFonts w:asciiTheme="majorHAnsi" w:eastAsiaTheme="majorEastAsia" w:hAnsiTheme="majorHAnsi" w:cstheme="majorBidi"/>
      <w:color w:val="404040" w:themeColor="text1" w:themeTint="BF"/>
      <w:sz w:val="20"/>
      <w:szCs w:val="20"/>
      <w:lang w:eastAsia="en-GB"/>
    </w:rPr>
  </w:style>
  <w:style w:type="paragraph" w:styleId="BodyText3">
    <w:name w:val="Body Text 3"/>
    <w:basedOn w:val="Normal"/>
    <w:link w:val="BodyText3Char"/>
    <w:uiPriority w:val="99"/>
    <w:semiHidden/>
    <w:unhideWhenUsed/>
    <w:rsid w:val="0014324D"/>
    <w:pPr>
      <w:spacing w:after="120"/>
    </w:pPr>
    <w:rPr>
      <w:sz w:val="16"/>
      <w:szCs w:val="16"/>
    </w:rPr>
  </w:style>
  <w:style w:type="character" w:customStyle="1" w:styleId="BodyText3Char">
    <w:name w:val="Body Text 3 Char"/>
    <w:basedOn w:val="DefaultParagraphFont"/>
    <w:link w:val="BodyText3"/>
    <w:uiPriority w:val="99"/>
    <w:semiHidden/>
    <w:rsid w:val="0014324D"/>
    <w:rPr>
      <w:rFonts w:ascii="Calibri" w:eastAsia="Times New Roman" w:hAnsi="Calibri" w:cs="Times New Roman"/>
      <w:sz w:val="16"/>
      <w:szCs w:val="16"/>
      <w:lang w:eastAsia="en-GB"/>
    </w:rPr>
  </w:style>
  <w:style w:type="paragraph" w:styleId="BodyTextIndent">
    <w:name w:val="Body Text Indent"/>
    <w:basedOn w:val="Normal"/>
    <w:link w:val="BodyTextIndentChar"/>
    <w:uiPriority w:val="99"/>
    <w:unhideWhenUsed/>
    <w:rsid w:val="00C85636"/>
    <w:pPr>
      <w:spacing w:after="120"/>
      <w:ind w:left="283"/>
    </w:pPr>
  </w:style>
  <w:style w:type="character" w:customStyle="1" w:styleId="BodyTextIndentChar">
    <w:name w:val="Body Text Indent Char"/>
    <w:basedOn w:val="DefaultParagraphFont"/>
    <w:link w:val="BodyTextIndent"/>
    <w:uiPriority w:val="99"/>
    <w:rsid w:val="00C85636"/>
    <w:rPr>
      <w:rFonts w:ascii="Calibri" w:eastAsia="Times New Roman" w:hAnsi="Calibri" w:cs="Times New Roman"/>
      <w:lang w:eastAsia="en-GB"/>
    </w:rPr>
  </w:style>
  <w:style w:type="character" w:customStyle="1" w:styleId="Heading5Char">
    <w:name w:val="Heading 5 Char"/>
    <w:basedOn w:val="DefaultParagraphFont"/>
    <w:link w:val="Heading5"/>
    <w:uiPriority w:val="9"/>
    <w:rsid w:val="009F04B8"/>
    <w:rPr>
      <w:rFonts w:asciiTheme="majorHAnsi" w:eastAsiaTheme="majorEastAsia" w:hAnsiTheme="majorHAnsi" w:cstheme="majorBidi"/>
      <w:color w:val="243F60" w:themeColor="accent1" w:themeShade="7F"/>
      <w:lang w:eastAsia="en-GB"/>
    </w:rPr>
  </w:style>
  <w:style w:type="character" w:customStyle="1" w:styleId="Heading9Char">
    <w:name w:val="Heading 9 Char"/>
    <w:basedOn w:val="DefaultParagraphFont"/>
    <w:link w:val="Heading9"/>
    <w:uiPriority w:val="9"/>
    <w:semiHidden/>
    <w:rsid w:val="009F04B8"/>
    <w:rPr>
      <w:rFonts w:asciiTheme="majorHAnsi" w:eastAsiaTheme="majorEastAsia" w:hAnsiTheme="majorHAnsi" w:cstheme="majorBidi"/>
      <w:i/>
      <w:iCs/>
      <w:color w:val="404040" w:themeColor="text1" w:themeTint="BF"/>
      <w:sz w:val="20"/>
      <w:szCs w:val="20"/>
      <w:lang w:eastAsia="en-GB"/>
    </w:rPr>
  </w:style>
  <w:style w:type="paragraph" w:customStyle="1" w:styleId="Para5">
    <w:name w:val="Para (5)"/>
    <w:basedOn w:val="Normal"/>
    <w:rsid w:val="009F04B8"/>
    <w:pPr>
      <w:spacing w:before="240" w:after="0" w:line="240" w:lineRule="auto"/>
      <w:jc w:val="both"/>
    </w:pPr>
    <w:rPr>
      <w:rFonts w:ascii="Univers" w:hAnsi="Univers"/>
      <w:sz w:val="24"/>
      <w:szCs w:val="20"/>
      <w:lang w:eastAsia="en-US"/>
    </w:rPr>
  </w:style>
  <w:style w:type="paragraph" w:styleId="Title">
    <w:name w:val="Title"/>
    <w:basedOn w:val="Normal"/>
    <w:link w:val="TitleChar"/>
    <w:qFormat/>
    <w:rsid w:val="00285D93"/>
    <w:pPr>
      <w:spacing w:after="0" w:line="240" w:lineRule="auto"/>
      <w:jc w:val="center"/>
    </w:pPr>
    <w:rPr>
      <w:rFonts w:ascii="Arial" w:hAnsi="Arial" w:cs="Arial"/>
      <w:sz w:val="36"/>
      <w:szCs w:val="24"/>
      <w:lang w:eastAsia="en-US"/>
    </w:rPr>
  </w:style>
  <w:style w:type="character" w:customStyle="1" w:styleId="TitleChar">
    <w:name w:val="Title Char"/>
    <w:basedOn w:val="DefaultParagraphFont"/>
    <w:link w:val="Title"/>
    <w:rsid w:val="00285D93"/>
    <w:rPr>
      <w:rFonts w:ascii="Arial" w:eastAsia="Times New Roman" w:hAnsi="Arial" w:cs="Arial"/>
      <w:sz w:val="36"/>
      <w:szCs w:val="24"/>
    </w:rPr>
  </w:style>
  <w:style w:type="character" w:customStyle="1" w:styleId="Heading2Char">
    <w:name w:val="Heading 2 Char"/>
    <w:basedOn w:val="DefaultParagraphFont"/>
    <w:link w:val="Heading2"/>
    <w:uiPriority w:val="9"/>
    <w:semiHidden/>
    <w:rsid w:val="00554A8F"/>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554A8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554A8F"/>
    <w:rPr>
      <w:color w:val="0000FF"/>
      <w:u w:val="single"/>
    </w:rPr>
  </w:style>
  <w:style w:type="paragraph" w:styleId="Header">
    <w:name w:val="header"/>
    <w:basedOn w:val="Normal"/>
    <w:link w:val="HeaderChar"/>
    <w:unhideWhenUsed/>
    <w:rsid w:val="00F5384F"/>
    <w:pPr>
      <w:tabs>
        <w:tab w:val="center" w:pos="4513"/>
        <w:tab w:val="right" w:pos="9026"/>
      </w:tabs>
      <w:spacing w:after="0" w:line="240" w:lineRule="auto"/>
    </w:pPr>
  </w:style>
  <w:style w:type="character" w:customStyle="1" w:styleId="HeaderChar">
    <w:name w:val="Header Char"/>
    <w:basedOn w:val="DefaultParagraphFont"/>
    <w:link w:val="Header"/>
    <w:rsid w:val="00F5384F"/>
    <w:rPr>
      <w:rFonts w:ascii="Calibri" w:eastAsia="Times New Roman" w:hAnsi="Calibri" w:cs="Times New Roman"/>
      <w:lang w:eastAsia="en-GB"/>
    </w:rPr>
  </w:style>
  <w:style w:type="paragraph" w:styleId="Footer">
    <w:name w:val="footer"/>
    <w:basedOn w:val="Normal"/>
    <w:link w:val="FooterChar"/>
    <w:uiPriority w:val="99"/>
    <w:unhideWhenUsed/>
    <w:rsid w:val="00F5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4F"/>
    <w:rPr>
      <w:rFonts w:ascii="Calibri" w:eastAsia="Times New Roman" w:hAnsi="Calibri" w:cs="Times New Roman"/>
      <w:lang w:eastAsia="en-GB"/>
    </w:rPr>
  </w:style>
  <w:style w:type="table" w:customStyle="1" w:styleId="TableGrid1">
    <w:name w:val="Table Grid1"/>
    <w:basedOn w:val="TableNormal"/>
    <w:next w:val="TableGrid"/>
    <w:uiPriority w:val="59"/>
    <w:rsid w:val="006C10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2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815EB"/>
    <w:rPr>
      <w:sz w:val="16"/>
      <w:szCs w:val="16"/>
    </w:rPr>
  </w:style>
  <w:style w:type="paragraph" w:styleId="CommentText">
    <w:name w:val="annotation text"/>
    <w:basedOn w:val="Normal"/>
    <w:link w:val="CommentTextChar"/>
    <w:uiPriority w:val="99"/>
    <w:semiHidden/>
    <w:unhideWhenUsed/>
    <w:rsid w:val="008815EB"/>
    <w:pPr>
      <w:spacing w:line="240" w:lineRule="auto"/>
    </w:pPr>
    <w:rPr>
      <w:sz w:val="20"/>
      <w:szCs w:val="20"/>
    </w:rPr>
  </w:style>
  <w:style w:type="character" w:customStyle="1" w:styleId="CommentTextChar">
    <w:name w:val="Comment Text Char"/>
    <w:basedOn w:val="DefaultParagraphFont"/>
    <w:link w:val="CommentText"/>
    <w:uiPriority w:val="99"/>
    <w:semiHidden/>
    <w:rsid w:val="008815EB"/>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15EB"/>
    <w:rPr>
      <w:b/>
      <w:bCs/>
    </w:rPr>
  </w:style>
  <w:style w:type="character" w:customStyle="1" w:styleId="CommentSubjectChar">
    <w:name w:val="Comment Subject Char"/>
    <w:basedOn w:val="CommentTextChar"/>
    <w:link w:val="CommentSubject"/>
    <w:uiPriority w:val="99"/>
    <w:semiHidden/>
    <w:rsid w:val="008815EB"/>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4757E4"/>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4757E4"/>
    <w:rPr>
      <w:rFonts w:asciiTheme="majorHAnsi" w:eastAsiaTheme="majorEastAsia" w:hAnsiTheme="majorHAnsi" w:cstheme="majorBidi"/>
      <w:b/>
      <w:bCs/>
      <w:i/>
      <w:i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568">
      <w:bodyDiv w:val="1"/>
      <w:marLeft w:val="0"/>
      <w:marRight w:val="0"/>
      <w:marTop w:val="0"/>
      <w:marBottom w:val="0"/>
      <w:divBdr>
        <w:top w:val="none" w:sz="0" w:space="0" w:color="auto"/>
        <w:left w:val="none" w:sz="0" w:space="0" w:color="auto"/>
        <w:bottom w:val="none" w:sz="0" w:space="0" w:color="auto"/>
        <w:right w:val="none" w:sz="0" w:space="0" w:color="auto"/>
      </w:divBdr>
    </w:div>
    <w:div w:id="245068224">
      <w:bodyDiv w:val="1"/>
      <w:marLeft w:val="0"/>
      <w:marRight w:val="0"/>
      <w:marTop w:val="0"/>
      <w:marBottom w:val="0"/>
      <w:divBdr>
        <w:top w:val="none" w:sz="0" w:space="0" w:color="auto"/>
        <w:left w:val="none" w:sz="0" w:space="0" w:color="auto"/>
        <w:bottom w:val="none" w:sz="0" w:space="0" w:color="auto"/>
        <w:right w:val="none" w:sz="0" w:space="0" w:color="auto"/>
      </w:divBdr>
      <w:divsChild>
        <w:div w:id="832989685">
          <w:marLeft w:val="0"/>
          <w:marRight w:val="0"/>
          <w:marTop w:val="0"/>
          <w:marBottom w:val="0"/>
          <w:divBdr>
            <w:top w:val="none" w:sz="0" w:space="0" w:color="auto"/>
            <w:left w:val="none" w:sz="0" w:space="0" w:color="auto"/>
            <w:bottom w:val="none" w:sz="0" w:space="0" w:color="auto"/>
            <w:right w:val="none" w:sz="0" w:space="0" w:color="auto"/>
          </w:divBdr>
          <w:divsChild>
            <w:div w:id="2124615309">
              <w:marLeft w:val="0"/>
              <w:marRight w:val="0"/>
              <w:marTop w:val="0"/>
              <w:marBottom w:val="0"/>
              <w:divBdr>
                <w:top w:val="none" w:sz="0" w:space="0" w:color="auto"/>
                <w:left w:val="none" w:sz="0" w:space="0" w:color="auto"/>
                <w:bottom w:val="none" w:sz="0" w:space="0" w:color="auto"/>
                <w:right w:val="none" w:sz="0" w:space="0" w:color="auto"/>
              </w:divBdr>
              <w:divsChild>
                <w:div w:id="1704088955">
                  <w:marLeft w:val="0"/>
                  <w:marRight w:val="0"/>
                  <w:marTop w:val="0"/>
                  <w:marBottom w:val="0"/>
                  <w:divBdr>
                    <w:top w:val="none" w:sz="0" w:space="0" w:color="auto"/>
                    <w:left w:val="none" w:sz="0" w:space="0" w:color="auto"/>
                    <w:bottom w:val="none" w:sz="0" w:space="0" w:color="auto"/>
                    <w:right w:val="none" w:sz="0" w:space="0" w:color="auto"/>
                  </w:divBdr>
                  <w:divsChild>
                    <w:div w:id="8057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6771">
      <w:bodyDiv w:val="1"/>
      <w:marLeft w:val="0"/>
      <w:marRight w:val="0"/>
      <w:marTop w:val="0"/>
      <w:marBottom w:val="0"/>
      <w:divBdr>
        <w:top w:val="none" w:sz="0" w:space="0" w:color="auto"/>
        <w:left w:val="none" w:sz="0" w:space="0" w:color="auto"/>
        <w:bottom w:val="none" w:sz="0" w:space="0" w:color="auto"/>
        <w:right w:val="none" w:sz="0" w:space="0" w:color="auto"/>
      </w:divBdr>
    </w:div>
    <w:div w:id="1035229523">
      <w:bodyDiv w:val="1"/>
      <w:marLeft w:val="0"/>
      <w:marRight w:val="0"/>
      <w:marTop w:val="0"/>
      <w:marBottom w:val="0"/>
      <w:divBdr>
        <w:top w:val="none" w:sz="0" w:space="0" w:color="auto"/>
        <w:left w:val="none" w:sz="0" w:space="0" w:color="auto"/>
        <w:bottom w:val="none" w:sz="0" w:space="0" w:color="auto"/>
        <w:right w:val="none" w:sz="0" w:space="0" w:color="auto"/>
      </w:divBdr>
    </w:div>
    <w:div w:id="1378512061">
      <w:bodyDiv w:val="1"/>
      <w:marLeft w:val="0"/>
      <w:marRight w:val="0"/>
      <w:marTop w:val="0"/>
      <w:marBottom w:val="0"/>
      <w:divBdr>
        <w:top w:val="none" w:sz="0" w:space="0" w:color="auto"/>
        <w:left w:val="none" w:sz="0" w:space="0" w:color="auto"/>
        <w:bottom w:val="none" w:sz="0" w:space="0" w:color="auto"/>
        <w:right w:val="none" w:sz="0" w:space="0" w:color="auto"/>
      </w:divBdr>
    </w:div>
    <w:div w:id="1738283765">
      <w:bodyDiv w:val="1"/>
      <w:marLeft w:val="0"/>
      <w:marRight w:val="0"/>
      <w:marTop w:val="0"/>
      <w:marBottom w:val="0"/>
      <w:divBdr>
        <w:top w:val="none" w:sz="0" w:space="0" w:color="auto"/>
        <w:left w:val="none" w:sz="0" w:space="0" w:color="auto"/>
        <w:bottom w:val="none" w:sz="0" w:space="0" w:color="auto"/>
        <w:right w:val="none" w:sz="0" w:space="0" w:color="auto"/>
      </w:divBdr>
    </w:div>
    <w:div w:id="1858616997">
      <w:bodyDiv w:val="1"/>
      <w:marLeft w:val="0"/>
      <w:marRight w:val="0"/>
      <w:marTop w:val="0"/>
      <w:marBottom w:val="0"/>
      <w:divBdr>
        <w:top w:val="none" w:sz="0" w:space="0" w:color="auto"/>
        <w:left w:val="none" w:sz="0" w:space="0" w:color="auto"/>
        <w:bottom w:val="none" w:sz="0" w:space="0" w:color="auto"/>
        <w:right w:val="none" w:sz="0" w:space="0" w:color="auto"/>
      </w:divBdr>
      <w:divsChild>
        <w:div w:id="989943997">
          <w:marLeft w:val="0"/>
          <w:marRight w:val="0"/>
          <w:marTop w:val="0"/>
          <w:marBottom w:val="0"/>
          <w:divBdr>
            <w:top w:val="none" w:sz="0" w:space="0" w:color="auto"/>
            <w:left w:val="none" w:sz="0" w:space="0" w:color="auto"/>
            <w:bottom w:val="none" w:sz="0" w:space="0" w:color="auto"/>
            <w:right w:val="none" w:sz="0" w:space="0" w:color="auto"/>
          </w:divBdr>
          <w:divsChild>
            <w:div w:id="921766167">
              <w:marLeft w:val="0"/>
              <w:marRight w:val="0"/>
              <w:marTop w:val="0"/>
              <w:marBottom w:val="0"/>
              <w:divBdr>
                <w:top w:val="none" w:sz="0" w:space="0" w:color="auto"/>
                <w:left w:val="none" w:sz="0" w:space="0" w:color="auto"/>
                <w:bottom w:val="none" w:sz="0" w:space="0" w:color="auto"/>
                <w:right w:val="none" w:sz="0" w:space="0" w:color="auto"/>
              </w:divBdr>
              <w:divsChild>
                <w:div w:id="1400786133">
                  <w:marLeft w:val="0"/>
                  <w:marRight w:val="0"/>
                  <w:marTop w:val="0"/>
                  <w:marBottom w:val="0"/>
                  <w:divBdr>
                    <w:top w:val="none" w:sz="0" w:space="0" w:color="auto"/>
                    <w:left w:val="none" w:sz="0" w:space="0" w:color="auto"/>
                    <w:bottom w:val="none" w:sz="0" w:space="0" w:color="auto"/>
                    <w:right w:val="none" w:sz="0" w:space="0" w:color="auto"/>
                  </w:divBdr>
                  <w:divsChild>
                    <w:div w:id="1912033534">
                      <w:marLeft w:val="0"/>
                      <w:marRight w:val="0"/>
                      <w:marTop w:val="0"/>
                      <w:marBottom w:val="0"/>
                      <w:divBdr>
                        <w:top w:val="none" w:sz="0" w:space="0" w:color="auto"/>
                        <w:left w:val="none" w:sz="0" w:space="0" w:color="auto"/>
                        <w:bottom w:val="none" w:sz="0" w:space="0" w:color="auto"/>
                        <w:right w:val="none" w:sz="0" w:space="0" w:color="auto"/>
                      </w:divBdr>
                      <w:divsChild>
                        <w:div w:id="123351453">
                          <w:marLeft w:val="0"/>
                          <w:marRight w:val="0"/>
                          <w:marTop w:val="0"/>
                          <w:marBottom w:val="0"/>
                          <w:divBdr>
                            <w:top w:val="none" w:sz="0" w:space="0" w:color="auto"/>
                            <w:left w:val="none" w:sz="0" w:space="0" w:color="auto"/>
                            <w:bottom w:val="none" w:sz="0" w:space="0" w:color="auto"/>
                            <w:right w:val="none" w:sz="0" w:space="0" w:color="auto"/>
                          </w:divBdr>
                          <w:divsChild>
                            <w:div w:id="1874658995">
                              <w:marLeft w:val="0"/>
                              <w:marRight w:val="0"/>
                              <w:marTop w:val="0"/>
                              <w:marBottom w:val="0"/>
                              <w:divBdr>
                                <w:top w:val="none" w:sz="0" w:space="0" w:color="auto"/>
                                <w:left w:val="none" w:sz="0" w:space="0" w:color="auto"/>
                                <w:bottom w:val="none" w:sz="0" w:space="0" w:color="auto"/>
                                <w:right w:val="none" w:sz="0" w:space="0" w:color="auto"/>
                              </w:divBdr>
                              <w:divsChild>
                                <w:div w:id="13883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938B-AEEE-49B7-BA79-1224F632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8310</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NHS SY&amp;B CSU</Company>
  <LinksUpToDate>false</LinksUpToDate>
  <CharactersWithSpaces>55566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Morris</dc:creator>
  <cp:lastModifiedBy>Paige Dawson</cp:lastModifiedBy>
  <cp:revision>4</cp:revision>
  <cp:lastPrinted>2015-08-18T15:19:00Z</cp:lastPrinted>
  <dcterms:created xsi:type="dcterms:W3CDTF">2019-12-13T13:52:00Z</dcterms:created>
  <dcterms:modified xsi:type="dcterms:W3CDTF">2020-01-03T11:28:00Z</dcterms:modified>
</cp:coreProperties>
</file>