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F5D01" w:rsidRPr="00C00D27" w:rsidRDefault="00A23744" w:rsidP="00673BCE">
      <w:pPr>
        <w:widowControl/>
        <w:suppressAutoHyphens w:val="0"/>
        <w:rPr>
          <w:rFonts w:ascii="Arial" w:eastAsia="Calibri" w:hAnsi="Arial" w:cs="Arial"/>
          <w:lang w:eastAsia="en-US"/>
        </w:rPr>
      </w:pPr>
      <w:r>
        <w:rPr>
          <w:rFonts w:ascii="Arial" w:hAnsi="Arial" w:cs="Arial"/>
          <w:noProof/>
        </w:rPr>
        <w:drawing>
          <wp:anchor distT="0" distB="0" distL="114300" distR="114300" simplePos="0" relativeHeight="251658240" behindDoc="1" locked="0" layoutInCell="1" allowOverlap="1" wp14:anchorId="44325C3A" wp14:editId="5B08E6A6">
            <wp:simplePos x="0" y="0"/>
            <wp:positionH relativeFrom="column">
              <wp:posOffset>3406140</wp:posOffset>
            </wp:positionH>
            <wp:positionV relativeFrom="paragraph">
              <wp:posOffset>-481330</wp:posOffset>
            </wp:positionV>
            <wp:extent cx="1971675" cy="771525"/>
            <wp:effectExtent l="0" t="0" r="9525" b="9525"/>
            <wp:wrapTight wrapText="bothSides">
              <wp:wrapPolygon edited="0">
                <wp:start x="12522" y="0"/>
                <wp:lineTo x="12522" y="8533"/>
                <wp:lineTo x="0" y="16533"/>
                <wp:lineTo x="0" y="20800"/>
                <wp:lineTo x="15026" y="21333"/>
                <wp:lineTo x="21078" y="21333"/>
                <wp:lineTo x="21496" y="17600"/>
                <wp:lineTo x="20243" y="17067"/>
                <wp:lineTo x="21496" y="13867"/>
                <wp:lineTo x="21496" y="0"/>
                <wp:lineTo x="1252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1675"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0D27" w:rsidRPr="00C00D27" w:rsidRDefault="00C00D27" w:rsidP="0045586A">
      <w:pPr>
        <w:widowControl/>
        <w:suppressAutoHyphens w:val="0"/>
        <w:rPr>
          <w:rFonts w:ascii="Arial" w:eastAsia="Calibri" w:hAnsi="Arial" w:cs="Arial"/>
          <w:lang w:eastAsia="en-US"/>
        </w:rPr>
      </w:pPr>
    </w:p>
    <w:p w:rsidR="00C00D27" w:rsidRDefault="00C00D27" w:rsidP="0045586A">
      <w:pPr>
        <w:widowControl/>
        <w:suppressAutoHyphens w:val="0"/>
        <w:rPr>
          <w:rFonts w:ascii="Arial" w:eastAsia="Calibri" w:hAnsi="Arial" w:cs="Arial"/>
          <w:lang w:eastAsia="en-US"/>
        </w:rPr>
      </w:pPr>
    </w:p>
    <w:p w:rsidR="009A3DD5" w:rsidRDefault="009A3DD5" w:rsidP="0045586A">
      <w:pPr>
        <w:widowControl/>
        <w:suppressAutoHyphens w:val="0"/>
        <w:rPr>
          <w:rFonts w:ascii="Arial" w:eastAsia="Calibri" w:hAnsi="Arial" w:cs="Arial"/>
          <w:lang w:eastAsia="en-US"/>
        </w:rPr>
      </w:pPr>
    </w:p>
    <w:p w:rsidR="009A3DD5" w:rsidRDefault="009A3DD5" w:rsidP="0045586A">
      <w:pPr>
        <w:widowControl/>
        <w:suppressAutoHyphens w:val="0"/>
        <w:rPr>
          <w:rFonts w:ascii="Arial" w:eastAsia="Calibri" w:hAnsi="Arial" w:cs="Arial"/>
          <w:lang w:eastAsia="en-US"/>
        </w:rPr>
      </w:pPr>
    </w:p>
    <w:p w:rsidR="009A3DD5" w:rsidRDefault="009A3DD5" w:rsidP="0045586A">
      <w:pPr>
        <w:widowControl/>
        <w:suppressAutoHyphens w:val="0"/>
        <w:rPr>
          <w:rFonts w:ascii="Arial" w:eastAsia="Calibri" w:hAnsi="Arial" w:cs="Arial"/>
          <w:lang w:eastAsia="en-US"/>
        </w:rPr>
      </w:pPr>
    </w:p>
    <w:p w:rsidR="009A3DD5" w:rsidRDefault="009A3DD5" w:rsidP="0045586A">
      <w:pPr>
        <w:widowControl/>
        <w:suppressAutoHyphens w:val="0"/>
        <w:rPr>
          <w:rFonts w:ascii="Arial" w:eastAsia="Calibri" w:hAnsi="Arial" w:cs="Arial"/>
          <w:lang w:eastAsia="en-US"/>
        </w:rPr>
      </w:pPr>
    </w:p>
    <w:p w:rsidR="009A3DD5" w:rsidRPr="0045586A" w:rsidRDefault="009A3DD5" w:rsidP="0045586A">
      <w:pPr>
        <w:widowControl/>
        <w:suppressAutoHyphens w:val="0"/>
        <w:rPr>
          <w:rFonts w:ascii="Arial" w:eastAsia="Calibri" w:hAnsi="Arial" w:cs="Arial"/>
          <w:lang w:eastAsia="en-US"/>
        </w:rPr>
      </w:pPr>
    </w:p>
    <w:tbl>
      <w:tblPr>
        <w:tblStyle w:val="TableGrid"/>
        <w:tblW w:w="0" w:type="auto"/>
        <w:jc w:val="center"/>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firstRow="1" w:lastRow="0" w:firstColumn="1" w:lastColumn="0" w:noHBand="0" w:noVBand="1"/>
      </w:tblPr>
      <w:tblGrid>
        <w:gridCol w:w="6679"/>
      </w:tblGrid>
      <w:tr w:rsidR="00C00D27" w:rsidRPr="0045586A" w:rsidTr="00CE719E">
        <w:trPr>
          <w:jc w:val="center"/>
        </w:trPr>
        <w:tc>
          <w:tcPr>
            <w:tcW w:w="6679" w:type="dxa"/>
          </w:tcPr>
          <w:p w:rsidR="00C00D27" w:rsidRPr="0045586A" w:rsidRDefault="00C00D27" w:rsidP="0045586A">
            <w:pPr>
              <w:widowControl/>
              <w:suppressAutoHyphens w:val="0"/>
              <w:rPr>
                <w:rFonts w:ascii="Arial" w:eastAsia="Calibri" w:hAnsi="Arial" w:cs="Arial"/>
                <w:b/>
                <w:lang w:eastAsia="en-US"/>
              </w:rPr>
            </w:pPr>
          </w:p>
          <w:p w:rsidR="00F75D86" w:rsidRPr="00CE719E" w:rsidRDefault="00C00D27" w:rsidP="0045586A">
            <w:pPr>
              <w:widowControl/>
              <w:suppressAutoHyphens w:val="0"/>
              <w:jc w:val="center"/>
              <w:rPr>
                <w:rFonts w:ascii="Arial" w:eastAsia="Calibri" w:hAnsi="Arial" w:cs="Arial"/>
                <w:b/>
                <w:sz w:val="32"/>
                <w:lang w:eastAsia="en-US"/>
              </w:rPr>
            </w:pPr>
            <w:r w:rsidRPr="00CE719E">
              <w:rPr>
                <w:rFonts w:ascii="Arial" w:eastAsia="Calibri" w:hAnsi="Arial" w:cs="Arial"/>
                <w:b/>
                <w:sz w:val="32"/>
                <w:lang w:eastAsia="en-US"/>
              </w:rPr>
              <w:t>BARNSLE</w:t>
            </w:r>
            <w:r w:rsidR="00F75D86" w:rsidRPr="00CE719E">
              <w:rPr>
                <w:rFonts w:ascii="Arial" w:eastAsia="Calibri" w:hAnsi="Arial" w:cs="Arial"/>
                <w:b/>
                <w:sz w:val="32"/>
                <w:lang w:eastAsia="en-US"/>
              </w:rPr>
              <w:t>Y CLINICAL COMMISSIONING GROUP</w:t>
            </w:r>
          </w:p>
          <w:p w:rsidR="00F75D86" w:rsidRPr="00CE719E" w:rsidRDefault="00F75D86" w:rsidP="0045586A">
            <w:pPr>
              <w:widowControl/>
              <w:suppressAutoHyphens w:val="0"/>
              <w:jc w:val="center"/>
              <w:rPr>
                <w:rFonts w:ascii="Arial" w:eastAsia="Calibri" w:hAnsi="Arial" w:cs="Arial"/>
                <w:b/>
                <w:sz w:val="32"/>
                <w:lang w:eastAsia="en-US"/>
              </w:rPr>
            </w:pPr>
          </w:p>
          <w:p w:rsidR="00C00D27" w:rsidRPr="00CE719E" w:rsidRDefault="00C00D27" w:rsidP="0045586A">
            <w:pPr>
              <w:widowControl/>
              <w:suppressAutoHyphens w:val="0"/>
              <w:jc w:val="center"/>
              <w:rPr>
                <w:rFonts w:ascii="Arial" w:eastAsia="Calibri" w:hAnsi="Arial" w:cs="Arial"/>
                <w:b/>
                <w:sz w:val="32"/>
                <w:lang w:eastAsia="en-US"/>
              </w:rPr>
            </w:pPr>
            <w:r w:rsidRPr="00CE719E">
              <w:rPr>
                <w:rFonts w:ascii="Arial" w:eastAsia="Calibri" w:hAnsi="Arial" w:cs="Arial"/>
                <w:b/>
                <w:sz w:val="32"/>
                <w:lang w:eastAsia="en-US"/>
              </w:rPr>
              <w:t xml:space="preserve"> MANAGING CONCERNS WITH PERFORMANCE AT WORK POLICY</w:t>
            </w:r>
          </w:p>
          <w:p w:rsidR="00C00D27" w:rsidRPr="0045586A" w:rsidRDefault="00C00D27" w:rsidP="0045586A">
            <w:pPr>
              <w:widowControl/>
              <w:suppressAutoHyphens w:val="0"/>
              <w:rPr>
                <w:rFonts w:ascii="Arial" w:eastAsia="Calibri" w:hAnsi="Arial" w:cs="Arial"/>
                <w:lang w:eastAsia="en-US"/>
              </w:rPr>
            </w:pPr>
          </w:p>
        </w:tc>
      </w:tr>
    </w:tbl>
    <w:p w:rsidR="00C00D27" w:rsidRDefault="00C00D27" w:rsidP="0045586A">
      <w:pPr>
        <w:widowControl/>
        <w:suppressAutoHyphens w:val="0"/>
        <w:rPr>
          <w:rFonts w:ascii="Arial" w:eastAsia="Calibri" w:hAnsi="Arial" w:cs="Arial"/>
          <w:lang w:eastAsia="en-US"/>
        </w:rPr>
      </w:pPr>
    </w:p>
    <w:p w:rsidR="009A3DD5" w:rsidRDefault="009A3DD5" w:rsidP="0045586A">
      <w:pPr>
        <w:widowControl/>
        <w:suppressAutoHyphens w:val="0"/>
        <w:rPr>
          <w:rFonts w:ascii="Arial" w:eastAsia="Calibri" w:hAnsi="Arial" w:cs="Arial"/>
          <w:lang w:eastAsia="en-US"/>
        </w:rPr>
      </w:pPr>
    </w:p>
    <w:p w:rsidR="009A3DD5" w:rsidRDefault="009A3DD5" w:rsidP="0045586A">
      <w:pPr>
        <w:widowControl/>
        <w:suppressAutoHyphens w:val="0"/>
        <w:rPr>
          <w:rFonts w:ascii="Arial" w:eastAsia="Calibri" w:hAnsi="Arial" w:cs="Arial"/>
          <w:lang w:eastAsia="en-US"/>
        </w:rPr>
      </w:pPr>
    </w:p>
    <w:p w:rsidR="009A3DD5" w:rsidRDefault="009A3DD5" w:rsidP="0045586A">
      <w:pPr>
        <w:widowControl/>
        <w:suppressAutoHyphens w:val="0"/>
        <w:rPr>
          <w:rFonts w:ascii="Arial" w:eastAsia="Calibri" w:hAnsi="Arial" w:cs="Arial"/>
          <w:lang w:eastAsia="en-US"/>
        </w:rPr>
      </w:pPr>
    </w:p>
    <w:p w:rsidR="009A3DD5" w:rsidRDefault="009A3DD5" w:rsidP="0045586A">
      <w:pPr>
        <w:widowControl/>
        <w:suppressAutoHyphens w:val="0"/>
        <w:rPr>
          <w:rFonts w:ascii="Arial" w:eastAsia="Calibri" w:hAnsi="Arial" w:cs="Arial"/>
          <w:lang w:eastAsia="en-US"/>
        </w:rPr>
      </w:pPr>
    </w:p>
    <w:p w:rsidR="009A3DD5" w:rsidRPr="0045586A" w:rsidRDefault="009A3DD5" w:rsidP="0045586A">
      <w:pPr>
        <w:widowControl/>
        <w:suppressAutoHyphens w:val="0"/>
        <w:rPr>
          <w:rFonts w:ascii="Arial" w:eastAsia="Calibri" w:hAnsi="Arial" w:cs="Arial"/>
          <w:lang w:eastAsia="en-US"/>
        </w:rPr>
      </w:pPr>
    </w:p>
    <w:p w:rsidR="00C00D27" w:rsidRPr="0045586A" w:rsidRDefault="00C00D27" w:rsidP="0045586A">
      <w:pPr>
        <w:widowControl/>
        <w:suppressAutoHyphens w:val="0"/>
        <w:rPr>
          <w:rFonts w:ascii="Arial" w:eastAsia="Calibri" w:hAnsi="Arial" w:cs="Arial"/>
          <w:lang w:eastAsia="en-US"/>
        </w:rPr>
      </w:pPr>
    </w:p>
    <w:p w:rsidR="00C00D27" w:rsidRPr="0045586A" w:rsidRDefault="00C00D27" w:rsidP="0045586A">
      <w:pPr>
        <w:widowControl/>
        <w:suppressAutoHyphens w:val="0"/>
        <w:rPr>
          <w:rFonts w:ascii="Arial" w:eastAsia="Calibri" w:hAnsi="Arial" w:cs="Arial"/>
          <w:lang w:eastAsia="en-US"/>
        </w:rPr>
      </w:pPr>
    </w:p>
    <w:p w:rsidR="00C00D27" w:rsidRPr="00C00D27" w:rsidRDefault="00C00D27" w:rsidP="0045586A">
      <w:pPr>
        <w:widowControl/>
        <w:suppressAutoHyphens w:val="0"/>
        <w:rPr>
          <w:rFonts w:ascii="Arial" w:eastAsia="Calibri" w:hAnsi="Arial" w:cs="Arial"/>
          <w:lang w:eastAsia="en-US"/>
        </w:rPr>
      </w:pPr>
    </w:p>
    <w:tbl>
      <w:tblPr>
        <w:tblStyle w:val="TableGrid1"/>
        <w:tblpPr w:leftFromText="180" w:rightFromText="180" w:vertAnchor="text" w:horzAnchor="margin" w:tblpY="8"/>
        <w:tblW w:w="0" w:type="auto"/>
        <w:tblLook w:val="04A0" w:firstRow="1" w:lastRow="0" w:firstColumn="1" w:lastColumn="0" w:noHBand="0" w:noVBand="1"/>
      </w:tblPr>
      <w:tblGrid>
        <w:gridCol w:w="5198"/>
        <w:gridCol w:w="3804"/>
      </w:tblGrid>
      <w:tr w:rsidR="00A0557D" w:rsidRPr="00C00D27" w:rsidTr="00A0557D">
        <w:tc>
          <w:tcPr>
            <w:tcW w:w="5198" w:type="dxa"/>
            <w:shd w:val="clear" w:color="auto" w:fill="EEECE1" w:themeFill="background2"/>
          </w:tcPr>
          <w:p w:rsidR="00A0557D" w:rsidRPr="00F11491" w:rsidRDefault="00A0557D" w:rsidP="00A0557D">
            <w:pPr>
              <w:widowControl/>
              <w:suppressAutoHyphens w:val="0"/>
              <w:spacing w:line="360" w:lineRule="auto"/>
              <w:jc w:val="both"/>
              <w:rPr>
                <w:rFonts w:ascii="Arial" w:eastAsia="Times New Roman" w:hAnsi="Arial" w:cs="Arial"/>
              </w:rPr>
            </w:pPr>
            <w:r w:rsidRPr="00F11491">
              <w:rPr>
                <w:rFonts w:ascii="Arial" w:eastAsia="Times New Roman" w:hAnsi="Arial" w:cs="Arial"/>
              </w:rPr>
              <w:t>Version:</w:t>
            </w:r>
          </w:p>
        </w:tc>
        <w:tc>
          <w:tcPr>
            <w:tcW w:w="3804" w:type="dxa"/>
            <w:shd w:val="clear" w:color="auto" w:fill="EEECE1" w:themeFill="background2"/>
          </w:tcPr>
          <w:p w:rsidR="00A0557D" w:rsidRPr="00C00D27" w:rsidRDefault="00A0557D" w:rsidP="00EE3C0C">
            <w:pPr>
              <w:widowControl/>
              <w:suppressAutoHyphens w:val="0"/>
              <w:spacing w:line="360" w:lineRule="auto"/>
              <w:rPr>
                <w:rFonts w:ascii="Arial" w:eastAsia="Times New Roman" w:hAnsi="Arial" w:cs="Arial"/>
              </w:rPr>
            </w:pPr>
            <w:r w:rsidRPr="00C00D27">
              <w:rPr>
                <w:rFonts w:ascii="Arial" w:eastAsia="Times New Roman" w:hAnsi="Arial" w:cs="Arial"/>
              </w:rPr>
              <w:t>1</w:t>
            </w:r>
            <w:r>
              <w:rPr>
                <w:rFonts w:ascii="Arial" w:eastAsia="Times New Roman" w:hAnsi="Arial" w:cs="Arial"/>
              </w:rPr>
              <w:t>.</w:t>
            </w:r>
            <w:r w:rsidR="00A23744">
              <w:rPr>
                <w:rFonts w:ascii="Arial" w:eastAsia="Times New Roman" w:hAnsi="Arial" w:cs="Arial"/>
              </w:rPr>
              <w:t>3</w:t>
            </w:r>
          </w:p>
        </w:tc>
      </w:tr>
      <w:tr w:rsidR="00A0557D" w:rsidRPr="00C00D27" w:rsidTr="00A0557D">
        <w:tc>
          <w:tcPr>
            <w:tcW w:w="5198" w:type="dxa"/>
            <w:shd w:val="clear" w:color="auto" w:fill="EEECE1" w:themeFill="background2"/>
          </w:tcPr>
          <w:p w:rsidR="00A0557D" w:rsidRPr="00F11491" w:rsidRDefault="00A0557D" w:rsidP="00A0557D">
            <w:pPr>
              <w:widowControl/>
              <w:suppressAutoHyphens w:val="0"/>
              <w:spacing w:line="360" w:lineRule="auto"/>
              <w:jc w:val="both"/>
              <w:rPr>
                <w:rFonts w:ascii="Arial" w:eastAsia="Times New Roman" w:hAnsi="Arial" w:cs="Arial"/>
              </w:rPr>
            </w:pPr>
            <w:r w:rsidRPr="00F11491">
              <w:rPr>
                <w:rFonts w:ascii="Arial" w:eastAsia="Times New Roman" w:hAnsi="Arial" w:cs="Arial"/>
              </w:rPr>
              <w:t>Approved By:</w:t>
            </w:r>
          </w:p>
        </w:tc>
        <w:tc>
          <w:tcPr>
            <w:tcW w:w="3804" w:type="dxa"/>
            <w:shd w:val="clear" w:color="auto" w:fill="EEECE1" w:themeFill="background2"/>
          </w:tcPr>
          <w:p w:rsidR="00A0557D" w:rsidRPr="00C00D27" w:rsidRDefault="00A0557D" w:rsidP="00EE3C0C">
            <w:pPr>
              <w:widowControl/>
              <w:suppressAutoHyphens w:val="0"/>
              <w:spacing w:line="360" w:lineRule="auto"/>
              <w:rPr>
                <w:rFonts w:ascii="Arial" w:eastAsia="Times New Roman" w:hAnsi="Arial" w:cs="Arial"/>
              </w:rPr>
            </w:pPr>
            <w:r w:rsidRPr="00C00D27">
              <w:rPr>
                <w:rFonts w:ascii="Arial" w:eastAsia="Times New Roman" w:hAnsi="Arial" w:cs="Arial"/>
              </w:rPr>
              <w:t>Governing Body</w:t>
            </w:r>
          </w:p>
        </w:tc>
      </w:tr>
      <w:tr w:rsidR="00A0557D" w:rsidRPr="00C00D27" w:rsidTr="00A0557D">
        <w:tc>
          <w:tcPr>
            <w:tcW w:w="5198" w:type="dxa"/>
            <w:shd w:val="clear" w:color="auto" w:fill="EEECE1" w:themeFill="background2"/>
          </w:tcPr>
          <w:p w:rsidR="00A0557D" w:rsidRPr="00F11491" w:rsidRDefault="00A0557D" w:rsidP="00A0557D">
            <w:pPr>
              <w:widowControl/>
              <w:suppressAutoHyphens w:val="0"/>
              <w:spacing w:line="360" w:lineRule="auto"/>
              <w:jc w:val="both"/>
              <w:rPr>
                <w:rFonts w:ascii="Arial" w:eastAsia="Times New Roman" w:hAnsi="Arial" w:cs="Arial"/>
              </w:rPr>
            </w:pPr>
            <w:r w:rsidRPr="00F11491">
              <w:rPr>
                <w:rFonts w:ascii="Arial" w:eastAsia="Times New Roman" w:hAnsi="Arial" w:cs="Arial"/>
              </w:rPr>
              <w:t>Date Approved:</w:t>
            </w:r>
          </w:p>
        </w:tc>
        <w:tc>
          <w:tcPr>
            <w:tcW w:w="3804" w:type="dxa"/>
            <w:shd w:val="clear" w:color="auto" w:fill="EEECE1" w:themeFill="background2"/>
          </w:tcPr>
          <w:p w:rsidR="00A0557D" w:rsidRDefault="00A0557D" w:rsidP="00EE3C0C">
            <w:pPr>
              <w:widowControl/>
              <w:suppressAutoHyphens w:val="0"/>
              <w:spacing w:line="360" w:lineRule="auto"/>
              <w:rPr>
                <w:rFonts w:ascii="Arial" w:hAnsi="Arial" w:cs="Arial"/>
              </w:rPr>
            </w:pPr>
            <w:r>
              <w:rPr>
                <w:rFonts w:ascii="Arial" w:hAnsi="Arial" w:cs="Arial"/>
              </w:rPr>
              <w:t>13 February 2014 (approved)</w:t>
            </w:r>
          </w:p>
          <w:p w:rsidR="00A0557D" w:rsidRDefault="00A0557D" w:rsidP="00EE3C0C">
            <w:pPr>
              <w:widowControl/>
              <w:suppressAutoHyphens w:val="0"/>
              <w:spacing w:line="360" w:lineRule="auto"/>
              <w:rPr>
                <w:rFonts w:ascii="Arial" w:hAnsi="Arial" w:cs="Arial"/>
              </w:rPr>
            </w:pPr>
            <w:r>
              <w:rPr>
                <w:rFonts w:ascii="Arial" w:hAnsi="Arial" w:cs="Arial"/>
              </w:rPr>
              <w:t>January 2015 (reviewed)</w:t>
            </w:r>
          </w:p>
          <w:p w:rsidR="00A0557D" w:rsidRDefault="00A0557D" w:rsidP="00EE3C0C">
            <w:pPr>
              <w:widowControl/>
              <w:suppressAutoHyphens w:val="0"/>
              <w:spacing w:line="360" w:lineRule="auto"/>
              <w:rPr>
                <w:rFonts w:ascii="Arial" w:hAnsi="Arial" w:cs="Arial"/>
              </w:rPr>
            </w:pPr>
            <w:r>
              <w:rPr>
                <w:rFonts w:ascii="Arial" w:hAnsi="Arial" w:cs="Arial"/>
              </w:rPr>
              <w:t>December 2016 (reviewed)</w:t>
            </w:r>
          </w:p>
          <w:p w:rsidR="00673BCE" w:rsidRPr="00C00D27" w:rsidRDefault="00673BCE" w:rsidP="00EE3C0C">
            <w:pPr>
              <w:widowControl/>
              <w:suppressAutoHyphens w:val="0"/>
              <w:spacing w:line="360" w:lineRule="auto"/>
              <w:rPr>
                <w:rFonts w:ascii="Arial" w:eastAsia="Times New Roman" w:hAnsi="Arial" w:cs="Arial"/>
              </w:rPr>
            </w:pPr>
            <w:r>
              <w:rPr>
                <w:rFonts w:ascii="Arial" w:hAnsi="Arial" w:cs="Arial"/>
              </w:rPr>
              <w:t>December 2020 (reviewed)</w:t>
            </w:r>
          </w:p>
        </w:tc>
      </w:tr>
      <w:tr w:rsidR="00A0557D" w:rsidRPr="00C00D27" w:rsidTr="00A0557D">
        <w:tc>
          <w:tcPr>
            <w:tcW w:w="5198" w:type="dxa"/>
            <w:shd w:val="clear" w:color="auto" w:fill="EEECE1" w:themeFill="background2"/>
          </w:tcPr>
          <w:p w:rsidR="00A0557D" w:rsidRPr="00F11491" w:rsidRDefault="00A0557D" w:rsidP="00A0557D">
            <w:pPr>
              <w:widowControl/>
              <w:suppressAutoHyphens w:val="0"/>
              <w:spacing w:line="360" w:lineRule="auto"/>
              <w:jc w:val="both"/>
              <w:rPr>
                <w:rFonts w:ascii="Arial" w:eastAsia="Times New Roman" w:hAnsi="Arial" w:cs="Arial"/>
              </w:rPr>
            </w:pPr>
            <w:r w:rsidRPr="00F11491">
              <w:rPr>
                <w:rFonts w:ascii="Arial" w:eastAsia="Times New Roman" w:hAnsi="Arial" w:cs="Arial"/>
              </w:rPr>
              <w:t>Name of originator / author:</w:t>
            </w:r>
          </w:p>
        </w:tc>
        <w:tc>
          <w:tcPr>
            <w:tcW w:w="3804" w:type="dxa"/>
            <w:shd w:val="clear" w:color="auto" w:fill="EEECE1" w:themeFill="background2"/>
          </w:tcPr>
          <w:p w:rsidR="00A0557D" w:rsidRPr="00C00D27" w:rsidRDefault="00A23744" w:rsidP="00EE3C0C">
            <w:pPr>
              <w:widowControl/>
              <w:suppressAutoHyphens w:val="0"/>
              <w:spacing w:line="360" w:lineRule="auto"/>
              <w:rPr>
                <w:rFonts w:ascii="Arial" w:eastAsia="Times New Roman" w:hAnsi="Arial" w:cs="Arial"/>
              </w:rPr>
            </w:pPr>
            <w:r>
              <w:rPr>
                <w:rFonts w:ascii="Arial" w:eastAsia="Times New Roman" w:hAnsi="Arial" w:cs="Arial"/>
              </w:rPr>
              <w:t>HR &amp; OD Business Partner</w:t>
            </w:r>
          </w:p>
        </w:tc>
      </w:tr>
      <w:tr w:rsidR="00A0557D" w:rsidRPr="00C00D27" w:rsidTr="00A0557D">
        <w:tc>
          <w:tcPr>
            <w:tcW w:w="5198" w:type="dxa"/>
            <w:shd w:val="clear" w:color="auto" w:fill="EEECE1" w:themeFill="background2"/>
          </w:tcPr>
          <w:p w:rsidR="00A0557D" w:rsidRPr="00F11491" w:rsidRDefault="00A0557D" w:rsidP="00A0557D">
            <w:pPr>
              <w:widowControl/>
              <w:suppressAutoHyphens w:val="0"/>
              <w:spacing w:line="360" w:lineRule="auto"/>
              <w:jc w:val="both"/>
              <w:rPr>
                <w:rFonts w:ascii="Arial" w:eastAsia="Times New Roman" w:hAnsi="Arial" w:cs="Arial"/>
              </w:rPr>
            </w:pPr>
            <w:r w:rsidRPr="00F11491">
              <w:rPr>
                <w:rFonts w:ascii="Arial" w:eastAsia="Times New Roman" w:hAnsi="Arial" w:cs="Arial"/>
              </w:rPr>
              <w:t>Name of responsible committee/ individual:</w:t>
            </w:r>
          </w:p>
        </w:tc>
        <w:tc>
          <w:tcPr>
            <w:tcW w:w="3804" w:type="dxa"/>
            <w:shd w:val="clear" w:color="auto" w:fill="EEECE1" w:themeFill="background2"/>
          </w:tcPr>
          <w:p w:rsidR="00A0557D" w:rsidRPr="00C00D27" w:rsidRDefault="00A0557D" w:rsidP="00EE3C0C">
            <w:pPr>
              <w:widowControl/>
              <w:suppressAutoHyphens w:val="0"/>
              <w:spacing w:line="360" w:lineRule="auto"/>
              <w:rPr>
                <w:rFonts w:ascii="Arial" w:eastAsia="Times New Roman" w:hAnsi="Arial" w:cs="Arial"/>
              </w:rPr>
            </w:pPr>
            <w:r w:rsidRPr="00C00D27">
              <w:rPr>
                <w:rFonts w:ascii="Arial" w:eastAsia="Times New Roman" w:hAnsi="Arial" w:cs="Arial"/>
              </w:rPr>
              <w:t>Governing Body (Approval)</w:t>
            </w:r>
          </w:p>
          <w:p w:rsidR="00A0557D" w:rsidRDefault="00A0557D" w:rsidP="00EE3C0C">
            <w:pPr>
              <w:widowControl/>
              <w:suppressAutoHyphens w:val="0"/>
              <w:rPr>
                <w:rFonts w:ascii="Arial" w:eastAsia="Times New Roman" w:hAnsi="Arial" w:cs="Arial"/>
              </w:rPr>
            </w:pPr>
            <w:r>
              <w:rPr>
                <w:rFonts w:ascii="Arial" w:eastAsia="Times New Roman" w:hAnsi="Arial" w:cs="Arial"/>
              </w:rPr>
              <w:t xml:space="preserve">Equality &amp; Engagement Committee </w:t>
            </w:r>
            <w:r w:rsidRPr="00C00D27">
              <w:rPr>
                <w:rFonts w:ascii="Arial" w:eastAsia="Times New Roman" w:hAnsi="Arial" w:cs="Arial"/>
              </w:rPr>
              <w:t xml:space="preserve"> (review)</w:t>
            </w:r>
          </w:p>
          <w:p w:rsidR="00AB22A5" w:rsidRPr="00C00D27" w:rsidRDefault="00AB22A5" w:rsidP="00EE3C0C">
            <w:pPr>
              <w:widowControl/>
              <w:suppressAutoHyphens w:val="0"/>
              <w:rPr>
                <w:rFonts w:ascii="Arial" w:eastAsia="Times New Roman" w:hAnsi="Arial" w:cs="Arial"/>
              </w:rPr>
            </w:pPr>
          </w:p>
        </w:tc>
      </w:tr>
      <w:tr w:rsidR="00A0557D" w:rsidRPr="00C00D27" w:rsidTr="00A0557D">
        <w:tc>
          <w:tcPr>
            <w:tcW w:w="5198" w:type="dxa"/>
            <w:shd w:val="clear" w:color="auto" w:fill="EEECE1" w:themeFill="background2"/>
          </w:tcPr>
          <w:p w:rsidR="00A0557D" w:rsidRPr="00F11491" w:rsidRDefault="00A0557D" w:rsidP="00A0557D">
            <w:pPr>
              <w:widowControl/>
              <w:suppressAutoHyphens w:val="0"/>
              <w:spacing w:line="360" w:lineRule="auto"/>
              <w:jc w:val="both"/>
              <w:rPr>
                <w:rFonts w:ascii="Arial" w:eastAsia="Times New Roman" w:hAnsi="Arial" w:cs="Arial"/>
              </w:rPr>
            </w:pPr>
            <w:r w:rsidRPr="00F11491">
              <w:rPr>
                <w:rFonts w:ascii="Arial" w:eastAsia="Times New Roman" w:hAnsi="Arial" w:cs="Arial"/>
              </w:rPr>
              <w:t>Name of executive lead:</w:t>
            </w:r>
          </w:p>
        </w:tc>
        <w:tc>
          <w:tcPr>
            <w:tcW w:w="3804" w:type="dxa"/>
            <w:shd w:val="clear" w:color="auto" w:fill="EEECE1" w:themeFill="background2"/>
          </w:tcPr>
          <w:p w:rsidR="00A0557D" w:rsidRPr="00C00D27" w:rsidRDefault="00A23744" w:rsidP="00A23744">
            <w:pPr>
              <w:widowControl/>
              <w:suppressAutoHyphens w:val="0"/>
              <w:spacing w:line="360" w:lineRule="auto"/>
              <w:rPr>
                <w:rFonts w:ascii="Arial" w:eastAsia="Times New Roman" w:hAnsi="Arial" w:cs="Arial"/>
              </w:rPr>
            </w:pPr>
            <w:r>
              <w:rPr>
                <w:rFonts w:ascii="Arial" w:eastAsia="Times New Roman" w:hAnsi="Arial" w:cs="Arial"/>
              </w:rPr>
              <w:t xml:space="preserve">Chief Officer </w:t>
            </w:r>
          </w:p>
        </w:tc>
      </w:tr>
      <w:tr w:rsidR="00A0557D" w:rsidRPr="00C00D27" w:rsidTr="00A0557D">
        <w:tc>
          <w:tcPr>
            <w:tcW w:w="5198" w:type="dxa"/>
            <w:shd w:val="clear" w:color="auto" w:fill="EEECE1" w:themeFill="background2"/>
          </w:tcPr>
          <w:p w:rsidR="00A0557D" w:rsidRPr="00F11491" w:rsidRDefault="00A0557D" w:rsidP="00A0557D">
            <w:pPr>
              <w:widowControl/>
              <w:suppressAutoHyphens w:val="0"/>
              <w:spacing w:line="360" w:lineRule="auto"/>
              <w:jc w:val="both"/>
              <w:rPr>
                <w:rFonts w:ascii="Arial" w:eastAsia="Times New Roman" w:hAnsi="Arial" w:cs="Arial"/>
              </w:rPr>
            </w:pPr>
            <w:r w:rsidRPr="00F11491">
              <w:rPr>
                <w:rFonts w:ascii="Arial" w:eastAsia="Times New Roman" w:hAnsi="Arial" w:cs="Arial"/>
              </w:rPr>
              <w:t>Date issued:</w:t>
            </w:r>
          </w:p>
        </w:tc>
        <w:tc>
          <w:tcPr>
            <w:tcW w:w="3804" w:type="dxa"/>
            <w:shd w:val="clear" w:color="auto" w:fill="EEECE1" w:themeFill="background2"/>
          </w:tcPr>
          <w:p w:rsidR="00A0557D" w:rsidRPr="00C00D27" w:rsidRDefault="00673BCE" w:rsidP="00EE3C0C">
            <w:pPr>
              <w:widowControl/>
              <w:suppressAutoHyphens w:val="0"/>
              <w:spacing w:line="360" w:lineRule="auto"/>
              <w:rPr>
                <w:rFonts w:ascii="Arial" w:eastAsia="Times New Roman" w:hAnsi="Arial" w:cs="Arial"/>
              </w:rPr>
            </w:pPr>
            <w:r>
              <w:rPr>
                <w:rFonts w:ascii="Arial" w:eastAsia="Times New Roman" w:hAnsi="Arial" w:cs="Arial"/>
              </w:rPr>
              <w:t>December 2020</w:t>
            </w:r>
          </w:p>
        </w:tc>
      </w:tr>
      <w:tr w:rsidR="00A0557D" w:rsidRPr="00C00D27" w:rsidTr="00A0557D">
        <w:tc>
          <w:tcPr>
            <w:tcW w:w="5198" w:type="dxa"/>
            <w:shd w:val="clear" w:color="auto" w:fill="EEECE1" w:themeFill="background2"/>
          </w:tcPr>
          <w:p w:rsidR="00A0557D" w:rsidRPr="00F11491" w:rsidRDefault="00A0557D" w:rsidP="00A0557D">
            <w:pPr>
              <w:widowControl/>
              <w:suppressAutoHyphens w:val="0"/>
              <w:spacing w:line="360" w:lineRule="auto"/>
              <w:jc w:val="both"/>
              <w:rPr>
                <w:rFonts w:ascii="Arial" w:eastAsia="Times New Roman" w:hAnsi="Arial" w:cs="Arial"/>
              </w:rPr>
            </w:pPr>
            <w:r w:rsidRPr="00F11491">
              <w:rPr>
                <w:rFonts w:ascii="Arial" w:eastAsia="Times New Roman" w:hAnsi="Arial" w:cs="Arial"/>
              </w:rPr>
              <w:t>Review Date:</w:t>
            </w:r>
          </w:p>
        </w:tc>
        <w:tc>
          <w:tcPr>
            <w:tcW w:w="3804" w:type="dxa"/>
            <w:shd w:val="clear" w:color="auto" w:fill="EEECE1" w:themeFill="background2"/>
          </w:tcPr>
          <w:p w:rsidR="00A0557D" w:rsidRPr="00C00D27" w:rsidRDefault="00A23744" w:rsidP="00A23744">
            <w:pPr>
              <w:widowControl/>
              <w:suppressAutoHyphens w:val="0"/>
              <w:spacing w:line="360" w:lineRule="auto"/>
              <w:rPr>
                <w:rFonts w:ascii="Arial" w:eastAsia="Times New Roman" w:hAnsi="Arial" w:cs="Arial"/>
              </w:rPr>
            </w:pPr>
            <w:r>
              <w:rPr>
                <w:rFonts w:ascii="Arial" w:eastAsia="Times New Roman" w:hAnsi="Arial" w:cs="Arial"/>
              </w:rPr>
              <w:t>3</w:t>
            </w:r>
            <w:r w:rsidR="00A0557D" w:rsidRPr="00C00D27">
              <w:rPr>
                <w:rFonts w:ascii="Arial" w:eastAsia="Times New Roman" w:hAnsi="Arial" w:cs="Arial"/>
              </w:rPr>
              <w:t xml:space="preserve"> years from </w:t>
            </w:r>
            <w:r w:rsidR="00A0557D">
              <w:rPr>
                <w:rFonts w:ascii="Arial" w:eastAsia="Times New Roman" w:hAnsi="Arial" w:cs="Arial"/>
              </w:rPr>
              <w:t>review</w:t>
            </w:r>
          </w:p>
        </w:tc>
      </w:tr>
      <w:tr w:rsidR="00A0557D" w:rsidRPr="00C00D27" w:rsidTr="00A0557D">
        <w:tc>
          <w:tcPr>
            <w:tcW w:w="5198" w:type="dxa"/>
            <w:shd w:val="clear" w:color="auto" w:fill="EEECE1" w:themeFill="background2"/>
          </w:tcPr>
          <w:p w:rsidR="00A0557D" w:rsidRPr="00F11491" w:rsidRDefault="00A0557D" w:rsidP="00A0557D">
            <w:pPr>
              <w:widowControl/>
              <w:suppressAutoHyphens w:val="0"/>
              <w:spacing w:line="360" w:lineRule="auto"/>
              <w:jc w:val="both"/>
              <w:rPr>
                <w:rFonts w:ascii="Arial" w:eastAsia="Times New Roman" w:hAnsi="Arial" w:cs="Arial"/>
              </w:rPr>
            </w:pPr>
            <w:r w:rsidRPr="00F11491">
              <w:rPr>
                <w:rFonts w:ascii="Arial" w:eastAsia="Times New Roman" w:hAnsi="Arial" w:cs="Arial"/>
              </w:rPr>
              <w:t>Target Audience:</w:t>
            </w:r>
          </w:p>
        </w:tc>
        <w:tc>
          <w:tcPr>
            <w:tcW w:w="3804" w:type="dxa"/>
            <w:shd w:val="clear" w:color="auto" w:fill="EEECE1" w:themeFill="background2"/>
          </w:tcPr>
          <w:p w:rsidR="00A0557D" w:rsidRPr="00C00D27" w:rsidRDefault="00A0557D" w:rsidP="00EE3C0C">
            <w:pPr>
              <w:widowControl/>
              <w:suppressAutoHyphens w:val="0"/>
              <w:spacing w:line="360" w:lineRule="auto"/>
              <w:rPr>
                <w:rFonts w:ascii="Arial" w:eastAsia="Times New Roman" w:hAnsi="Arial" w:cs="Arial"/>
              </w:rPr>
            </w:pPr>
            <w:r w:rsidRPr="00C00D27">
              <w:rPr>
                <w:rFonts w:ascii="Arial" w:eastAsia="Times New Roman" w:hAnsi="Arial" w:cs="Arial"/>
              </w:rPr>
              <w:t>Barnsley CCG staff</w:t>
            </w:r>
          </w:p>
        </w:tc>
      </w:tr>
    </w:tbl>
    <w:p w:rsidR="00C00D27" w:rsidRPr="00C00D27" w:rsidRDefault="00C00D27" w:rsidP="0045586A">
      <w:pPr>
        <w:widowControl/>
        <w:suppressAutoHyphens w:val="0"/>
        <w:rPr>
          <w:rFonts w:ascii="Arial" w:eastAsia="Calibri" w:hAnsi="Arial" w:cs="Arial"/>
          <w:lang w:eastAsia="en-US"/>
        </w:rPr>
      </w:pPr>
    </w:p>
    <w:p w:rsidR="00276EB0" w:rsidRDefault="00276EB0" w:rsidP="006A03B3">
      <w:pPr>
        <w:rPr>
          <w:rFonts w:ascii="Arial" w:hAnsi="Arial" w:cs="Arial"/>
          <w:b/>
          <w:bCs/>
        </w:rPr>
      </w:pPr>
    </w:p>
    <w:p w:rsidR="00276EB0" w:rsidRDefault="00276EB0" w:rsidP="00F11491">
      <w:pPr>
        <w:jc w:val="center"/>
        <w:rPr>
          <w:rFonts w:ascii="Arial" w:hAnsi="Arial" w:cs="Arial"/>
          <w:b/>
          <w:bCs/>
        </w:rPr>
      </w:pPr>
    </w:p>
    <w:p w:rsidR="00F11491" w:rsidRDefault="00F11491" w:rsidP="00F11491">
      <w:pPr>
        <w:jc w:val="center"/>
        <w:rPr>
          <w:rFonts w:ascii="Arial" w:hAnsi="Arial" w:cs="Arial"/>
          <w:b/>
          <w:bCs/>
        </w:rPr>
      </w:pPr>
      <w:r>
        <w:rPr>
          <w:rFonts w:ascii="Arial" w:hAnsi="Arial" w:cs="Arial"/>
          <w:b/>
          <w:bCs/>
        </w:rPr>
        <w:t>THIS POLICY HAS BEEN SUBJECT TO A FULL EQUALITY IMPACT ASSESSMENT</w:t>
      </w:r>
    </w:p>
    <w:p w:rsidR="00094EAF" w:rsidRPr="0045586A" w:rsidRDefault="00094EAF" w:rsidP="0045586A">
      <w:pPr>
        <w:rPr>
          <w:rFonts w:ascii="Arial" w:hAnsi="Arial" w:cs="Arial"/>
        </w:rPr>
      </w:pPr>
    </w:p>
    <w:p w:rsidR="00644636" w:rsidRPr="00644636" w:rsidRDefault="00644636" w:rsidP="00644636">
      <w:pPr>
        <w:ind w:hanging="567"/>
        <w:jc w:val="both"/>
        <w:rPr>
          <w:rFonts w:ascii="Arial" w:hAnsi="Arial" w:cs="Arial"/>
          <w:b/>
        </w:rPr>
      </w:pPr>
      <w:r w:rsidRPr="00644636">
        <w:rPr>
          <w:rFonts w:ascii="Arial" w:hAnsi="Arial" w:cs="Arial"/>
          <w:b/>
        </w:rPr>
        <w:t>Amendment Log</w:t>
      </w:r>
    </w:p>
    <w:p w:rsidR="00644636" w:rsidRPr="00644636" w:rsidRDefault="00644636" w:rsidP="00644636">
      <w:pPr>
        <w:ind w:hanging="567"/>
        <w:jc w:val="both"/>
        <w:rPr>
          <w:rFonts w:ascii="Arial" w:hAnsi="Arial" w:cs="Arial"/>
          <w: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1932"/>
        <w:gridCol w:w="1390"/>
        <w:gridCol w:w="4268"/>
      </w:tblGrid>
      <w:tr w:rsidR="00644636" w:rsidRPr="00644636" w:rsidTr="00644636">
        <w:tc>
          <w:tcPr>
            <w:tcW w:w="1548" w:type="dxa"/>
            <w:tcBorders>
              <w:top w:val="single" w:sz="4" w:space="0" w:color="auto"/>
              <w:left w:val="single" w:sz="4" w:space="0" w:color="auto"/>
              <w:bottom w:val="single" w:sz="4" w:space="0" w:color="auto"/>
              <w:right w:val="single" w:sz="4" w:space="0" w:color="auto"/>
            </w:tcBorders>
            <w:hideMark/>
          </w:tcPr>
          <w:p w:rsidR="00644636" w:rsidRPr="00644636" w:rsidRDefault="00644636">
            <w:pPr>
              <w:spacing w:before="80" w:after="80" w:line="276" w:lineRule="auto"/>
              <w:rPr>
                <w:rFonts w:ascii="Arial" w:eastAsia="Times New Roman" w:hAnsi="Arial" w:cs="Arial"/>
                <w:b/>
                <w:bCs/>
                <w:lang w:eastAsia="en-US"/>
              </w:rPr>
            </w:pPr>
            <w:r w:rsidRPr="00644636">
              <w:rPr>
                <w:rFonts w:ascii="Arial" w:hAnsi="Arial" w:cs="Arial"/>
                <w:b/>
                <w:bCs/>
              </w:rPr>
              <w:t>Version No</w:t>
            </w:r>
          </w:p>
        </w:tc>
        <w:tc>
          <w:tcPr>
            <w:tcW w:w="1980" w:type="dxa"/>
            <w:tcBorders>
              <w:top w:val="single" w:sz="4" w:space="0" w:color="auto"/>
              <w:left w:val="single" w:sz="4" w:space="0" w:color="auto"/>
              <w:bottom w:val="single" w:sz="4" w:space="0" w:color="auto"/>
              <w:right w:val="single" w:sz="4" w:space="0" w:color="auto"/>
            </w:tcBorders>
            <w:hideMark/>
          </w:tcPr>
          <w:p w:rsidR="00644636" w:rsidRPr="00644636" w:rsidRDefault="00644636">
            <w:pPr>
              <w:spacing w:before="80" w:after="80" w:line="276" w:lineRule="auto"/>
              <w:rPr>
                <w:rFonts w:ascii="Arial" w:eastAsia="Times New Roman" w:hAnsi="Arial" w:cs="Arial"/>
                <w:b/>
                <w:bCs/>
                <w:lang w:eastAsia="en-US"/>
              </w:rPr>
            </w:pPr>
            <w:r w:rsidRPr="00644636">
              <w:rPr>
                <w:rFonts w:ascii="Arial" w:hAnsi="Arial" w:cs="Arial"/>
                <w:b/>
                <w:bCs/>
              </w:rPr>
              <w:t>Type of Change</w:t>
            </w:r>
          </w:p>
        </w:tc>
        <w:tc>
          <w:tcPr>
            <w:tcW w:w="1260" w:type="dxa"/>
            <w:tcBorders>
              <w:top w:val="single" w:sz="4" w:space="0" w:color="auto"/>
              <w:left w:val="single" w:sz="4" w:space="0" w:color="auto"/>
              <w:bottom w:val="single" w:sz="4" w:space="0" w:color="auto"/>
              <w:right w:val="single" w:sz="4" w:space="0" w:color="auto"/>
            </w:tcBorders>
            <w:hideMark/>
          </w:tcPr>
          <w:p w:rsidR="00644636" w:rsidRPr="00644636" w:rsidRDefault="00644636">
            <w:pPr>
              <w:spacing w:before="80" w:after="80" w:line="276" w:lineRule="auto"/>
              <w:rPr>
                <w:rFonts w:ascii="Arial" w:eastAsia="Times New Roman" w:hAnsi="Arial" w:cs="Arial"/>
                <w:b/>
                <w:bCs/>
                <w:lang w:eastAsia="en-US"/>
              </w:rPr>
            </w:pPr>
            <w:r w:rsidRPr="00644636">
              <w:rPr>
                <w:rFonts w:ascii="Arial" w:hAnsi="Arial" w:cs="Arial"/>
                <w:b/>
                <w:bCs/>
              </w:rPr>
              <w:t xml:space="preserve">Date </w:t>
            </w:r>
          </w:p>
        </w:tc>
        <w:tc>
          <w:tcPr>
            <w:tcW w:w="4454" w:type="dxa"/>
            <w:tcBorders>
              <w:top w:val="single" w:sz="4" w:space="0" w:color="auto"/>
              <w:left w:val="single" w:sz="4" w:space="0" w:color="auto"/>
              <w:bottom w:val="single" w:sz="4" w:space="0" w:color="auto"/>
              <w:right w:val="single" w:sz="4" w:space="0" w:color="auto"/>
            </w:tcBorders>
            <w:hideMark/>
          </w:tcPr>
          <w:p w:rsidR="00644636" w:rsidRPr="00644636" w:rsidRDefault="00644636">
            <w:pPr>
              <w:spacing w:before="80" w:after="80" w:line="276" w:lineRule="auto"/>
              <w:rPr>
                <w:rFonts w:ascii="Arial" w:eastAsia="Times New Roman" w:hAnsi="Arial" w:cs="Arial"/>
                <w:b/>
                <w:bCs/>
                <w:lang w:eastAsia="en-US"/>
              </w:rPr>
            </w:pPr>
            <w:r w:rsidRPr="00644636">
              <w:rPr>
                <w:rFonts w:ascii="Arial" w:hAnsi="Arial" w:cs="Arial"/>
                <w:b/>
                <w:bCs/>
              </w:rPr>
              <w:t>Description of change</w:t>
            </w:r>
          </w:p>
        </w:tc>
      </w:tr>
      <w:tr w:rsidR="00644636" w:rsidRPr="00644636" w:rsidTr="00644636">
        <w:tc>
          <w:tcPr>
            <w:tcW w:w="1548" w:type="dxa"/>
            <w:tcBorders>
              <w:top w:val="single" w:sz="4" w:space="0" w:color="auto"/>
              <w:left w:val="single" w:sz="4" w:space="0" w:color="auto"/>
              <w:bottom w:val="single" w:sz="4" w:space="0" w:color="auto"/>
              <w:right w:val="single" w:sz="4" w:space="0" w:color="auto"/>
            </w:tcBorders>
            <w:hideMark/>
          </w:tcPr>
          <w:p w:rsidR="00644636" w:rsidRPr="00644636" w:rsidRDefault="00F75D86">
            <w:pPr>
              <w:spacing w:before="80" w:after="80" w:line="276" w:lineRule="auto"/>
              <w:rPr>
                <w:rFonts w:ascii="Arial" w:eastAsia="Times New Roman" w:hAnsi="Arial" w:cs="Arial"/>
                <w:lang w:eastAsia="en-US"/>
              </w:rPr>
            </w:pPr>
            <w:r>
              <w:rPr>
                <w:rFonts w:ascii="Arial" w:hAnsi="Arial" w:cs="Arial"/>
              </w:rPr>
              <w:t xml:space="preserve">DRAFT </w:t>
            </w:r>
          </w:p>
        </w:tc>
        <w:tc>
          <w:tcPr>
            <w:tcW w:w="1980" w:type="dxa"/>
            <w:tcBorders>
              <w:top w:val="single" w:sz="4" w:space="0" w:color="auto"/>
              <w:left w:val="single" w:sz="4" w:space="0" w:color="auto"/>
              <w:bottom w:val="single" w:sz="4" w:space="0" w:color="auto"/>
              <w:right w:val="single" w:sz="4" w:space="0" w:color="auto"/>
            </w:tcBorders>
          </w:tcPr>
          <w:p w:rsidR="00644636" w:rsidRPr="00644636" w:rsidRDefault="00644636">
            <w:pPr>
              <w:spacing w:before="80" w:after="80" w:line="276" w:lineRule="auto"/>
              <w:rPr>
                <w:rFonts w:ascii="Arial" w:eastAsia="Times New Roman" w:hAnsi="Arial" w:cs="Arial"/>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644636" w:rsidRPr="00644636" w:rsidRDefault="00644636">
            <w:pPr>
              <w:spacing w:before="80" w:after="80" w:line="276" w:lineRule="auto"/>
              <w:rPr>
                <w:rFonts w:ascii="Arial" w:eastAsia="Times New Roman" w:hAnsi="Arial" w:cs="Arial"/>
                <w:lang w:eastAsia="en-US"/>
              </w:rPr>
            </w:pPr>
            <w:r w:rsidRPr="00644636">
              <w:rPr>
                <w:rFonts w:ascii="Arial" w:hAnsi="Arial" w:cs="Arial"/>
              </w:rPr>
              <w:t>January 2014</w:t>
            </w:r>
          </w:p>
        </w:tc>
        <w:tc>
          <w:tcPr>
            <w:tcW w:w="4454" w:type="dxa"/>
            <w:tcBorders>
              <w:top w:val="single" w:sz="4" w:space="0" w:color="auto"/>
              <w:left w:val="single" w:sz="4" w:space="0" w:color="auto"/>
              <w:bottom w:val="single" w:sz="4" w:space="0" w:color="auto"/>
              <w:right w:val="single" w:sz="4" w:space="0" w:color="auto"/>
            </w:tcBorders>
          </w:tcPr>
          <w:p w:rsidR="00644636" w:rsidRPr="00644636" w:rsidRDefault="00644636">
            <w:pPr>
              <w:spacing w:before="80" w:after="80" w:line="276" w:lineRule="auto"/>
              <w:rPr>
                <w:rFonts w:ascii="Arial" w:eastAsia="Times New Roman" w:hAnsi="Arial" w:cs="Arial"/>
                <w:i/>
                <w:iCs/>
                <w:lang w:eastAsia="en-US"/>
              </w:rPr>
            </w:pPr>
            <w:r w:rsidRPr="0045586A">
              <w:rPr>
                <w:rFonts w:ascii="Arial" w:eastAsia="Calibri" w:hAnsi="Arial" w:cs="Arial"/>
              </w:rPr>
              <w:t>For consultation with CCG/Staff Side</w:t>
            </w:r>
            <w:r>
              <w:rPr>
                <w:rFonts w:ascii="Arial" w:eastAsia="Calibri" w:hAnsi="Arial" w:cs="Arial"/>
              </w:rPr>
              <w:t>.</w:t>
            </w:r>
            <w:r w:rsidRPr="0045586A">
              <w:rPr>
                <w:rFonts w:ascii="Arial" w:eastAsia="Calibri" w:hAnsi="Arial" w:cs="Arial"/>
              </w:rPr>
              <w:t xml:space="preserve"> Amendments included. With CCG consultation will go to next SPF.</w:t>
            </w:r>
          </w:p>
        </w:tc>
      </w:tr>
      <w:tr w:rsidR="00F75D86" w:rsidRPr="00644636" w:rsidTr="00644636">
        <w:tc>
          <w:tcPr>
            <w:tcW w:w="1548" w:type="dxa"/>
            <w:tcBorders>
              <w:top w:val="single" w:sz="4" w:space="0" w:color="auto"/>
              <w:left w:val="single" w:sz="4" w:space="0" w:color="auto"/>
              <w:bottom w:val="single" w:sz="4" w:space="0" w:color="auto"/>
              <w:right w:val="single" w:sz="4" w:space="0" w:color="auto"/>
            </w:tcBorders>
          </w:tcPr>
          <w:p w:rsidR="00F75D86" w:rsidRPr="00644636" w:rsidRDefault="00F75D86">
            <w:pPr>
              <w:spacing w:before="80" w:after="80" w:line="276" w:lineRule="auto"/>
              <w:rPr>
                <w:rFonts w:ascii="Arial" w:hAnsi="Arial" w:cs="Arial"/>
              </w:rPr>
            </w:pPr>
            <w:r>
              <w:rPr>
                <w:rFonts w:ascii="Arial" w:hAnsi="Arial" w:cs="Arial"/>
              </w:rPr>
              <w:t>1</w:t>
            </w:r>
          </w:p>
        </w:tc>
        <w:tc>
          <w:tcPr>
            <w:tcW w:w="1980" w:type="dxa"/>
            <w:tcBorders>
              <w:top w:val="single" w:sz="4" w:space="0" w:color="auto"/>
              <w:left w:val="single" w:sz="4" w:space="0" w:color="auto"/>
              <w:bottom w:val="single" w:sz="4" w:space="0" w:color="auto"/>
              <w:right w:val="single" w:sz="4" w:space="0" w:color="auto"/>
            </w:tcBorders>
          </w:tcPr>
          <w:p w:rsidR="00F75D86" w:rsidRPr="00644636" w:rsidRDefault="00F75D86">
            <w:pPr>
              <w:spacing w:before="80" w:after="80" w:line="276" w:lineRule="auto"/>
              <w:rPr>
                <w:rFonts w:ascii="Arial" w:eastAsia="Times New Roman" w:hAnsi="Arial" w:cs="Arial"/>
                <w:lang w:eastAsia="en-US"/>
              </w:rPr>
            </w:pPr>
          </w:p>
        </w:tc>
        <w:tc>
          <w:tcPr>
            <w:tcW w:w="1260" w:type="dxa"/>
            <w:tcBorders>
              <w:top w:val="single" w:sz="4" w:space="0" w:color="auto"/>
              <w:left w:val="single" w:sz="4" w:space="0" w:color="auto"/>
              <w:bottom w:val="single" w:sz="4" w:space="0" w:color="auto"/>
              <w:right w:val="single" w:sz="4" w:space="0" w:color="auto"/>
            </w:tcBorders>
          </w:tcPr>
          <w:p w:rsidR="00F75D86" w:rsidRPr="00644636" w:rsidRDefault="00F75D86">
            <w:pPr>
              <w:spacing w:before="80" w:after="80" w:line="276" w:lineRule="auto"/>
              <w:rPr>
                <w:rFonts w:ascii="Arial" w:hAnsi="Arial" w:cs="Arial"/>
              </w:rPr>
            </w:pPr>
            <w:r>
              <w:rPr>
                <w:rFonts w:ascii="Arial" w:hAnsi="Arial" w:cs="Arial"/>
              </w:rPr>
              <w:t>13 February 2014</w:t>
            </w:r>
          </w:p>
        </w:tc>
        <w:tc>
          <w:tcPr>
            <w:tcW w:w="4454" w:type="dxa"/>
            <w:tcBorders>
              <w:top w:val="single" w:sz="4" w:space="0" w:color="auto"/>
              <w:left w:val="single" w:sz="4" w:space="0" w:color="auto"/>
              <w:bottom w:val="single" w:sz="4" w:space="0" w:color="auto"/>
              <w:right w:val="single" w:sz="4" w:space="0" w:color="auto"/>
            </w:tcBorders>
          </w:tcPr>
          <w:p w:rsidR="00F75D86" w:rsidRPr="0045586A" w:rsidRDefault="00F75D86">
            <w:pPr>
              <w:spacing w:before="80" w:after="80" w:line="276" w:lineRule="auto"/>
              <w:rPr>
                <w:rFonts w:ascii="Arial" w:eastAsia="Calibri" w:hAnsi="Arial" w:cs="Arial"/>
              </w:rPr>
            </w:pPr>
            <w:r>
              <w:rPr>
                <w:rFonts w:ascii="Arial" w:eastAsia="Calibri" w:hAnsi="Arial" w:cs="Arial"/>
              </w:rPr>
              <w:t>Approved by Governing Body</w:t>
            </w:r>
          </w:p>
        </w:tc>
      </w:tr>
      <w:tr w:rsidR="00923073" w:rsidRPr="00644636" w:rsidTr="00644636">
        <w:tc>
          <w:tcPr>
            <w:tcW w:w="1548" w:type="dxa"/>
            <w:tcBorders>
              <w:top w:val="single" w:sz="4" w:space="0" w:color="auto"/>
              <w:left w:val="single" w:sz="4" w:space="0" w:color="auto"/>
              <w:bottom w:val="single" w:sz="4" w:space="0" w:color="auto"/>
              <w:right w:val="single" w:sz="4" w:space="0" w:color="auto"/>
            </w:tcBorders>
          </w:tcPr>
          <w:p w:rsidR="00923073" w:rsidRDefault="00923073">
            <w:pPr>
              <w:spacing w:before="80" w:after="80" w:line="276" w:lineRule="auto"/>
              <w:rPr>
                <w:rFonts w:ascii="Arial" w:hAnsi="Arial" w:cs="Arial"/>
              </w:rPr>
            </w:pPr>
            <w:r>
              <w:rPr>
                <w:rFonts w:ascii="Arial" w:hAnsi="Arial" w:cs="Arial"/>
              </w:rPr>
              <w:t>1</w:t>
            </w:r>
            <w:r w:rsidR="00F06A36">
              <w:rPr>
                <w:rFonts w:ascii="Arial" w:hAnsi="Arial" w:cs="Arial"/>
              </w:rPr>
              <w:t>.1</w:t>
            </w:r>
          </w:p>
        </w:tc>
        <w:tc>
          <w:tcPr>
            <w:tcW w:w="1980" w:type="dxa"/>
            <w:tcBorders>
              <w:top w:val="single" w:sz="4" w:space="0" w:color="auto"/>
              <w:left w:val="single" w:sz="4" w:space="0" w:color="auto"/>
              <w:bottom w:val="single" w:sz="4" w:space="0" w:color="auto"/>
              <w:right w:val="single" w:sz="4" w:space="0" w:color="auto"/>
            </w:tcBorders>
          </w:tcPr>
          <w:p w:rsidR="00923073" w:rsidRPr="00644636" w:rsidRDefault="00923073">
            <w:pPr>
              <w:spacing w:before="80" w:after="80" w:line="276" w:lineRule="auto"/>
              <w:rPr>
                <w:rFonts w:ascii="Arial" w:eastAsia="Times New Roman" w:hAnsi="Arial" w:cs="Arial"/>
                <w:lang w:eastAsia="en-US"/>
              </w:rPr>
            </w:pPr>
            <w:r>
              <w:rPr>
                <w:rFonts w:ascii="Arial" w:eastAsia="Times New Roman" w:hAnsi="Arial" w:cs="Arial"/>
                <w:lang w:eastAsia="en-US"/>
              </w:rPr>
              <w:t>Approved</w:t>
            </w:r>
          </w:p>
        </w:tc>
        <w:tc>
          <w:tcPr>
            <w:tcW w:w="1260" w:type="dxa"/>
            <w:tcBorders>
              <w:top w:val="single" w:sz="4" w:space="0" w:color="auto"/>
              <w:left w:val="single" w:sz="4" w:space="0" w:color="auto"/>
              <w:bottom w:val="single" w:sz="4" w:space="0" w:color="auto"/>
              <w:right w:val="single" w:sz="4" w:space="0" w:color="auto"/>
            </w:tcBorders>
          </w:tcPr>
          <w:p w:rsidR="00923073" w:rsidRDefault="00923073">
            <w:pPr>
              <w:spacing w:before="80" w:after="80" w:line="276" w:lineRule="auto"/>
              <w:rPr>
                <w:rFonts w:ascii="Arial" w:hAnsi="Arial" w:cs="Arial"/>
              </w:rPr>
            </w:pPr>
            <w:r>
              <w:rPr>
                <w:rFonts w:ascii="Arial" w:hAnsi="Arial" w:cs="Arial"/>
              </w:rPr>
              <w:t>January 2015</w:t>
            </w:r>
          </w:p>
        </w:tc>
        <w:tc>
          <w:tcPr>
            <w:tcW w:w="4454" w:type="dxa"/>
            <w:tcBorders>
              <w:top w:val="single" w:sz="4" w:space="0" w:color="auto"/>
              <w:left w:val="single" w:sz="4" w:space="0" w:color="auto"/>
              <w:bottom w:val="single" w:sz="4" w:space="0" w:color="auto"/>
              <w:right w:val="single" w:sz="4" w:space="0" w:color="auto"/>
            </w:tcBorders>
          </w:tcPr>
          <w:p w:rsidR="00923073" w:rsidRDefault="00923073">
            <w:pPr>
              <w:spacing w:before="80" w:after="80" w:line="276" w:lineRule="auto"/>
              <w:rPr>
                <w:rFonts w:ascii="Arial" w:eastAsia="Calibri" w:hAnsi="Arial" w:cs="Arial"/>
              </w:rPr>
            </w:pPr>
            <w:r>
              <w:rPr>
                <w:rFonts w:ascii="Arial" w:eastAsia="Calibri" w:hAnsi="Arial" w:cs="Arial"/>
              </w:rPr>
              <w:t>Minor changes following planned review at ESG</w:t>
            </w:r>
          </w:p>
        </w:tc>
      </w:tr>
      <w:tr w:rsidR="00C16007" w:rsidRPr="00644636" w:rsidTr="00644636">
        <w:tc>
          <w:tcPr>
            <w:tcW w:w="1548" w:type="dxa"/>
            <w:tcBorders>
              <w:top w:val="single" w:sz="4" w:space="0" w:color="auto"/>
              <w:left w:val="single" w:sz="4" w:space="0" w:color="auto"/>
              <w:bottom w:val="single" w:sz="4" w:space="0" w:color="auto"/>
              <w:right w:val="single" w:sz="4" w:space="0" w:color="auto"/>
            </w:tcBorders>
          </w:tcPr>
          <w:p w:rsidR="00C16007" w:rsidRDefault="00C16007">
            <w:pPr>
              <w:spacing w:before="80" w:after="80" w:line="276" w:lineRule="auto"/>
              <w:rPr>
                <w:rFonts w:ascii="Arial" w:hAnsi="Arial" w:cs="Arial"/>
              </w:rPr>
            </w:pPr>
            <w:r>
              <w:rPr>
                <w:rFonts w:ascii="Arial" w:hAnsi="Arial" w:cs="Arial"/>
              </w:rPr>
              <w:t>1.2</w:t>
            </w:r>
          </w:p>
        </w:tc>
        <w:tc>
          <w:tcPr>
            <w:tcW w:w="1980" w:type="dxa"/>
            <w:tcBorders>
              <w:top w:val="single" w:sz="4" w:space="0" w:color="auto"/>
              <w:left w:val="single" w:sz="4" w:space="0" w:color="auto"/>
              <w:bottom w:val="single" w:sz="4" w:space="0" w:color="auto"/>
              <w:right w:val="single" w:sz="4" w:space="0" w:color="auto"/>
            </w:tcBorders>
          </w:tcPr>
          <w:p w:rsidR="00C16007" w:rsidRDefault="00D667E7">
            <w:pPr>
              <w:spacing w:before="80" w:after="80" w:line="276" w:lineRule="auto"/>
              <w:rPr>
                <w:rFonts w:ascii="Arial" w:eastAsia="Times New Roman" w:hAnsi="Arial" w:cs="Arial"/>
                <w:lang w:eastAsia="en-US"/>
              </w:rPr>
            </w:pPr>
            <w:r>
              <w:rPr>
                <w:rFonts w:ascii="Arial" w:eastAsia="Times New Roman" w:hAnsi="Arial" w:cs="Arial"/>
                <w:lang w:eastAsia="en-US"/>
              </w:rPr>
              <w:t>Approved</w:t>
            </w:r>
          </w:p>
        </w:tc>
        <w:tc>
          <w:tcPr>
            <w:tcW w:w="1260" w:type="dxa"/>
            <w:tcBorders>
              <w:top w:val="single" w:sz="4" w:space="0" w:color="auto"/>
              <w:left w:val="single" w:sz="4" w:space="0" w:color="auto"/>
              <w:bottom w:val="single" w:sz="4" w:space="0" w:color="auto"/>
              <w:right w:val="single" w:sz="4" w:space="0" w:color="auto"/>
            </w:tcBorders>
          </w:tcPr>
          <w:p w:rsidR="00C16007" w:rsidRDefault="00C16007">
            <w:pPr>
              <w:spacing w:before="80" w:after="80" w:line="276" w:lineRule="auto"/>
              <w:rPr>
                <w:rFonts w:ascii="Arial" w:hAnsi="Arial" w:cs="Arial"/>
              </w:rPr>
            </w:pPr>
            <w:r>
              <w:rPr>
                <w:rFonts w:ascii="Arial" w:hAnsi="Arial" w:cs="Arial"/>
              </w:rPr>
              <w:t>January 2017</w:t>
            </w:r>
          </w:p>
        </w:tc>
        <w:tc>
          <w:tcPr>
            <w:tcW w:w="4454" w:type="dxa"/>
            <w:tcBorders>
              <w:top w:val="single" w:sz="4" w:space="0" w:color="auto"/>
              <w:left w:val="single" w:sz="4" w:space="0" w:color="auto"/>
              <w:bottom w:val="single" w:sz="4" w:space="0" w:color="auto"/>
              <w:right w:val="single" w:sz="4" w:space="0" w:color="auto"/>
            </w:tcBorders>
          </w:tcPr>
          <w:p w:rsidR="00C16007" w:rsidRDefault="00C16007" w:rsidP="00D667E7">
            <w:pPr>
              <w:spacing w:before="80" w:after="80" w:line="276" w:lineRule="auto"/>
              <w:rPr>
                <w:rFonts w:ascii="Arial" w:eastAsia="Calibri" w:hAnsi="Arial" w:cs="Arial"/>
              </w:rPr>
            </w:pPr>
            <w:r>
              <w:rPr>
                <w:rFonts w:ascii="Arial" w:eastAsia="Calibri" w:hAnsi="Arial" w:cs="Arial"/>
              </w:rPr>
              <w:t>Minor changes following planned review at E</w:t>
            </w:r>
            <w:r w:rsidR="00D667E7">
              <w:rPr>
                <w:rFonts w:ascii="Arial" w:eastAsia="Calibri" w:hAnsi="Arial" w:cs="Arial"/>
              </w:rPr>
              <w:t>quality and Engagement Committee</w:t>
            </w:r>
          </w:p>
        </w:tc>
      </w:tr>
      <w:tr w:rsidR="00A23744" w:rsidRPr="00644636" w:rsidTr="00644636">
        <w:tc>
          <w:tcPr>
            <w:tcW w:w="1548" w:type="dxa"/>
            <w:tcBorders>
              <w:top w:val="single" w:sz="4" w:space="0" w:color="auto"/>
              <w:left w:val="single" w:sz="4" w:space="0" w:color="auto"/>
              <w:bottom w:val="single" w:sz="4" w:space="0" w:color="auto"/>
              <w:right w:val="single" w:sz="4" w:space="0" w:color="auto"/>
            </w:tcBorders>
          </w:tcPr>
          <w:p w:rsidR="00A23744" w:rsidRDefault="00A23744">
            <w:pPr>
              <w:spacing w:before="80" w:after="80" w:line="276" w:lineRule="auto"/>
              <w:rPr>
                <w:rFonts w:ascii="Arial" w:hAnsi="Arial" w:cs="Arial"/>
              </w:rPr>
            </w:pPr>
            <w:r>
              <w:rPr>
                <w:rFonts w:ascii="Arial" w:hAnsi="Arial" w:cs="Arial"/>
              </w:rPr>
              <w:t>1.3</w:t>
            </w:r>
          </w:p>
        </w:tc>
        <w:tc>
          <w:tcPr>
            <w:tcW w:w="1980" w:type="dxa"/>
            <w:tcBorders>
              <w:top w:val="single" w:sz="4" w:space="0" w:color="auto"/>
              <w:left w:val="single" w:sz="4" w:space="0" w:color="auto"/>
              <w:bottom w:val="single" w:sz="4" w:space="0" w:color="auto"/>
              <w:right w:val="single" w:sz="4" w:space="0" w:color="auto"/>
            </w:tcBorders>
          </w:tcPr>
          <w:p w:rsidR="00A23744" w:rsidRDefault="00673BCE">
            <w:pPr>
              <w:spacing w:before="80" w:after="80" w:line="276" w:lineRule="auto"/>
              <w:rPr>
                <w:rFonts w:ascii="Arial" w:eastAsia="Times New Roman" w:hAnsi="Arial" w:cs="Arial"/>
                <w:lang w:eastAsia="en-US"/>
              </w:rPr>
            </w:pPr>
            <w:r>
              <w:rPr>
                <w:rFonts w:ascii="Arial" w:eastAsia="Times New Roman" w:hAnsi="Arial" w:cs="Arial"/>
                <w:lang w:eastAsia="en-US"/>
              </w:rPr>
              <w:t>Approved</w:t>
            </w:r>
          </w:p>
        </w:tc>
        <w:tc>
          <w:tcPr>
            <w:tcW w:w="1260" w:type="dxa"/>
            <w:tcBorders>
              <w:top w:val="single" w:sz="4" w:space="0" w:color="auto"/>
              <w:left w:val="single" w:sz="4" w:space="0" w:color="auto"/>
              <w:bottom w:val="single" w:sz="4" w:space="0" w:color="auto"/>
              <w:right w:val="single" w:sz="4" w:space="0" w:color="auto"/>
            </w:tcBorders>
          </w:tcPr>
          <w:p w:rsidR="00A23744" w:rsidRDefault="00A23744">
            <w:pPr>
              <w:spacing w:before="80" w:after="80" w:line="276" w:lineRule="auto"/>
              <w:rPr>
                <w:rFonts w:ascii="Arial" w:hAnsi="Arial" w:cs="Arial"/>
              </w:rPr>
            </w:pPr>
            <w:r>
              <w:rPr>
                <w:rFonts w:ascii="Arial" w:hAnsi="Arial" w:cs="Arial"/>
              </w:rPr>
              <w:t>September 2020</w:t>
            </w:r>
          </w:p>
        </w:tc>
        <w:tc>
          <w:tcPr>
            <w:tcW w:w="4454" w:type="dxa"/>
            <w:tcBorders>
              <w:top w:val="single" w:sz="4" w:space="0" w:color="auto"/>
              <w:left w:val="single" w:sz="4" w:space="0" w:color="auto"/>
              <w:bottom w:val="single" w:sz="4" w:space="0" w:color="auto"/>
              <w:right w:val="single" w:sz="4" w:space="0" w:color="auto"/>
            </w:tcBorders>
          </w:tcPr>
          <w:p w:rsidR="00A23744" w:rsidRDefault="00A23744" w:rsidP="00A23744">
            <w:pPr>
              <w:spacing w:before="80" w:after="80" w:line="276" w:lineRule="auto"/>
              <w:rPr>
                <w:rFonts w:ascii="Arial" w:eastAsia="Calibri" w:hAnsi="Arial" w:cs="Arial"/>
              </w:rPr>
            </w:pPr>
            <w:r>
              <w:rPr>
                <w:rFonts w:ascii="Arial" w:eastAsia="Calibri" w:hAnsi="Arial" w:cs="Arial"/>
              </w:rPr>
              <w:t>Updated to include some minor changes following planned review at Equality and Engagement Committee</w:t>
            </w:r>
          </w:p>
        </w:tc>
      </w:tr>
    </w:tbl>
    <w:p w:rsidR="00644636" w:rsidRDefault="00644636" w:rsidP="00644636">
      <w:pPr>
        <w:tabs>
          <w:tab w:val="left" w:pos="8420"/>
          <w:tab w:val="right" w:pos="8460"/>
        </w:tabs>
        <w:rPr>
          <w:rFonts w:ascii="Calibri" w:eastAsia="Times New Roman" w:hAnsi="Calibri"/>
          <w:b/>
          <w:szCs w:val="20"/>
          <w:lang w:eastAsia="en-US"/>
        </w:rPr>
      </w:pPr>
    </w:p>
    <w:p w:rsidR="00094EAF" w:rsidRPr="0045586A" w:rsidRDefault="00094EAF" w:rsidP="0045586A">
      <w:pPr>
        <w:rPr>
          <w:rFonts w:ascii="Arial" w:hAnsi="Arial" w:cs="Arial"/>
        </w:rPr>
      </w:pPr>
    </w:p>
    <w:p w:rsidR="00094EAF" w:rsidRPr="0045586A" w:rsidRDefault="00094EAF" w:rsidP="0045586A">
      <w:pPr>
        <w:rPr>
          <w:rFonts w:ascii="Arial" w:hAnsi="Arial" w:cs="Arial"/>
        </w:rPr>
      </w:pPr>
    </w:p>
    <w:p w:rsidR="00094EAF" w:rsidRPr="0045586A" w:rsidRDefault="00094EAF" w:rsidP="0045586A">
      <w:pPr>
        <w:rPr>
          <w:rFonts w:ascii="Arial" w:hAnsi="Arial" w:cs="Arial"/>
        </w:rPr>
      </w:pPr>
    </w:p>
    <w:p w:rsidR="00094EAF" w:rsidRPr="0045586A" w:rsidRDefault="00094EAF" w:rsidP="0045586A">
      <w:pPr>
        <w:rPr>
          <w:rFonts w:ascii="Arial" w:hAnsi="Arial" w:cs="Arial"/>
        </w:rPr>
      </w:pPr>
    </w:p>
    <w:p w:rsidR="00094EAF" w:rsidRPr="0045586A" w:rsidRDefault="00094EAF" w:rsidP="0045586A">
      <w:pPr>
        <w:rPr>
          <w:rFonts w:ascii="Arial" w:hAnsi="Arial" w:cs="Arial"/>
        </w:rPr>
      </w:pPr>
    </w:p>
    <w:p w:rsidR="00C00D27" w:rsidRPr="0045586A" w:rsidRDefault="00C00D27" w:rsidP="0045586A">
      <w:pPr>
        <w:widowControl/>
        <w:suppressAutoHyphens w:val="0"/>
        <w:rPr>
          <w:rFonts w:ascii="Arial" w:eastAsia="Times New Roman" w:hAnsi="Arial" w:cs="Arial"/>
          <w:b/>
          <w:noProof/>
          <w:lang w:val="en-US"/>
        </w:rPr>
      </w:pPr>
      <w:r w:rsidRPr="0045586A">
        <w:rPr>
          <w:rFonts w:ascii="Arial" w:hAnsi="Arial" w:cs="Arial"/>
        </w:rPr>
        <w:br w:type="page"/>
      </w:r>
    </w:p>
    <w:p w:rsidR="0051261D" w:rsidRPr="0045586A" w:rsidRDefault="0051261D" w:rsidP="0045586A">
      <w:pPr>
        <w:pStyle w:val="TOC1"/>
        <w:spacing w:line="240" w:lineRule="auto"/>
        <w:rPr>
          <w:rFonts w:cs="Arial"/>
        </w:rPr>
      </w:pPr>
      <w:r w:rsidRPr="0045586A">
        <w:rPr>
          <w:rFonts w:cs="Arial"/>
        </w:rPr>
        <w:lastRenderedPageBreak/>
        <w:t>CONTENTS</w:t>
      </w:r>
    </w:p>
    <w:p w:rsidR="006D0B66" w:rsidRPr="0045586A" w:rsidRDefault="006D0B66" w:rsidP="0045586A">
      <w:pPr>
        <w:widowControl/>
        <w:suppressAutoHyphens w:val="0"/>
        <w:rPr>
          <w:rFonts w:ascii="Arial" w:hAnsi="Arial" w:cs="Arial"/>
          <w:b/>
          <w:noProof/>
          <w:lang w:val="en-US"/>
        </w:rPr>
      </w:pPr>
    </w:p>
    <w:tbl>
      <w:tblPr>
        <w:tblW w:w="8897" w:type="dxa"/>
        <w:tblLayout w:type="fixed"/>
        <w:tblLook w:val="01E0" w:firstRow="1" w:lastRow="1" w:firstColumn="1" w:lastColumn="1" w:noHBand="0" w:noVBand="0"/>
      </w:tblPr>
      <w:tblGrid>
        <w:gridCol w:w="8044"/>
        <w:gridCol w:w="853"/>
      </w:tblGrid>
      <w:tr w:rsidR="006D0B66" w:rsidRPr="0045586A" w:rsidTr="009A3DD5">
        <w:trPr>
          <w:tblHeader/>
        </w:trPr>
        <w:tc>
          <w:tcPr>
            <w:tcW w:w="8044" w:type="dxa"/>
          </w:tcPr>
          <w:p w:rsidR="006D0B66" w:rsidRDefault="006D0B66" w:rsidP="0045586A">
            <w:pPr>
              <w:rPr>
                <w:rFonts w:ascii="Arial" w:hAnsi="Arial" w:cs="Arial"/>
                <w:b/>
              </w:rPr>
            </w:pPr>
            <w:r w:rsidRPr="0045586A">
              <w:rPr>
                <w:rFonts w:ascii="Arial" w:hAnsi="Arial" w:cs="Arial"/>
                <w:b/>
              </w:rPr>
              <w:t>Section</w:t>
            </w:r>
          </w:p>
          <w:p w:rsidR="009A3DD5" w:rsidRPr="0045586A" w:rsidRDefault="009A3DD5" w:rsidP="0045586A">
            <w:pPr>
              <w:rPr>
                <w:rFonts w:ascii="Arial" w:hAnsi="Arial" w:cs="Arial"/>
                <w:b/>
              </w:rPr>
            </w:pPr>
          </w:p>
        </w:tc>
        <w:tc>
          <w:tcPr>
            <w:tcW w:w="853" w:type="dxa"/>
          </w:tcPr>
          <w:p w:rsidR="006D0B66" w:rsidRPr="0045586A" w:rsidRDefault="006D0B66" w:rsidP="0045586A">
            <w:pPr>
              <w:jc w:val="center"/>
              <w:rPr>
                <w:rFonts w:ascii="Arial" w:hAnsi="Arial" w:cs="Arial"/>
                <w:b/>
              </w:rPr>
            </w:pPr>
            <w:r w:rsidRPr="0045586A">
              <w:rPr>
                <w:rFonts w:ascii="Arial" w:hAnsi="Arial" w:cs="Arial"/>
                <w:b/>
              </w:rPr>
              <w:t>Page</w:t>
            </w:r>
          </w:p>
        </w:tc>
      </w:tr>
      <w:tr w:rsidR="006D0B66" w:rsidRPr="0045586A" w:rsidTr="009A3DD5">
        <w:tc>
          <w:tcPr>
            <w:tcW w:w="8044" w:type="dxa"/>
          </w:tcPr>
          <w:p w:rsidR="006D0B66" w:rsidRPr="0045586A" w:rsidRDefault="006D0B66" w:rsidP="0045586A">
            <w:pPr>
              <w:pStyle w:val="ListParagraph"/>
              <w:numPr>
                <w:ilvl w:val="0"/>
                <w:numId w:val="39"/>
              </w:numPr>
              <w:spacing w:after="0" w:line="240" w:lineRule="auto"/>
              <w:rPr>
                <w:rFonts w:ascii="Arial" w:hAnsi="Arial" w:cs="Arial"/>
                <w:sz w:val="24"/>
                <w:szCs w:val="24"/>
              </w:rPr>
            </w:pPr>
            <w:r w:rsidRPr="0045586A">
              <w:rPr>
                <w:rFonts w:ascii="Arial" w:hAnsi="Arial" w:cs="Arial"/>
                <w:sz w:val="24"/>
                <w:szCs w:val="24"/>
              </w:rPr>
              <w:t>Purpose</w:t>
            </w:r>
          </w:p>
        </w:tc>
        <w:tc>
          <w:tcPr>
            <w:tcW w:w="851" w:type="dxa"/>
          </w:tcPr>
          <w:p w:rsidR="006D0B66" w:rsidRPr="0045586A" w:rsidRDefault="009A3DD5" w:rsidP="0045586A">
            <w:pPr>
              <w:jc w:val="center"/>
              <w:rPr>
                <w:rFonts w:ascii="Arial" w:hAnsi="Arial" w:cs="Arial"/>
              </w:rPr>
            </w:pPr>
            <w:r>
              <w:rPr>
                <w:rFonts w:ascii="Arial" w:hAnsi="Arial" w:cs="Arial"/>
              </w:rPr>
              <w:t>4</w:t>
            </w:r>
          </w:p>
        </w:tc>
      </w:tr>
      <w:tr w:rsidR="006D0B66" w:rsidRPr="0045586A" w:rsidTr="009A3DD5">
        <w:tc>
          <w:tcPr>
            <w:tcW w:w="8044" w:type="dxa"/>
          </w:tcPr>
          <w:p w:rsidR="006D0B66" w:rsidRPr="0045586A" w:rsidRDefault="006D0B66" w:rsidP="0045586A">
            <w:pPr>
              <w:pStyle w:val="ListParagraph"/>
              <w:numPr>
                <w:ilvl w:val="0"/>
                <w:numId w:val="39"/>
              </w:numPr>
              <w:spacing w:after="0" w:line="240" w:lineRule="auto"/>
              <w:rPr>
                <w:rFonts w:ascii="Arial" w:hAnsi="Arial" w:cs="Arial"/>
                <w:sz w:val="24"/>
                <w:szCs w:val="24"/>
              </w:rPr>
            </w:pPr>
            <w:r w:rsidRPr="0045586A">
              <w:rPr>
                <w:rFonts w:ascii="Arial" w:hAnsi="Arial" w:cs="Arial"/>
                <w:sz w:val="24"/>
                <w:szCs w:val="24"/>
              </w:rPr>
              <w:t>Scope</w:t>
            </w:r>
          </w:p>
        </w:tc>
        <w:tc>
          <w:tcPr>
            <w:tcW w:w="851" w:type="dxa"/>
          </w:tcPr>
          <w:p w:rsidR="006D0B66" w:rsidRPr="0045586A" w:rsidRDefault="009A3DD5" w:rsidP="0045586A">
            <w:pPr>
              <w:jc w:val="center"/>
              <w:rPr>
                <w:rFonts w:ascii="Arial" w:hAnsi="Arial" w:cs="Arial"/>
              </w:rPr>
            </w:pPr>
            <w:r>
              <w:rPr>
                <w:rFonts w:ascii="Arial" w:hAnsi="Arial" w:cs="Arial"/>
              </w:rPr>
              <w:t>4</w:t>
            </w:r>
          </w:p>
        </w:tc>
      </w:tr>
      <w:tr w:rsidR="006D0B66" w:rsidRPr="0045586A" w:rsidTr="009A3DD5">
        <w:tc>
          <w:tcPr>
            <w:tcW w:w="8044" w:type="dxa"/>
          </w:tcPr>
          <w:p w:rsidR="006D0B66" w:rsidRPr="0045586A" w:rsidRDefault="006D0B66" w:rsidP="0045586A">
            <w:pPr>
              <w:pStyle w:val="ListParagraph"/>
              <w:numPr>
                <w:ilvl w:val="0"/>
                <w:numId w:val="39"/>
              </w:numPr>
              <w:spacing w:after="0" w:line="240" w:lineRule="auto"/>
              <w:rPr>
                <w:rFonts w:ascii="Arial" w:hAnsi="Arial" w:cs="Arial"/>
                <w:sz w:val="24"/>
                <w:szCs w:val="24"/>
              </w:rPr>
            </w:pPr>
            <w:r w:rsidRPr="0045586A">
              <w:rPr>
                <w:rFonts w:ascii="Arial" w:hAnsi="Arial" w:cs="Arial"/>
                <w:sz w:val="24"/>
                <w:szCs w:val="24"/>
              </w:rPr>
              <w:t>Equality and Diversity</w:t>
            </w:r>
          </w:p>
        </w:tc>
        <w:tc>
          <w:tcPr>
            <w:tcW w:w="851" w:type="dxa"/>
          </w:tcPr>
          <w:p w:rsidR="006D0B66" w:rsidRPr="0045586A" w:rsidRDefault="009A3DD5" w:rsidP="0045586A">
            <w:pPr>
              <w:jc w:val="center"/>
              <w:rPr>
                <w:rFonts w:ascii="Arial" w:hAnsi="Arial" w:cs="Arial"/>
              </w:rPr>
            </w:pPr>
            <w:r>
              <w:rPr>
                <w:rFonts w:ascii="Arial" w:hAnsi="Arial" w:cs="Arial"/>
              </w:rPr>
              <w:t>4</w:t>
            </w:r>
          </w:p>
        </w:tc>
      </w:tr>
      <w:tr w:rsidR="006D0B66" w:rsidRPr="0045586A" w:rsidTr="009A3DD5">
        <w:tc>
          <w:tcPr>
            <w:tcW w:w="8044" w:type="dxa"/>
          </w:tcPr>
          <w:p w:rsidR="006D0B66" w:rsidRPr="0045586A" w:rsidRDefault="006D0B66" w:rsidP="0045586A">
            <w:pPr>
              <w:pStyle w:val="ListParagraph"/>
              <w:numPr>
                <w:ilvl w:val="0"/>
                <w:numId w:val="39"/>
              </w:numPr>
              <w:spacing w:after="0" w:line="240" w:lineRule="auto"/>
              <w:rPr>
                <w:rFonts w:ascii="Arial" w:hAnsi="Arial" w:cs="Arial"/>
                <w:sz w:val="24"/>
                <w:szCs w:val="24"/>
              </w:rPr>
            </w:pPr>
            <w:r w:rsidRPr="0045586A">
              <w:rPr>
                <w:rFonts w:ascii="Arial" w:hAnsi="Arial" w:cs="Arial"/>
                <w:sz w:val="24"/>
                <w:szCs w:val="24"/>
              </w:rPr>
              <w:t xml:space="preserve">Accountability </w:t>
            </w:r>
          </w:p>
        </w:tc>
        <w:tc>
          <w:tcPr>
            <w:tcW w:w="851" w:type="dxa"/>
          </w:tcPr>
          <w:p w:rsidR="006D0B66" w:rsidRPr="0045586A" w:rsidRDefault="009A3DD5" w:rsidP="0045586A">
            <w:pPr>
              <w:jc w:val="center"/>
              <w:rPr>
                <w:rFonts w:ascii="Arial" w:hAnsi="Arial" w:cs="Arial"/>
              </w:rPr>
            </w:pPr>
            <w:r>
              <w:rPr>
                <w:rFonts w:ascii="Arial" w:hAnsi="Arial" w:cs="Arial"/>
              </w:rPr>
              <w:t>4</w:t>
            </w:r>
          </w:p>
        </w:tc>
      </w:tr>
      <w:tr w:rsidR="006D0B66" w:rsidRPr="0045586A" w:rsidTr="009A3DD5">
        <w:tc>
          <w:tcPr>
            <w:tcW w:w="8044" w:type="dxa"/>
          </w:tcPr>
          <w:p w:rsidR="006D0B66" w:rsidRPr="0045586A" w:rsidRDefault="006D0B66" w:rsidP="0045586A">
            <w:pPr>
              <w:pStyle w:val="ListParagraph"/>
              <w:numPr>
                <w:ilvl w:val="0"/>
                <w:numId w:val="39"/>
              </w:numPr>
              <w:spacing w:after="0" w:line="240" w:lineRule="auto"/>
              <w:rPr>
                <w:rFonts w:ascii="Arial" w:hAnsi="Arial" w:cs="Arial"/>
                <w:sz w:val="24"/>
                <w:szCs w:val="24"/>
              </w:rPr>
            </w:pPr>
            <w:r w:rsidRPr="0045586A">
              <w:rPr>
                <w:rFonts w:ascii="Arial" w:hAnsi="Arial" w:cs="Arial"/>
                <w:sz w:val="24"/>
                <w:szCs w:val="24"/>
              </w:rPr>
              <w:t>Implementation and Monitoring</w:t>
            </w:r>
          </w:p>
        </w:tc>
        <w:tc>
          <w:tcPr>
            <w:tcW w:w="851" w:type="dxa"/>
          </w:tcPr>
          <w:p w:rsidR="006D0B66" w:rsidRPr="0045586A" w:rsidRDefault="009A3DD5" w:rsidP="0045586A">
            <w:pPr>
              <w:jc w:val="center"/>
              <w:rPr>
                <w:rFonts w:ascii="Arial" w:hAnsi="Arial" w:cs="Arial"/>
              </w:rPr>
            </w:pPr>
            <w:r>
              <w:rPr>
                <w:rFonts w:ascii="Arial" w:hAnsi="Arial" w:cs="Arial"/>
              </w:rPr>
              <w:t>4</w:t>
            </w:r>
          </w:p>
        </w:tc>
      </w:tr>
      <w:tr w:rsidR="006D0B66" w:rsidRPr="0045586A" w:rsidTr="009A3DD5">
        <w:tc>
          <w:tcPr>
            <w:tcW w:w="8044" w:type="dxa"/>
          </w:tcPr>
          <w:p w:rsidR="006D0B66" w:rsidRPr="0045586A" w:rsidRDefault="006D0B66" w:rsidP="0045586A">
            <w:pPr>
              <w:pStyle w:val="ListParagraph"/>
              <w:numPr>
                <w:ilvl w:val="0"/>
                <w:numId w:val="39"/>
              </w:numPr>
              <w:spacing w:after="0" w:line="240" w:lineRule="auto"/>
              <w:rPr>
                <w:rFonts w:ascii="Arial" w:hAnsi="Arial" w:cs="Arial"/>
                <w:sz w:val="24"/>
                <w:szCs w:val="24"/>
              </w:rPr>
            </w:pPr>
            <w:r w:rsidRPr="0045586A">
              <w:rPr>
                <w:rFonts w:ascii="Arial" w:hAnsi="Arial" w:cs="Arial"/>
                <w:sz w:val="24"/>
                <w:szCs w:val="24"/>
              </w:rPr>
              <w:t>Responsibilities</w:t>
            </w:r>
          </w:p>
        </w:tc>
        <w:tc>
          <w:tcPr>
            <w:tcW w:w="851" w:type="dxa"/>
          </w:tcPr>
          <w:p w:rsidR="006D0B66" w:rsidRPr="0045586A" w:rsidRDefault="009A3DD5" w:rsidP="0045586A">
            <w:pPr>
              <w:jc w:val="center"/>
              <w:rPr>
                <w:rFonts w:ascii="Arial" w:hAnsi="Arial" w:cs="Arial"/>
              </w:rPr>
            </w:pPr>
            <w:r>
              <w:rPr>
                <w:rFonts w:ascii="Arial" w:hAnsi="Arial" w:cs="Arial"/>
              </w:rPr>
              <w:t>5</w:t>
            </w:r>
          </w:p>
        </w:tc>
      </w:tr>
      <w:tr w:rsidR="006D0B66" w:rsidRPr="0045586A" w:rsidTr="009A3DD5">
        <w:tc>
          <w:tcPr>
            <w:tcW w:w="8044" w:type="dxa"/>
          </w:tcPr>
          <w:p w:rsidR="006D0B66" w:rsidRPr="0045586A" w:rsidRDefault="00456365" w:rsidP="0045586A">
            <w:pPr>
              <w:pStyle w:val="ListParagraph"/>
              <w:numPr>
                <w:ilvl w:val="0"/>
                <w:numId w:val="39"/>
              </w:numPr>
              <w:spacing w:after="0" w:line="240" w:lineRule="auto"/>
              <w:rPr>
                <w:rFonts w:ascii="Arial" w:hAnsi="Arial" w:cs="Arial"/>
                <w:sz w:val="24"/>
                <w:szCs w:val="24"/>
              </w:rPr>
            </w:pPr>
            <w:r w:rsidRPr="0045586A">
              <w:rPr>
                <w:rFonts w:ascii="Arial" w:hAnsi="Arial" w:cs="Arial"/>
                <w:sz w:val="24"/>
                <w:szCs w:val="24"/>
              </w:rPr>
              <w:t>Right to be accompanied</w:t>
            </w:r>
          </w:p>
        </w:tc>
        <w:tc>
          <w:tcPr>
            <w:tcW w:w="851" w:type="dxa"/>
          </w:tcPr>
          <w:p w:rsidR="006D0B66" w:rsidRPr="0045586A" w:rsidRDefault="009A3DD5" w:rsidP="0045586A">
            <w:pPr>
              <w:jc w:val="center"/>
              <w:rPr>
                <w:rFonts w:ascii="Arial" w:hAnsi="Arial" w:cs="Arial"/>
              </w:rPr>
            </w:pPr>
            <w:r>
              <w:rPr>
                <w:rFonts w:ascii="Arial" w:hAnsi="Arial" w:cs="Arial"/>
              </w:rPr>
              <w:t>6</w:t>
            </w:r>
          </w:p>
        </w:tc>
      </w:tr>
      <w:tr w:rsidR="006D0B66" w:rsidRPr="0045586A" w:rsidTr="009A3DD5">
        <w:tc>
          <w:tcPr>
            <w:tcW w:w="8044" w:type="dxa"/>
          </w:tcPr>
          <w:p w:rsidR="006D0B66" w:rsidRPr="0045586A" w:rsidRDefault="00456365" w:rsidP="0045586A">
            <w:pPr>
              <w:pStyle w:val="ListParagraph"/>
              <w:numPr>
                <w:ilvl w:val="0"/>
                <w:numId w:val="39"/>
              </w:numPr>
              <w:spacing w:after="0" w:line="240" w:lineRule="auto"/>
              <w:rPr>
                <w:rFonts w:ascii="Arial" w:hAnsi="Arial" w:cs="Arial"/>
                <w:sz w:val="24"/>
                <w:szCs w:val="24"/>
              </w:rPr>
            </w:pPr>
            <w:r w:rsidRPr="0045586A">
              <w:rPr>
                <w:rFonts w:ascii="Arial" w:hAnsi="Arial" w:cs="Arial"/>
                <w:sz w:val="24"/>
                <w:szCs w:val="24"/>
              </w:rPr>
              <w:t xml:space="preserve">Procedure </w:t>
            </w:r>
            <w:r w:rsidR="008E71C3">
              <w:rPr>
                <w:rFonts w:ascii="Arial" w:hAnsi="Arial" w:cs="Arial"/>
                <w:sz w:val="24"/>
                <w:szCs w:val="24"/>
              </w:rPr>
              <w:t>–</w:t>
            </w:r>
            <w:r w:rsidRPr="0045586A">
              <w:rPr>
                <w:rFonts w:ascii="Arial" w:hAnsi="Arial" w:cs="Arial"/>
                <w:sz w:val="24"/>
                <w:szCs w:val="24"/>
              </w:rPr>
              <w:t xml:space="preserve"> Informal</w:t>
            </w:r>
          </w:p>
        </w:tc>
        <w:tc>
          <w:tcPr>
            <w:tcW w:w="851" w:type="dxa"/>
          </w:tcPr>
          <w:p w:rsidR="006D0B66" w:rsidRPr="0045586A" w:rsidRDefault="009A3DD5" w:rsidP="0045586A">
            <w:pPr>
              <w:jc w:val="center"/>
              <w:rPr>
                <w:rFonts w:ascii="Arial" w:hAnsi="Arial" w:cs="Arial"/>
              </w:rPr>
            </w:pPr>
            <w:r>
              <w:rPr>
                <w:rFonts w:ascii="Arial" w:hAnsi="Arial" w:cs="Arial"/>
              </w:rPr>
              <w:t>6</w:t>
            </w:r>
          </w:p>
        </w:tc>
      </w:tr>
      <w:tr w:rsidR="006D0B66" w:rsidRPr="0045586A" w:rsidTr="009A3DD5">
        <w:tc>
          <w:tcPr>
            <w:tcW w:w="8044" w:type="dxa"/>
          </w:tcPr>
          <w:p w:rsidR="006D0B66" w:rsidRPr="0045586A" w:rsidRDefault="00456365" w:rsidP="0045586A">
            <w:pPr>
              <w:pStyle w:val="ListParagraph"/>
              <w:numPr>
                <w:ilvl w:val="0"/>
                <w:numId w:val="39"/>
              </w:numPr>
              <w:spacing w:after="0" w:line="240" w:lineRule="auto"/>
              <w:rPr>
                <w:rFonts w:ascii="Arial" w:hAnsi="Arial" w:cs="Arial"/>
                <w:sz w:val="24"/>
                <w:szCs w:val="24"/>
              </w:rPr>
            </w:pPr>
            <w:r w:rsidRPr="0045586A">
              <w:rPr>
                <w:rFonts w:ascii="Arial" w:hAnsi="Arial" w:cs="Arial"/>
                <w:sz w:val="24"/>
                <w:szCs w:val="24"/>
              </w:rPr>
              <w:t xml:space="preserve">Procedure </w:t>
            </w:r>
            <w:r w:rsidR="008E71C3">
              <w:rPr>
                <w:rFonts w:ascii="Arial" w:hAnsi="Arial" w:cs="Arial"/>
                <w:sz w:val="24"/>
                <w:szCs w:val="24"/>
              </w:rPr>
              <w:t>–</w:t>
            </w:r>
            <w:r w:rsidRPr="0045586A">
              <w:rPr>
                <w:rFonts w:ascii="Arial" w:hAnsi="Arial" w:cs="Arial"/>
                <w:sz w:val="24"/>
                <w:szCs w:val="24"/>
              </w:rPr>
              <w:t xml:space="preserve"> Formal</w:t>
            </w:r>
          </w:p>
        </w:tc>
        <w:tc>
          <w:tcPr>
            <w:tcW w:w="851" w:type="dxa"/>
          </w:tcPr>
          <w:p w:rsidR="006D0B66" w:rsidRPr="0045586A" w:rsidRDefault="009A3DD5" w:rsidP="0045586A">
            <w:pPr>
              <w:jc w:val="center"/>
              <w:rPr>
                <w:rFonts w:ascii="Arial" w:hAnsi="Arial" w:cs="Arial"/>
              </w:rPr>
            </w:pPr>
            <w:r>
              <w:rPr>
                <w:rFonts w:ascii="Arial" w:hAnsi="Arial" w:cs="Arial"/>
              </w:rPr>
              <w:t>7</w:t>
            </w:r>
          </w:p>
        </w:tc>
      </w:tr>
      <w:tr w:rsidR="006D0B66" w:rsidRPr="0045586A" w:rsidTr="00E02B28">
        <w:trPr>
          <w:trHeight w:val="275"/>
        </w:trPr>
        <w:tc>
          <w:tcPr>
            <w:tcW w:w="8044" w:type="dxa"/>
          </w:tcPr>
          <w:p w:rsidR="006D0B66" w:rsidRPr="0045586A" w:rsidRDefault="00456365" w:rsidP="0045586A">
            <w:pPr>
              <w:pStyle w:val="ListParagraph"/>
              <w:numPr>
                <w:ilvl w:val="0"/>
                <w:numId w:val="39"/>
              </w:numPr>
              <w:spacing w:after="0" w:line="240" w:lineRule="auto"/>
              <w:rPr>
                <w:rFonts w:ascii="Arial" w:hAnsi="Arial" w:cs="Arial"/>
                <w:sz w:val="24"/>
                <w:szCs w:val="24"/>
              </w:rPr>
            </w:pPr>
            <w:r w:rsidRPr="0045586A">
              <w:rPr>
                <w:rFonts w:ascii="Arial" w:hAnsi="Arial" w:cs="Arial"/>
                <w:sz w:val="24"/>
                <w:szCs w:val="24"/>
              </w:rPr>
              <w:t>Appeals</w:t>
            </w:r>
          </w:p>
        </w:tc>
        <w:tc>
          <w:tcPr>
            <w:tcW w:w="851" w:type="dxa"/>
          </w:tcPr>
          <w:p w:rsidR="006D0B66" w:rsidRPr="0045586A" w:rsidRDefault="009A3DD5" w:rsidP="0045586A">
            <w:pPr>
              <w:jc w:val="center"/>
              <w:rPr>
                <w:rFonts w:ascii="Arial" w:hAnsi="Arial" w:cs="Arial"/>
              </w:rPr>
            </w:pPr>
            <w:r>
              <w:rPr>
                <w:rFonts w:ascii="Arial" w:hAnsi="Arial" w:cs="Arial"/>
              </w:rPr>
              <w:t>10</w:t>
            </w:r>
          </w:p>
        </w:tc>
      </w:tr>
      <w:tr w:rsidR="006D0B66" w:rsidRPr="0045586A" w:rsidTr="009A3DD5">
        <w:trPr>
          <w:trHeight w:val="58"/>
        </w:trPr>
        <w:tc>
          <w:tcPr>
            <w:tcW w:w="8044" w:type="dxa"/>
          </w:tcPr>
          <w:p w:rsidR="006D0B66" w:rsidRPr="0045586A" w:rsidRDefault="00456365" w:rsidP="0045586A">
            <w:pPr>
              <w:pStyle w:val="ListParagraph"/>
              <w:numPr>
                <w:ilvl w:val="0"/>
                <w:numId w:val="39"/>
              </w:numPr>
              <w:spacing w:after="0" w:line="240" w:lineRule="auto"/>
              <w:rPr>
                <w:rFonts w:ascii="Arial" w:hAnsi="Arial" w:cs="Arial"/>
                <w:sz w:val="24"/>
                <w:szCs w:val="24"/>
              </w:rPr>
            </w:pPr>
            <w:r w:rsidRPr="0045586A">
              <w:rPr>
                <w:rFonts w:ascii="Arial" w:hAnsi="Arial" w:cs="Arial"/>
                <w:sz w:val="24"/>
                <w:szCs w:val="24"/>
              </w:rPr>
              <w:t xml:space="preserve">Initial Equality Impact Assessment </w:t>
            </w:r>
          </w:p>
        </w:tc>
        <w:tc>
          <w:tcPr>
            <w:tcW w:w="851" w:type="dxa"/>
          </w:tcPr>
          <w:p w:rsidR="006D0B66" w:rsidRPr="0045586A" w:rsidRDefault="009A3DD5" w:rsidP="0045586A">
            <w:pPr>
              <w:jc w:val="center"/>
              <w:rPr>
                <w:rFonts w:ascii="Arial" w:hAnsi="Arial" w:cs="Arial"/>
              </w:rPr>
            </w:pPr>
            <w:r>
              <w:rPr>
                <w:rFonts w:ascii="Arial" w:hAnsi="Arial" w:cs="Arial"/>
              </w:rPr>
              <w:t>12</w:t>
            </w:r>
          </w:p>
        </w:tc>
      </w:tr>
      <w:tr w:rsidR="006D0B66" w:rsidRPr="0045586A" w:rsidTr="009A3DD5">
        <w:tc>
          <w:tcPr>
            <w:tcW w:w="8044" w:type="dxa"/>
          </w:tcPr>
          <w:p w:rsidR="006D0B66" w:rsidRPr="0045586A" w:rsidRDefault="006D0B66" w:rsidP="0045586A">
            <w:pPr>
              <w:rPr>
                <w:rFonts w:ascii="Arial" w:hAnsi="Arial" w:cs="Arial"/>
              </w:rPr>
            </w:pPr>
          </w:p>
        </w:tc>
        <w:tc>
          <w:tcPr>
            <w:tcW w:w="851" w:type="dxa"/>
          </w:tcPr>
          <w:p w:rsidR="006D0B66" w:rsidRPr="0045586A" w:rsidRDefault="006D0B66" w:rsidP="0045586A">
            <w:pPr>
              <w:jc w:val="center"/>
              <w:rPr>
                <w:rFonts w:ascii="Arial" w:hAnsi="Arial" w:cs="Arial"/>
              </w:rPr>
            </w:pPr>
          </w:p>
        </w:tc>
      </w:tr>
      <w:tr w:rsidR="006D0B66" w:rsidRPr="0045586A" w:rsidTr="009A3DD5">
        <w:tc>
          <w:tcPr>
            <w:tcW w:w="8044" w:type="dxa"/>
          </w:tcPr>
          <w:p w:rsidR="006D0B66" w:rsidRPr="0045586A" w:rsidRDefault="006D0B66" w:rsidP="0045586A">
            <w:pPr>
              <w:rPr>
                <w:rFonts w:ascii="Arial" w:hAnsi="Arial" w:cs="Arial"/>
              </w:rPr>
            </w:pPr>
          </w:p>
        </w:tc>
        <w:tc>
          <w:tcPr>
            <w:tcW w:w="851" w:type="dxa"/>
          </w:tcPr>
          <w:p w:rsidR="006D0B66" w:rsidRPr="0045586A" w:rsidRDefault="006D0B66" w:rsidP="0045586A">
            <w:pPr>
              <w:jc w:val="center"/>
              <w:rPr>
                <w:rFonts w:ascii="Arial" w:hAnsi="Arial" w:cs="Arial"/>
              </w:rPr>
            </w:pPr>
          </w:p>
        </w:tc>
      </w:tr>
      <w:tr w:rsidR="006D0B66" w:rsidRPr="0045586A" w:rsidTr="009A3DD5">
        <w:tc>
          <w:tcPr>
            <w:tcW w:w="8044" w:type="dxa"/>
          </w:tcPr>
          <w:p w:rsidR="006D0B66" w:rsidRPr="0045586A" w:rsidRDefault="006D0B66" w:rsidP="0045586A">
            <w:pPr>
              <w:rPr>
                <w:rFonts w:ascii="Arial" w:hAnsi="Arial" w:cs="Arial"/>
              </w:rPr>
            </w:pPr>
          </w:p>
        </w:tc>
        <w:tc>
          <w:tcPr>
            <w:tcW w:w="851" w:type="dxa"/>
          </w:tcPr>
          <w:p w:rsidR="006D0B66" w:rsidRPr="0045586A" w:rsidRDefault="006D0B66" w:rsidP="0045586A">
            <w:pPr>
              <w:jc w:val="center"/>
              <w:rPr>
                <w:rFonts w:ascii="Arial" w:hAnsi="Arial" w:cs="Arial"/>
              </w:rPr>
            </w:pPr>
          </w:p>
        </w:tc>
      </w:tr>
    </w:tbl>
    <w:p w:rsidR="00871E21" w:rsidRPr="0045586A" w:rsidRDefault="00871E21" w:rsidP="0045586A">
      <w:pPr>
        <w:widowControl/>
        <w:suppressAutoHyphens w:val="0"/>
        <w:rPr>
          <w:rFonts w:ascii="Arial" w:hAnsi="Arial" w:cs="Arial"/>
          <w:b/>
          <w:noProof/>
          <w:lang w:val="en-US"/>
        </w:rPr>
      </w:pPr>
    </w:p>
    <w:p w:rsidR="0045586A" w:rsidRPr="00E02B28" w:rsidRDefault="00871E21" w:rsidP="00E02B28">
      <w:pPr>
        <w:pStyle w:val="ListParagraph"/>
        <w:numPr>
          <w:ilvl w:val="0"/>
          <w:numId w:val="41"/>
        </w:numPr>
        <w:ind w:left="709" w:hanging="720"/>
        <w:rPr>
          <w:rFonts w:ascii="Arial" w:hAnsi="Arial" w:cs="Arial"/>
          <w:b/>
          <w:sz w:val="24"/>
          <w:szCs w:val="24"/>
        </w:rPr>
      </w:pPr>
      <w:r w:rsidRPr="0045586A">
        <w:rPr>
          <w:rFonts w:ascii="Arial" w:hAnsi="Arial" w:cs="Arial"/>
          <w:b/>
          <w:noProof/>
          <w:lang w:val="en-US"/>
        </w:rPr>
        <w:br w:type="page"/>
      </w:r>
      <w:r w:rsidR="00041884" w:rsidRPr="0045586A">
        <w:rPr>
          <w:rFonts w:ascii="Arial" w:hAnsi="Arial" w:cs="Arial"/>
          <w:b/>
          <w:sz w:val="24"/>
          <w:szCs w:val="24"/>
        </w:rPr>
        <w:lastRenderedPageBreak/>
        <w:t>PURPOSE</w:t>
      </w:r>
    </w:p>
    <w:p w:rsidR="007C7187" w:rsidRPr="0045586A" w:rsidRDefault="00330907" w:rsidP="0045586A">
      <w:pPr>
        <w:ind w:left="709"/>
        <w:jc w:val="both"/>
        <w:rPr>
          <w:rFonts w:ascii="Arial" w:hAnsi="Arial" w:cs="Arial"/>
          <w:b/>
        </w:rPr>
      </w:pPr>
      <w:r w:rsidRPr="0045586A">
        <w:rPr>
          <w:rFonts w:ascii="Arial" w:hAnsi="Arial" w:cs="Arial"/>
        </w:rPr>
        <w:t>This document sets out the CCG’s</w:t>
      </w:r>
      <w:r w:rsidR="004E6103" w:rsidRPr="0045586A">
        <w:rPr>
          <w:rFonts w:ascii="Arial" w:hAnsi="Arial" w:cs="Arial"/>
        </w:rPr>
        <w:t xml:space="preserve"> Policy and Procedure for managing concerns with performance</w:t>
      </w:r>
      <w:r w:rsidR="00094EAF" w:rsidRPr="0045586A">
        <w:rPr>
          <w:rFonts w:ascii="Arial" w:hAnsi="Arial" w:cs="Arial"/>
        </w:rPr>
        <w:t>.</w:t>
      </w:r>
      <w:r w:rsidR="002B0DEB" w:rsidRPr="0045586A">
        <w:rPr>
          <w:rFonts w:ascii="Arial" w:hAnsi="Arial" w:cs="Arial"/>
        </w:rPr>
        <w:t xml:space="preserve"> </w:t>
      </w:r>
      <w:r w:rsidR="004E6103" w:rsidRPr="0045586A">
        <w:rPr>
          <w:rFonts w:ascii="Arial" w:hAnsi="Arial" w:cs="Arial"/>
        </w:rPr>
        <w:t>It has been drafted to comply with statutory and other legal requirements.</w:t>
      </w:r>
      <w:r w:rsidR="006769C3" w:rsidRPr="0045586A">
        <w:rPr>
          <w:rFonts w:ascii="Arial" w:hAnsi="Arial" w:cs="Arial"/>
          <w:b/>
        </w:rPr>
        <w:t xml:space="preserve"> </w:t>
      </w:r>
    </w:p>
    <w:p w:rsidR="00041884" w:rsidRPr="0045586A" w:rsidRDefault="00041884" w:rsidP="0045586A">
      <w:pPr>
        <w:ind w:left="709" w:hanging="851"/>
        <w:jc w:val="both"/>
        <w:rPr>
          <w:rFonts w:ascii="Arial" w:hAnsi="Arial" w:cs="Arial"/>
        </w:rPr>
      </w:pPr>
    </w:p>
    <w:p w:rsidR="00041884" w:rsidRPr="00E02B28" w:rsidRDefault="0045586A" w:rsidP="00E02B28">
      <w:pPr>
        <w:pStyle w:val="FWTextbody"/>
        <w:tabs>
          <w:tab w:val="clear" w:pos="0"/>
        </w:tabs>
        <w:spacing w:after="0" w:line="240" w:lineRule="auto"/>
        <w:ind w:left="709" w:hanging="851"/>
        <w:rPr>
          <w:rFonts w:ascii="Arial" w:hAnsi="Arial" w:cs="Arial"/>
          <w:sz w:val="24"/>
        </w:rPr>
      </w:pPr>
      <w:r w:rsidRPr="0045586A">
        <w:rPr>
          <w:rFonts w:ascii="Arial" w:hAnsi="Arial" w:cs="Arial"/>
          <w:sz w:val="24"/>
        </w:rPr>
        <w:tab/>
      </w:r>
      <w:r w:rsidR="00041884" w:rsidRPr="0045586A">
        <w:rPr>
          <w:rFonts w:ascii="Arial" w:hAnsi="Arial" w:cs="Arial"/>
          <w:sz w:val="24"/>
        </w:rPr>
        <w:t>The CCG is committed to setting high standards for employee performance, providing the appropriate training and support for employees to achieve these standards and dealing fairly and consistently with any concerns with performance.</w:t>
      </w:r>
    </w:p>
    <w:p w:rsidR="002F71CE" w:rsidRPr="0045586A" w:rsidRDefault="002F71CE" w:rsidP="0045586A">
      <w:pPr>
        <w:ind w:left="709" w:hanging="851"/>
        <w:jc w:val="both"/>
        <w:rPr>
          <w:rFonts w:ascii="Arial" w:hAnsi="Arial" w:cs="Arial"/>
        </w:rPr>
      </w:pPr>
    </w:p>
    <w:p w:rsidR="00041884" w:rsidRPr="0045586A" w:rsidRDefault="00041884" w:rsidP="0045586A">
      <w:pPr>
        <w:pStyle w:val="FWHeading1"/>
        <w:numPr>
          <w:ilvl w:val="0"/>
          <w:numId w:val="41"/>
        </w:numPr>
        <w:spacing w:before="0" w:after="0" w:line="240" w:lineRule="auto"/>
        <w:ind w:left="709" w:hanging="720"/>
        <w:jc w:val="left"/>
        <w:rPr>
          <w:rFonts w:ascii="Arial" w:hAnsi="Arial" w:cs="Arial"/>
          <w:sz w:val="24"/>
        </w:rPr>
      </w:pPr>
      <w:r w:rsidRPr="0045586A">
        <w:rPr>
          <w:rFonts w:ascii="Arial" w:hAnsi="Arial" w:cs="Arial"/>
          <w:sz w:val="24"/>
        </w:rPr>
        <w:t>SCOPE</w:t>
      </w:r>
    </w:p>
    <w:p w:rsidR="0045586A" w:rsidRPr="0045586A" w:rsidRDefault="0045586A" w:rsidP="0045586A">
      <w:pPr>
        <w:pStyle w:val="FWTextbody"/>
        <w:spacing w:after="0" w:line="240" w:lineRule="auto"/>
        <w:ind w:left="709"/>
        <w:rPr>
          <w:rFonts w:ascii="Arial" w:hAnsi="Arial" w:cs="Arial"/>
          <w:sz w:val="24"/>
        </w:rPr>
      </w:pPr>
    </w:p>
    <w:p w:rsidR="00041884" w:rsidRPr="0045586A" w:rsidRDefault="00041884" w:rsidP="0045586A">
      <w:pPr>
        <w:pStyle w:val="FWTextbody"/>
        <w:tabs>
          <w:tab w:val="clear" w:pos="0"/>
        </w:tabs>
        <w:spacing w:after="0" w:line="240" w:lineRule="auto"/>
        <w:ind w:left="709"/>
        <w:rPr>
          <w:rFonts w:ascii="Arial" w:hAnsi="Arial" w:cs="Arial"/>
          <w:sz w:val="24"/>
        </w:rPr>
      </w:pPr>
      <w:r w:rsidRPr="0045586A">
        <w:rPr>
          <w:rFonts w:ascii="Arial" w:hAnsi="Arial" w:cs="Arial"/>
          <w:sz w:val="24"/>
        </w:rPr>
        <w:t xml:space="preserve">The policy applies to all </w:t>
      </w:r>
      <w:r w:rsidR="00456365" w:rsidRPr="0045586A">
        <w:rPr>
          <w:rFonts w:ascii="Arial" w:hAnsi="Arial" w:cs="Arial"/>
          <w:sz w:val="24"/>
        </w:rPr>
        <w:t>employees</w:t>
      </w:r>
      <w:r w:rsidR="00AF2A74" w:rsidRPr="0045586A">
        <w:rPr>
          <w:rFonts w:ascii="Arial" w:hAnsi="Arial" w:cs="Arial"/>
          <w:sz w:val="24"/>
        </w:rPr>
        <w:t xml:space="preserve"> of the organisation and replaces all previous agreements on managing concerns with work performance.</w:t>
      </w:r>
    </w:p>
    <w:p w:rsidR="002F71CE" w:rsidRPr="0045586A" w:rsidRDefault="002F71CE" w:rsidP="0045586A">
      <w:pPr>
        <w:ind w:left="709" w:hanging="851"/>
        <w:rPr>
          <w:rFonts w:ascii="Arial" w:hAnsi="Arial" w:cs="Arial"/>
          <w:b/>
        </w:rPr>
      </w:pPr>
    </w:p>
    <w:p w:rsidR="00723A16" w:rsidRPr="0045586A" w:rsidRDefault="0045586A" w:rsidP="0045586A">
      <w:pPr>
        <w:ind w:left="709" w:hanging="709"/>
        <w:rPr>
          <w:rFonts w:ascii="Arial" w:hAnsi="Arial" w:cs="Arial"/>
          <w:b/>
        </w:rPr>
      </w:pPr>
      <w:r>
        <w:rPr>
          <w:rFonts w:ascii="Arial" w:hAnsi="Arial" w:cs="Arial"/>
          <w:b/>
        </w:rPr>
        <w:t>3.</w:t>
      </w:r>
      <w:r w:rsidR="00723A16" w:rsidRPr="0045586A">
        <w:rPr>
          <w:rFonts w:ascii="Arial" w:hAnsi="Arial" w:cs="Arial"/>
          <w:b/>
        </w:rPr>
        <w:t xml:space="preserve"> </w:t>
      </w:r>
      <w:r w:rsidR="00723A16" w:rsidRPr="0045586A">
        <w:rPr>
          <w:rFonts w:ascii="Arial" w:hAnsi="Arial" w:cs="Arial"/>
          <w:b/>
        </w:rPr>
        <w:tab/>
        <w:t>EQUALITY AND DIVERSITY</w:t>
      </w:r>
    </w:p>
    <w:p w:rsidR="00723A16" w:rsidRPr="0045586A" w:rsidRDefault="00723A16" w:rsidP="0045586A">
      <w:pPr>
        <w:ind w:left="709" w:hanging="851"/>
        <w:rPr>
          <w:rFonts w:ascii="Arial" w:hAnsi="Arial" w:cs="Arial"/>
        </w:rPr>
      </w:pPr>
    </w:p>
    <w:p w:rsidR="0045586A" w:rsidRDefault="00723A16" w:rsidP="0045586A">
      <w:pPr>
        <w:ind w:left="709"/>
        <w:rPr>
          <w:rFonts w:ascii="Arial" w:hAnsi="Arial" w:cs="Arial"/>
        </w:rPr>
      </w:pPr>
      <w:r w:rsidRPr="0045586A">
        <w:rPr>
          <w:rFonts w:ascii="Arial" w:hAnsi="Arial" w:cs="Arial"/>
        </w:rPr>
        <w:t>In applying this policy, the organisation will have due regard for the need to eliminate unlawful discrimination</w:t>
      </w:r>
      <w:r w:rsidRPr="0045586A">
        <w:rPr>
          <w:rFonts w:ascii="Arial" w:hAnsi="Arial" w:cs="Arial"/>
          <w:b/>
        </w:rPr>
        <w:t xml:space="preserve">, </w:t>
      </w:r>
      <w:r w:rsidRPr="0045586A">
        <w:rPr>
          <w:rFonts w:ascii="Arial" w:hAnsi="Arial" w:cs="Arial"/>
        </w:rPr>
        <w:t>promote equality of opportunity</w:t>
      </w:r>
      <w:r w:rsidRPr="0045586A">
        <w:rPr>
          <w:rFonts w:ascii="Arial" w:hAnsi="Arial" w:cs="Arial"/>
          <w:b/>
        </w:rPr>
        <w:t xml:space="preserve">, </w:t>
      </w:r>
      <w:r w:rsidRPr="0045586A">
        <w:rPr>
          <w:rFonts w:ascii="Arial" w:hAnsi="Arial" w:cs="Arial"/>
        </w:rPr>
        <w:t>and provide for good relations between people of diverse groups, in particular on the grounds of the following characteristics protected by the Equality Act (2010); age, disability, gender, gender reassignment, marriage and civil partnership, pregnancy and maternity, race, religion or belief, and sexual orientation, in addition to offending background, trade union membership, or any other personal characteristic. A single Equality Impact Assessment is used for all policies and procedures.</w:t>
      </w:r>
    </w:p>
    <w:p w:rsidR="002F71CE" w:rsidRDefault="002F71CE" w:rsidP="0045586A">
      <w:pPr>
        <w:rPr>
          <w:rFonts w:ascii="Arial" w:hAnsi="Arial" w:cs="Arial"/>
        </w:rPr>
      </w:pPr>
    </w:p>
    <w:p w:rsidR="00723A16" w:rsidRPr="0045586A" w:rsidRDefault="00723A16" w:rsidP="0045586A">
      <w:pPr>
        <w:pStyle w:val="ListParagraph"/>
        <w:numPr>
          <w:ilvl w:val="0"/>
          <w:numId w:val="44"/>
        </w:numPr>
        <w:ind w:hanging="720"/>
        <w:rPr>
          <w:rFonts w:ascii="Arial" w:eastAsia="Andale Sans UI" w:hAnsi="Arial" w:cs="Arial"/>
          <w:sz w:val="24"/>
          <w:szCs w:val="24"/>
        </w:rPr>
      </w:pPr>
      <w:r w:rsidRPr="0045586A">
        <w:rPr>
          <w:rFonts w:ascii="Arial" w:eastAsia="Calibri" w:hAnsi="Arial" w:cs="Arial"/>
          <w:b/>
          <w:sz w:val="24"/>
          <w:szCs w:val="24"/>
        </w:rPr>
        <w:t>ACCOUNTABILITY</w:t>
      </w:r>
    </w:p>
    <w:p w:rsidR="00723A16" w:rsidRPr="0045586A" w:rsidRDefault="00723A16" w:rsidP="0045586A">
      <w:pPr>
        <w:ind w:left="709"/>
        <w:rPr>
          <w:rFonts w:ascii="Arial" w:eastAsia="Calibri" w:hAnsi="Arial" w:cs="Arial"/>
        </w:rPr>
      </w:pPr>
      <w:r w:rsidRPr="0045586A">
        <w:rPr>
          <w:rFonts w:ascii="Arial" w:eastAsia="Calibri" w:hAnsi="Arial" w:cs="Arial"/>
        </w:rPr>
        <w:t>The Chief Officer is accountable for this policy.</w:t>
      </w:r>
    </w:p>
    <w:p w:rsidR="00041884" w:rsidRPr="0045586A" w:rsidRDefault="00041884" w:rsidP="0045586A">
      <w:pPr>
        <w:pStyle w:val="FWHeading1"/>
        <w:spacing w:before="0" w:after="0" w:line="240" w:lineRule="auto"/>
        <w:ind w:left="709" w:hanging="851"/>
        <w:jc w:val="left"/>
        <w:rPr>
          <w:rFonts w:ascii="Arial" w:hAnsi="Arial" w:cs="Arial"/>
          <w:sz w:val="24"/>
        </w:rPr>
      </w:pPr>
    </w:p>
    <w:p w:rsidR="00723A16" w:rsidRPr="0045586A" w:rsidRDefault="0045586A" w:rsidP="0045586A">
      <w:pPr>
        <w:ind w:left="709" w:hanging="709"/>
        <w:rPr>
          <w:rFonts w:ascii="Arial" w:eastAsia="Calibri" w:hAnsi="Arial" w:cs="Arial"/>
          <w:b/>
        </w:rPr>
      </w:pPr>
      <w:r>
        <w:rPr>
          <w:rFonts w:ascii="Arial" w:eastAsia="Calibri" w:hAnsi="Arial" w:cs="Arial"/>
          <w:b/>
        </w:rPr>
        <w:t>5.</w:t>
      </w:r>
      <w:r w:rsidR="00723A16" w:rsidRPr="0045586A">
        <w:rPr>
          <w:rFonts w:ascii="Arial" w:eastAsia="Calibri" w:hAnsi="Arial" w:cs="Arial"/>
          <w:b/>
        </w:rPr>
        <w:tab/>
        <w:t>IMPLEMENTATION AND MONITORING</w:t>
      </w:r>
    </w:p>
    <w:p w:rsidR="00723A16" w:rsidRPr="0045586A" w:rsidRDefault="00723A16" w:rsidP="0045586A">
      <w:pPr>
        <w:pStyle w:val="ListParagraph"/>
        <w:spacing w:after="0" w:line="240" w:lineRule="auto"/>
        <w:ind w:left="709" w:hanging="709"/>
        <w:rPr>
          <w:rFonts w:ascii="Arial" w:eastAsia="Calibri" w:hAnsi="Arial" w:cs="Arial"/>
          <w:b/>
          <w:sz w:val="24"/>
          <w:szCs w:val="24"/>
          <w:lang w:eastAsia="en-US"/>
        </w:rPr>
      </w:pPr>
    </w:p>
    <w:p w:rsidR="00723A16" w:rsidRPr="00E02B28" w:rsidRDefault="00456365" w:rsidP="0045586A">
      <w:pPr>
        <w:pStyle w:val="BodyText"/>
        <w:numPr>
          <w:ilvl w:val="1"/>
          <w:numId w:val="38"/>
        </w:numPr>
        <w:tabs>
          <w:tab w:val="clear" w:pos="0"/>
          <w:tab w:val="clear" w:pos="6236"/>
          <w:tab w:val="clear" w:pos="7937"/>
        </w:tabs>
        <w:suppressAutoHyphens w:val="0"/>
        <w:autoSpaceDE w:val="0"/>
        <w:autoSpaceDN w:val="0"/>
        <w:adjustRightInd w:val="0"/>
        <w:spacing w:line="240" w:lineRule="auto"/>
        <w:ind w:left="709" w:right="-180" w:hanging="709"/>
        <w:jc w:val="left"/>
        <w:rPr>
          <w:rFonts w:ascii="Arial" w:hAnsi="Arial" w:cs="Arial"/>
          <w:b/>
          <w:sz w:val="24"/>
        </w:rPr>
      </w:pPr>
      <w:r w:rsidRPr="00E02B28">
        <w:rPr>
          <w:rFonts w:ascii="Arial" w:hAnsi="Arial" w:cs="Arial"/>
          <w:color w:val="000000"/>
          <w:sz w:val="24"/>
        </w:rPr>
        <w:t xml:space="preserve">The </w:t>
      </w:r>
      <w:r w:rsidR="00C556B9" w:rsidRPr="00E02B28">
        <w:rPr>
          <w:rFonts w:ascii="Arial" w:hAnsi="Arial" w:cs="Arial"/>
          <w:color w:val="000000"/>
          <w:sz w:val="24"/>
        </w:rPr>
        <w:t>Governing Body is</w:t>
      </w:r>
      <w:r w:rsidR="00723A16" w:rsidRPr="00E02B28">
        <w:rPr>
          <w:rFonts w:ascii="Arial" w:hAnsi="Arial" w:cs="Arial"/>
          <w:color w:val="000000"/>
          <w:sz w:val="24"/>
        </w:rPr>
        <w:t xml:space="preserve"> responsible for formal monitoring</w:t>
      </w:r>
      <w:r w:rsidR="00672ACF" w:rsidRPr="00E02B28">
        <w:rPr>
          <w:rFonts w:ascii="Arial" w:hAnsi="Arial" w:cs="Arial"/>
          <w:color w:val="000000"/>
          <w:sz w:val="24"/>
        </w:rPr>
        <w:t xml:space="preserve"> of </w:t>
      </w:r>
      <w:r w:rsidR="00723A16" w:rsidRPr="00E02B28">
        <w:rPr>
          <w:rFonts w:ascii="Arial" w:hAnsi="Arial" w:cs="Arial"/>
          <w:color w:val="000000"/>
          <w:sz w:val="24"/>
        </w:rPr>
        <w:t xml:space="preserve">this policy. Following ratification the policy will be disseminated to staff via the intranet. The policy </w:t>
      </w:r>
      <w:r w:rsidR="00C556B9" w:rsidRPr="00E02B28">
        <w:rPr>
          <w:rFonts w:ascii="Arial" w:hAnsi="Arial" w:cs="Arial"/>
          <w:color w:val="000000"/>
          <w:sz w:val="24"/>
        </w:rPr>
        <w:t xml:space="preserve">is </w:t>
      </w:r>
      <w:r w:rsidR="00723A16" w:rsidRPr="00E02B28">
        <w:rPr>
          <w:rFonts w:ascii="Arial" w:hAnsi="Arial" w:cs="Arial"/>
          <w:color w:val="000000"/>
          <w:sz w:val="24"/>
        </w:rPr>
        <w:t xml:space="preserve">to be reviewed </w:t>
      </w:r>
      <w:r w:rsidR="00A0557D">
        <w:rPr>
          <w:rFonts w:ascii="Arial" w:hAnsi="Arial" w:cs="Arial"/>
          <w:color w:val="000000"/>
          <w:sz w:val="24"/>
        </w:rPr>
        <w:t xml:space="preserve">two </w:t>
      </w:r>
      <w:r w:rsidR="00723A16" w:rsidRPr="00E02B28">
        <w:rPr>
          <w:rFonts w:ascii="Arial" w:hAnsi="Arial" w:cs="Arial"/>
          <w:color w:val="000000"/>
          <w:sz w:val="24"/>
        </w:rPr>
        <w:t xml:space="preserve">years from the date of </w:t>
      </w:r>
      <w:r w:rsidR="005F3288">
        <w:rPr>
          <w:rFonts w:ascii="Arial" w:hAnsi="Arial" w:cs="Arial"/>
          <w:color w:val="000000"/>
          <w:sz w:val="24"/>
        </w:rPr>
        <w:t>review</w:t>
      </w:r>
      <w:r w:rsidR="005F3288" w:rsidRPr="00E02B28">
        <w:rPr>
          <w:rFonts w:ascii="Arial" w:hAnsi="Arial" w:cs="Arial"/>
          <w:color w:val="000000"/>
          <w:sz w:val="24"/>
        </w:rPr>
        <w:t xml:space="preserve"> </w:t>
      </w:r>
      <w:r w:rsidR="00723A16" w:rsidRPr="00E02B28">
        <w:rPr>
          <w:rFonts w:ascii="Arial" w:hAnsi="Arial" w:cs="Arial"/>
          <w:color w:val="000000"/>
          <w:sz w:val="24"/>
        </w:rPr>
        <w:t>unless there is good reason to update this more frequently, such as changes in employment law and good practice.</w:t>
      </w:r>
      <w:r w:rsidR="00C556B9" w:rsidRPr="00E02B28">
        <w:rPr>
          <w:rFonts w:ascii="Arial" w:hAnsi="Arial" w:cs="Arial"/>
          <w:color w:val="000000"/>
          <w:sz w:val="24"/>
        </w:rPr>
        <w:t xml:space="preserve"> Monitoring and review will be via the Equality </w:t>
      </w:r>
      <w:r w:rsidR="005F3288">
        <w:rPr>
          <w:rFonts w:ascii="Arial" w:hAnsi="Arial" w:cs="Arial"/>
          <w:color w:val="000000"/>
          <w:sz w:val="24"/>
        </w:rPr>
        <w:t>and Engagement Committee</w:t>
      </w:r>
      <w:r w:rsidR="00C556B9" w:rsidRPr="00E02B28">
        <w:rPr>
          <w:rFonts w:ascii="Arial" w:hAnsi="Arial" w:cs="Arial"/>
          <w:color w:val="000000"/>
          <w:sz w:val="24"/>
        </w:rPr>
        <w:t>.</w:t>
      </w:r>
      <w:r w:rsidR="00C556B9" w:rsidRPr="00E02B28">
        <w:rPr>
          <w:rFonts w:ascii="Arial" w:hAnsi="Arial" w:cs="Arial"/>
          <w:color w:val="000000"/>
          <w:sz w:val="24"/>
        </w:rPr>
        <w:br/>
      </w:r>
    </w:p>
    <w:p w:rsidR="00723A16" w:rsidRPr="0045586A" w:rsidRDefault="00723A16" w:rsidP="0045586A">
      <w:pPr>
        <w:pStyle w:val="BodyText"/>
        <w:numPr>
          <w:ilvl w:val="1"/>
          <w:numId w:val="38"/>
        </w:numPr>
        <w:tabs>
          <w:tab w:val="clear" w:pos="0"/>
          <w:tab w:val="clear" w:pos="6236"/>
          <w:tab w:val="clear" w:pos="7937"/>
        </w:tabs>
        <w:suppressAutoHyphens w:val="0"/>
        <w:autoSpaceDE w:val="0"/>
        <w:autoSpaceDN w:val="0"/>
        <w:adjustRightInd w:val="0"/>
        <w:spacing w:line="240" w:lineRule="auto"/>
        <w:ind w:left="709" w:right="-180" w:hanging="709"/>
        <w:jc w:val="left"/>
        <w:rPr>
          <w:rFonts w:ascii="Arial" w:hAnsi="Arial" w:cs="Arial"/>
          <w:b/>
          <w:color w:val="000000"/>
          <w:sz w:val="24"/>
        </w:rPr>
      </w:pPr>
      <w:r w:rsidRPr="0045586A">
        <w:rPr>
          <w:rFonts w:ascii="Arial" w:hAnsi="Arial" w:cs="Arial"/>
          <w:color w:val="000000"/>
          <w:sz w:val="24"/>
        </w:rPr>
        <w:t>The policy and procedure will be reviewed periodically by Human Resources in conjunction with managers and Trade Union representatives where applicable. Where review is necessary due to legislative change, this will happen immediately.</w:t>
      </w:r>
    </w:p>
    <w:p w:rsidR="00041884" w:rsidRDefault="00041884" w:rsidP="0045586A">
      <w:pPr>
        <w:pStyle w:val="FWTextbody"/>
        <w:spacing w:after="0" w:line="240" w:lineRule="auto"/>
        <w:ind w:left="709" w:hanging="851"/>
        <w:rPr>
          <w:rFonts w:ascii="Arial" w:hAnsi="Arial" w:cs="Arial"/>
          <w:sz w:val="24"/>
        </w:rPr>
      </w:pPr>
    </w:p>
    <w:p w:rsidR="00907A8E" w:rsidRDefault="00907A8E" w:rsidP="0045586A">
      <w:pPr>
        <w:pStyle w:val="FWTextbody"/>
        <w:spacing w:after="0" w:line="240" w:lineRule="auto"/>
        <w:ind w:left="709" w:hanging="851"/>
        <w:rPr>
          <w:rFonts w:ascii="Arial" w:hAnsi="Arial" w:cs="Arial"/>
          <w:sz w:val="24"/>
        </w:rPr>
      </w:pPr>
    </w:p>
    <w:p w:rsidR="00907A8E" w:rsidRPr="0045586A" w:rsidRDefault="00907A8E" w:rsidP="0045586A">
      <w:pPr>
        <w:pStyle w:val="FWTextbody"/>
        <w:spacing w:after="0" w:line="240" w:lineRule="auto"/>
        <w:ind w:left="709" w:hanging="851"/>
        <w:rPr>
          <w:rFonts w:ascii="Arial" w:hAnsi="Arial" w:cs="Arial"/>
          <w:sz w:val="24"/>
        </w:rPr>
      </w:pPr>
    </w:p>
    <w:p w:rsidR="00723A16" w:rsidRPr="0045586A" w:rsidRDefault="002C3C59" w:rsidP="0045586A">
      <w:pPr>
        <w:pStyle w:val="FWHeading1"/>
        <w:spacing w:before="0" w:after="0" w:line="240" w:lineRule="auto"/>
        <w:ind w:left="709" w:hanging="709"/>
        <w:jc w:val="left"/>
        <w:rPr>
          <w:rFonts w:ascii="Arial" w:hAnsi="Arial" w:cs="Arial"/>
          <w:sz w:val="24"/>
        </w:rPr>
      </w:pPr>
      <w:r w:rsidRPr="0045586A">
        <w:rPr>
          <w:rFonts w:ascii="Arial" w:hAnsi="Arial" w:cs="Arial"/>
          <w:sz w:val="24"/>
        </w:rPr>
        <w:lastRenderedPageBreak/>
        <w:t>6</w:t>
      </w:r>
      <w:r w:rsidR="00041884" w:rsidRPr="0045586A">
        <w:rPr>
          <w:rFonts w:ascii="Arial" w:hAnsi="Arial" w:cs="Arial"/>
          <w:sz w:val="24"/>
        </w:rPr>
        <w:t>.</w:t>
      </w:r>
      <w:r w:rsidR="00094EAF" w:rsidRPr="0045586A">
        <w:rPr>
          <w:rFonts w:ascii="Arial" w:hAnsi="Arial" w:cs="Arial"/>
          <w:caps w:val="0"/>
          <w:sz w:val="24"/>
        </w:rPr>
        <w:tab/>
        <w:t>RESPONSIBILIT</w:t>
      </w:r>
      <w:r w:rsidR="00041497" w:rsidRPr="0045586A">
        <w:rPr>
          <w:rFonts w:ascii="Arial" w:hAnsi="Arial" w:cs="Arial"/>
          <w:caps w:val="0"/>
          <w:sz w:val="24"/>
        </w:rPr>
        <w:t>IES</w:t>
      </w:r>
    </w:p>
    <w:p w:rsidR="00723A16" w:rsidRPr="0045586A" w:rsidRDefault="00723A16" w:rsidP="0045586A">
      <w:pPr>
        <w:pStyle w:val="FWHeading1"/>
        <w:spacing w:before="0" w:after="0" w:line="240" w:lineRule="auto"/>
        <w:ind w:left="709" w:hanging="709"/>
        <w:jc w:val="left"/>
        <w:rPr>
          <w:rFonts w:ascii="Arial" w:hAnsi="Arial" w:cs="Arial"/>
          <w:sz w:val="24"/>
        </w:rPr>
      </w:pPr>
    </w:p>
    <w:p w:rsidR="00041497" w:rsidRDefault="002C3C59" w:rsidP="0045586A">
      <w:pPr>
        <w:pStyle w:val="FWHeading1"/>
        <w:spacing w:before="0" w:after="0" w:line="240" w:lineRule="auto"/>
        <w:ind w:left="709" w:hanging="709"/>
        <w:jc w:val="left"/>
        <w:rPr>
          <w:rFonts w:ascii="Arial" w:hAnsi="Arial" w:cs="Arial"/>
          <w:sz w:val="24"/>
        </w:rPr>
      </w:pPr>
      <w:r w:rsidRPr="0045586A">
        <w:rPr>
          <w:rFonts w:ascii="Arial" w:hAnsi="Arial" w:cs="Arial"/>
          <w:sz w:val="24"/>
        </w:rPr>
        <w:t>6</w:t>
      </w:r>
      <w:r w:rsidR="007C7187" w:rsidRPr="0045586A">
        <w:rPr>
          <w:rFonts w:ascii="Arial" w:hAnsi="Arial" w:cs="Arial"/>
          <w:sz w:val="24"/>
        </w:rPr>
        <w:t>.1</w:t>
      </w:r>
      <w:r w:rsidR="007C7187" w:rsidRPr="0045586A">
        <w:rPr>
          <w:rFonts w:ascii="Arial" w:hAnsi="Arial" w:cs="Arial"/>
          <w:sz w:val="24"/>
        </w:rPr>
        <w:tab/>
      </w:r>
      <w:r w:rsidR="00041497" w:rsidRPr="0045586A">
        <w:rPr>
          <w:rFonts w:ascii="Arial" w:hAnsi="Arial" w:cs="Arial"/>
          <w:sz w:val="24"/>
        </w:rPr>
        <w:t>JOINT RESPONSIBILITY</w:t>
      </w:r>
    </w:p>
    <w:p w:rsidR="0045586A" w:rsidRDefault="0045586A" w:rsidP="0045586A">
      <w:pPr>
        <w:ind w:left="709" w:hanging="709"/>
        <w:jc w:val="both"/>
        <w:rPr>
          <w:rFonts w:ascii="Arial" w:hAnsi="Arial" w:cs="Arial"/>
        </w:rPr>
      </w:pPr>
    </w:p>
    <w:p w:rsidR="00094EAF" w:rsidRPr="0045586A" w:rsidRDefault="00094EAF" w:rsidP="0045586A">
      <w:pPr>
        <w:ind w:left="709"/>
        <w:jc w:val="both"/>
        <w:rPr>
          <w:rFonts w:ascii="Arial" w:hAnsi="Arial" w:cs="Arial"/>
        </w:rPr>
      </w:pPr>
      <w:r w:rsidRPr="0045586A">
        <w:rPr>
          <w:rFonts w:ascii="Arial" w:hAnsi="Arial" w:cs="Arial"/>
        </w:rPr>
        <w:t xml:space="preserve">Good working relations are vital for </w:t>
      </w:r>
      <w:r w:rsidR="0019107D" w:rsidRPr="0045586A">
        <w:rPr>
          <w:rFonts w:ascii="Arial" w:hAnsi="Arial" w:cs="Arial"/>
        </w:rPr>
        <w:t xml:space="preserve">CCG </w:t>
      </w:r>
      <w:r w:rsidRPr="0045586A">
        <w:rPr>
          <w:rFonts w:ascii="Arial" w:hAnsi="Arial" w:cs="Arial"/>
        </w:rPr>
        <w:t>to operate successfully and provide its essential services. Management, trade unions and employees accept the responsibility of working together on disciplinary</w:t>
      </w:r>
      <w:r w:rsidR="005F3288">
        <w:rPr>
          <w:rFonts w:ascii="Arial" w:hAnsi="Arial" w:cs="Arial"/>
        </w:rPr>
        <w:t xml:space="preserve"> and performance</w:t>
      </w:r>
      <w:r w:rsidRPr="0045586A">
        <w:rPr>
          <w:rFonts w:ascii="Arial" w:hAnsi="Arial" w:cs="Arial"/>
        </w:rPr>
        <w:t xml:space="preserve"> issues in good faith and with goodwill with the shared intention of facilitating good working relations.</w:t>
      </w:r>
      <w:r w:rsidR="00041884" w:rsidRPr="0045586A">
        <w:rPr>
          <w:rFonts w:ascii="Arial" w:hAnsi="Arial" w:cs="Arial"/>
        </w:rPr>
        <w:t xml:space="preserve"> </w:t>
      </w:r>
    </w:p>
    <w:p w:rsidR="007C7187" w:rsidRPr="0045586A" w:rsidRDefault="007C7187" w:rsidP="0045586A">
      <w:pPr>
        <w:ind w:left="709" w:hanging="709"/>
        <w:jc w:val="both"/>
        <w:rPr>
          <w:rFonts w:ascii="Arial" w:hAnsi="Arial" w:cs="Arial"/>
        </w:rPr>
      </w:pPr>
    </w:p>
    <w:p w:rsidR="004E6103" w:rsidRPr="0045586A" w:rsidRDefault="002C3C59" w:rsidP="0045586A">
      <w:pPr>
        <w:pStyle w:val="FWHeading1"/>
        <w:spacing w:before="0" w:after="0" w:line="240" w:lineRule="auto"/>
        <w:ind w:left="709" w:hanging="709"/>
        <w:rPr>
          <w:rFonts w:ascii="Arial" w:hAnsi="Arial" w:cs="Arial"/>
          <w:sz w:val="24"/>
        </w:rPr>
      </w:pPr>
      <w:r w:rsidRPr="0045586A">
        <w:rPr>
          <w:rFonts w:ascii="Arial" w:hAnsi="Arial" w:cs="Arial"/>
          <w:sz w:val="24"/>
        </w:rPr>
        <w:t>6</w:t>
      </w:r>
      <w:r w:rsidR="007C7187" w:rsidRPr="0045586A">
        <w:rPr>
          <w:rFonts w:ascii="Arial" w:hAnsi="Arial" w:cs="Arial"/>
          <w:sz w:val="24"/>
        </w:rPr>
        <w:t>.2</w:t>
      </w:r>
      <w:r w:rsidR="007C7187" w:rsidRPr="0045586A">
        <w:rPr>
          <w:rFonts w:ascii="Arial" w:hAnsi="Arial" w:cs="Arial"/>
          <w:sz w:val="24"/>
        </w:rPr>
        <w:tab/>
        <w:t>MAN</w:t>
      </w:r>
      <w:r w:rsidR="004E6103" w:rsidRPr="0045586A">
        <w:rPr>
          <w:rFonts w:ascii="Arial" w:hAnsi="Arial" w:cs="Arial"/>
          <w:sz w:val="24"/>
        </w:rPr>
        <w:t>agement Responsibility</w:t>
      </w:r>
    </w:p>
    <w:p w:rsidR="0045586A" w:rsidRDefault="0045586A" w:rsidP="0045586A">
      <w:pPr>
        <w:pStyle w:val="FWTextbody"/>
        <w:spacing w:after="0" w:line="240" w:lineRule="auto"/>
        <w:ind w:left="709" w:hanging="709"/>
        <w:rPr>
          <w:rFonts w:ascii="Arial" w:hAnsi="Arial" w:cs="Arial"/>
          <w:sz w:val="24"/>
        </w:rPr>
      </w:pPr>
    </w:p>
    <w:p w:rsidR="004E6103" w:rsidRDefault="0045586A" w:rsidP="0045586A">
      <w:pPr>
        <w:pStyle w:val="FWTextbody"/>
        <w:spacing w:after="0" w:line="240" w:lineRule="auto"/>
        <w:ind w:left="709" w:hanging="709"/>
        <w:rPr>
          <w:rFonts w:ascii="Arial" w:hAnsi="Arial" w:cs="Arial"/>
          <w:sz w:val="24"/>
        </w:rPr>
      </w:pPr>
      <w:r>
        <w:rPr>
          <w:rFonts w:ascii="Arial" w:hAnsi="Arial" w:cs="Arial"/>
          <w:sz w:val="24"/>
        </w:rPr>
        <w:tab/>
      </w:r>
      <w:r w:rsidR="007C7187" w:rsidRPr="0045586A">
        <w:rPr>
          <w:rFonts w:ascii="Arial" w:hAnsi="Arial" w:cs="Arial"/>
          <w:sz w:val="24"/>
        </w:rPr>
        <w:t>The Manager will:-</w:t>
      </w:r>
    </w:p>
    <w:p w:rsidR="0045586A" w:rsidRPr="0045586A" w:rsidRDefault="0045586A" w:rsidP="0045586A">
      <w:pPr>
        <w:pStyle w:val="FWTextbody"/>
        <w:spacing w:after="0" w:line="240" w:lineRule="auto"/>
        <w:ind w:left="709" w:hanging="709"/>
        <w:rPr>
          <w:rFonts w:ascii="Arial" w:hAnsi="Arial" w:cs="Arial"/>
          <w:sz w:val="24"/>
        </w:rPr>
      </w:pPr>
    </w:p>
    <w:p w:rsidR="003E5080" w:rsidRPr="0045586A" w:rsidRDefault="007C7187" w:rsidP="0045586A">
      <w:pPr>
        <w:pStyle w:val="FWTextbody"/>
        <w:numPr>
          <w:ilvl w:val="0"/>
          <w:numId w:val="24"/>
        </w:numPr>
        <w:tabs>
          <w:tab w:val="clear" w:pos="0"/>
          <w:tab w:val="clear" w:pos="720"/>
        </w:tabs>
        <w:spacing w:after="0" w:line="240" w:lineRule="auto"/>
        <w:ind w:left="1134" w:hanging="425"/>
        <w:rPr>
          <w:rFonts w:ascii="Arial" w:hAnsi="Arial" w:cs="Arial"/>
          <w:sz w:val="24"/>
        </w:rPr>
      </w:pPr>
      <w:r w:rsidRPr="0045586A">
        <w:rPr>
          <w:rFonts w:ascii="Arial" w:hAnsi="Arial" w:cs="Arial"/>
          <w:sz w:val="24"/>
        </w:rPr>
        <w:t>a</w:t>
      </w:r>
      <w:r w:rsidR="004E6103" w:rsidRPr="0045586A">
        <w:rPr>
          <w:rFonts w:ascii="Arial" w:hAnsi="Arial" w:cs="Arial"/>
          <w:sz w:val="24"/>
        </w:rPr>
        <w:t>gree standards of performance, which are specific, realistic</w:t>
      </w:r>
      <w:r w:rsidR="005A41A9" w:rsidRPr="0045586A">
        <w:rPr>
          <w:rFonts w:ascii="Arial" w:hAnsi="Arial" w:cs="Arial"/>
          <w:sz w:val="24"/>
        </w:rPr>
        <w:t>, achievable</w:t>
      </w:r>
      <w:r w:rsidR="004E6103" w:rsidRPr="0045586A">
        <w:rPr>
          <w:rFonts w:ascii="Arial" w:hAnsi="Arial" w:cs="Arial"/>
          <w:sz w:val="24"/>
        </w:rPr>
        <w:t xml:space="preserve"> and measurable, and ensure that these are communicated effectively. </w:t>
      </w:r>
    </w:p>
    <w:p w:rsidR="003E5080" w:rsidRPr="0045586A" w:rsidRDefault="007C7187" w:rsidP="0045586A">
      <w:pPr>
        <w:pStyle w:val="FWTextbody"/>
        <w:numPr>
          <w:ilvl w:val="0"/>
          <w:numId w:val="24"/>
        </w:numPr>
        <w:tabs>
          <w:tab w:val="clear" w:pos="0"/>
          <w:tab w:val="clear" w:pos="720"/>
        </w:tabs>
        <w:spacing w:after="0" w:line="240" w:lineRule="auto"/>
        <w:ind w:left="1134" w:hanging="425"/>
        <w:rPr>
          <w:rFonts w:ascii="Arial" w:hAnsi="Arial" w:cs="Arial"/>
          <w:sz w:val="24"/>
        </w:rPr>
      </w:pPr>
      <w:r w:rsidRPr="0045586A">
        <w:rPr>
          <w:rFonts w:ascii="Arial" w:hAnsi="Arial" w:cs="Arial"/>
          <w:sz w:val="24"/>
        </w:rPr>
        <w:t>p</w:t>
      </w:r>
      <w:r w:rsidR="004E6103" w:rsidRPr="0045586A">
        <w:rPr>
          <w:rFonts w:ascii="Arial" w:hAnsi="Arial" w:cs="Arial"/>
          <w:sz w:val="24"/>
        </w:rPr>
        <w:t xml:space="preserve">rovide a comprehensive local induction programme to ensure that employees are clear about the aims of the </w:t>
      </w:r>
      <w:r w:rsidR="005A41A9" w:rsidRPr="0045586A">
        <w:rPr>
          <w:rFonts w:ascii="Arial" w:hAnsi="Arial" w:cs="Arial"/>
          <w:sz w:val="24"/>
        </w:rPr>
        <w:t xml:space="preserve">organisation and </w:t>
      </w:r>
      <w:r w:rsidR="004E6103" w:rsidRPr="0045586A">
        <w:rPr>
          <w:rFonts w:ascii="Arial" w:hAnsi="Arial" w:cs="Arial"/>
          <w:sz w:val="24"/>
        </w:rPr>
        <w:t xml:space="preserve">department and the standards expected of them. </w:t>
      </w:r>
    </w:p>
    <w:p w:rsidR="003E5080" w:rsidRPr="0045586A" w:rsidRDefault="007C7187" w:rsidP="0045586A">
      <w:pPr>
        <w:pStyle w:val="FWTextbody"/>
        <w:numPr>
          <w:ilvl w:val="0"/>
          <w:numId w:val="24"/>
        </w:numPr>
        <w:tabs>
          <w:tab w:val="clear" w:pos="0"/>
          <w:tab w:val="clear" w:pos="720"/>
        </w:tabs>
        <w:spacing w:after="0" w:line="240" w:lineRule="auto"/>
        <w:ind w:left="1134" w:hanging="425"/>
        <w:rPr>
          <w:rFonts w:ascii="Arial" w:hAnsi="Arial" w:cs="Arial"/>
          <w:sz w:val="24"/>
        </w:rPr>
      </w:pPr>
      <w:r w:rsidRPr="0045586A">
        <w:rPr>
          <w:rFonts w:ascii="Arial" w:hAnsi="Arial" w:cs="Arial"/>
          <w:sz w:val="24"/>
        </w:rPr>
        <w:t>discuss and agree with the employee any changes to job role, as appropriate.</w:t>
      </w:r>
    </w:p>
    <w:p w:rsidR="003E5080" w:rsidRPr="0045586A" w:rsidRDefault="007C7187" w:rsidP="0045586A">
      <w:pPr>
        <w:pStyle w:val="FWTextbody"/>
        <w:numPr>
          <w:ilvl w:val="0"/>
          <w:numId w:val="24"/>
        </w:numPr>
        <w:tabs>
          <w:tab w:val="clear" w:pos="0"/>
          <w:tab w:val="clear" w:pos="720"/>
        </w:tabs>
        <w:spacing w:after="0" w:line="240" w:lineRule="auto"/>
        <w:ind w:left="1134" w:hanging="425"/>
        <w:rPr>
          <w:rFonts w:ascii="Arial" w:hAnsi="Arial" w:cs="Arial"/>
          <w:sz w:val="24"/>
        </w:rPr>
      </w:pPr>
      <w:r w:rsidRPr="0045586A">
        <w:rPr>
          <w:rFonts w:ascii="Arial" w:hAnsi="Arial" w:cs="Arial"/>
          <w:sz w:val="24"/>
        </w:rPr>
        <w:t>r</w:t>
      </w:r>
      <w:r w:rsidR="004E6103" w:rsidRPr="0045586A">
        <w:rPr>
          <w:rFonts w:ascii="Arial" w:hAnsi="Arial" w:cs="Arial"/>
          <w:sz w:val="24"/>
        </w:rPr>
        <w:t xml:space="preserve">etain appropriate documentation to record </w:t>
      </w:r>
      <w:r w:rsidR="005A41A9" w:rsidRPr="0045586A">
        <w:rPr>
          <w:rFonts w:ascii="Arial" w:hAnsi="Arial" w:cs="Arial"/>
          <w:sz w:val="24"/>
        </w:rPr>
        <w:t>t</w:t>
      </w:r>
      <w:r w:rsidR="004E6103" w:rsidRPr="0045586A">
        <w:rPr>
          <w:rFonts w:ascii="Arial" w:hAnsi="Arial" w:cs="Arial"/>
          <w:sz w:val="24"/>
        </w:rPr>
        <w:t xml:space="preserve">raining </w:t>
      </w:r>
      <w:r w:rsidR="005A41A9" w:rsidRPr="0045586A">
        <w:rPr>
          <w:rFonts w:ascii="Arial" w:hAnsi="Arial" w:cs="Arial"/>
          <w:sz w:val="24"/>
        </w:rPr>
        <w:t>and</w:t>
      </w:r>
      <w:r w:rsidR="004E6103" w:rsidRPr="0045586A">
        <w:rPr>
          <w:rFonts w:ascii="Arial" w:hAnsi="Arial" w:cs="Arial"/>
          <w:sz w:val="24"/>
        </w:rPr>
        <w:t xml:space="preserve"> </w:t>
      </w:r>
      <w:r w:rsidR="005A41A9" w:rsidRPr="0045586A">
        <w:rPr>
          <w:rFonts w:ascii="Arial" w:hAnsi="Arial" w:cs="Arial"/>
          <w:sz w:val="24"/>
        </w:rPr>
        <w:t>d</w:t>
      </w:r>
      <w:r w:rsidR="004E6103" w:rsidRPr="0045586A">
        <w:rPr>
          <w:rFonts w:ascii="Arial" w:hAnsi="Arial" w:cs="Arial"/>
          <w:sz w:val="24"/>
        </w:rPr>
        <w:t xml:space="preserve">evelopment to ensure that adequate training has been given prior to an employee undertaking a specific task. </w:t>
      </w:r>
    </w:p>
    <w:p w:rsidR="003E5080" w:rsidRPr="0045586A" w:rsidRDefault="007C7187" w:rsidP="0045586A">
      <w:pPr>
        <w:pStyle w:val="FWTextbody"/>
        <w:numPr>
          <w:ilvl w:val="0"/>
          <w:numId w:val="24"/>
        </w:numPr>
        <w:tabs>
          <w:tab w:val="clear" w:pos="0"/>
          <w:tab w:val="clear" w:pos="720"/>
        </w:tabs>
        <w:spacing w:after="0" w:line="240" w:lineRule="auto"/>
        <w:ind w:left="1134" w:hanging="425"/>
        <w:rPr>
          <w:rFonts w:ascii="Arial" w:hAnsi="Arial" w:cs="Arial"/>
          <w:sz w:val="24"/>
        </w:rPr>
      </w:pPr>
      <w:r w:rsidRPr="0045586A">
        <w:rPr>
          <w:rFonts w:ascii="Arial" w:hAnsi="Arial" w:cs="Arial"/>
          <w:sz w:val="24"/>
        </w:rPr>
        <w:t>c</w:t>
      </w:r>
      <w:r w:rsidR="005A41A9" w:rsidRPr="0045586A">
        <w:rPr>
          <w:rFonts w:ascii="Arial" w:hAnsi="Arial" w:cs="Arial"/>
          <w:sz w:val="24"/>
        </w:rPr>
        <w:t xml:space="preserve">onduct regular appraisals </w:t>
      </w:r>
      <w:r w:rsidR="005F3288">
        <w:rPr>
          <w:rFonts w:ascii="Arial" w:hAnsi="Arial" w:cs="Arial"/>
          <w:sz w:val="24"/>
        </w:rPr>
        <w:t>in line with the appraisal process</w:t>
      </w:r>
      <w:r w:rsidR="003E5080" w:rsidRPr="0045586A">
        <w:rPr>
          <w:rFonts w:ascii="Arial" w:hAnsi="Arial" w:cs="Arial"/>
          <w:sz w:val="24"/>
        </w:rPr>
        <w:t>.</w:t>
      </w:r>
    </w:p>
    <w:p w:rsidR="003E5080" w:rsidRPr="0045586A" w:rsidRDefault="007C7187" w:rsidP="0045586A">
      <w:pPr>
        <w:pStyle w:val="FWTextbody"/>
        <w:numPr>
          <w:ilvl w:val="0"/>
          <w:numId w:val="24"/>
        </w:numPr>
        <w:tabs>
          <w:tab w:val="clear" w:pos="0"/>
          <w:tab w:val="clear" w:pos="720"/>
        </w:tabs>
        <w:spacing w:after="0" w:line="240" w:lineRule="auto"/>
        <w:ind w:left="1134" w:hanging="425"/>
        <w:rPr>
          <w:rFonts w:ascii="Arial" w:hAnsi="Arial" w:cs="Arial"/>
          <w:sz w:val="24"/>
        </w:rPr>
      </w:pPr>
      <w:r w:rsidRPr="0045586A">
        <w:rPr>
          <w:rFonts w:ascii="Arial" w:hAnsi="Arial" w:cs="Arial"/>
          <w:sz w:val="24"/>
        </w:rPr>
        <w:t>p</w:t>
      </w:r>
      <w:r w:rsidR="004E6103" w:rsidRPr="0045586A">
        <w:rPr>
          <w:rFonts w:ascii="Arial" w:hAnsi="Arial" w:cs="Arial"/>
          <w:sz w:val="24"/>
        </w:rPr>
        <w:t>rovide full support, encouragement</w:t>
      </w:r>
      <w:r w:rsidR="005A41A9" w:rsidRPr="0045586A">
        <w:rPr>
          <w:rFonts w:ascii="Arial" w:hAnsi="Arial" w:cs="Arial"/>
          <w:sz w:val="24"/>
        </w:rPr>
        <w:t>, training, development</w:t>
      </w:r>
      <w:r w:rsidR="004E6103" w:rsidRPr="0045586A">
        <w:rPr>
          <w:rFonts w:ascii="Arial" w:hAnsi="Arial" w:cs="Arial"/>
          <w:sz w:val="24"/>
        </w:rPr>
        <w:t xml:space="preserve"> and assistance to enable employees to reach and maintain the required standard. </w:t>
      </w:r>
    </w:p>
    <w:p w:rsidR="003E5080" w:rsidRPr="0045586A" w:rsidRDefault="007C7187" w:rsidP="0045586A">
      <w:pPr>
        <w:pStyle w:val="FWTextbody"/>
        <w:numPr>
          <w:ilvl w:val="0"/>
          <w:numId w:val="24"/>
        </w:numPr>
        <w:tabs>
          <w:tab w:val="clear" w:pos="0"/>
          <w:tab w:val="clear" w:pos="720"/>
        </w:tabs>
        <w:spacing w:after="0" w:line="240" w:lineRule="auto"/>
        <w:ind w:left="1134" w:hanging="425"/>
        <w:rPr>
          <w:rFonts w:ascii="Arial" w:hAnsi="Arial" w:cs="Arial"/>
          <w:sz w:val="24"/>
        </w:rPr>
      </w:pPr>
      <w:r w:rsidRPr="0045586A">
        <w:rPr>
          <w:rFonts w:ascii="Arial" w:hAnsi="Arial" w:cs="Arial"/>
          <w:sz w:val="24"/>
        </w:rPr>
        <w:t>e</w:t>
      </w:r>
      <w:r w:rsidR="004E6103" w:rsidRPr="0045586A">
        <w:rPr>
          <w:rFonts w:ascii="Arial" w:hAnsi="Arial" w:cs="Arial"/>
          <w:sz w:val="24"/>
        </w:rPr>
        <w:t xml:space="preserve">nsure that employees are aware when they are meeting and exceeding expectations. </w:t>
      </w:r>
    </w:p>
    <w:p w:rsidR="003E5080" w:rsidRPr="0045586A" w:rsidRDefault="007C7187" w:rsidP="0045586A">
      <w:pPr>
        <w:pStyle w:val="FWTextbody"/>
        <w:numPr>
          <w:ilvl w:val="0"/>
          <w:numId w:val="24"/>
        </w:numPr>
        <w:tabs>
          <w:tab w:val="clear" w:pos="0"/>
          <w:tab w:val="clear" w:pos="720"/>
        </w:tabs>
        <w:spacing w:after="0" w:line="240" w:lineRule="auto"/>
        <w:ind w:left="1134" w:hanging="425"/>
        <w:rPr>
          <w:rFonts w:ascii="Arial" w:hAnsi="Arial" w:cs="Arial"/>
          <w:sz w:val="24"/>
        </w:rPr>
      </w:pPr>
      <w:r w:rsidRPr="0045586A">
        <w:rPr>
          <w:rFonts w:ascii="Arial" w:hAnsi="Arial" w:cs="Arial"/>
          <w:sz w:val="24"/>
        </w:rPr>
        <w:t>d</w:t>
      </w:r>
      <w:r w:rsidR="004E6103" w:rsidRPr="0045586A">
        <w:rPr>
          <w:rFonts w:ascii="Arial" w:hAnsi="Arial" w:cs="Arial"/>
          <w:sz w:val="24"/>
        </w:rPr>
        <w:t xml:space="preserve">iscuss performance problems informally when they arise, in order that the matter may be resolved, and the necessity for taking formal action may be avoided. </w:t>
      </w:r>
      <w:r w:rsidR="005A41A9" w:rsidRPr="0045586A">
        <w:rPr>
          <w:rFonts w:ascii="Arial" w:hAnsi="Arial" w:cs="Arial"/>
          <w:sz w:val="24"/>
        </w:rPr>
        <w:t>This discussion will be d</w:t>
      </w:r>
      <w:r w:rsidR="004E6103" w:rsidRPr="0045586A">
        <w:rPr>
          <w:rFonts w:ascii="Arial" w:hAnsi="Arial" w:cs="Arial"/>
          <w:sz w:val="24"/>
        </w:rPr>
        <w:t>ocument</w:t>
      </w:r>
      <w:r w:rsidR="005A41A9" w:rsidRPr="0045586A">
        <w:rPr>
          <w:rFonts w:ascii="Arial" w:hAnsi="Arial" w:cs="Arial"/>
          <w:sz w:val="24"/>
        </w:rPr>
        <w:t>ed</w:t>
      </w:r>
      <w:r w:rsidR="004E6103" w:rsidRPr="0045586A">
        <w:rPr>
          <w:rFonts w:ascii="Arial" w:hAnsi="Arial" w:cs="Arial"/>
          <w:sz w:val="24"/>
        </w:rPr>
        <w:t xml:space="preserve"> and follow up key points </w:t>
      </w:r>
      <w:r w:rsidR="005A41A9" w:rsidRPr="0045586A">
        <w:rPr>
          <w:rFonts w:ascii="Arial" w:hAnsi="Arial" w:cs="Arial"/>
          <w:sz w:val="24"/>
        </w:rPr>
        <w:t xml:space="preserve">made </w:t>
      </w:r>
      <w:r w:rsidR="004E6103" w:rsidRPr="0045586A">
        <w:rPr>
          <w:rFonts w:ascii="Arial" w:hAnsi="Arial" w:cs="Arial"/>
          <w:sz w:val="24"/>
        </w:rPr>
        <w:t xml:space="preserve">in writing to clarify performance issues and actions to be taken. </w:t>
      </w:r>
    </w:p>
    <w:p w:rsidR="003E5080" w:rsidRPr="0045586A" w:rsidRDefault="007C7187" w:rsidP="0045586A">
      <w:pPr>
        <w:pStyle w:val="FWTextbody"/>
        <w:numPr>
          <w:ilvl w:val="0"/>
          <w:numId w:val="24"/>
        </w:numPr>
        <w:tabs>
          <w:tab w:val="clear" w:pos="0"/>
          <w:tab w:val="clear" w:pos="720"/>
        </w:tabs>
        <w:spacing w:after="0" w:line="240" w:lineRule="auto"/>
        <w:ind w:left="1134" w:hanging="425"/>
        <w:rPr>
          <w:rFonts w:ascii="Arial" w:hAnsi="Arial" w:cs="Arial"/>
          <w:sz w:val="24"/>
        </w:rPr>
      </w:pPr>
      <w:r w:rsidRPr="0045586A">
        <w:rPr>
          <w:rFonts w:ascii="Arial" w:hAnsi="Arial" w:cs="Arial"/>
          <w:sz w:val="24"/>
        </w:rPr>
        <w:t>w</w:t>
      </w:r>
      <w:r w:rsidR="004E6103" w:rsidRPr="0045586A">
        <w:rPr>
          <w:rFonts w:ascii="Arial" w:hAnsi="Arial" w:cs="Arial"/>
          <w:sz w:val="24"/>
        </w:rPr>
        <w:t xml:space="preserve">ork in partnership with Employee Representatives to ensure that all performance issues are dealt with fairly and consistently. </w:t>
      </w:r>
    </w:p>
    <w:p w:rsidR="004E6103" w:rsidRPr="0045586A" w:rsidRDefault="007C7187" w:rsidP="0045586A">
      <w:pPr>
        <w:pStyle w:val="FWTextbody"/>
        <w:numPr>
          <w:ilvl w:val="0"/>
          <w:numId w:val="24"/>
        </w:numPr>
        <w:tabs>
          <w:tab w:val="clear" w:pos="0"/>
          <w:tab w:val="clear" w:pos="720"/>
        </w:tabs>
        <w:spacing w:after="0" w:line="240" w:lineRule="auto"/>
        <w:ind w:left="1134" w:hanging="425"/>
        <w:rPr>
          <w:rFonts w:ascii="Arial" w:hAnsi="Arial" w:cs="Arial"/>
          <w:sz w:val="24"/>
        </w:rPr>
      </w:pPr>
      <w:r w:rsidRPr="0045586A">
        <w:rPr>
          <w:rFonts w:ascii="Arial" w:hAnsi="Arial" w:cs="Arial"/>
          <w:sz w:val="24"/>
        </w:rPr>
        <w:t>t</w:t>
      </w:r>
      <w:r w:rsidR="004E6103" w:rsidRPr="0045586A">
        <w:rPr>
          <w:rFonts w:ascii="Arial" w:hAnsi="Arial" w:cs="Arial"/>
          <w:sz w:val="24"/>
        </w:rPr>
        <w:t>ake specific action as required to facilitate disabled employees in meeting performance standards, by making reasonable adjustments to working conditions and work patterns as appropriate and in accordance wi</w:t>
      </w:r>
      <w:r w:rsidR="00723A16" w:rsidRPr="0045586A">
        <w:rPr>
          <w:rFonts w:ascii="Arial" w:hAnsi="Arial" w:cs="Arial"/>
          <w:sz w:val="24"/>
        </w:rPr>
        <w:t>th the Equality &amp; Diversity</w:t>
      </w:r>
      <w:r w:rsidR="004E6103" w:rsidRPr="0045586A">
        <w:rPr>
          <w:rFonts w:ascii="Arial" w:hAnsi="Arial" w:cs="Arial"/>
          <w:sz w:val="24"/>
        </w:rPr>
        <w:t xml:space="preserve"> policy. </w:t>
      </w:r>
    </w:p>
    <w:p w:rsidR="00872D71" w:rsidRPr="0045586A" w:rsidRDefault="00872D71" w:rsidP="0045586A">
      <w:pPr>
        <w:pStyle w:val="FWHeading1"/>
        <w:spacing w:before="0" w:after="0" w:line="240" w:lineRule="auto"/>
        <w:ind w:left="709" w:hanging="709"/>
        <w:rPr>
          <w:rFonts w:ascii="Arial" w:hAnsi="Arial" w:cs="Arial"/>
          <w:sz w:val="24"/>
        </w:rPr>
      </w:pPr>
    </w:p>
    <w:p w:rsidR="004E6103" w:rsidRDefault="002C3C59" w:rsidP="0045586A">
      <w:pPr>
        <w:pStyle w:val="FWHeading1"/>
        <w:spacing w:before="0" w:after="0" w:line="240" w:lineRule="auto"/>
        <w:ind w:left="709" w:hanging="709"/>
        <w:rPr>
          <w:rFonts w:ascii="Arial" w:hAnsi="Arial" w:cs="Arial"/>
          <w:sz w:val="24"/>
        </w:rPr>
      </w:pPr>
      <w:r w:rsidRPr="0045586A">
        <w:rPr>
          <w:rFonts w:ascii="Arial" w:hAnsi="Arial" w:cs="Arial"/>
          <w:sz w:val="24"/>
        </w:rPr>
        <w:t>6</w:t>
      </w:r>
      <w:r w:rsidR="00872D71" w:rsidRPr="0045586A">
        <w:rPr>
          <w:rFonts w:ascii="Arial" w:hAnsi="Arial" w:cs="Arial"/>
          <w:sz w:val="24"/>
        </w:rPr>
        <w:t>.3</w:t>
      </w:r>
      <w:r w:rsidR="00872D71" w:rsidRPr="0045586A">
        <w:rPr>
          <w:rFonts w:ascii="Arial" w:hAnsi="Arial" w:cs="Arial"/>
          <w:sz w:val="24"/>
        </w:rPr>
        <w:tab/>
      </w:r>
      <w:r w:rsidR="004E6103" w:rsidRPr="0045586A">
        <w:rPr>
          <w:rFonts w:ascii="Arial" w:hAnsi="Arial" w:cs="Arial"/>
          <w:sz w:val="24"/>
        </w:rPr>
        <w:t>Employee</w:t>
      </w:r>
      <w:r w:rsidR="00F811D5" w:rsidRPr="0045586A">
        <w:rPr>
          <w:rFonts w:ascii="Arial" w:hAnsi="Arial" w:cs="Arial"/>
          <w:sz w:val="24"/>
        </w:rPr>
        <w:t>S’</w:t>
      </w:r>
      <w:r w:rsidR="004E6103" w:rsidRPr="0045586A">
        <w:rPr>
          <w:rFonts w:ascii="Arial" w:hAnsi="Arial" w:cs="Arial"/>
          <w:sz w:val="24"/>
        </w:rPr>
        <w:t xml:space="preserve"> Responsibility</w:t>
      </w:r>
    </w:p>
    <w:p w:rsidR="0045586A" w:rsidRDefault="0045586A" w:rsidP="0045586A">
      <w:pPr>
        <w:pStyle w:val="FWTextbody"/>
        <w:tabs>
          <w:tab w:val="clear" w:pos="0"/>
          <w:tab w:val="decimal" w:pos="426"/>
        </w:tabs>
        <w:spacing w:after="0" w:line="240" w:lineRule="auto"/>
        <w:ind w:left="709" w:hanging="709"/>
        <w:rPr>
          <w:rFonts w:ascii="Arial" w:hAnsi="Arial" w:cs="Arial"/>
          <w:sz w:val="24"/>
        </w:rPr>
      </w:pPr>
    </w:p>
    <w:p w:rsidR="004E6103" w:rsidRPr="0045586A" w:rsidRDefault="0045586A" w:rsidP="0045586A">
      <w:pPr>
        <w:pStyle w:val="FWTextbody"/>
        <w:tabs>
          <w:tab w:val="clear" w:pos="0"/>
          <w:tab w:val="decimal" w:pos="426"/>
        </w:tabs>
        <w:spacing w:after="0" w:line="240" w:lineRule="auto"/>
        <w:ind w:left="709" w:hanging="709"/>
        <w:rPr>
          <w:rFonts w:ascii="Arial" w:hAnsi="Arial" w:cs="Arial"/>
          <w:sz w:val="24"/>
        </w:rPr>
      </w:pPr>
      <w:r>
        <w:rPr>
          <w:rFonts w:ascii="Arial" w:hAnsi="Arial" w:cs="Arial"/>
          <w:sz w:val="24"/>
        </w:rPr>
        <w:tab/>
      </w:r>
      <w:r>
        <w:rPr>
          <w:rFonts w:ascii="Arial" w:hAnsi="Arial" w:cs="Arial"/>
          <w:sz w:val="24"/>
        </w:rPr>
        <w:tab/>
      </w:r>
      <w:r w:rsidR="004E6103" w:rsidRPr="0045586A">
        <w:rPr>
          <w:rFonts w:ascii="Arial" w:hAnsi="Arial" w:cs="Arial"/>
          <w:sz w:val="24"/>
        </w:rPr>
        <w:t>The Employee will</w:t>
      </w:r>
      <w:r w:rsidR="005A41A9" w:rsidRPr="0045586A">
        <w:rPr>
          <w:rFonts w:ascii="Arial" w:hAnsi="Arial" w:cs="Arial"/>
          <w:sz w:val="24"/>
        </w:rPr>
        <w:t xml:space="preserve"> take personal responsibility for:</w:t>
      </w:r>
    </w:p>
    <w:p w:rsidR="003E5080" w:rsidRPr="0045586A" w:rsidRDefault="00872D71" w:rsidP="0045586A">
      <w:pPr>
        <w:pStyle w:val="FWTextbody"/>
        <w:numPr>
          <w:ilvl w:val="0"/>
          <w:numId w:val="25"/>
        </w:numPr>
        <w:tabs>
          <w:tab w:val="clear" w:pos="0"/>
          <w:tab w:val="clear" w:pos="720"/>
        </w:tabs>
        <w:spacing w:after="0" w:line="240" w:lineRule="auto"/>
        <w:ind w:left="1134" w:hanging="425"/>
        <w:rPr>
          <w:rFonts w:ascii="Arial" w:hAnsi="Arial" w:cs="Arial"/>
          <w:sz w:val="24"/>
        </w:rPr>
      </w:pPr>
      <w:r w:rsidRPr="0045586A">
        <w:rPr>
          <w:rFonts w:ascii="Arial" w:hAnsi="Arial" w:cs="Arial"/>
          <w:sz w:val="24"/>
        </w:rPr>
        <w:t>e</w:t>
      </w:r>
      <w:r w:rsidR="004E6103" w:rsidRPr="0045586A">
        <w:rPr>
          <w:rFonts w:ascii="Arial" w:hAnsi="Arial" w:cs="Arial"/>
          <w:sz w:val="24"/>
        </w:rPr>
        <w:t>nsur</w:t>
      </w:r>
      <w:r w:rsidR="005A41A9" w:rsidRPr="0045586A">
        <w:rPr>
          <w:rFonts w:ascii="Arial" w:hAnsi="Arial" w:cs="Arial"/>
          <w:sz w:val="24"/>
        </w:rPr>
        <w:t>ing</w:t>
      </w:r>
      <w:r w:rsidR="004E6103" w:rsidRPr="0045586A">
        <w:rPr>
          <w:rFonts w:ascii="Arial" w:hAnsi="Arial" w:cs="Arial"/>
          <w:sz w:val="24"/>
        </w:rPr>
        <w:t xml:space="preserve"> that they are aware of the standards expected of them, and, ask for assistance, training, guidance and support to enable them to achieve and maintain these standards. </w:t>
      </w:r>
    </w:p>
    <w:p w:rsidR="003E5080" w:rsidRPr="0045586A" w:rsidRDefault="00872D71" w:rsidP="0045586A">
      <w:pPr>
        <w:pStyle w:val="FWTextbody"/>
        <w:numPr>
          <w:ilvl w:val="0"/>
          <w:numId w:val="25"/>
        </w:numPr>
        <w:tabs>
          <w:tab w:val="clear" w:pos="0"/>
          <w:tab w:val="clear" w:pos="720"/>
        </w:tabs>
        <w:spacing w:after="0" w:line="240" w:lineRule="auto"/>
        <w:ind w:left="1134" w:hanging="425"/>
        <w:rPr>
          <w:rFonts w:ascii="Arial" w:hAnsi="Arial" w:cs="Arial"/>
          <w:sz w:val="24"/>
        </w:rPr>
      </w:pPr>
      <w:r w:rsidRPr="0045586A">
        <w:rPr>
          <w:rFonts w:ascii="Arial" w:hAnsi="Arial" w:cs="Arial"/>
          <w:sz w:val="24"/>
        </w:rPr>
        <w:lastRenderedPageBreak/>
        <w:t>a</w:t>
      </w:r>
      <w:r w:rsidR="004E6103" w:rsidRPr="0045586A">
        <w:rPr>
          <w:rFonts w:ascii="Arial" w:hAnsi="Arial" w:cs="Arial"/>
          <w:sz w:val="24"/>
        </w:rPr>
        <w:t>im</w:t>
      </w:r>
      <w:r w:rsidR="005A41A9" w:rsidRPr="0045586A">
        <w:rPr>
          <w:rFonts w:ascii="Arial" w:hAnsi="Arial" w:cs="Arial"/>
          <w:sz w:val="24"/>
        </w:rPr>
        <w:t>ing</w:t>
      </w:r>
      <w:r w:rsidR="004E6103" w:rsidRPr="0045586A">
        <w:rPr>
          <w:rFonts w:ascii="Arial" w:hAnsi="Arial" w:cs="Arial"/>
          <w:sz w:val="24"/>
        </w:rPr>
        <w:t xml:space="preserve"> to achieve high standard</w:t>
      </w:r>
      <w:r w:rsidR="00C556B9" w:rsidRPr="0045586A">
        <w:rPr>
          <w:rFonts w:ascii="Arial" w:hAnsi="Arial" w:cs="Arial"/>
          <w:sz w:val="24"/>
        </w:rPr>
        <w:t>s</w:t>
      </w:r>
      <w:r w:rsidR="004E6103" w:rsidRPr="0045586A">
        <w:rPr>
          <w:rFonts w:ascii="Arial" w:hAnsi="Arial" w:cs="Arial"/>
          <w:sz w:val="24"/>
        </w:rPr>
        <w:t xml:space="preserve"> of performance as individuals and contribute effectively to the team where appropriate. </w:t>
      </w:r>
    </w:p>
    <w:p w:rsidR="003E5080" w:rsidRPr="0045586A" w:rsidRDefault="00872D71" w:rsidP="0045586A">
      <w:pPr>
        <w:pStyle w:val="FWTextbody"/>
        <w:numPr>
          <w:ilvl w:val="0"/>
          <w:numId w:val="25"/>
        </w:numPr>
        <w:tabs>
          <w:tab w:val="clear" w:pos="0"/>
          <w:tab w:val="clear" w:pos="720"/>
        </w:tabs>
        <w:spacing w:after="0" w:line="240" w:lineRule="auto"/>
        <w:ind w:left="1134" w:hanging="425"/>
        <w:rPr>
          <w:rFonts w:ascii="Arial" w:hAnsi="Arial" w:cs="Arial"/>
          <w:sz w:val="24"/>
        </w:rPr>
      </w:pPr>
      <w:r w:rsidRPr="0045586A">
        <w:rPr>
          <w:rFonts w:ascii="Arial" w:hAnsi="Arial" w:cs="Arial"/>
          <w:sz w:val="24"/>
        </w:rPr>
        <w:t>i</w:t>
      </w:r>
      <w:r w:rsidR="004E6103" w:rsidRPr="0045586A">
        <w:rPr>
          <w:rFonts w:ascii="Arial" w:hAnsi="Arial" w:cs="Arial"/>
          <w:sz w:val="24"/>
        </w:rPr>
        <w:t>nform</w:t>
      </w:r>
      <w:r w:rsidR="005A41A9" w:rsidRPr="0045586A">
        <w:rPr>
          <w:rFonts w:ascii="Arial" w:hAnsi="Arial" w:cs="Arial"/>
          <w:sz w:val="24"/>
        </w:rPr>
        <w:t>ing</w:t>
      </w:r>
      <w:r w:rsidR="004E6103" w:rsidRPr="0045586A">
        <w:rPr>
          <w:rFonts w:ascii="Arial" w:hAnsi="Arial" w:cs="Arial"/>
          <w:sz w:val="24"/>
        </w:rPr>
        <w:t xml:space="preserve"> their manager (</w:t>
      </w:r>
      <w:r w:rsidR="005A41A9" w:rsidRPr="0045586A">
        <w:rPr>
          <w:rFonts w:ascii="Arial" w:hAnsi="Arial" w:cs="Arial"/>
          <w:sz w:val="24"/>
        </w:rPr>
        <w:t>or appropriate</w:t>
      </w:r>
      <w:r w:rsidR="004E6103" w:rsidRPr="0045586A">
        <w:rPr>
          <w:rFonts w:ascii="Arial" w:hAnsi="Arial" w:cs="Arial"/>
          <w:sz w:val="24"/>
        </w:rPr>
        <w:t xml:space="preserve"> third party, i.e. </w:t>
      </w:r>
      <w:r w:rsidR="00AB358F" w:rsidRPr="0045586A">
        <w:rPr>
          <w:rFonts w:ascii="Arial" w:hAnsi="Arial" w:cs="Arial"/>
          <w:sz w:val="24"/>
        </w:rPr>
        <w:t>Human Resources</w:t>
      </w:r>
      <w:r w:rsidR="004E6103" w:rsidRPr="0045586A">
        <w:rPr>
          <w:rFonts w:ascii="Arial" w:hAnsi="Arial" w:cs="Arial"/>
          <w:sz w:val="24"/>
        </w:rPr>
        <w:t xml:space="preserve"> / Employee Representative) of any job related or personal issues that may be preventing them reaching the agreed standards, in order that support and assistance may be provided. </w:t>
      </w:r>
    </w:p>
    <w:p w:rsidR="003E5080" w:rsidRPr="0045586A" w:rsidRDefault="00872D71" w:rsidP="0045586A">
      <w:pPr>
        <w:pStyle w:val="FWTextbody"/>
        <w:numPr>
          <w:ilvl w:val="0"/>
          <w:numId w:val="25"/>
        </w:numPr>
        <w:tabs>
          <w:tab w:val="clear" w:pos="0"/>
          <w:tab w:val="clear" w:pos="720"/>
        </w:tabs>
        <w:spacing w:after="0" w:line="240" w:lineRule="auto"/>
        <w:ind w:left="1134" w:hanging="425"/>
        <w:rPr>
          <w:rFonts w:ascii="Arial" w:hAnsi="Arial" w:cs="Arial"/>
          <w:sz w:val="24"/>
        </w:rPr>
      </w:pPr>
      <w:r w:rsidRPr="0045586A">
        <w:rPr>
          <w:rFonts w:ascii="Arial" w:hAnsi="Arial" w:cs="Arial"/>
          <w:sz w:val="24"/>
        </w:rPr>
        <w:t>c</w:t>
      </w:r>
      <w:r w:rsidR="004E6103" w:rsidRPr="0045586A">
        <w:rPr>
          <w:rFonts w:ascii="Arial" w:hAnsi="Arial" w:cs="Arial"/>
          <w:sz w:val="24"/>
        </w:rPr>
        <w:t>ontribut</w:t>
      </w:r>
      <w:r w:rsidR="00A0557D">
        <w:rPr>
          <w:rFonts w:ascii="Arial" w:hAnsi="Arial" w:cs="Arial"/>
          <w:sz w:val="24"/>
        </w:rPr>
        <w:t>ing</w:t>
      </w:r>
      <w:r w:rsidR="004E6103" w:rsidRPr="0045586A">
        <w:rPr>
          <w:rFonts w:ascii="Arial" w:hAnsi="Arial" w:cs="Arial"/>
          <w:sz w:val="24"/>
        </w:rPr>
        <w:t xml:space="preserve"> to any discussions about their performance and participate fully in any reasonable action plans aimed at performance improvement.</w:t>
      </w:r>
    </w:p>
    <w:p w:rsidR="004E6103" w:rsidRPr="0045586A" w:rsidRDefault="00872D71" w:rsidP="0045586A">
      <w:pPr>
        <w:pStyle w:val="FWTextbody"/>
        <w:numPr>
          <w:ilvl w:val="0"/>
          <w:numId w:val="25"/>
        </w:numPr>
        <w:tabs>
          <w:tab w:val="clear" w:pos="0"/>
          <w:tab w:val="clear" w:pos="720"/>
        </w:tabs>
        <w:spacing w:after="0" w:line="240" w:lineRule="auto"/>
        <w:ind w:left="1134" w:hanging="425"/>
        <w:rPr>
          <w:rFonts w:ascii="Arial" w:hAnsi="Arial" w:cs="Arial"/>
          <w:sz w:val="24"/>
        </w:rPr>
      </w:pPr>
      <w:r w:rsidRPr="0045586A">
        <w:rPr>
          <w:rFonts w:ascii="Arial" w:hAnsi="Arial" w:cs="Arial"/>
          <w:sz w:val="24"/>
        </w:rPr>
        <w:t>c</w:t>
      </w:r>
      <w:r w:rsidR="004E6103" w:rsidRPr="0045586A">
        <w:rPr>
          <w:rFonts w:ascii="Arial" w:hAnsi="Arial" w:cs="Arial"/>
          <w:sz w:val="24"/>
        </w:rPr>
        <w:t>omply</w:t>
      </w:r>
      <w:r w:rsidR="00A0557D">
        <w:rPr>
          <w:rFonts w:ascii="Arial" w:hAnsi="Arial" w:cs="Arial"/>
          <w:sz w:val="24"/>
        </w:rPr>
        <w:t>ing</w:t>
      </w:r>
      <w:r w:rsidR="004E6103" w:rsidRPr="0045586A">
        <w:rPr>
          <w:rFonts w:ascii="Arial" w:hAnsi="Arial" w:cs="Arial"/>
          <w:sz w:val="24"/>
        </w:rPr>
        <w:t xml:space="preserve"> with their professional code of conduct where applicable.</w:t>
      </w:r>
    </w:p>
    <w:p w:rsidR="00182F44" w:rsidRPr="0045586A" w:rsidRDefault="00182F44" w:rsidP="0045586A">
      <w:pPr>
        <w:pStyle w:val="FWTextbody"/>
        <w:tabs>
          <w:tab w:val="clear" w:pos="0"/>
          <w:tab w:val="clear" w:pos="6236"/>
          <w:tab w:val="clear" w:pos="7937"/>
          <w:tab w:val="decimal" w:pos="426"/>
          <w:tab w:val="left" w:pos="1134"/>
          <w:tab w:val="decimal" w:pos="6803"/>
          <w:tab w:val="decimal" w:pos="8504"/>
        </w:tabs>
        <w:spacing w:after="0" w:line="240" w:lineRule="auto"/>
        <w:ind w:left="709" w:hanging="709"/>
        <w:rPr>
          <w:rFonts w:ascii="Arial" w:hAnsi="Arial" w:cs="Arial"/>
          <w:sz w:val="24"/>
        </w:rPr>
      </w:pPr>
    </w:p>
    <w:p w:rsidR="004E6103" w:rsidRDefault="002C3C59" w:rsidP="0045586A">
      <w:pPr>
        <w:pStyle w:val="FWHeading1"/>
        <w:spacing w:before="0" w:after="0" w:line="240" w:lineRule="auto"/>
        <w:ind w:left="709" w:hanging="709"/>
        <w:rPr>
          <w:rFonts w:ascii="Arial" w:hAnsi="Arial" w:cs="Arial"/>
          <w:sz w:val="24"/>
        </w:rPr>
      </w:pPr>
      <w:r w:rsidRPr="0045586A">
        <w:rPr>
          <w:rFonts w:ascii="Arial" w:hAnsi="Arial" w:cs="Arial"/>
          <w:sz w:val="24"/>
        </w:rPr>
        <w:t>6.4</w:t>
      </w:r>
      <w:r w:rsidR="00872D71" w:rsidRPr="0045586A">
        <w:rPr>
          <w:rFonts w:ascii="Arial" w:hAnsi="Arial" w:cs="Arial"/>
          <w:sz w:val="24"/>
        </w:rPr>
        <w:tab/>
      </w:r>
      <w:r w:rsidR="004E6103" w:rsidRPr="0045586A">
        <w:rPr>
          <w:rFonts w:ascii="Arial" w:hAnsi="Arial" w:cs="Arial"/>
          <w:sz w:val="24"/>
        </w:rPr>
        <w:t>Trade Union Responsibility</w:t>
      </w:r>
    </w:p>
    <w:p w:rsidR="0045586A" w:rsidRDefault="0045586A" w:rsidP="0045586A">
      <w:pPr>
        <w:pStyle w:val="FWTextbody"/>
        <w:spacing w:after="0" w:line="240" w:lineRule="auto"/>
        <w:ind w:left="709" w:hanging="709"/>
        <w:rPr>
          <w:rFonts w:ascii="Arial" w:hAnsi="Arial" w:cs="Arial"/>
          <w:sz w:val="24"/>
        </w:rPr>
      </w:pPr>
      <w:r>
        <w:rPr>
          <w:rFonts w:ascii="Arial" w:hAnsi="Arial" w:cs="Arial"/>
          <w:sz w:val="24"/>
        </w:rPr>
        <w:tab/>
      </w:r>
    </w:p>
    <w:p w:rsidR="004E6103" w:rsidRDefault="0045586A" w:rsidP="0045586A">
      <w:pPr>
        <w:pStyle w:val="FWTextbody"/>
        <w:spacing w:after="0" w:line="240" w:lineRule="auto"/>
        <w:ind w:left="709" w:hanging="709"/>
        <w:rPr>
          <w:rFonts w:ascii="Arial" w:hAnsi="Arial" w:cs="Arial"/>
          <w:sz w:val="24"/>
        </w:rPr>
      </w:pPr>
      <w:r>
        <w:rPr>
          <w:rFonts w:ascii="Arial" w:hAnsi="Arial" w:cs="Arial"/>
          <w:sz w:val="24"/>
        </w:rPr>
        <w:tab/>
      </w:r>
      <w:r w:rsidR="004E6103" w:rsidRPr="0045586A">
        <w:rPr>
          <w:rFonts w:ascii="Arial" w:hAnsi="Arial" w:cs="Arial"/>
          <w:sz w:val="24"/>
        </w:rPr>
        <w:t>The Trade Unions play a vital role in:</w:t>
      </w:r>
      <w:r w:rsidR="00872D71" w:rsidRPr="0045586A">
        <w:rPr>
          <w:rFonts w:ascii="Arial" w:hAnsi="Arial" w:cs="Arial"/>
          <w:sz w:val="24"/>
        </w:rPr>
        <w:t>-</w:t>
      </w:r>
    </w:p>
    <w:p w:rsidR="0045586A" w:rsidRPr="0045586A" w:rsidRDefault="0045586A" w:rsidP="0045586A">
      <w:pPr>
        <w:pStyle w:val="FWTextbody"/>
        <w:tabs>
          <w:tab w:val="clear" w:pos="0"/>
        </w:tabs>
        <w:spacing w:after="0" w:line="240" w:lineRule="auto"/>
        <w:ind w:left="709" w:hanging="709"/>
        <w:rPr>
          <w:rFonts w:ascii="Arial" w:hAnsi="Arial" w:cs="Arial"/>
          <w:sz w:val="24"/>
        </w:rPr>
      </w:pPr>
    </w:p>
    <w:p w:rsidR="004E6103" w:rsidRPr="0045586A" w:rsidRDefault="004E6103" w:rsidP="0045586A">
      <w:pPr>
        <w:pStyle w:val="FWTextbody"/>
        <w:numPr>
          <w:ilvl w:val="0"/>
          <w:numId w:val="27"/>
        </w:numPr>
        <w:tabs>
          <w:tab w:val="clear" w:pos="720"/>
        </w:tabs>
        <w:spacing w:after="0" w:line="240" w:lineRule="auto"/>
        <w:ind w:left="1134" w:hanging="425"/>
        <w:rPr>
          <w:rFonts w:ascii="Arial" w:hAnsi="Arial" w:cs="Arial"/>
          <w:sz w:val="24"/>
        </w:rPr>
      </w:pPr>
      <w:r w:rsidRPr="0045586A">
        <w:rPr>
          <w:rFonts w:ascii="Arial" w:hAnsi="Arial" w:cs="Arial"/>
          <w:sz w:val="24"/>
        </w:rPr>
        <w:t>representing members in the procedure and providing support and advice;</w:t>
      </w:r>
    </w:p>
    <w:p w:rsidR="004E6103" w:rsidRPr="0045586A" w:rsidRDefault="004E6103" w:rsidP="0045586A">
      <w:pPr>
        <w:pStyle w:val="FWTextbody"/>
        <w:numPr>
          <w:ilvl w:val="0"/>
          <w:numId w:val="27"/>
        </w:numPr>
        <w:tabs>
          <w:tab w:val="clear" w:pos="720"/>
        </w:tabs>
        <w:spacing w:after="0" w:line="240" w:lineRule="auto"/>
        <w:ind w:left="1134" w:hanging="425"/>
        <w:rPr>
          <w:rFonts w:ascii="Arial" w:hAnsi="Arial" w:cs="Arial"/>
          <w:sz w:val="24"/>
        </w:rPr>
      </w:pPr>
      <w:r w:rsidRPr="0045586A">
        <w:rPr>
          <w:rFonts w:ascii="Arial" w:hAnsi="Arial" w:cs="Arial"/>
          <w:sz w:val="24"/>
        </w:rPr>
        <w:t xml:space="preserve">working in partnership with management, </w:t>
      </w:r>
      <w:r w:rsidR="002C3C59" w:rsidRPr="0045586A">
        <w:rPr>
          <w:rFonts w:ascii="Arial" w:hAnsi="Arial" w:cs="Arial"/>
          <w:sz w:val="24"/>
        </w:rPr>
        <w:t xml:space="preserve">HR, Occupational </w:t>
      </w:r>
      <w:r w:rsidR="005A41A9" w:rsidRPr="0045586A">
        <w:rPr>
          <w:rFonts w:ascii="Arial" w:hAnsi="Arial" w:cs="Arial"/>
          <w:sz w:val="24"/>
        </w:rPr>
        <w:t xml:space="preserve"> Health</w:t>
      </w:r>
      <w:r w:rsidRPr="0045586A">
        <w:rPr>
          <w:rFonts w:ascii="Arial" w:hAnsi="Arial" w:cs="Arial"/>
          <w:sz w:val="24"/>
        </w:rPr>
        <w:t xml:space="preserve"> to ensure employees are treated fairly and consistently;</w:t>
      </w:r>
    </w:p>
    <w:p w:rsidR="004E6103" w:rsidRPr="0045586A" w:rsidRDefault="00A0557D" w:rsidP="0045586A">
      <w:pPr>
        <w:widowControl/>
        <w:numPr>
          <w:ilvl w:val="0"/>
          <w:numId w:val="27"/>
        </w:numPr>
        <w:tabs>
          <w:tab w:val="clear" w:pos="720"/>
        </w:tabs>
        <w:suppressAutoHyphens w:val="0"/>
        <w:ind w:left="1134" w:hanging="425"/>
        <w:jc w:val="both"/>
        <w:rPr>
          <w:rFonts w:ascii="Arial" w:hAnsi="Arial" w:cs="Arial"/>
        </w:rPr>
      </w:pPr>
      <w:r>
        <w:rPr>
          <w:rFonts w:ascii="Arial" w:hAnsi="Arial" w:cs="Arial"/>
        </w:rPr>
        <w:t>a</w:t>
      </w:r>
      <w:r w:rsidR="005A41A9" w:rsidRPr="0045586A">
        <w:rPr>
          <w:rFonts w:ascii="Arial" w:hAnsi="Arial" w:cs="Arial"/>
        </w:rPr>
        <w:t>rticulating the issues and suggesting solutions</w:t>
      </w:r>
      <w:r w:rsidR="0045393D" w:rsidRPr="0045586A">
        <w:rPr>
          <w:rFonts w:ascii="Arial" w:hAnsi="Arial" w:cs="Arial"/>
        </w:rPr>
        <w:t>.</w:t>
      </w:r>
    </w:p>
    <w:p w:rsidR="002F71CE" w:rsidRPr="002F71CE" w:rsidRDefault="002F71CE" w:rsidP="002F71CE">
      <w:pPr>
        <w:pStyle w:val="BodyText"/>
      </w:pPr>
      <w:bookmarkStart w:id="0" w:name="_Toc228258982"/>
      <w:bookmarkStart w:id="1" w:name="_Toc228960571"/>
    </w:p>
    <w:p w:rsidR="00E6420E" w:rsidRDefault="002C3C59" w:rsidP="0045586A">
      <w:pPr>
        <w:pStyle w:val="Heading1"/>
        <w:widowControl/>
        <w:suppressAutoHyphens w:val="0"/>
        <w:spacing w:before="0" w:after="0"/>
        <w:ind w:left="709" w:hanging="709"/>
        <w:rPr>
          <w:rFonts w:ascii="Arial" w:hAnsi="Arial" w:cs="Arial"/>
          <w:sz w:val="24"/>
          <w:szCs w:val="24"/>
        </w:rPr>
      </w:pPr>
      <w:r w:rsidRPr="0045586A">
        <w:rPr>
          <w:rFonts w:ascii="Arial" w:hAnsi="Arial" w:cs="Arial"/>
          <w:sz w:val="24"/>
          <w:szCs w:val="24"/>
        </w:rPr>
        <w:t>7</w:t>
      </w:r>
      <w:r w:rsidR="00E6420E" w:rsidRPr="0045586A">
        <w:rPr>
          <w:rFonts w:ascii="Arial" w:hAnsi="Arial" w:cs="Arial"/>
          <w:sz w:val="24"/>
          <w:szCs w:val="24"/>
        </w:rPr>
        <w:t>.</w:t>
      </w:r>
      <w:r w:rsidR="00E6420E" w:rsidRPr="0045586A">
        <w:rPr>
          <w:rFonts w:ascii="Arial" w:hAnsi="Arial" w:cs="Arial"/>
          <w:sz w:val="24"/>
          <w:szCs w:val="24"/>
        </w:rPr>
        <w:tab/>
        <w:t>RIGHT TO BE ACCOMPANIED</w:t>
      </w:r>
      <w:bookmarkEnd w:id="0"/>
      <w:bookmarkEnd w:id="1"/>
    </w:p>
    <w:p w:rsidR="0045586A" w:rsidRPr="0045586A" w:rsidRDefault="0045586A" w:rsidP="0045586A">
      <w:pPr>
        <w:pStyle w:val="BodyText"/>
      </w:pPr>
    </w:p>
    <w:p w:rsidR="000F417B" w:rsidRPr="0045586A" w:rsidRDefault="0045393D" w:rsidP="0045586A">
      <w:pPr>
        <w:ind w:left="709"/>
        <w:jc w:val="both"/>
        <w:rPr>
          <w:rFonts w:ascii="Arial" w:hAnsi="Arial" w:cs="Arial"/>
        </w:rPr>
      </w:pPr>
      <w:r w:rsidRPr="00E02B28">
        <w:rPr>
          <w:rFonts w:ascii="Arial" w:hAnsi="Arial" w:cs="Arial"/>
        </w:rPr>
        <w:t xml:space="preserve">At each </w:t>
      </w:r>
      <w:r w:rsidR="00732645">
        <w:rPr>
          <w:rFonts w:ascii="Arial" w:hAnsi="Arial" w:cs="Arial"/>
        </w:rPr>
        <w:t xml:space="preserve">formal </w:t>
      </w:r>
      <w:r w:rsidRPr="00E02B28">
        <w:rPr>
          <w:rFonts w:ascii="Arial" w:hAnsi="Arial" w:cs="Arial"/>
        </w:rPr>
        <w:t>stage of the procedure</w:t>
      </w:r>
      <w:r w:rsidRPr="0045586A">
        <w:rPr>
          <w:rFonts w:ascii="Arial" w:hAnsi="Arial" w:cs="Arial"/>
        </w:rPr>
        <w:t xml:space="preserve"> a</w:t>
      </w:r>
      <w:r w:rsidR="00E6420E" w:rsidRPr="0045586A">
        <w:rPr>
          <w:rFonts w:ascii="Arial" w:hAnsi="Arial" w:cs="Arial"/>
        </w:rPr>
        <w:t>n employee has the right to be accompanied by a Trade Union representative or work colleague, not acting in a legal capacity. The role of the representative is to assist and support the employee and to speak on the employee's behalf within the procedure. The representative must not answer questions for the employee</w:t>
      </w:r>
      <w:r w:rsidR="0000310D">
        <w:rPr>
          <w:rFonts w:ascii="Arial" w:hAnsi="Arial" w:cs="Arial"/>
        </w:rPr>
        <w:t>.</w:t>
      </w:r>
      <w:r w:rsidR="008E71C3">
        <w:rPr>
          <w:rFonts w:ascii="Arial" w:hAnsi="Arial" w:cs="Arial"/>
        </w:rPr>
        <w:t xml:space="preserve">  </w:t>
      </w:r>
    </w:p>
    <w:p w:rsidR="000F417B" w:rsidRPr="0045586A" w:rsidRDefault="000F417B" w:rsidP="0045586A">
      <w:pPr>
        <w:ind w:left="709" w:hanging="709"/>
        <w:jc w:val="both"/>
        <w:rPr>
          <w:rFonts w:ascii="Arial" w:hAnsi="Arial" w:cs="Arial"/>
        </w:rPr>
      </w:pPr>
    </w:p>
    <w:p w:rsidR="00872D71" w:rsidRPr="00E02B28" w:rsidRDefault="001C24CF" w:rsidP="00E02B28">
      <w:pPr>
        <w:ind w:left="709"/>
        <w:jc w:val="both"/>
        <w:rPr>
          <w:rFonts w:ascii="Arial" w:hAnsi="Arial" w:cs="Arial"/>
        </w:rPr>
      </w:pPr>
      <w:r w:rsidRPr="0045586A">
        <w:rPr>
          <w:rFonts w:ascii="Arial" w:hAnsi="Arial" w:cs="Arial"/>
        </w:rPr>
        <w:t>The employee is responsible for arranging their own representation for meetings</w:t>
      </w:r>
      <w:r w:rsidR="00C80CED" w:rsidRPr="0045586A">
        <w:rPr>
          <w:rFonts w:ascii="Arial" w:hAnsi="Arial" w:cs="Arial"/>
          <w:caps/>
        </w:rPr>
        <w:t>,</w:t>
      </w:r>
      <w:r w:rsidRPr="0045586A">
        <w:rPr>
          <w:rFonts w:ascii="Arial" w:hAnsi="Arial" w:cs="Arial"/>
        </w:rPr>
        <w:t xml:space="preserve"> hearings and appeals.</w:t>
      </w:r>
      <w:r w:rsidR="00E6420E" w:rsidRPr="0045586A">
        <w:rPr>
          <w:rFonts w:ascii="Arial" w:hAnsi="Arial" w:cs="Arial"/>
        </w:rPr>
        <w:t xml:space="preserve"> </w:t>
      </w:r>
      <w:r w:rsidRPr="0045586A">
        <w:rPr>
          <w:rFonts w:ascii="Arial" w:hAnsi="Arial" w:cs="Arial"/>
        </w:rPr>
        <w:t>Making such arrangements should not cause undue delay to the process as it is in the interests of everybody to deal with concerns with performance</w:t>
      </w:r>
      <w:r w:rsidR="00E6420E" w:rsidRPr="0045586A">
        <w:rPr>
          <w:rFonts w:ascii="Arial" w:hAnsi="Arial" w:cs="Arial"/>
          <w:caps/>
        </w:rPr>
        <w:t xml:space="preserve"> </w:t>
      </w:r>
      <w:r w:rsidRPr="0045586A">
        <w:rPr>
          <w:rFonts w:ascii="Arial" w:hAnsi="Arial" w:cs="Arial"/>
        </w:rPr>
        <w:t>promptly.</w:t>
      </w:r>
      <w:r w:rsidR="00E6420E" w:rsidRPr="0045586A">
        <w:rPr>
          <w:rFonts w:ascii="Arial" w:hAnsi="Arial" w:cs="Arial"/>
        </w:rPr>
        <w:t xml:space="preserve"> </w:t>
      </w:r>
      <w:r w:rsidR="008E71C3">
        <w:rPr>
          <w:rFonts w:ascii="Arial" w:hAnsi="Arial" w:cs="Arial"/>
        </w:rPr>
        <w:t>A reasonable extensio</w:t>
      </w:r>
      <w:r w:rsidR="008F6FC8">
        <w:rPr>
          <w:rFonts w:ascii="Arial" w:hAnsi="Arial" w:cs="Arial"/>
        </w:rPr>
        <w:t xml:space="preserve">n of time </w:t>
      </w:r>
      <w:r w:rsidR="0000310D">
        <w:rPr>
          <w:rFonts w:ascii="Arial" w:hAnsi="Arial" w:cs="Arial"/>
        </w:rPr>
        <w:t>should</w:t>
      </w:r>
      <w:r w:rsidR="008F6FC8">
        <w:rPr>
          <w:rFonts w:ascii="Arial" w:hAnsi="Arial" w:cs="Arial"/>
        </w:rPr>
        <w:t xml:space="preserve"> be considered for</w:t>
      </w:r>
      <w:r w:rsidR="008E71C3">
        <w:rPr>
          <w:rFonts w:ascii="Arial" w:hAnsi="Arial" w:cs="Arial"/>
        </w:rPr>
        <w:t xml:space="preserve"> TU </w:t>
      </w:r>
      <w:r w:rsidR="0000310D" w:rsidRPr="0045586A">
        <w:rPr>
          <w:rFonts w:ascii="Arial" w:hAnsi="Arial" w:cs="Arial"/>
        </w:rPr>
        <w:t>representat</w:t>
      </w:r>
      <w:r w:rsidR="0000310D">
        <w:rPr>
          <w:rFonts w:ascii="Arial" w:hAnsi="Arial" w:cs="Arial"/>
        </w:rPr>
        <w:t>ion</w:t>
      </w:r>
      <w:r w:rsidRPr="0045586A">
        <w:rPr>
          <w:rFonts w:ascii="Arial" w:hAnsi="Arial" w:cs="Arial"/>
        </w:rPr>
        <w:t xml:space="preserve"> </w:t>
      </w:r>
      <w:r w:rsidR="008F6FC8">
        <w:rPr>
          <w:rFonts w:ascii="Arial" w:hAnsi="Arial" w:cs="Arial"/>
        </w:rPr>
        <w:t xml:space="preserve"> to be </w:t>
      </w:r>
      <w:r w:rsidR="0000310D">
        <w:rPr>
          <w:rFonts w:ascii="Arial" w:hAnsi="Arial" w:cs="Arial"/>
        </w:rPr>
        <w:t>arranged</w:t>
      </w:r>
      <w:r w:rsidRPr="0045586A">
        <w:rPr>
          <w:rFonts w:ascii="Arial" w:hAnsi="Arial" w:cs="Arial"/>
        </w:rPr>
        <w:t xml:space="preserve"> in line with statutory requirements.</w:t>
      </w:r>
    </w:p>
    <w:p w:rsidR="002F71CE" w:rsidRPr="002F71CE" w:rsidRDefault="002F71CE" w:rsidP="002F71CE">
      <w:pPr>
        <w:pStyle w:val="FWTextbody"/>
        <w:spacing w:after="0" w:line="240" w:lineRule="auto"/>
      </w:pPr>
    </w:p>
    <w:p w:rsidR="001C718B" w:rsidRDefault="00721326" w:rsidP="001C718B">
      <w:pPr>
        <w:pStyle w:val="Default"/>
        <w:jc w:val="both"/>
        <w:rPr>
          <w:b/>
          <w:bCs/>
          <w:sz w:val="23"/>
          <w:szCs w:val="23"/>
        </w:rPr>
      </w:pPr>
      <w:r w:rsidRPr="001C718B">
        <w:rPr>
          <w:b/>
        </w:rPr>
        <w:t>8</w:t>
      </w:r>
      <w:r w:rsidR="00872D71" w:rsidRPr="001C718B">
        <w:rPr>
          <w:b/>
        </w:rPr>
        <w:t>.</w:t>
      </w:r>
      <w:r w:rsidR="001C718B">
        <w:rPr>
          <w:caps/>
        </w:rPr>
        <w:tab/>
      </w:r>
      <w:r w:rsidR="001C718B" w:rsidRPr="001C718B">
        <w:rPr>
          <w:b/>
          <w:bCs/>
          <w:sz w:val="23"/>
          <w:szCs w:val="23"/>
        </w:rPr>
        <w:t xml:space="preserve">IDENTIFYING POOR OR DIMINISHING PERFORMANCE </w:t>
      </w:r>
    </w:p>
    <w:p w:rsidR="001C718B" w:rsidRDefault="001C718B" w:rsidP="001C718B">
      <w:pPr>
        <w:pStyle w:val="Default"/>
        <w:jc w:val="both"/>
        <w:rPr>
          <w:b/>
          <w:bCs/>
          <w:sz w:val="23"/>
          <w:szCs w:val="23"/>
        </w:rPr>
      </w:pPr>
    </w:p>
    <w:p w:rsidR="001C718B" w:rsidRDefault="001C718B" w:rsidP="00673BCE">
      <w:pPr>
        <w:pStyle w:val="Default"/>
        <w:ind w:left="709" w:firstLine="1"/>
        <w:jc w:val="both"/>
        <w:rPr>
          <w:sz w:val="23"/>
          <w:szCs w:val="23"/>
        </w:rPr>
      </w:pPr>
      <w:r w:rsidRPr="001C718B">
        <w:rPr>
          <w:sz w:val="23"/>
          <w:szCs w:val="23"/>
        </w:rPr>
        <w:t xml:space="preserve">There may be occasions when a line manager needs to have a discussion with an employee regarding their performance or standard of work. Where such incidents are isolated, this does not constitute poor performance. </w:t>
      </w:r>
    </w:p>
    <w:p w:rsidR="001C718B" w:rsidRDefault="001C718B" w:rsidP="00673BCE">
      <w:pPr>
        <w:pStyle w:val="Default"/>
        <w:ind w:left="709" w:firstLine="1"/>
        <w:jc w:val="both"/>
        <w:rPr>
          <w:sz w:val="23"/>
          <w:szCs w:val="23"/>
        </w:rPr>
      </w:pPr>
    </w:p>
    <w:p w:rsidR="001C718B" w:rsidRDefault="001C718B" w:rsidP="00673BCE">
      <w:pPr>
        <w:widowControl/>
        <w:suppressAutoHyphens w:val="0"/>
        <w:autoSpaceDE w:val="0"/>
        <w:autoSpaceDN w:val="0"/>
        <w:adjustRightInd w:val="0"/>
        <w:ind w:left="709" w:firstLine="1"/>
        <w:jc w:val="both"/>
        <w:rPr>
          <w:rFonts w:ascii="Arial" w:eastAsia="Times New Roman" w:hAnsi="Arial" w:cs="Arial"/>
          <w:color w:val="000000"/>
          <w:sz w:val="23"/>
          <w:szCs w:val="23"/>
        </w:rPr>
      </w:pPr>
      <w:r w:rsidRPr="001C718B">
        <w:rPr>
          <w:rFonts w:ascii="Arial" w:eastAsia="Times New Roman" w:hAnsi="Arial" w:cs="Arial"/>
          <w:color w:val="000000"/>
          <w:sz w:val="23"/>
          <w:szCs w:val="23"/>
        </w:rPr>
        <w:t xml:space="preserve">Where such occurrences become more frequent or more significant and it becomes apparent that this is a cause for concern, the line manager should commence the process identified in the following paragraphs for managing poor performance. </w:t>
      </w:r>
    </w:p>
    <w:p w:rsidR="001C718B" w:rsidRDefault="001C718B" w:rsidP="00673BCE">
      <w:pPr>
        <w:widowControl/>
        <w:suppressAutoHyphens w:val="0"/>
        <w:autoSpaceDE w:val="0"/>
        <w:autoSpaceDN w:val="0"/>
        <w:adjustRightInd w:val="0"/>
        <w:ind w:left="709" w:firstLine="1"/>
        <w:jc w:val="both"/>
        <w:rPr>
          <w:rFonts w:ascii="Arial" w:eastAsia="Times New Roman" w:hAnsi="Arial" w:cs="Arial"/>
          <w:color w:val="000000"/>
          <w:sz w:val="23"/>
          <w:szCs w:val="23"/>
        </w:rPr>
      </w:pPr>
    </w:p>
    <w:p w:rsidR="001C718B" w:rsidRDefault="001C718B" w:rsidP="00673BCE">
      <w:pPr>
        <w:widowControl/>
        <w:suppressAutoHyphens w:val="0"/>
        <w:autoSpaceDE w:val="0"/>
        <w:autoSpaceDN w:val="0"/>
        <w:adjustRightInd w:val="0"/>
        <w:ind w:left="709" w:firstLine="1"/>
        <w:jc w:val="both"/>
        <w:rPr>
          <w:rFonts w:ascii="Arial" w:eastAsia="Times New Roman" w:hAnsi="Arial" w:cs="Arial"/>
          <w:color w:val="000000"/>
          <w:sz w:val="23"/>
          <w:szCs w:val="23"/>
        </w:rPr>
      </w:pPr>
      <w:r w:rsidRPr="001C718B">
        <w:rPr>
          <w:rFonts w:ascii="Arial" w:eastAsia="Times New Roman" w:hAnsi="Arial" w:cs="Arial"/>
          <w:color w:val="000000"/>
          <w:sz w:val="23"/>
          <w:szCs w:val="23"/>
        </w:rPr>
        <w:t xml:space="preserve">Work performance issues may be identified by the individual employee who is experiencing difficulty, colleagues and/or the line manager. Where the individual recognises that they are having problems, they should discuss with </w:t>
      </w:r>
      <w:r w:rsidRPr="001C718B">
        <w:rPr>
          <w:rFonts w:ascii="Arial" w:eastAsia="Times New Roman" w:hAnsi="Arial" w:cs="Arial"/>
          <w:color w:val="000000"/>
          <w:sz w:val="23"/>
          <w:szCs w:val="23"/>
        </w:rPr>
        <w:lastRenderedPageBreak/>
        <w:t>their line manager as soon as possible. If a work colleague notices there may be problems, this should be referred on to the individuals line manager. In this case and where the problems are identified by the line manager, the first, and the most important step is to make the employee aware of the concerns.</w:t>
      </w:r>
    </w:p>
    <w:p w:rsidR="001C718B" w:rsidRDefault="00872D71" w:rsidP="002F71CE">
      <w:pPr>
        <w:pStyle w:val="FWHeading1"/>
        <w:spacing w:before="0" w:after="0" w:line="240" w:lineRule="auto"/>
        <w:ind w:left="709" w:hanging="709"/>
        <w:rPr>
          <w:rFonts w:ascii="Arial" w:hAnsi="Arial" w:cs="Arial"/>
          <w:caps w:val="0"/>
          <w:sz w:val="24"/>
        </w:rPr>
      </w:pPr>
      <w:r w:rsidRPr="0045586A">
        <w:rPr>
          <w:rFonts w:ascii="Arial" w:hAnsi="Arial" w:cs="Arial"/>
          <w:caps w:val="0"/>
          <w:sz w:val="24"/>
        </w:rPr>
        <w:tab/>
      </w:r>
    </w:p>
    <w:p w:rsidR="004E6103" w:rsidRDefault="001C718B" w:rsidP="002F71CE">
      <w:pPr>
        <w:pStyle w:val="FWHeading1"/>
        <w:spacing w:before="0" w:after="0" w:line="240" w:lineRule="auto"/>
        <w:ind w:left="709" w:hanging="709"/>
        <w:rPr>
          <w:rFonts w:ascii="Arial" w:hAnsi="Arial" w:cs="Arial"/>
          <w:sz w:val="24"/>
        </w:rPr>
      </w:pPr>
      <w:r>
        <w:rPr>
          <w:rFonts w:ascii="Arial" w:hAnsi="Arial" w:cs="Arial"/>
          <w:sz w:val="24"/>
        </w:rPr>
        <w:t>9.</w:t>
      </w:r>
      <w:r>
        <w:rPr>
          <w:rFonts w:ascii="Arial" w:hAnsi="Arial" w:cs="Arial"/>
          <w:sz w:val="24"/>
        </w:rPr>
        <w:tab/>
      </w:r>
      <w:r w:rsidR="004E6103" w:rsidRPr="0045586A">
        <w:rPr>
          <w:rFonts w:ascii="Arial" w:hAnsi="Arial" w:cs="Arial"/>
          <w:sz w:val="24"/>
        </w:rPr>
        <w:t>Procedure</w:t>
      </w:r>
      <w:r w:rsidR="00872D71" w:rsidRPr="0045586A">
        <w:rPr>
          <w:rFonts w:ascii="Arial" w:hAnsi="Arial" w:cs="Arial"/>
          <w:sz w:val="24"/>
        </w:rPr>
        <w:t xml:space="preserve"> </w:t>
      </w:r>
      <w:r w:rsidR="0045586A">
        <w:rPr>
          <w:rFonts w:ascii="Arial" w:hAnsi="Arial" w:cs="Arial"/>
          <w:sz w:val="24"/>
        </w:rPr>
        <w:t>–</w:t>
      </w:r>
      <w:r w:rsidR="00456365" w:rsidRPr="0045586A">
        <w:rPr>
          <w:rFonts w:ascii="Arial" w:hAnsi="Arial" w:cs="Arial"/>
          <w:sz w:val="24"/>
        </w:rPr>
        <w:t xml:space="preserve"> INFORMAL</w:t>
      </w:r>
    </w:p>
    <w:p w:rsidR="0045586A" w:rsidRDefault="0045586A" w:rsidP="0045586A">
      <w:pPr>
        <w:pStyle w:val="FWTextbody"/>
        <w:tabs>
          <w:tab w:val="clear" w:pos="0"/>
        </w:tabs>
        <w:spacing w:after="0" w:line="240" w:lineRule="auto"/>
        <w:ind w:left="709" w:hanging="709"/>
        <w:rPr>
          <w:rFonts w:ascii="Arial" w:hAnsi="Arial" w:cs="Arial"/>
          <w:sz w:val="24"/>
        </w:rPr>
      </w:pPr>
    </w:p>
    <w:p w:rsidR="00106F6E" w:rsidRPr="00673BCE" w:rsidRDefault="001C718B" w:rsidP="00673BCE">
      <w:pPr>
        <w:pStyle w:val="Default"/>
        <w:ind w:left="709" w:firstLine="1"/>
        <w:jc w:val="both"/>
        <w:rPr>
          <w:sz w:val="23"/>
          <w:szCs w:val="23"/>
        </w:rPr>
      </w:pPr>
      <w:r w:rsidRPr="001C718B">
        <w:rPr>
          <w:sz w:val="23"/>
          <w:szCs w:val="23"/>
        </w:rPr>
        <w:t xml:space="preserve">An informal meeting should be held with the employee to try and establish the reason for the poor performance. </w:t>
      </w:r>
      <w:r w:rsidR="004E6103" w:rsidRPr="0045586A">
        <w:t xml:space="preserve">At the </w:t>
      </w:r>
      <w:r w:rsidR="00106F6E" w:rsidRPr="0045586A">
        <w:t>informal</w:t>
      </w:r>
      <w:r w:rsidR="004E6103" w:rsidRPr="0045586A">
        <w:t xml:space="preserve"> stage meeting the Manager will talk to the employee and draw their attention to the concerns, providing objective evidence. </w:t>
      </w:r>
      <w:r w:rsidR="00AB358F" w:rsidRPr="0045586A">
        <w:t>E.g. this could be when performance targets set at appraisal have not been achieved</w:t>
      </w:r>
      <w:r>
        <w:t xml:space="preserve">, or could include </w:t>
      </w:r>
      <w:r w:rsidRPr="001C718B">
        <w:rPr>
          <w:sz w:val="23"/>
          <w:szCs w:val="23"/>
        </w:rPr>
        <w:t>specific pieces of work or situations</w:t>
      </w:r>
      <w:r w:rsidR="00AB358F" w:rsidRPr="0045586A">
        <w:t xml:space="preserve">. </w:t>
      </w:r>
      <w:r w:rsidR="004E6103" w:rsidRPr="0045586A">
        <w:t>Wherever possible, the Manager and employee should jointly identify</w:t>
      </w:r>
      <w:r w:rsidR="00872D71" w:rsidRPr="0045586A">
        <w:t>:</w:t>
      </w:r>
    </w:p>
    <w:p w:rsidR="002F71CE" w:rsidRPr="0045586A" w:rsidRDefault="002F71CE" w:rsidP="0045586A">
      <w:pPr>
        <w:pStyle w:val="FWTextbody"/>
        <w:tabs>
          <w:tab w:val="clear" w:pos="0"/>
        </w:tabs>
        <w:spacing w:after="0" w:line="240" w:lineRule="auto"/>
        <w:ind w:left="709" w:hanging="709"/>
        <w:rPr>
          <w:rFonts w:ascii="Arial" w:hAnsi="Arial" w:cs="Arial"/>
          <w:sz w:val="24"/>
        </w:rPr>
      </w:pPr>
    </w:p>
    <w:p w:rsidR="00106C94" w:rsidRPr="0045586A" w:rsidRDefault="00106F6E" w:rsidP="0045586A">
      <w:pPr>
        <w:pStyle w:val="FWTextbody"/>
        <w:numPr>
          <w:ilvl w:val="0"/>
          <w:numId w:val="33"/>
        </w:numPr>
        <w:tabs>
          <w:tab w:val="clear" w:pos="0"/>
          <w:tab w:val="clear" w:pos="720"/>
          <w:tab w:val="clear" w:pos="6236"/>
          <w:tab w:val="clear" w:pos="7937"/>
        </w:tabs>
        <w:spacing w:after="0" w:line="240" w:lineRule="auto"/>
        <w:ind w:left="1134" w:hanging="425"/>
        <w:rPr>
          <w:rFonts w:ascii="Arial" w:hAnsi="Arial" w:cs="Arial"/>
          <w:sz w:val="24"/>
        </w:rPr>
      </w:pPr>
      <w:r w:rsidRPr="0045586A">
        <w:rPr>
          <w:rFonts w:ascii="Arial" w:hAnsi="Arial" w:cs="Arial"/>
          <w:sz w:val="24"/>
        </w:rPr>
        <w:t>the underlying cause</w:t>
      </w:r>
    </w:p>
    <w:p w:rsidR="00106C94" w:rsidRPr="0045586A" w:rsidRDefault="004E6103" w:rsidP="0045586A">
      <w:pPr>
        <w:pStyle w:val="FWTextbody"/>
        <w:numPr>
          <w:ilvl w:val="0"/>
          <w:numId w:val="33"/>
        </w:numPr>
        <w:tabs>
          <w:tab w:val="clear" w:pos="0"/>
          <w:tab w:val="clear" w:pos="720"/>
          <w:tab w:val="clear" w:pos="6236"/>
          <w:tab w:val="clear" w:pos="7937"/>
        </w:tabs>
        <w:spacing w:after="0" w:line="240" w:lineRule="auto"/>
        <w:ind w:left="1134" w:hanging="425"/>
        <w:rPr>
          <w:rFonts w:ascii="Arial" w:hAnsi="Arial" w:cs="Arial"/>
          <w:sz w:val="24"/>
        </w:rPr>
      </w:pPr>
      <w:r w:rsidRPr="0045586A">
        <w:rPr>
          <w:rFonts w:ascii="Arial" w:hAnsi="Arial" w:cs="Arial"/>
          <w:sz w:val="24"/>
        </w:rPr>
        <w:t xml:space="preserve">a course of action </w:t>
      </w:r>
    </w:p>
    <w:p w:rsidR="00106C94" w:rsidRPr="0045586A" w:rsidRDefault="004E6103" w:rsidP="0045586A">
      <w:pPr>
        <w:pStyle w:val="FWTextbody"/>
        <w:numPr>
          <w:ilvl w:val="0"/>
          <w:numId w:val="33"/>
        </w:numPr>
        <w:tabs>
          <w:tab w:val="clear" w:pos="0"/>
          <w:tab w:val="clear" w:pos="720"/>
          <w:tab w:val="clear" w:pos="6236"/>
          <w:tab w:val="clear" w:pos="7937"/>
        </w:tabs>
        <w:spacing w:after="0" w:line="240" w:lineRule="auto"/>
        <w:ind w:left="1134" w:hanging="425"/>
        <w:rPr>
          <w:rFonts w:ascii="Arial" w:hAnsi="Arial" w:cs="Arial"/>
          <w:sz w:val="24"/>
        </w:rPr>
      </w:pPr>
      <w:r w:rsidRPr="0045586A">
        <w:rPr>
          <w:rFonts w:ascii="Arial" w:hAnsi="Arial" w:cs="Arial"/>
          <w:sz w:val="24"/>
        </w:rPr>
        <w:t xml:space="preserve">a time </w:t>
      </w:r>
      <w:r w:rsidR="00106F6E" w:rsidRPr="0045586A">
        <w:rPr>
          <w:rFonts w:ascii="Arial" w:hAnsi="Arial" w:cs="Arial"/>
          <w:sz w:val="24"/>
        </w:rPr>
        <w:t>scale to overcome the problems</w:t>
      </w:r>
    </w:p>
    <w:p w:rsidR="00106C94" w:rsidRPr="0045586A" w:rsidRDefault="00106F6E" w:rsidP="0045586A">
      <w:pPr>
        <w:pStyle w:val="FWTextbody"/>
        <w:numPr>
          <w:ilvl w:val="0"/>
          <w:numId w:val="33"/>
        </w:numPr>
        <w:tabs>
          <w:tab w:val="clear" w:pos="0"/>
          <w:tab w:val="clear" w:pos="720"/>
          <w:tab w:val="clear" w:pos="6236"/>
          <w:tab w:val="clear" w:pos="7937"/>
        </w:tabs>
        <w:spacing w:after="0" w:line="240" w:lineRule="auto"/>
        <w:ind w:left="1134" w:hanging="425"/>
        <w:rPr>
          <w:rFonts w:ascii="Arial" w:hAnsi="Arial" w:cs="Arial"/>
          <w:sz w:val="24"/>
        </w:rPr>
      </w:pPr>
      <w:r w:rsidRPr="0045586A">
        <w:rPr>
          <w:rFonts w:ascii="Arial" w:hAnsi="Arial" w:cs="Arial"/>
          <w:sz w:val="24"/>
        </w:rPr>
        <w:t xml:space="preserve">what support is available </w:t>
      </w:r>
    </w:p>
    <w:p w:rsidR="00106F6E" w:rsidRPr="0045586A" w:rsidRDefault="00106F6E" w:rsidP="0045586A">
      <w:pPr>
        <w:pStyle w:val="FWTextbody"/>
        <w:numPr>
          <w:ilvl w:val="0"/>
          <w:numId w:val="33"/>
        </w:numPr>
        <w:tabs>
          <w:tab w:val="clear" w:pos="0"/>
          <w:tab w:val="clear" w:pos="720"/>
          <w:tab w:val="clear" w:pos="6236"/>
          <w:tab w:val="clear" w:pos="7937"/>
        </w:tabs>
        <w:spacing w:after="0" w:line="240" w:lineRule="auto"/>
        <w:ind w:left="1134" w:hanging="425"/>
        <w:rPr>
          <w:rFonts w:ascii="Arial" w:hAnsi="Arial" w:cs="Arial"/>
          <w:sz w:val="24"/>
        </w:rPr>
      </w:pPr>
      <w:r w:rsidRPr="0045586A">
        <w:rPr>
          <w:rFonts w:ascii="Arial" w:hAnsi="Arial" w:cs="Arial"/>
          <w:sz w:val="24"/>
        </w:rPr>
        <w:t>regular review periods</w:t>
      </w:r>
      <w:r w:rsidR="00872D71" w:rsidRPr="0045586A">
        <w:rPr>
          <w:rFonts w:ascii="Arial" w:hAnsi="Arial" w:cs="Arial"/>
          <w:sz w:val="24"/>
        </w:rPr>
        <w:t>.</w:t>
      </w:r>
    </w:p>
    <w:p w:rsidR="00371137" w:rsidRPr="0045586A" w:rsidRDefault="00371137" w:rsidP="0045586A">
      <w:pPr>
        <w:pStyle w:val="FWTextbody"/>
        <w:tabs>
          <w:tab w:val="left" w:pos="1134"/>
        </w:tabs>
        <w:spacing w:after="0" w:line="240" w:lineRule="auto"/>
        <w:ind w:left="709" w:hanging="709"/>
        <w:rPr>
          <w:rFonts w:ascii="Arial" w:hAnsi="Arial" w:cs="Arial"/>
          <w:sz w:val="24"/>
        </w:rPr>
      </w:pPr>
    </w:p>
    <w:p w:rsidR="001C718B" w:rsidRPr="00055A66" w:rsidRDefault="001C718B" w:rsidP="00673BCE">
      <w:pPr>
        <w:ind w:left="709"/>
        <w:contextualSpacing/>
        <w:rPr>
          <w:rFonts w:ascii="Arial" w:eastAsia="Times New Roman" w:hAnsi="Arial" w:cs="Arial"/>
        </w:rPr>
      </w:pPr>
      <w:r w:rsidRPr="00055A66">
        <w:rPr>
          <w:rFonts w:ascii="Arial" w:eastAsia="Times New Roman" w:hAnsi="Arial" w:cs="Arial"/>
        </w:rPr>
        <w:t>Some of the potential reasons for the performance issues and the possible courses of action are as follows:</w:t>
      </w:r>
    </w:p>
    <w:p w:rsidR="001C718B" w:rsidRDefault="001C718B" w:rsidP="001C718B">
      <w:pPr>
        <w:pStyle w:val="FWTextbody"/>
        <w:tabs>
          <w:tab w:val="left" w:pos="1134"/>
        </w:tabs>
        <w:spacing w:after="0" w:line="240" w:lineRule="auto"/>
        <w:rPr>
          <w:rFonts w:ascii="Arial" w:hAnsi="Arial" w:cs="Arial"/>
          <w:sz w:val="24"/>
        </w:rPr>
      </w:pPr>
    </w:p>
    <w:tbl>
      <w:tblPr>
        <w:tblStyle w:val="TableGrid2"/>
        <w:tblW w:w="0" w:type="auto"/>
        <w:jc w:val="center"/>
        <w:tblLook w:val="04A0" w:firstRow="1" w:lastRow="0" w:firstColumn="1" w:lastColumn="0" w:noHBand="0" w:noVBand="1"/>
      </w:tblPr>
      <w:tblGrid>
        <w:gridCol w:w="4501"/>
        <w:gridCol w:w="4501"/>
      </w:tblGrid>
      <w:tr w:rsidR="001C718B" w:rsidRPr="001C718B" w:rsidTr="001C718B">
        <w:trPr>
          <w:jc w:val="center"/>
        </w:trPr>
        <w:tc>
          <w:tcPr>
            <w:tcW w:w="4621" w:type="dxa"/>
            <w:shd w:val="clear" w:color="auto" w:fill="D9D9D9" w:themeFill="background1" w:themeFillShade="D9"/>
          </w:tcPr>
          <w:p w:rsidR="001C718B" w:rsidRPr="001C718B" w:rsidRDefault="001C718B" w:rsidP="001C718B">
            <w:pPr>
              <w:widowControl/>
              <w:suppressAutoHyphens w:val="0"/>
              <w:rPr>
                <w:rFonts w:ascii="Arial" w:eastAsia="Times New Roman" w:hAnsi="Arial" w:cs="Arial"/>
                <w:b/>
              </w:rPr>
            </w:pPr>
            <w:r w:rsidRPr="001C718B">
              <w:rPr>
                <w:rFonts w:ascii="Arial" w:eastAsia="Times New Roman" w:hAnsi="Arial" w:cs="Arial"/>
                <w:b/>
              </w:rPr>
              <w:t>Reason for Poor Performance</w:t>
            </w:r>
          </w:p>
        </w:tc>
        <w:tc>
          <w:tcPr>
            <w:tcW w:w="4621" w:type="dxa"/>
            <w:shd w:val="clear" w:color="auto" w:fill="D9D9D9" w:themeFill="background1" w:themeFillShade="D9"/>
          </w:tcPr>
          <w:p w:rsidR="001C718B" w:rsidRPr="001C718B" w:rsidRDefault="001C718B" w:rsidP="001C718B">
            <w:pPr>
              <w:widowControl/>
              <w:suppressAutoHyphens w:val="0"/>
              <w:rPr>
                <w:rFonts w:ascii="Arial" w:eastAsia="Times New Roman" w:hAnsi="Arial" w:cs="Arial"/>
                <w:b/>
              </w:rPr>
            </w:pPr>
            <w:r w:rsidRPr="001C718B">
              <w:rPr>
                <w:rFonts w:ascii="Arial" w:eastAsia="Times New Roman" w:hAnsi="Arial" w:cs="Arial"/>
                <w:b/>
              </w:rPr>
              <w:t xml:space="preserve">Possible Outcome </w:t>
            </w:r>
          </w:p>
          <w:p w:rsidR="001C718B" w:rsidRPr="001C718B" w:rsidRDefault="001C718B" w:rsidP="001C718B">
            <w:pPr>
              <w:widowControl/>
              <w:suppressAutoHyphens w:val="0"/>
              <w:rPr>
                <w:rFonts w:ascii="Arial" w:eastAsia="Times New Roman" w:hAnsi="Arial" w:cs="Arial"/>
                <w:b/>
              </w:rPr>
            </w:pPr>
          </w:p>
        </w:tc>
      </w:tr>
      <w:tr w:rsidR="001C718B" w:rsidRPr="001C718B" w:rsidTr="001C718B">
        <w:trPr>
          <w:jc w:val="center"/>
        </w:trPr>
        <w:tc>
          <w:tcPr>
            <w:tcW w:w="4621" w:type="dxa"/>
          </w:tcPr>
          <w:p w:rsidR="001C718B" w:rsidRPr="001C718B" w:rsidRDefault="001C718B" w:rsidP="001C718B">
            <w:pPr>
              <w:widowControl/>
              <w:suppressAutoHyphens w:val="0"/>
              <w:rPr>
                <w:rFonts w:ascii="Arial" w:eastAsia="Times New Roman" w:hAnsi="Arial" w:cs="Arial"/>
              </w:rPr>
            </w:pPr>
            <w:r w:rsidRPr="001C718B">
              <w:rPr>
                <w:rFonts w:ascii="Arial" w:eastAsia="Times New Roman" w:hAnsi="Arial" w:cs="Arial"/>
              </w:rPr>
              <w:t>Worries or problems at home or work.</w:t>
            </w:r>
          </w:p>
        </w:tc>
        <w:tc>
          <w:tcPr>
            <w:tcW w:w="4621" w:type="dxa"/>
          </w:tcPr>
          <w:p w:rsidR="001C718B" w:rsidRPr="001C718B" w:rsidRDefault="001C718B" w:rsidP="001C718B">
            <w:pPr>
              <w:widowControl/>
              <w:suppressAutoHyphens w:val="0"/>
              <w:rPr>
                <w:rFonts w:ascii="Arial" w:eastAsia="Times New Roman" w:hAnsi="Arial" w:cs="Arial"/>
              </w:rPr>
            </w:pPr>
            <w:r w:rsidRPr="001C718B">
              <w:rPr>
                <w:rFonts w:ascii="Arial" w:eastAsia="Times New Roman" w:hAnsi="Arial" w:cs="Arial"/>
              </w:rPr>
              <w:t>Counselling or practical hep may resolve the issue.</w:t>
            </w:r>
          </w:p>
          <w:p w:rsidR="001C718B" w:rsidRPr="001C718B" w:rsidRDefault="001C718B" w:rsidP="001C718B">
            <w:pPr>
              <w:widowControl/>
              <w:suppressAutoHyphens w:val="0"/>
              <w:rPr>
                <w:rFonts w:ascii="Arial" w:eastAsia="Times New Roman" w:hAnsi="Arial" w:cs="Arial"/>
              </w:rPr>
            </w:pPr>
          </w:p>
        </w:tc>
      </w:tr>
      <w:tr w:rsidR="001C718B" w:rsidRPr="001C718B" w:rsidTr="001C718B">
        <w:trPr>
          <w:jc w:val="center"/>
        </w:trPr>
        <w:tc>
          <w:tcPr>
            <w:tcW w:w="4621" w:type="dxa"/>
          </w:tcPr>
          <w:p w:rsidR="001C718B" w:rsidRPr="001C718B" w:rsidRDefault="001C718B" w:rsidP="001C718B">
            <w:pPr>
              <w:widowControl/>
              <w:suppressAutoHyphens w:val="0"/>
              <w:rPr>
                <w:rFonts w:ascii="Arial" w:eastAsia="Times New Roman" w:hAnsi="Arial" w:cs="Arial"/>
              </w:rPr>
            </w:pPr>
            <w:r w:rsidRPr="001C718B">
              <w:rPr>
                <w:rFonts w:ascii="Arial" w:eastAsia="Times New Roman" w:hAnsi="Arial" w:cs="Arial"/>
              </w:rPr>
              <w:t>Difficulty with one particular aspect of the role.</w:t>
            </w:r>
          </w:p>
        </w:tc>
        <w:tc>
          <w:tcPr>
            <w:tcW w:w="4621" w:type="dxa"/>
          </w:tcPr>
          <w:p w:rsidR="001C718B" w:rsidRPr="001C718B" w:rsidRDefault="001C718B" w:rsidP="001C718B">
            <w:pPr>
              <w:widowControl/>
              <w:suppressAutoHyphens w:val="0"/>
              <w:rPr>
                <w:rFonts w:ascii="Arial" w:eastAsia="Times New Roman" w:hAnsi="Arial" w:cs="Arial"/>
              </w:rPr>
            </w:pPr>
            <w:r w:rsidRPr="001C718B">
              <w:rPr>
                <w:rFonts w:ascii="Arial" w:eastAsia="Times New Roman" w:hAnsi="Arial" w:cs="Arial"/>
              </w:rPr>
              <w:t>Constructive supervision, training, education or secondment, either singularly or in combination may overcome the difficulty.</w:t>
            </w:r>
          </w:p>
          <w:p w:rsidR="001C718B" w:rsidRPr="001C718B" w:rsidRDefault="001C718B" w:rsidP="001C718B">
            <w:pPr>
              <w:widowControl/>
              <w:suppressAutoHyphens w:val="0"/>
              <w:rPr>
                <w:rFonts w:ascii="Arial" w:eastAsia="Times New Roman" w:hAnsi="Arial" w:cs="Arial"/>
              </w:rPr>
            </w:pPr>
          </w:p>
          <w:p w:rsidR="001C718B" w:rsidRPr="001C718B" w:rsidRDefault="001C718B" w:rsidP="001C718B">
            <w:pPr>
              <w:widowControl/>
              <w:suppressAutoHyphens w:val="0"/>
              <w:rPr>
                <w:rFonts w:ascii="Arial" w:eastAsia="Times New Roman" w:hAnsi="Arial" w:cs="Arial"/>
              </w:rPr>
            </w:pPr>
            <w:r w:rsidRPr="001C718B">
              <w:rPr>
                <w:rFonts w:ascii="Arial" w:eastAsia="Times New Roman" w:hAnsi="Arial" w:cs="Arial"/>
              </w:rPr>
              <w:t>Expectations in relation to performance and personal objectives should be reviewed.</w:t>
            </w:r>
          </w:p>
          <w:p w:rsidR="001C718B" w:rsidRPr="001C718B" w:rsidRDefault="001C718B" w:rsidP="001C718B">
            <w:pPr>
              <w:widowControl/>
              <w:suppressAutoHyphens w:val="0"/>
              <w:rPr>
                <w:rFonts w:ascii="Arial" w:eastAsia="Times New Roman" w:hAnsi="Arial" w:cs="Arial"/>
              </w:rPr>
            </w:pPr>
          </w:p>
        </w:tc>
      </w:tr>
      <w:tr w:rsidR="001C718B" w:rsidRPr="001C718B" w:rsidTr="001C718B">
        <w:trPr>
          <w:jc w:val="center"/>
        </w:trPr>
        <w:tc>
          <w:tcPr>
            <w:tcW w:w="4621" w:type="dxa"/>
          </w:tcPr>
          <w:p w:rsidR="001C718B" w:rsidRPr="001C718B" w:rsidRDefault="001C718B" w:rsidP="001C718B">
            <w:pPr>
              <w:widowControl/>
              <w:suppressAutoHyphens w:val="0"/>
              <w:rPr>
                <w:rFonts w:ascii="Arial" w:eastAsia="Times New Roman" w:hAnsi="Arial" w:cs="Arial"/>
              </w:rPr>
            </w:pPr>
            <w:r w:rsidRPr="001C718B">
              <w:rPr>
                <w:rFonts w:ascii="Arial" w:eastAsia="Times New Roman" w:hAnsi="Arial" w:cs="Arial"/>
              </w:rPr>
              <w:t>An underlying medical condition or illness.</w:t>
            </w:r>
          </w:p>
        </w:tc>
        <w:tc>
          <w:tcPr>
            <w:tcW w:w="4621" w:type="dxa"/>
          </w:tcPr>
          <w:p w:rsidR="001C718B" w:rsidRPr="001C718B" w:rsidRDefault="001C718B" w:rsidP="001C718B">
            <w:pPr>
              <w:widowControl/>
              <w:suppressAutoHyphens w:val="0"/>
              <w:rPr>
                <w:rFonts w:ascii="Arial" w:eastAsia="Times New Roman" w:hAnsi="Arial" w:cs="Arial"/>
              </w:rPr>
            </w:pPr>
            <w:r w:rsidRPr="001C718B">
              <w:rPr>
                <w:rFonts w:ascii="Arial" w:eastAsia="Times New Roman" w:hAnsi="Arial" w:cs="Arial"/>
              </w:rPr>
              <w:t>Advice may be sought from Occupational Health Services in accordance with the Sickness Absence Policy.</w:t>
            </w:r>
          </w:p>
          <w:p w:rsidR="001C718B" w:rsidRPr="001C718B" w:rsidRDefault="001C718B" w:rsidP="001C718B">
            <w:pPr>
              <w:widowControl/>
              <w:suppressAutoHyphens w:val="0"/>
              <w:rPr>
                <w:rFonts w:ascii="Arial" w:eastAsia="Times New Roman" w:hAnsi="Arial" w:cs="Arial"/>
              </w:rPr>
            </w:pPr>
          </w:p>
        </w:tc>
      </w:tr>
      <w:tr w:rsidR="001C718B" w:rsidRPr="001C718B" w:rsidTr="001C718B">
        <w:trPr>
          <w:jc w:val="center"/>
        </w:trPr>
        <w:tc>
          <w:tcPr>
            <w:tcW w:w="4621" w:type="dxa"/>
          </w:tcPr>
          <w:p w:rsidR="001C718B" w:rsidRPr="001C718B" w:rsidRDefault="001C718B" w:rsidP="001C718B">
            <w:pPr>
              <w:widowControl/>
              <w:suppressAutoHyphens w:val="0"/>
              <w:rPr>
                <w:rFonts w:ascii="Arial" w:eastAsia="Times New Roman" w:hAnsi="Arial" w:cs="Arial"/>
              </w:rPr>
            </w:pPr>
            <w:r w:rsidRPr="001C718B">
              <w:rPr>
                <w:rFonts w:ascii="Arial" w:eastAsia="Times New Roman" w:hAnsi="Arial" w:cs="Arial"/>
              </w:rPr>
              <w:t>Unsuitability of working pattern.</w:t>
            </w:r>
          </w:p>
        </w:tc>
        <w:tc>
          <w:tcPr>
            <w:tcW w:w="4621" w:type="dxa"/>
          </w:tcPr>
          <w:p w:rsidR="001C718B" w:rsidRPr="001C718B" w:rsidRDefault="001C718B" w:rsidP="001C718B">
            <w:pPr>
              <w:widowControl/>
              <w:suppressAutoHyphens w:val="0"/>
              <w:rPr>
                <w:rFonts w:ascii="Arial" w:eastAsia="Times New Roman" w:hAnsi="Arial" w:cs="Arial"/>
              </w:rPr>
            </w:pPr>
            <w:r w:rsidRPr="001C718B">
              <w:rPr>
                <w:rFonts w:ascii="Arial" w:eastAsia="Times New Roman" w:hAnsi="Arial" w:cs="Arial"/>
              </w:rPr>
              <w:t>Flexible Working options can be explored in accordance with the Flexible Working Policy.</w:t>
            </w:r>
          </w:p>
        </w:tc>
      </w:tr>
      <w:tr w:rsidR="001C718B" w:rsidRPr="001C718B" w:rsidTr="001C718B">
        <w:trPr>
          <w:jc w:val="center"/>
        </w:trPr>
        <w:tc>
          <w:tcPr>
            <w:tcW w:w="4621" w:type="dxa"/>
          </w:tcPr>
          <w:p w:rsidR="001C718B" w:rsidRPr="001C718B" w:rsidRDefault="001C718B" w:rsidP="001C718B">
            <w:pPr>
              <w:widowControl/>
              <w:suppressAutoHyphens w:val="0"/>
              <w:rPr>
                <w:rFonts w:ascii="Arial" w:eastAsia="Times New Roman" w:hAnsi="Arial" w:cs="Arial"/>
              </w:rPr>
            </w:pPr>
            <w:r w:rsidRPr="001C718B">
              <w:rPr>
                <w:rFonts w:ascii="Arial" w:eastAsia="Times New Roman" w:hAnsi="Arial" w:cs="Arial"/>
              </w:rPr>
              <w:t>Feelings of being bullied or harassed.</w:t>
            </w:r>
          </w:p>
        </w:tc>
        <w:tc>
          <w:tcPr>
            <w:tcW w:w="4621" w:type="dxa"/>
          </w:tcPr>
          <w:p w:rsidR="001C718B" w:rsidRPr="001C718B" w:rsidRDefault="001C718B" w:rsidP="001C718B">
            <w:pPr>
              <w:widowControl/>
              <w:suppressAutoHyphens w:val="0"/>
              <w:rPr>
                <w:rFonts w:ascii="Arial" w:eastAsia="Times New Roman" w:hAnsi="Arial" w:cs="Arial"/>
              </w:rPr>
            </w:pPr>
            <w:r w:rsidRPr="001C718B">
              <w:rPr>
                <w:rFonts w:ascii="Arial" w:eastAsia="Times New Roman" w:hAnsi="Arial" w:cs="Arial"/>
              </w:rPr>
              <w:t xml:space="preserve">Advice should be sought from Human Resources in accordance with the Harassment and Bullying Policy and the </w:t>
            </w:r>
            <w:r w:rsidRPr="001C718B">
              <w:rPr>
                <w:rFonts w:ascii="Arial" w:eastAsia="Times New Roman" w:hAnsi="Arial" w:cs="Arial"/>
              </w:rPr>
              <w:lastRenderedPageBreak/>
              <w:t>appropriate support mechanism put in place.</w:t>
            </w:r>
          </w:p>
          <w:p w:rsidR="001C718B" w:rsidRPr="001C718B" w:rsidRDefault="001C718B" w:rsidP="001C718B">
            <w:pPr>
              <w:widowControl/>
              <w:suppressAutoHyphens w:val="0"/>
              <w:rPr>
                <w:rFonts w:ascii="Arial" w:eastAsia="Times New Roman" w:hAnsi="Arial" w:cs="Arial"/>
              </w:rPr>
            </w:pPr>
          </w:p>
        </w:tc>
      </w:tr>
      <w:tr w:rsidR="001C718B" w:rsidRPr="001C718B" w:rsidTr="001C718B">
        <w:trPr>
          <w:jc w:val="center"/>
        </w:trPr>
        <w:tc>
          <w:tcPr>
            <w:tcW w:w="4621" w:type="dxa"/>
          </w:tcPr>
          <w:p w:rsidR="001C718B" w:rsidRPr="001C718B" w:rsidRDefault="001C718B" w:rsidP="001C718B">
            <w:pPr>
              <w:widowControl/>
              <w:suppressAutoHyphens w:val="0"/>
              <w:rPr>
                <w:rFonts w:ascii="Arial" w:eastAsia="Times New Roman" w:hAnsi="Arial" w:cs="Arial"/>
              </w:rPr>
            </w:pPr>
            <w:r w:rsidRPr="001C718B">
              <w:rPr>
                <w:rFonts w:ascii="Arial" w:eastAsia="Times New Roman" w:hAnsi="Arial" w:cs="Arial"/>
              </w:rPr>
              <w:lastRenderedPageBreak/>
              <w:t>Work Related Stress.</w:t>
            </w:r>
          </w:p>
        </w:tc>
        <w:tc>
          <w:tcPr>
            <w:tcW w:w="4621" w:type="dxa"/>
          </w:tcPr>
          <w:p w:rsidR="001C718B" w:rsidRPr="001C718B" w:rsidRDefault="001C718B" w:rsidP="001C718B">
            <w:pPr>
              <w:widowControl/>
              <w:suppressAutoHyphens w:val="0"/>
              <w:rPr>
                <w:rFonts w:ascii="Arial" w:eastAsia="Times New Roman" w:hAnsi="Arial" w:cs="Arial"/>
              </w:rPr>
            </w:pPr>
            <w:r w:rsidRPr="001C718B">
              <w:rPr>
                <w:rFonts w:ascii="Arial" w:eastAsia="Times New Roman" w:hAnsi="Arial" w:cs="Arial"/>
              </w:rPr>
              <w:t xml:space="preserve">A stress risk assessment should be undertaken and advice sought from Human Resources in accordance with the Managing Occupational Stress Policy and may include advice from Occupational Health Services. </w:t>
            </w:r>
          </w:p>
          <w:p w:rsidR="001C718B" w:rsidRPr="001C718B" w:rsidRDefault="001C718B" w:rsidP="001C718B">
            <w:pPr>
              <w:widowControl/>
              <w:suppressAutoHyphens w:val="0"/>
              <w:rPr>
                <w:rFonts w:ascii="Arial" w:eastAsia="Times New Roman" w:hAnsi="Arial" w:cs="Arial"/>
              </w:rPr>
            </w:pPr>
          </w:p>
          <w:p w:rsidR="001C718B" w:rsidRPr="001C718B" w:rsidRDefault="001C718B" w:rsidP="001C718B">
            <w:pPr>
              <w:widowControl/>
              <w:suppressAutoHyphens w:val="0"/>
              <w:rPr>
                <w:rFonts w:ascii="Arial" w:eastAsia="Times New Roman" w:hAnsi="Arial" w:cs="Arial"/>
              </w:rPr>
            </w:pPr>
            <w:r w:rsidRPr="001C718B">
              <w:rPr>
                <w:rFonts w:ascii="Arial" w:eastAsia="Times New Roman" w:hAnsi="Arial" w:cs="Arial"/>
              </w:rPr>
              <w:t>Expectations in relation to performance and personal objectives should be reviewed.</w:t>
            </w:r>
          </w:p>
          <w:p w:rsidR="001C718B" w:rsidRPr="001C718B" w:rsidRDefault="001C718B" w:rsidP="001C718B">
            <w:pPr>
              <w:widowControl/>
              <w:suppressAutoHyphens w:val="0"/>
              <w:rPr>
                <w:rFonts w:ascii="Arial" w:eastAsia="Times New Roman" w:hAnsi="Arial" w:cs="Arial"/>
              </w:rPr>
            </w:pPr>
          </w:p>
        </w:tc>
      </w:tr>
      <w:tr w:rsidR="001C718B" w:rsidRPr="001C718B" w:rsidTr="001C718B">
        <w:trPr>
          <w:jc w:val="center"/>
        </w:trPr>
        <w:tc>
          <w:tcPr>
            <w:tcW w:w="4621" w:type="dxa"/>
          </w:tcPr>
          <w:p w:rsidR="001C718B" w:rsidRPr="001C718B" w:rsidRDefault="001C718B" w:rsidP="001C718B">
            <w:pPr>
              <w:widowControl/>
              <w:suppressAutoHyphens w:val="0"/>
              <w:rPr>
                <w:rFonts w:ascii="Arial" w:eastAsia="Times New Roman" w:hAnsi="Arial" w:cs="Arial"/>
              </w:rPr>
            </w:pPr>
            <w:r w:rsidRPr="001C718B">
              <w:rPr>
                <w:rFonts w:ascii="Arial" w:eastAsia="Times New Roman" w:hAnsi="Arial" w:cs="Arial"/>
              </w:rPr>
              <w:t>Workload – either too much or too little.</w:t>
            </w:r>
          </w:p>
        </w:tc>
        <w:tc>
          <w:tcPr>
            <w:tcW w:w="4621" w:type="dxa"/>
          </w:tcPr>
          <w:p w:rsidR="001C718B" w:rsidRPr="001C718B" w:rsidRDefault="001C718B" w:rsidP="001C718B">
            <w:pPr>
              <w:widowControl/>
              <w:suppressAutoHyphens w:val="0"/>
              <w:rPr>
                <w:rFonts w:ascii="Arial" w:eastAsia="Times New Roman" w:hAnsi="Arial" w:cs="Arial"/>
              </w:rPr>
            </w:pPr>
            <w:r w:rsidRPr="001C718B">
              <w:rPr>
                <w:rFonts w:ascii="Arial" w:eastAsia="Times New Roman" w:hAnsi="Arial" w:cs="Arial"/>
              </w:rPr>
              <w:t>A review of the working pattern should be undertaken and the levels of autonomy/delegation reviewed.</w:t>
            </w:r>
          </w:p>
          <w:p w:rsidR="001C718B" w:rsidRPr="001C718B" w:rsidRDefault="001C718B" w:rsidP="001C718B">
            <w:pPr>
              <w:widowControl/>
              <w:suppressAutoHyphens w:val="0"/>
              <w:rPr>
                <w:rFonts w:ascii="Arial" w:eastAsia="Times New Roman" w:hAnsi="Arial" w:cs="Arial"/>
              </w:rPr>
            </w:pPr>
          </w:p>
        </w:tc>
      </w:tr>
      <w:tr w:rsidR="001C718B" w:rsidRPr="001C718B" w:rsidTr="001C718B">
        <w:trPr>
          <w:jc w:val="center"/>
        </w:trPr>
        <w:tc>
          <w:tcPr>
            <w:tcW w:w="4621" w:type="dxa"/>
          </w:tcPr>
          <w:p w:rsidR="001C718B" w:rsidRPr="001C718B" w:rsidRDefault="001C718B" w:rsidP="001C718B">
            <w:pPr>
              <w:widowControl/>
              <w:suppressAutoHyphens w:val="0"/>
              <w:rPr>
                <w:rFonts w:ascii="Arial" w:eastAsia="Times New Roman" w:hAnsi="Arial" w:cs="Arial"/>
              </w:rPr>
            </w:pPr>
            <w:r w:rsidRPr="001C718B">
              <w:rPr>
                <w:rFonts w:ascii="Arial" w:eastAsia="Times New Roman" w:hAnsi="Arial" w:cs="Arial"/>
              </w:rPr>
              <w:t>Alcohol/Drug/Substance Misuse.</w:t>
            </w:r>
          </w:p>
        </w:tc>
        <w:tc>
          <w:tcPr>
            <w:tcW w:w="4621" w:type="dxa"/>
          </w:tcPr>
          <w:p w:rsidR="001C718B" w:rsidRPr="001C718B" w:rsidRDefault="001C718B" w:rsidP="001C718B">
            <w:pPr>
              <w:widowControl/>
              <w:suppressAutoHyphens w:val="0"/>
              <w:rPr>
                <w:rFonts w:ascii="Arial" w:eastAsia="Times New Roman" w:hAnsi="Arial" w:cs="Arial"/>
              </w:rPr>
            </w:pPr>
            <w:r w:rsidRPr="001C718B">
              <w:rPr>
                <w:rFonts w:ascii="Arial" w:eastAsia="Times New Roman" w:hAnsi="Arial" w:cs="Arial"/>
              </w:rPr>
              <w:t>Immediate advice should be sought from Human Resources in accordance with the Alcohol/Drug/Substance Misuse Policy. This will include advice from Occupational Health Services and may result in disciplinary proceedings.</w:t>
            </w:r>
          </w:p>
          <w:p w:rsidR="001C718B" w:rsidRPr="001C718B" w:rsidRDefault="001C718B" w:rsidP="001C718B">
            <w:pPr>
              <w:widowControl/>
              <w:suppressAutoHyphens w:val="0"/>
              <w:rPr>
                <w:rFonts w:ascii="Arial" w:eastAsia="Times New Roman" w:hAnsi="Arial" w:cs="Arial"/>
              </w:rPr>
            </w:pPr>
          </w:p>
        </w:tc>
      </w:tr>
      <w:tr w:rsidR="002C7619" w:rsidRPr="001C718B" w:rsidTr="001C718B">
        <w:trPr>
          <w:jc w:val="center"/>
        </w:trPr>
        <w:tc>
          <w:tcPr>
            <w:tcW w:w="4621" w:type="dxa"/>
          </w:tcPr>
          <w:p w:rsidR="002C7619" w:rsidRDefault="002C7619" w:rsidP="001C718B">
            <w:pPr>
              <w:widowControl/>
              <w:suppressAutoHyphens w:val="0"/>
              <w:rPr>
                <w:rFonts w:ascii="Arial" w:eastAsia="Times New Roman" w:hAnsi="Arial" w:cs="Arial"/>
              </w:rPr>
            </w:pPr>
            <w:r>
              <w:rPr>
                <w:rFonts w:ascii="Arial" w:eastAsia="Times New Roman" w:hAnsi="Arial" w:cs="Arial"/>
              </w:rPr>
              <w:t>Secondary employment</w:t>
            </w:r>
          </w:p>
          <w:p w:rsidR="002C7619" w:rsidRPr="001C718B" w:rsidRDefault="002C7619" w:rsidP="001C718B">
            <w:pPr>
              <w:widowControl/>
              <w:suppressAutoHyphens w:val="0"/>
              <w:rPr>
                <w:rFonts w:ascii="Arial" w:eastAsia="Times New Roman" w:hAnsi="Arial" w:cs="Arial"/>
              </w:rPr>
            </w:pPr>
          </w:p>
        </w:tc>
        <w:tc>
          <w:tcPr>
            <w:tcW w:w="4621" w:type="dxa"/>
          </w:tcPr>
          <w:p w:rsidR="002C7619" w:rsidRDefault="002C7619" w:rsidP="002C7619">
            <w:pPr>
              <w:widowControl/>
              <w:suppressAutoHyphens w:val="0"/>
              <w:rPr>
                <w:rFonts w:ascii="Arial" w:eastAsia="Times New Roman" w:hAnsi="Arial" w:cs="Arial"/>
              </w:rPr>
            </w:pPr>
            <w:r>
              <w:rPr>
                <w:rFonts w:ascii="Arial" w:eastAsia="Times New Roman" w:hAnsi="Arial" w:cs="Arial"/>
              </w:rPr>
              <w:t>I</w:t>
            </w:r>
            <w:r w:rsidRPr="002C7619">
              <w:rPr>
                <w:rFonts w:ascii="Arial" w:eastAsia="Times New Roman" w:hAnsi="Arial" w:cs="Arial"/>
              </w:rPr>
              <w:t xml:space="preserve">f the poor performance may be due to a relevant conflict of interest such as secondary working or running </w:t>
            </w:r>
            <w:r>
              <w:rPr>
                <w:rFonts w:ascii="Arial" w:eastAsia="Times New Roman" w:hAnsi="Arial" w:cs="Arial"/>
              </w:rPr>
              <w:t xml:space="preserve">their </w:t>
            </w:r>
            <w:r w:rsidRPr="002C7619">
              <w:rPr>
                <w:rFonts w:ascii="Arial" w:eastAsia="Times New Roman" w:hAnsi="Arial" w:cs="Arial"/>
              </w:rPr>
              <w:t>own business</w:t>
            </w:r>
            <w:r>
              <w:rPr>
                <w:rFonts w:ascii="Arial" w:eastAsia="Times New Roman" w:hAnsi="Arial" w:cs="Arial"/>
              </w:rPr>
              <w:t xml:space="preserve">, </w:t>
            </w:r>
            <w:r w:rsidRPr="002C7619">
              <w:rPr>
                <w:rFonts w:ascii="Arial" w:eastAsia="Times New Roman" w:hAnsi="Arial" w:cs="Arial"/>
              </w:rPr>
              <w:t xml:space="preserve">the matter </w:t>
            </w:r>
            <w:r>
              <w:rPr>
                <w:rFonts w:ascii="Arial" w:eastAsia="Times New Roman" w:hAnsi="Arial" w:cs="Arial"/>
              </w:rPr>
              <w:t>should be reported to the Counter Fraud Specialist</w:t>
            </w:r>
            <w:r w:rsidRPr="002C7619">
              <w:rPr>
                <w:rFonts w:ascii="Arial" w:eastAsia="Times New Roman" w:hAnsi="Arial" w:cs="Arial"/>
              </w:rPr>
              <w:t xml:space="preserve"> at the earliest possible opportunity</w:t>
            </w:r>
            <w:r>
              <w:rPr>
                <w:rFonts w:ascii="Arial" w:eastAsia="Times New Roman" w:hAnsi="Arial" w:cs="Arial"/>
              </w:rPr>
              <w:t xml:space="preserve"> </w:t>
            </w:r>
            <w:r w:rsidRPr="002C7619">
              <w:rPr>
                <w:rFonts w:ascii="Arial" w:eastAsia="Times New Roman" w:hAnsi="Arial" w:cs="Arial"/>
              </w:rPr>
              <w:t xml:space="preserve">either by the </w:t>
            </w:r>
            <w:r>
              <w:rPr>
                <w:rFonts w:ascii="Arial" w:eastAsia="Times New Roman" w:hAnsi="Arial" w:cs="Arial"/>
              </w:rPr>
              <w:t xml:space="preserve">employee’s </w:t>
            </w:r>
            <w:r w:rsidRPr="002C7619">
              <w:rPr>
                <w:rFonts w:ascii="Arial" w:eastAsia="Times New Roman" w:hAnsi="Arial" w:cs="Arial"/>
              </w:rPr>
              <w:t xml:space="preserve">line manager or HR. </w:t>
            </w:r>
          </w:p>
          <w:p w:rsidR="002C7619" w:rsidRDefault="002C7619" w:rsidP="002C7619">
            <w:pPr>
              <w:widowControl/>
              <w:suppressAutoHyphens w:val="0"/>
              <w:rPr>
                <w:rFonts w:ascii="Arial" w:eastAsia="Times New Roman" w:hAnsi="Arial" w:cs="Arial"/>
              </w:rPr>
            </w:pPr>
          </w:p>
          <w:p w:rsidR="002C7619" w:rsidRDefault="002C7619" w:rsidP="002C7619">
            <w:pPr>
              <w:widowControl/>
              <w:suppressAutoHyphens w:val="0"/>
              <w:rPr>
                <w:rFonts w:ascii="Arial" w:eastAsia="Times New Roman" w:hAnsi="Arial" w:cs="Arial"/>
              </w:rPr>
            </w:pPr>
            <w:r w:rsidRPr="002C7619">
              <w:rPr>
                <w:rFonts w:ascii="Arial" w:eastAsia="Times New Roman" w:hAnsi="Arial" w:cs="Arial"/>
              </w:rPr>
              <w:t>The employee must not be advised of the referral</w:t>
            </w:r>
            <w:r>
              <w:rPr>
                <w:rFonts w:ascii="Arial" w:eastAsia="Times New Roman" w:hAnsi="Arial" w:cs="Arial"/>
              </w:rPr>
              <w:t xml:space="preserve"> until the issue has been discussed with Counter Fraud and agreement given that </w:t>
            </w:r>
            <w:r w:rsidRPr="002C7619">
              <w:rPr>
                <w:rFonts w:ascii="Arial" w:eastAsia="Times New Roman" w:hAnsi="Arial" w:cs="Arial"/>
              </w:rPr>
              <w:t xml:space="preserve">the CCG </w:t>
            </w:r>
            <w:r>
              <w:rPr>
                <w:rFonts w:ascii="Arial" w:eastAsia="Times New Roman" w:hAnsi="Arial" w:cs="Arial"/>
              </w:rPr>
              <w:t xml:space="preserve">may </w:t>
            </w:r>
            <w:r w:rsidRPr="002C7619">
              <w:rPr>
                <w:rFonts w:ascii="Arial" w:eastAsia="Times New Roman" w:hAnsi="Arial" w:cs="Arial"/>
              </w:rPr>
              <w:t>disclose to the employee that a referral has been</w:t>
            </w:r>
            <w:r>
              <w:rPr>
                <w:rFonts w:ascii="Arial" w:eastAsia="Times New Roman" w:hAnsi="Arial" w:cs="Arial"/>
              </w:rPr>
              <w:t xml:space="preserve"> made.</w:t>
            </w:r>
          </w:p>
          <w:p w:rsidR="002C7619" w:rsidRPr="001C718B" w:rsidRDefault="002C7619" w:rsidP="002C7619">
            <w:pPr>
              <w:widowControl/>
              <w:suppressAutoHyphens w:val="0"/>
              <w:rPr>
                <w:rFonts w:ascii="Arial" w:eastAsia="Times New Roman" w:hAnsi="Arial" w:cs="Arial"/>
              </w:rPr>
            </w:pPr>
            <w:r w:rsidRPr="002C7619">
              <w:rPr>
                <w:rFonts w:ascii="Arial" w:eastAsia="Times New Roman" w:hAnsi="Arial" w:cs="Arial"/>
              </w:rPr>
              <w:t xml:space="preserve"> </w:t>
            </w:r>
          </w:p>
        </w:tc>
      </w:tr>
    </w:tbl>
    <w:p w:rsidR="001C718B" w:rsidRDefault="001C718B" w:rsidP="001C718B">
      <w:pPr>
        <w:pStyle w:val="FWTextbody"/>
        <w:tabs>
          <w:tab w:val="left" w:pos="1134"/>
        </w:tabs>
        <w:spacing w:after="0" w:line="240" w:lineRule="auto"/>
        <w:rPr>
          <w:rFonts w:ascii="Arial" w:hAnsi="Arial" w:cs="Arial"/>
          <w:sz w:val="24"/>
        </w:rPr>
      </w:pPr>
    </w:p>
    <w:p w:rsidR="004E6103" w:rsidRDefault="001C718B" w:rsidP="0045586A">
      <w:pPr>
        <w:pStyle w:val="FWTextbody"/>
        <w:tabs>
          <w:tab w:val="left" w:pos="1134"/>
        </w:tabs>
        <w:spacing w:after="0" w:line="240" w:lineRule="auto"/>
        <w:ind w:left="709" w:hanging="709"/>
        <w:rPr>
          <w:rFonts w:ascii="Arial" w:hAnsi="Arial" w:cs="Arial"/>
          <w:sz w:val="24"/>
        </w:rPr>
      </w:pPr>
      <w:r>
        <w:rPr>
          <w:rFonts w:ascii="Arial" w:hAnsi="Arial" w:cs="Arial"/>
          <w:sz w:val="24"/>
        </w:rPr>
        <w:tab/>
      </w:r>
      <w:r w:rsidR="004E6103" w:rsidRPr="0045586A">
        <w:rPr>
          <w:rFonts w:ascii="Arial" w:hAnsi="Arial" w:cs="Arial"/>
          <w:sz w:val="24"/>
        </w:rPr>
        <w:t xml:space="preserve">Dependent upon discussions with the employee, it may be appropriate to deal with the matter under </w:t>
      </w:r>
      <w:r w:rsidR="00872D71" w:rsidRPr="0045586A">
        <w:rPr>
          <w:rFonts w:ascii="Arial" w:hAnsi="Arial" w:cs="Arial"/>
          <w:sz w:val="24"/>
        </w:rPr>
        <w:t>another procedure, for example:</w:t>
      </w:r>
    </w:p>
    <w:p w:rsidR="0045586A" w:rsidRPr="0045586A" w:rsidRDefault="0045586A" w:rsidP="0045586A">
      <w:pPr>
        <w:pStyle w:val="FWTextbody"/>
        <w:tabs>
          <w:tab w:val="left" w:pos="1134"/>
        </w:tabs>
        <w:spacing w:after="0" w:line="240" w:lineRule="auto"/>
        <w:ind w:left="709" w:hanging="709"/>
        <w:rPr>
          <w:rFonts w:ascii="Arial" w:hAnsi="Arial" w:cs="Arial"/>
          <w:sz w:val="24"/>
        </w:rPr>
      </w:pPr>
    </w:p>
    <w:p w:rsidR="00106C94" w:rsidRPr="0045586A" w:rsidRDefault="004E6103" w:rsidP="0045586A">
      <w:pPr>
        <w:pStyle w:val="FWTextbody"/>
        <w:numPr>
          <w:ilvl w:val="0"/>
          <w:numId w:val="34"/>
        </w:numPr>
        <w:tabs>
          <w:tab w:val="clear" w:pos="0"/>
          <w:tab w:val="clear" w:pos="720"/>
          <w:tab w:val="clear" w:pos="6236"/>
          <w:tab w:val="clear" w:pos="7937"/>
        </w:tabs>
        <w:spacing w:after="0" w:line="240" w:lineRule="auto"/>
        <w:ind w:left="1134" w:hanging="567"/>
        <w:rPr>
          <w:rFonts w:ascii="Arial" w:hAnsi="Arial" w:cs="Arial"/>
          <w:sz w:val="24"/>
        </w:rPr>
      </w:pPr>
      <w:r w:rsidRPr="0045586A">
        <w:rPr>
          <w:rFonts w:ascii="Arial" w:hAnsi="Arial" w:cs="Arial"/>
          <w:sz w:val="24"/>
        </w:rPr>
        <w:t xml:space="preserve">attendance management </w:t>
      </w:r>
    </w:p>
    <w:p w:rsidR="00106C94" w:rsidRPr="0045586A" w:rsidRDefault="00AB358F" w:rsidP="0045586A">
      <w:pPr>
        <w:pStyle w:val="FWTextbody"/>
        <w:numPr>
          <w:ilvl w:val="0"/>
          <w:numId w:val="34"/>
        </w:numPr>
        <w:tabs>
          <w:tab w:val="clear" w:pos="0"/>
          <w:tab w:val="clear" w:pos="720"/>
          <w:tab w:val="clear" w:pos="6236"/>
          <w:tab w:val="clear" w:pos="7937"/>
        </w:tabs>
        <w:spacing w:after="0" w:line="240" w:lineRule="auto"/>
        <w:ind w:left="1134" w:hanging="567"/>
        <w:rPr>
          <w:rFonts w:ascii="Arial" w:hAnsi="Arial" w:cs="Arial"/>
          <w:sz w:val="24"/>
        </w:rPr>
      </w:pPr>
      <w:r w:rsidRPr="0045586A">
        <w:rPr>
          <w:rFonts w:ascii="Arial" w:hAnsi="Arial" w:cs="Arial"/>
          <w:sz w:val="24"/>
        </w:rPr>
        <w:t>acceptable standards of behaviour</w:t>
      </w:r>
    </w:p>
    <w:p w:rsidR="004E6103" w:rsidRPr="0045586A" w:rsidRDefault="00872D71" w:rsidP="0045586A">
      <w:pPr>
        <w:pStyle w:val="FWTextbody"/>
        <w:numPr>
          <w:ilvl w:val="0"/>
          <w:numId w:val="34"/>
        </w:numPr>
        <w:tabs>
          <w:tab w:val="clear" w:pos="0"/>
          <w:tab w:val="clear" w:pos="720"/>
          <w:tab w:val="clear" w:pos="6236"/>
          <w:tab w:val="clear" w:pos="7937"/>
        </w:tabs>
        <w:spacing w:after="0" w:line="240" w:lineRule="auto"/>
        <w:ind w:left="1134" w:hanging="567"/>
        <w:rPr>
          <w:rFonts w:ascii="Arial" w:hAnsi="Arial" w:cs="Arial"/>
          <w:sz w:val="24"/>
        </w:rPr>
      </w:pPr>
      <w:r w:rsidRPr="0045586A">
        <w:rPr>
          <w:rFonts w:ascii="Arial" w:hAnsi="Arial" w:cs="Arial"/>
          <w:sz w:val="24"/>
        </w:rPr>
        <w:t>alcohol and drug misuse.</w:t>
      </w:r>
    </w:p>
    <w:p w:rsidR="00872D71" w:rsidRPr="0045586A" w:rsidRDefault="00872D71" w:rsidP="0045586A">
      <w:pPr>
        <w:pStyle w:val="FWTextbody"/>
        <w:tabs>
          <w:tab w:val="left" w:pos="1134"/>
        </w:tabs>
        <w:spacing w:after="0" w:line="240" w:lineRule="auto"/>
        <w:ind w:left="709" w:hanging="709"/>
        <w:rPr>
          <w:rFonts w:ascii="Arial" w:hAnsi="Arial" w:cs="Arial"/>
          <w:sz w:val="24"/>
        </w:rPr>
      </w:pPr>
    </w:p>
    <w:p w:rsidR="00AE23E5" w:rsidRPr="0045586A" w:rsidRDefault="0045586A" w:rsidP="0045586A">
      <w:pPr>
        <w:pStyle w:val="FWTextbody"/>
        <w:tabs>
          <w:tab w:val="left" w:pos="1134"/>
        </w:tabs>
        <w:spacing w:after="0" w:line="240" w:lineRule="auto"/>
        <w:ind w:left="709" w:hanging="709"/>
        <w:rPr>
          <w:rFonts w:ascii="Arial" w:hAnsi="Arial" w:cs="Arial"/>
          <w:sz w:val="24"/>
        </w:rPr>
      </w:pPr>
      <w:r>
        <w:rPr>
          <w:rFonts w:ascii="Arial" w:hAnsi="Arial" w:cs="Arial"/>
          <w:sz w:val="24"/>
        </w:rPr>
        <w:lastRenderedPageBreak/>
        <w:tab/>
      </w:r>
      <w:r w:rsidR="00AB358F" w:rsidRPr="0045586A">
        <w:rPr>
          <w:rFonts w:ascii="Arial" w:hAnsi="Arial" w:cs="Arial"/>
          <w:sz w:val="24"/>
        </w:rPr>
        <w:t xml:space="preserve">The review period will typically be </w:t>
      </w:r>
      <w:r w:rsidR="00371137" w:rsidRPr="0045586A">
        <w:rPr>
          <w:rFonts w:ascii="Arial" w:hAnsi="Arial" w:cs="Arial"/>
          <w:sz w:val="24"/>
        </w:rPr>
        <w:t xml:space="preserve">four to a maximum of </w:t>
      </w:r>
      <w:r w:rsidR="00AB358F" w:rsidRPr="0045586A">
        <w:rPr>
          <w:rFonts w:ascii="Arial" w:hAnsi="Arial" w:cs="Arial"/>
          <w:sz w:val="24"/>
        </w:rPr>
        <w:t>twelve weeks</w:t>
      </w:r>
      <w:r w:rsidR="00790C3C">
        <w:rPr>
          <w:rFonts w:ascii="Arial" w:hAnsi="Arial" w:cs="Arial"/>
          <w:sz w:val="24"/>
        </w:rPr>
        <w:t xml:space="preserve"> and/or may also be linked to the completion of actions/objectives at specific times</w:t>
      </w:r>
      <w:r w:rsidR="00AB358F" w:rsidRPr="0045586A">
        <w:rPr>
          <w:rFonts w:ascii="Arial" w:hAnsi="Arial" w:cs="Arial"/>
          <w:sz w:val="24"/>
        </w:rPr>
        <w:t xml:space="preserve">. </w:t>
      </w:r>
      <w:r w:rsidR="00AE23E5" w:rsidRPr="0045586A">
        <w:rPr>
          <w:rFonts w:ascii="Arial" w:hAnsi="Arial" w:cs="Arial"/>
          <w:sz w:val="24"/>
        </w:rPr>
        <w:t>At the end of the review period i</w:t>
      </w:r>
      <w:r w:rsidR="004E6103" w:rsidRPr="0045586A">
        <w:rPr>
          <w:rFonts w:ascii="Arial" w:hAnsi="Arial" w:cs="Arial"/>
          <w:sz w:val="24"/>
        </w:rPr>
        <w:t xml:space="preserve">f the performance remains below standard, the matter should progress to </w:t>
      </w:r>
      <w:r w:rsidR="00AE23E5" w:rsidRPr="0045586A">
        <w:rPr>
          <w:rFonts w:ascii="Arial" w:hAnsi="Arial" w:cs="Arial"/>
          <w:sz w:val="24"/>
        </w:rPr>
        <w:t>the formal</w:t>
      </w:r>
      <w:r w:rsidR="004E6103" w:rsidRPr="0045586A">
        <w:rPr>
          <w:rFonts w:ascii="Arial" w:hAnsi="Arial" w:cs="Arial"/>
          <w:sz w:val="24"/>
        </w:rPr>
        <w:t xml:space="preserve"> stage of the procedure. </w:t>
      </w:r>
      <w:r w:rsidR="00AE23E5" w:rsidRPr="0045586A">
        <w:rPr>
          <w:rFonts w:ascii="Arial" w:hAnsi="Arial" w:cs="Arial"/>
          <w:sz w:val="24"/>
        </w:rPr>
        <w:t>It will be necessary to make reference to earlier informal discussions, so a record of the date, time and content of all initial discussions should be kept</w:t>
      </w:r>
      <w:r w:rsidR="00371137" w:rsidRPr="0045586A">
        <w:rPr>
          <w:rFonts w:ascii="Arial" w:hAnsi="Arial" w:cs="Arial"/>
          <w:sz w:val="24"/>
        </w:rPr>
        <w:t xml:space="preserve"> and any work plan should be confirmed in writing to the employee</w:t>
      </w:r>
      <w:r w:rsidR="00AE23E5" w:rsidRPr="0045586A">
        <w:rPr>
          <w:rFonts w:ascii="Arial" w:hAnsi="Arial" w:cs="Arial"/>
          <w:sz w:val="24"/>
        </w:rPr>
        <w:t xml:space="preserve">. </w:t>
      </w:r>
    </w:p>
    <w:p w:rsidR="002F71CE" w:rsidRPr="0045586A" w:rsidRDefault="002F71CE" w:rsidP="0045586A">
      <w:pPr>
        <w:pStyle w:val="FWTextbody"/>
        <w:tabs>
          <w:tab w:val="left" w:pos="1134"/>
        </w:tabs>
        <w:spacing w:after="0" w:line="240" w:lineRule="auto"/>
        <w:ind w:left="709" w:hanging="709"/>
        <w:rPr>
          <w:rFonts w:ascii="Arial" w:hAnsi="Arial" w:cs="Arial"/>
          <w:sz w:val="24"/>
        </w:rPr>
      </w:pPr>
    </w:p>
    <w:p w:rsidR="0076459D" w:rsidRDefault="001C718B" w:rsidP="0045586A">
      <w:pPr>
        <w:pStyle w:val="FWTextbody"/>
        <w:tabs>
          <w:tab w:val="clear" w:pos="0"/>
          <w:tab w:val="clear" w:pos="6236"/>
          <w:tab w:val="clear" w:pos="7937"/>
        </w:tabs>
        <w:spacing w:after="0" w:line="240" w:lineRule="auto"/>
        <w:ind w:left="709" w:hanging="709"/>
        <w:rPr>
          <w:rFonts w:ascii="Arial" w:hAnsi="Arial" w:cs="Arial"/>
          <w:b/>
          <w:sz w:val="24"/>
        </w:rPr>
      </w:pPr>
      <w:bookmarkStart w:id="2" w:name="_Toc228157305"/>
      <w:bookmarkStart w:id="3" w:name="_Toc228960800"/>
      <w:r>
        <w:rPr>
          <w:rFonts w:ascii="Arial" w:hAnsi="Arial" w:cs="Arial"/>
          <w:b/>
          <w:sz w:val="24"/>
        </w:rPr>
        <w:t>10</w:t>
      </w:r>
      <w:r w:rsidR="00872D71" w:rsidRPr="0045586A">
        <w:rPr>
          <w:rFonts w:ascii="Arial" w:hAnsi="Arial" w:cs="Arial"/>
          <w:b/>
          <w:sz w:val="24"/>
        </w:rPr>
        <w:t>.</w:t>
      </w:r>
      <w:r w:rsidR="00872D71" w:rsidRPr="0045586A">
        <w:rPr>
          <w:rFonts w:ascii="Arial" w:hAnsi="Arial" w:cs="Arial"/>
          <w:b/>
          <w:sz w:val="24"/>
        </w:rPr>
        <w:tab/>
      </w:r>
      <w:r w:rsidR="0076459D" w:rsidRPr="0045586A">
        <w:rPr>
          <w:rFonts w:ascii="Arial" w:hAnsi="Arial" w:cs="Arial"/>
          <w:b/>
          <w:sz w:val="24"/>
        </w:rPr>
        <w:t xml:space="preserve">PROCEDURE </w:t>
      </w:r>
      <w:r w:rsidR="0045586A">
        <w:rPr>
          <w:rFonts w:ascii="Arial" w:hAnsi="Arial" w:cs="Arial"/>
          <w:b/>
          <w:sz w:val="24"/>
        </w:rPr>
        <w:t>–</w:t>
      </w:r>
      <w:r w:rsidR="0076459D" w:rsidRPr="0045586A">
        <w:rPr>
          <w:rFonts w:ascii="Arial" w:hAnsi="Arial" w:cs="Arial"/>
          <w:b/>
          <w:sz w:val="24"/>
        </w:rPr>
        <w:t xml:space="preserve"> FORMAL</w:t>
      </w:r>
    </w:p>
    <w:p w:rsidR="0045586A" w:rsidRPr="0045586A" w:rsidRDefault="0045586A" w:rsidP="0045586A">
      <w:pPr>
        <w:pStyle w:val="FWTextbody"/>
        <w:tabs>
          <w:tab w:val="clear" w:pos="0"/>
          <w:tab w:val="clear" w:pos="6236"/>
          <w:tab w:val="clear" w:pos="7937"/>
        </w:tabs>
        <w:spacing w:after="0" w:line="240" w:lineRule="auto"/>
        <w:ind w:left="709" w:hanging="709"/>
        <w:rPr>
          <w:rFonts w:ascii="Arial" w:hAnsi="Arial" w:cs="Arial"/>
          <w:b/>
          <w:sz w:val="24"/>
        </w:rPr>
      </w:pPr>
    </w:p>
    <w:bookmarkEnd w:id="2"/>
    <w:bookmarkEnd w:id="3"/>
    <w:p w:rsidR="003E5080" w:rsidRPr="0045586A" w:rsidRDefault="003E5080" w:rsidP="0045586A">
      <w:pPr>
        <w:pStyle w:val="FWTextbody"/>
        <w:tabs>
          <w:tab w:val="clear" w:pos="0"/>
          <w:tab w:val="clear" w:pos="6236"/>
          <w:tab w:val="clear" w:pos="7937"/>
        </w:tabs>
        <w:spacing w:after="0" w:line="240" w:lineRule="auto"/>
        <w:ind w:left="709" w:hanging="709"/>
        <w:jc w:val="left"/>
        <w:rPr>
          <w:rFonts w:ascii="Arial" w:hAnsi="Arial" w:cs="Arial"/>
          <w:b/>
          <w:sz w:val="24"/>
        </w:rPr>
      </w:pPr>
    </w:p>
    <w:p w:rsidR="00AE23E5" w:rsidRDefault="001C718B" w:rsidP="0045586A">
      <w:pPr>
        <w:pStyle w:val="FWTextbody"/>
        <w:tabs>
          <w:tab w:val="clear" w:pos="0"/>
          <w:tab w:val="clear" w:pos="6236"/>
          <w:tab w:val="clear" w:pos="7937"/>
        </w:tabs>
        <w:spacing w:after="0" w:line="240" w:lineRule="auto"/>
        <w:ind w:left="709" w:hanging="709"/>
        <w:jc w:val="left"/>
        <w:rPr>
          <w:rFonts w:ascii="Arial" w:hAnsi="Arial" w:cs="Arial"/>
          <w:b/>
          <w:sz w:val="24"/>
        </w:rPr>
      </w:pPr>
      <w:r>
        <w:rPr>
          <w:rFonts w:ascii="Arial" w:hAnsi="Arial" w:cs="Arial"/>
          <w:b/>
          <w:sz w:val="24"/>
        </w:rPr>
        <w:t xml:space="preserve">10.1 </w:t>
      </w:r>
      <w:r w:rsidR="00AE23E5" w:rsidRPr="0045586A">
        <w:rPr>
          <w:rFonts w:ascii="Arial" w:hAnsi="Arial" w:cs="Arial"/>
          <w:b/>
          <w:sz w:val="24"/>
        </w:rPr>
        <w:t>FORMAL</w:t>
      </w:r>
      <w:r w:rsidR="00E717F7" w:rsidRPr="0045586A">
        <w:rPr>
          <w:rFonts w:ascii="Arial" w:hAnsi="Arial" w:cs="Arial"/>
          <w:b/>
          <w:sz w:val="24"/>
        </w:rPr>
        <w:t xml:space="preserve"> </w:t>
      </w:r>
      <w:r w:rsidR="00AE23E5" w:rsidRPr="0045586A">
        <w:rPr>
          <w:rFonts w:ascii="Arial" w:hAnsi="Arial" w:cs="Arial"/>
          <w:b/>
          <w:sz w:val="24"/>
        </w:rPr>
        <w:t>REVIEW</w:t>
      </w:r>
    </w:p>
    <w:p w:rsidR="0045586A" w:rsidRPr="0045586A" w:rsidRDefault="0045586A" w:rsidP="0045586A">
      <w:pPr>
        <w:pStyle w:val="FWTextbody"/>
        <w:tabs>
          <w:tab w:val="clear" w:pos="0"/>
          <w:tab w:val="clear" w:pos="6236"/>
          <w:tab w:val="clear" w:pos="7937"/>
        </w:tabs>
        <w:spacing w:after="0" w:line="240" w:lineRule="auto"/>
        <w:ind w:left="709" w:hanging="709"/>
        <w:jc w:val="left"/>
        <w:rPr>
          <w:rFonts w:ascii="Arial" w:hAnsi="Arial" w:cs="Arial"/>
          <w:b/>
          <w:sz w:val="24"/>
        </w:rPr>
      </w:pPr>
    </w:p>
    <w:p w:rsidR="001C718B" w:rsidRDefault="0045586A" w:rsidP="0045586A">
      <w:pPr>
        <w:pStyle w:val="FWTextbody"/>
        <w:tabs>
          <w:tab w:val="left" w:pos="1134"/>
        </w:tabs>
        <w:spacing w:after="0" w:line="240" w:lineRule="auto"/>
        <w:ind w:left="709" w:hanging="709"/>
        <w:rPr>
          <w:rFonts w:ascii="Arial" w:hAnsi="Arial" w:cs="Arial"/>
          <w:sz w:val="24"/>
        </w:rPr>
      </w:pPr>
      <w:r>
        <w:rPr>
          <w:rFonts w:ascii="Arial" w:hAnsi="Arial" w:cs="Arial"/>
          <w:sz w:val="24"/>
        </w:rPr>
        <w:tab/>
      </w:r>
      <w:r w:rsidR="001C718B" w:rsidRPr="001C718B">
        <w:rPr>
          <w:rFonts w:ascii="Arial" w:hAnsi="Arial" w:cs="Arial"/>
          <w:sz w:val="24"/>
        </w:rPr>
        <w:t>This mode of action pre-supposes that either the informal counselling has failed to address the poor performance or that the nature and severity of the poor performance warrants the formal level of action being initiated at the outset. The process is outlined in the following paragraphs.</w:t>
      </w:r>
    </w:p>
    <w:p w:rsidR="001C718B" w:rsidRDefault="001C718B" w:rsidP="0045586A">
      <w:pPr>
        <w:pStyle w:val="FWTextbody"/>
        <w:tabs>
          <w:tab w:val="left" w:pos="1134"/>
        </w:tabs>
        <w:spacing w:after="0" w:line="240" w:lineRule="auto"/>
        <w:ind w:left="709" w:hanging="709"/>
        <w:rPr>
          <w:rFonts w:ascii="Arial" w:hAnsi="Arial" w:cs="Arial"/>
          <w:sz w:val="24"/>
        </w:rPr>
      </w:pPr>
    </w:p>
    <w:p w:rsidR="004E6103" w:rsidRDefault="001C718B" w:rsidP="0045586A">
      <w:pPr>
        <w:pStyle w:val="FWTextbody"/>
        <w:tabs>
          <w:tab w:val="left" w:pos="1134"/>
        </w:tabs>
        <w:spacing w:after="0" w:line="240" w:lineRule="auto"/>
        <w:ind w:left="709" w:hanging="709"/>
        <w:rPr>
          <w:rFonts w:ascii="Arial" w:hAnsi="Arial" w:cs="Arial"/>
          <w:sz w:val="24"/>
        </w:rPr>
      </w:pPr>
      <w:r>
        <w:rPr>
          <w:rFonts w:ascii="Arial" w:hAnsi="Arial" w:cs="Arial"/>
          <w:sz w:val="24"/>
        </w:rPr>
        <w:tab/>
      </w:r>
      <w:r w:rsidR="004E6103" w:rsidRPr="0045586A">
        <w:rPr>
          <w:rFonts w:ascii="Arial" w:hAnsi="Arial" w:cs="Arial"/>
          <w:sz w:val="24"/>
        </w:rPr>
        <w:t xml:space="preserve">The Manager will write to the employee to arrange a meeting, giving at least </w:t>
      </w:r>
      <w:r w:rsidR="00106F6E" w:rsidRPr="0045586A">
        <w:rPr>
          <w:rFonts w:ascii="Arial" w:hAnsi="Arial" w:cs="Arial"/>
          <w:sz w:val="24"/>
        </w:rPr>
        <w:t>five</w:t>
      </w:r>
      <w:r w:rsidR="004E6103" w:rsidRPr="0045586A">
        <w:rPr>
          <w:rFonts w:ascii="Arial" w:hAnsi="Arial" w:cs="Arial"/>
          <w:sz w:val="24"/>
        </w:rPr>
        <w:t xml:space="preserve"> working days’ notice of the date and time. The employee </w:t>
      </w:r>
      <w:r w:rsidR="00106F6E" w:rsidRPr="0045586A">
        <w:rPr>
          <w:rFonts w:ascii="Arial" w:hAnsi="Arial" w:cs="Arial"/>
          <w:sz w:val="24"/>
        </w:rPr>
        <w:t>will</w:t>
      </w:r>
      <w:r w:rsidR="004E6103" w:rsidRPr="0045586A">
        <w:rPr>
          <w:rFonts w:ascii="Arial" w:hAnsi="Arial" w:cs="Arial"/>
          <w:sz w:val="24"/>
        </w:rPr>
        <w:t xml:space="preserve"> be informed </w:t>
      </w:r>
      <w:r w:rsidR="00C8425A" w:rsidRPr="0045586A">
        <w:rPr>
          <w:rFonts w:ascii="Arial" w:hAnsi="Arial" w:cs="Arial"/>
          <w:sz w:val="24"/>
        </w:rPr>
        <w:t>of the</w:t>
      </w:r>
      <w:r w:rsidR="00106F6E" w:rsidRPr="0045586A">
        <w:rPr>
          <w:rFonts w:ascii="Arial" w:hAnsi="Arial" w:cs="Arial"/>
          <w:sz w:val="24"/>
        </w:rPr>
        <w:t xml:space="preserve"> nature of the concerns, any informal agreed actions and timescales and </w:t>
      </w:r>
      <w:r w:rsidR="004E6103" w:rsidRPr="0045586A">
        <w:rPr>
          <w:rFonts w:ascii="Arial" w:hAnsi="Arial" w:cs="Arial"/>
          <w:sz w:val="24"/>
        </w:rPr>
        <w:t>their right to representation</w:t>
      </w:r>
      <w:r w:rsidR="00106F6E" w:rsidRPr="0045586A">
        <w:rPr>
          <w:rFonts w:ascii="Arial" w:hAnsi="Arial" w:cs="Arial"/>
          <w:sz w:val="24"/>
        </w:rPr>
        <w:t xml:space="preserve">. </w:t>
      </w:r>
      <w:r w:rsidR="004E6103" w:rsidRPr="0045586A">
        <w:rPr>
          <w:rFonts w:ascii="Arial" w:hAnsi="Arial" w:cs="Arial"/>
          <w:sz w:val="24"/>
        </w:rPr>
        <w:t xml:space="preserve"> The Manager, </w:t>
      </w:r>
      <w:r w:rsidR="00956960">
        <w:rPr>
          <w:rFonts w:ascii="Arial" w:hAnsi="Arial" w:cs="Arial"/>
          <w:sz w:val="24"/>
        </w:rPr>
        <w:t>the HR Business Partner</w:t>
      </w:r>
      <w:r w:rsidR="004E6103" w:rsidRPr="0045586A">
        <w:rPr>
          <w:rFonts w:ascii="Arial" w:hAnsi="Arial" w:cs="Arial"/>
          <w:sz w:val="24"/>
        </w:rPr>
        <w:t xml:space="preserve">, the employee and the employee’s </w:t>
      </w:r>
      <w:r w:rsidR="008F6FC8">
        <w:rPr>
          <w:rFonts w:ascii="Arial" w:hAnsi="Arial" w:cs="Arial"/>
          <w:sz w:val="24"/>
        </w:rPr>
        <w:t xml:space="preserve">Trade Union </w:t>
      </w:r>
      <w:r w:rsidR="004E6103" w:rsidRPr="0045586A">
        <w:rPr>
          <w:rFonts w:ascii="Arial" w:hAnsi="Arial" w:cs="Arial"/>
          <w:sz w:val="24"/>
        </w:rPr>
        <w:t>represent</w:t>
      </w:r>
      <w:r w:rsidR="00106F6E" w:rsidRPr="0045586A">
        <w:rPr>
          <w:rFonts w:ascii="Arial" w:hAnsi="Arial" w:cs="Arial"/>
          <w:sz w:val="24"/>
        </w:rPr>
        <w:t>ative</w:t>
      </w:r>
      <w:r w:rsidR="008F6FC8">
        <w:rPr>
          <w:rFonts w:ascii="Arial" w:hAnsi="Arial" w:cs="Arial"/>
          <w:sz w:val="24"/>
        </w:rPr>
        <w:t xml:space="preserve"> </w:t>
      </w:r>
      <w:r w:rsidR="008F6FC8" w:rsidRPr="00E02B28">
        <w:rPr>
          <w:rFonts w:ascii="Arial" w:hAnsi="Arial" w:cs="Arial"/>
          <w:sz w:val="24"/>
        </w:rPr>
        <w:t>or work colleague not acting in a legal capacity</w:t>
      </w:r>
      <w:r w:rsidR="00106F6E" w:rsidRPr="0045586A">
        <w:rPr>
          <w:rFonts w:ascii="Arial" w:hAnsi="Arial" w:cs="Arial"/>
          <w:sz w:val="24"/>
        </w:rPr>
        <w:t>, if appropriate, will attend the meeting.</w:t>
      </w:r>
    </w:p>
    <w:p w:rsidR="00EF5EA5" w:rsidRPr="0045586A" w:rsidRDefault="00EF5EA5" w:rsidP="0045586A">
      <w:pPr>
        <w:pStyle w:val="FWTextbody"/>
        <w:tabs>
          <w:tab w:val="left" w:pos="1134"/>
        </w:tabs>
        <w:spacing w:after="0" w:line="240" w:lineRule="auto"/>
        <w:ind w:left="709" w:hanging="709"/>
        <w:rPr>
          <w:rFonts w:ascii="Arial" w:hAnsi="Arial" w:cs="Arial"/>
          <w:sz w:val="24"/>
        </w:rPr>
      </w:pPr>
    </w:p>
    <w:p w:rsidR="00EF5EA5" w:rsidRPr="007215AE" w:rsidRDefault="0045586A" w:rsidP="00EF5EA5">
      <w:pPr>
        <w:ind w:left="720" w:hanging="720"/>
        <w:contextualSpacing/>
        <w:rPr>
          <w:rFonts w:ascii="Arial" w:eastAsia="Times New Roman" w:hAnsi="Arial" w:cs="Arial"/>
        </w:rPr>
      </w:pPr>
      <w:r>
        <w:rPr>
          <w:rFonts w:ascii="Arial" w:hAnsi="Arial" w:cs="Arial"/>
        </w:rPr>
        <w:tab/>
      </w:r>
      <w:r w:rsidR="00EF5EA5" w:rsidRPr="00EF5EA5">
        <w:rPr>
          <w:rFonts w:ascii="Arial" w:eastAsia="Times New Roman" w:hAnsi="Arial" w:cs="Arial"/>
        </w:rPr>
        <w:t xml:space="preserve"> </w:t>
      </w:r>
      <w:r w:rsidR="00EF5EA5" w:rsidRPr="007215AE">
        <w:rPr>
          <w:rFonts w:ascii="Arial" w:eastAsia="Times New Roman" w:hAnsi="Arial" w:cs="Arial"/>
        </w:rPr>
        <w:t xml:space="preserve">The purpose of the meeting will be to: </w:t>
      </w:r>
    </w:p>
    <w:p w:rsidR="00EF5EA5" w:rsidRPr="007215AE" w:rsidRDefault="00EF5EA5" w:rsidP="00EF5EA5">
      <w:pPr>
        <w:ind w:left="720" w:hanging="720"/>
        <w:contextualSpacing/>
        <w:rPr>
          <w:rFonts w:ascii="Arial" w:eastAsia="Times New Roman" w:hAnsi="Arial" w:cs="Arial"/>
        </w:rPr>
      </w:pPr>
    </w:p>
    <w:p w:rsidR="00EF5EA5" w:rsidRPr="007215AE" w:rsidRDefault="00EF5EA5" w:rsidP="00EF5EA5">
      <w:pPr>
        <w:widowControl/>
        <w:numPr>
          <w:ilvl w:val="0"/>
          <w:numId w:val="48"/>
        </w:numPr>
        <w:suppressAutoHyphens w:val="0"/>
        <w:spacing w:after="200" w:line="276" w:lineRule="auto"/>
        <w:contextualSpacing/>
        <w:rPr>
          <w:rFonts w:ascii="Arial" w:eastAsia="Times New Roman" w:hAnsi="Arial" w:cs="Arial"/>
        </w:rPr>
      </w:pPr>
      <w:r w:rsidRPr="007215AE">
        <w:rPr>
          <w:rFonts w:ascii="Arial" w:eastAsia="Times New Roman" w:hAnsi="Arial" w:cs="Arial"/>
        </w:rPr>
        <w:t>Make the employee aware of the shortfall(s) in performance</w:t>
      </w:r>
    </w:p>
    <w:p w:rsidR="00EF5EA5" w:rsidRPr="007215AE" w:rsidRDefault="00EF5EA5" w:rsidP="00EF5EA5">
      <w:pPr>
        <w:widowControl/>
        <w:numPr>
          <w:ilvl w:val="0"/>
          <w:numId w:val="48"/>
        </w:numPr>
        <w:suppressAutoHyphens w:val="0"/>
        <w:spacing w:after="200" w:line="276" w:lineRule="auto"/>
        <w:contextualSpacing/>
        <w:rPr>
          <w:rFonts w:ascii="Arial" w:eastAsia="Times New Roman" w:hAnsi="Arial" w:cs="Arial"/>
        </w:rPr>
      </w:pPr>
      <w:r w:rsidRPr="007215AE">
        <w:rPr>
          <w:rFonts w:ascii="Arial" w:eastAsia="Times New Roman" w:hAnsi="Arial" w:cs="Arial"/>
        </w:rPr>
        <w:t>Remind the employee of the standards which are required</w:t>
      </w:r>
    </w:p>
    <w:p w:rsidR="00EF5EA5" w:rsidRPr="007215AE" w:rsidRDefault="00EF5EA5" w:rsidP="00EF5EA5">
      <w:pPr>
        <w:widowControl/>
        <w:numPr>
          <w:ilvl w:val="0"/>
          <w:numId w:val="48"/>
        </w:numPr>
        <w:suppressAutoHyphens w:val="0"/>
        <w:spacing w:after="200" w:line="276" w:lineRule="auto"/>
        <w:contextualSpacing/>
        <w:rPr>
          <w:rFonts w:ascii="Arial" w:eastAsia="Times New Roman" w:hAnsi="Arial" w:cs="Arial"/>
        </w:rPr>
      </w:pPr>
      <w:r w:rsidRPr="007215AE">
        <w:rPr>
          <w:rFonts w:ascii="Arial" w:eastAsia="Times New Roman" w:hAnsi="Arial" w:cs="Arial"/>
        </w:rPr>
        <w:t>Identify the reasons for the problem</w:t>
      </w:r>
    </w:p>
    <w:p w:rsidR="00EF5EA5" w:rsidRPr="007215AE" w:rsidRDefault="00EF5EA5" w:rsidP="00EF5EA5">
      <w:pPr>
        <w:widowControl/>
        <w:numPr>
          <w:ilvl w:val="0"/>
          <w:numId w:val="48"/>
        </w:numPr>
        <w:suppressAutoHyphens w:val="0"/>
        <w:spacing w:after="200" w:line="276" w:lineRule="auto"/>
        <w:contextualSpacing/>
        <w:rPr>
          <w:rFonts w:ascii="Arial" w:eastAsia="Times New Roman" w:hAnsi="Arial" w:cs="Arial"/>
        </w:rPr>
      </w:pPr>
      <w:r w:rsidRPr="007215AE">
        <w:rPr>
          <w:rFonts w:ascii="Arial" w:eastAsia="Times New Roman" w:hAnsi="Arial" w:cs="Arial"/>
        </w:rPr>
        <w:t>Obtain the commitment of the employee to achieve the required standard</w:t>
      </w:r>
    </w:p>
    <w:p w:rsidR="00EF5EA5" w:rsidRPr="007215AE" w:rsidRDefault="00EF5EA5" w:rsidP="00EF5EA5">
      <w:pPr>
        <w:widowControl/>
        <w:numPr>
          <w:ilvl w:val="0"/>
          <w:numId w:val="48"/>
        </w:numPr>
        <w:suppressAutoHyphens w:val="0"/>
        <w:spacing w:after="200" w:line="276" w:lineRule="auto"/>
        <w:contextualSpacing/>
        <w:rPr>
          <w:rFonts w:ascii="Arial" w:eastAsia="Times New Roman" w:hAnsi="Arial" w:cs="Arial"/>
        </w:rPr>
      </w:pPr>
      <w:r w:rsidRPr="007215AE">
        <w:rPr>
          <w:rFonts w:ascii="Arial" w:eastAsia="Times New Roman" w:hAnsi="Arial" w:cs="Arial"/>
        </w:rPr>
        <w:t>Explore ways of improving performance to achieve the required standard and agree an action plan</w:t>
      </w:r>
    </w:p>
    <w:p w:rsidR="00EF5EA5" w:rsidRPr="007215AE" w:rsidRDefault="00EF5EA5" w:rsidP="00EF5EA5">
      <w:pPr>
        <w:widowControl/>
        <w:numPr>
          <w:ilvl w:val="0"/>
          <w:numId w:val="48"/>
        </w:numPr>
        <w:suppressAutoHyphens w:val="0"/>
        <w:spacing w:after="200" w:line="276" w:lineRule="auto"/>
        <w:contextualSpacing/>
        <w:rPr>
          <w:rFonts w:ascii="Arial" w:eastAsia="Times New Roman" w:hAnsi="Arial" w:cs="Arial"/>
        </w:rPr>
      </w:pPr>
      <w:r w:rsidRPr="007215AE">
        <w:rPr>
          <w:rFonts w:ascii="Arial" w:eastAsia="Times New Roman" w:hAnsi="Arial" w:cs="Arial"/>
        </w:rPr>
        <w:t>Set an appropriate period of time for the employee to improve and agree how this will be measured and monitored. The timescales that are allowed for performance to improve will vary from case to case depending upon the nature of the problem and the solutions chosen</w:t>
      </w:r>
    </w:p>
    <w:p w:rsidR="004E6103" w:rsidRPr="00EF5EA5" w:rsidRDefault="00EF5EA5" w:rsidP="00673BCE">
      <w:pPr>
        <w:widowControl/>
        <w:numPr>
          <w:ilvl w:val="0"/>
          <w:numId w:val="48"/>
        </w:numPr>
        <w:suppressAutoHyphens w:val="0"/>
        <w:spacing w:after="200" w:line="276" w:lineRule="auto"/>
        <w:contextualSpacing/>
        <w:rPr>
          <w:rFonts w:ascii="Arial" w:eastAsia="Times New Roman" w:hAnsi="Arial" w:cs="Arial"/>
        </w:rPr>
      </w:pPr>
      <w:r w:rsidRPr="007215AE">
        <w:rPr>
          <w:rFonts w:ascii="Arial" w:eastAsia="Times New Roman" w:hAnsi="Arial" w:cs="Arial"/>
        </w:rPr>
        <w:t>Inform the employee what the consequences of not meeting the standard will be</w:t>
      </w:r>
      <w:r>
        <w:rPr>
          <w:rFonts w:ascii="Arial" w:eastAsia="Times New Roman" w:hAnsi="Arial" w:cs="Arial"/>
        </w:rPr>
        <w:t xml:space="preserve">, </w:t>
      </w:r>
      <w:proofErr w:type="spellStart"/>
      <w:r>
        <w:rPr>
          <w:rFonts w:ascii="Arial" w:eastAsia="Times New Roman" w:hAnsi="Arial" w:cs="Arial"/>
        </w:rPr>
        <w:t>i</w:t>
      </w:r>
      <w:r w:rsidRPr="007215AE">
        <w:rPr>
          <w:rFonts w:ascii="Arial" w:eastAsia="Times New Roman" w:hAnsi="Arial" w:cs="Arial"/>
        </w:rPr>
        <w:t>e</w:t>
      </w:r>
      <w:proofErr w:type="spellEnd"/>
      <w:r w:rsidRPr="007215AE">
        <w:rPr>
          <w:rFonts w:ascii="Arial" w:eastAsia="Times New Roman" w:hAnsi="Arial" w:cs="Arial"/>
        </w:rPr>
        <w:t xml:space="preserve">. </w:t>
      </w:r>
      <w:proofErr w:type="gramStart"/>
      <w:r w:rsidRPr="007215AE">
        <w:rPr>
          <w:rFonts w:ascii="Arial" w:eastAsia="Times New Roman" w:hAnsi="Arial" w:cs="Arial"/>
        </w:rPr>
        <w:t>the</w:t>
      </w:r>
      <w:proofErr w:type="gramEnd"/>
      <w:r w:rsidRPr="007215AE">
        <w:rPr>
          <w:rFonts w:ascii="Arial" w:eastAsia="Times New Roman" w:hAnsi="Arial" w:cs="Arial"/>
        </w:rPr>
        <w:t xml:space="preserve"> </w:t>
      </w:r>
      <w:r>
        <w:rPr>
          <w:rFonts w:ascii="Arial" w:eastAsia="Times New Roman" w:hAnsi="Arial" w:cs="Arial"/>
        </w:rPr>
        <w:t>case may be referred to a formal panel and a warning issued.</w:t>
      </w:r>
      <w:r w:rsidR="004E6103" w:rsidRPr="00EF5EA5">
        <w:rPr>
          <w:rFonts w:ascii="Arial" w:hAnsi="Arial" w:cs="Arial"/>
        </w:rPr>
        <w:t xml:space="preserve"> </w:t>
      </w:r>
    </w:p>
    <w:p w:rsidR="00872D71" w:rsidRPr="0045586A" w:rsidRDefault="00872D71" w:rsidP="00EF5EA5">
      <w:pPr>
        <w:pStyle w:val="FWTextbody"/>
        <w:tabs>
          <w:tab w:val="left" w:pos="1134"/>
        </w:tabs>
        <w:spacing w:after="0" w:line="240" w:lineRule="auto"/>
        <w:rPr>
          <w:rFonts w:ascii="Arial" w:hAnsi="Arial" w:cs="Arial"/>
          <w:sz w:val="24"/>
        </w:rPr>
      </w:pPr>
    </w:p>
    <w:p w:rsidR="004E6103" w:rsidRDefault="0045586A" w:rsidP="0045586A">
      <w:pPr>
        <w:pStyle w:val="FWTextbody"/>
        <w:tabs>
          <w:tab w:val="left" w:pos="0"/>
        </w:tabs>
        <w:spacing w:after="0" w:line="240" w:lineRule="auto"/>
        <w:ind w:left="709" w:hanging="709"/>
        <w:rPr>
          <w:rFonts w:ascii="Arial" w:hAnsi="Arial" w:cs="Arial"/>
          <w:sz w:val="24"/>
        </w:rPr>
      </w:pPr>
      <w:r>
        <w:rPr>
          <w:rFonts w:ascii="Arial" w:hAnsi="Arial" w:cs="Arial"/>
          <w:sz w:val="24"/>
        </w:rPr>
        <w:tab/>
      </w:r>
      <w:r w:rsidR="004E6103" w:rsidRPr="0045586A">
        <w:rPr>
          <w:rFonts w:ascii="Arial" w:hAnsi="Arial" w:cs="Arial"/>
          <w:sz w:val="24"/>
        </w:rPr>
        <w:t>Following discussion, the following options are available:</w:t>
      </w:r>
      <w:r w:rsidR="00872D71" w:rsidRPr="0045586A">
        <w:rPr>
          <w:rFonts w:ascii="Arial" w:hAnsi="Arial" w:cs="Arial"/>
          <w:sz w:val="24"/>
        </w:rPr>
        <w:t>-</w:t>
      </w:r>
    </w:p>
    <w:p w:rsidR="0045586A" w:rsidRPr="0045586A" w:rsidRDefault="0045586A" w:rsidP="0045586A">
      <w:pPr>
        <w:pStyle w:val="FWTextbody"/>
        <w:tabs>
          <w:tab w:val="left" w:pos="0"/>
        </w:tabs>
        <w:spacing w:after="0" w:line="240" w:lineRule="auto"/>
        <w:ind w:left="709" w:hanging="709"/>
        <w:rPr>
          <w:rFonts w:ascii="Arial" w:hAnsi="Arial" w:cs="Arial"/>
          <w:sz w:val="24"/>
        </w:rPr>
      </w:pPr>
    </w:p>
    <w:p w:rsidR="00106C94" w:rsidRPr="0045586A" w:rsidRDefault="00872D71" w:rsidP="0045586A">
      <w:pPr>
        <w:pStyle w:val="FWTextbody"/>
        <w:numPr>
          <w:ilvl w:val="0"/>
          <w:numId w:val="35"/>
        </w:numPr>
        <w:tabs>
          <w:tab w:val="clear" w:pos="0"/>
          <w:tab w:val="clear" w:pos="720"/>
          <w:tab w:val="clear" w:pos="6236"/>
          <w:tab w:val="clear" w:pos="7937"/>
        </w:tabs>
        <w:spacing w:after="0" w:line="240" w:lineRule="auto"/>
        <w:ind w:left="1134" w:hanging="425"/>
        <w:rPr>
          <w:rFonts w:ascii="Arial" w:hAnsi="Arial" w:cs="Arial"/>
          <w:sz w:val="24"/>
        </w:rPr>
      </w:pPr>
      <w:r w:rsidRPr="0045586A">
        <w:rPr>
          <w:rFonts w:ascii="Arial" w:hAnsi="Arial" w:cs="Arial"/>
          <w:sz w:val="24"/>
        </w:rPr>
        <w:t>a</w:t>
      </w:r>
      <w:r w:rsidR="004E6103" w:rsidRPr="0045586A">
        <w:rPr>
          <w:rFonts w:ascii="Arial" w:hAnsi="Arial" w:cs="Arial"/>
          <w:sz w:val="24"/>
        </w:rPr>
        <w:t xml:space="preserve"> realistic </w:t>
      </w:r>
      <w:r w:rsidR="00106F6E" w:rsidRPr="0045586A">
        <w:rPr>
          <w:rFonts w:ascii="Arial" w:hAnsi="Arial" w:cs="Arial"/>
          <w:sz w:val="24"/>
        </w:rPr>
        <w:t xml:space="preserve">and achievable </w:t>
      </w:r>
      <w:r w:rsidR="004E6103" w:rsidRPr="0045586A">
        <w:rPr>
          <w:rFonts w:ascii="Arial" w:hAnsi="Arial" w:cs="Arial"/>
          <w:sz w:val="24"/>
        </w:rPr>
        <w:t>plan of action will be designed</w:t>
      </w:r>
      <w:r w:rsidR="00106F6E" w:rsidRPr="0045586A">
        <w:rPr>
          <w:rFonts w:ascii="Arial" w:hAnsi="Arial" w:cs="Arial"/>
          <w:sz w:val="24"/>
        </w:rPr>
        <w:t xml:space="preserve"> and jointly agreed</w:t>
      </w:r>
      <w:r w:rsidR="00E717F7" w:rsidRPr="0045586A">
        <w:rPr>
          <w:rFonts w:ascii="Arial" w:hAnsi="Arial" w:cs="Arial"/>
          <w:sz w:val="24"/>
        </w:rPr>
        <w:t>, to</w:t>
      </w:r>
      <w:r w:rsidR="004E6103" w:rsidRPr="0045586A">
        <w:rPr>
          <w:rFonts w:ascii="Arial" w:hAnsi="Arial" w:cs="Arial"/>
          <w:sz w:val="24"/>
        </w:rPr>
        <w:t xml:space="preserve"> allow the employee to achieve the required standard of performance. </w:t>
      </w:r>
    </w:p>
    <w:p w:rsidR="00106C94" w:rsidRPr="0045586A" w:rsidRDefault="00872D71" w:rsidP="0045586A">
      <w:pPr>
        <w:pStyle w:val="FWTextbody"/>
        <w:numPr>
          <w:ilvl w:val="0"/>
          <w:numId w:val="35"/>
        </w:numPr>
        <w:tabs>
          <w:tab w:val="clear" w:pos="0"/>
          <w:tab w:val="clear" w:pos="720"/>
          <w:tab w:val="clear" w:pos="6236"/>
          <w:tab w:val="clear" w:pos="7937"/>
        </w:tabs>
        <w:spacing w:after="0" w:line="240" w:lineRule="auto"/>
        <w:ind w:left="1134" w:hanging="425"/>
        <w:rPr>
          <w:rFonts w:ascii="Arial" w:hAnsi="Arial" w:cs="Arial"/>
          <w:sz w:val="24"/>
        </w:rPr>
      </w:pPr>
      <w:r w:rsidRPr="0045586A">
        <w:rPr>
          <w:rFonts w:ascii="Arial" w:hAnsi="Arial" w:cs="Arial"/>
          <w:sz w:val="24"/>
        </w:rPr>
        <w:lastRenderedPageBreak/>
        <w:t>t</w:t>
      </w:r>
      <w:r w:rsidR="004E6103" w:rsidRPr="0045586A">
        <w:rPr>
          <w:rFonts w:ascii="Arial" w:hAnsi="Arial" w:cs="Arial"/>
          <w:sz w:val="24"/>
        </w:rPr>
        <w:t xml:space="preserve">he plan </w:t>
      </w:r>
      <w:r w:rsidR="00106F6E" w:rsidRPr="0045586A">
        <w:rPr>
          <w:rFonts w:ascii="Arial" w:hAnsi="Arial" w:cs="Arial"/>
          <w:sz w:val="24"/>
        </w:rPr>
        <w:t>will</w:t>
      </w:r>
      <w:r w:rsidR="004E6103" w:rsidRPr="0045586A">
        <w:rPr>
          <w:rFonts w:ascii="Arial" w:hAnsi="Arial" w:cs="Arial"/>
          <w:sz w:val="24"/>
        </w:rPr>
        <w:t xml:space="preserve"> have specific targets to be achieved and a date </w:t>
      </w:r>
      <w:r w:rsidR="00106F6E" w:rsidRPr="0045586A">
        <w:rPr>
          <w:rFonts w:ascii="Arial" w:hAnsi="Arial" w:cs="Arial"/>
          <w:sz w:val="24"/>
        </w:rPr>
        <w:t>for review</w:t>
      </w:r>
      <w:r w:rsidR="004E6103" w:rsidRPr="0045586A">
        <w:rPr>
          <w:rFonts w:ascii="Arial" w:hAnsi="Arial" w:cs="Arial"/>
          <w:sz w:val="24"/>
        </w:rPr>
        <w:t xml:space="preserve">. </w:t>
      </w:r>
    </w:p>
    <w:p w:rsidR="00106C94" w:rsidRPr="0045586A" w:rsidRDefault="00872D71" w:rsidP="0045586A">
      <w:pPr>
        <w:pStyle w:val="FWTextbody"/>
        <w:numPr>
          <w:ilvl w:val="0"/>
          <w:numId w:val="35"/>
        </w:numPr>
        <w:tabs>
          <w:tab w:val="clear" w:pos="0"/>
          <w:tab w:val="clear" w:pos="720"/>
          <w:tab w:val="clear" w:pos="6236"/>
          <w:tab w:val="clear" w:pos="7937"/>
        </w:tabs>
        <w:spacing w:after="0" w:line="240" w:lineRule="auto"/>
        <w:ind w:left="1134" w:hanging="425"/>
        <w:rPr>
          <w:rFonts w:ascii="Arial" w:hAnsi="Arial" w:cs="Arial"/>
          <w:sz w:val="24"/>
        </w:rPr>
      </w:pPr>
      <w:r w:rsidRPr="0045586A">
        <w:rPr>
          <w:rFonts w:ascii="Arial" w:hAnsi="Arial" w:cs="Arial"/>
          <w:sz w:val="24"/>
        </w:rPr>
        <w:t>t</w:t>
      </w:r>
      <w:r w:rsidR="004E6103" w:rsidRPr="0045586A">
        <w:rPr>
          <w:rFonts w:ascii="Arial" w:hAnsi="Arial" w:cs="Arial"/>
          <w:sz w:val="24"/>
        </w:rPr>
        <w:t xml:space="preserve">he Plan will set out how the employee’s performance will be monitored, and what type of </w:t>
      </w:r>
      <w:r w:rsidR="00106F6E" w:rsidRPr="0045586A">
        <w:rPr>
          <w:rFonts w:ascii="Arial" w:hAnsi="Arial" w:cs="Arial"/>
          <w:sz w:val="24"/>
        </w:rPr>
        <w:t>supervision or support will be provided</w:t>
      </w:r>
      <w:r w:rsidR="004E6103" w:rsidRPr="0045586A">
        <w:rPr>
          <w:rFonts w:ascii="Arial" w:hAnsi="Arial" w:cs="Arial"/>
          <w:sz w:val="24"/>
        </w:rPr>
        <w:t xml:space="preserve"> during the period under review. </w:t>
      </w:r>
    </w:p>
    <w:p w:rsidR="00EF5EA5" w:rsidRDefault="00872D71" w:rsidP="00EF5EA5">
      <w:pPr>
        <w:pStyle w:val="FWTextbody"/>
        <w:numPr>
          <w:ilvl w:val="0"/>
          <w:numId w:val="35"/>
        </w:numPr>
        <w:tabs>
          <w:tab w:val="clear" w:pos="0"/>
          <w:tab w:val="clear" w:pos="720"/>
          <w:tab w:val="clear" w:pos="6236"/>
          <w:tab w:val="clear" w:pos="7937"/>
        </w:tabs>
        <w:spacing w:after="0" w:line="240" w:lineRule="auto"/>
        <w:ind w:left="1134" w:hanging="425"/>
        <w:rPr>
          <w:rFonts w:ascii="Arial" w:hAnsi="Arial" w:cs="Arial"/>
          <w:sz w:val="24"/>
        </w:rPr>
      </w:pPr>
      <w:proofErr w:type="gramStart"/>
      <w:r w:rsidRPr="0045586A">
        <w:rPr>
          <w:rFonts w:ascii="Arial" w:hAnsi="Arial" w:cs="Arial"/>
          <w:sz w:val="24"/>
        </w:rPr>
        <w:t>i</w:t>
      </w:r>
      <w:r w:rsidR="00E717F7" w:rsidRPr="0045586A">
        <w:rPr>
          <w:rFonts w:ascii="Arial" w:hAnsi="Arial" w:cs="Arial"/>
          <w:sz w:val="24"/>
        </w:rPr>
        <w:t>t</w:t>
      </w:r>
      <w:proofErr w:type="gramEnd"/>
      <w:r w:rsidR="00E717F7" w:rsidRPr="0045586A">
        <w:rPr>
          <w:rFonts w:ascii="Arial" w:hAnsi="Arial" w:cs="Arial"/>
          <w:sz w:val="24"/>
        </w:rPr>
        <w:t xml:space="preserve"> may be possible to consider a reduction of working hours with appropriate pay reduction that makes it possible for the employee to cope</w:t>
      </w:r>
      <w:r w:rsidR="001F1DD9" w:rsidRPr="0045586A">
        <w:rPr>
          <w:rFonts w:ascii="Arial" w:hAnsi="Arial" w:cs="Arial"/>
          <w:sz w:val="24"/>
        </w:rPr>
        <w:t xml:space="preserve"> on a permanent basis and in line with service needs.</w:t>
      </w:r>
    </w:p>
    <w:p w:rsidR="00872D71" w:rsidRPr="00EF5EA5" w:rsidRDefault="00872D71" w:rsidP="00EF5EA5">
      <w:pPr>
        <w:pStyle w:val="FWTextbody"/>
        <w:numPr>
          <w:ilvl w:val="0"/>
          <w:numId w:val="35"/>
        </w:numPr>
        <w:tabs>
          <w:tab w:val="clear" w:pos="0"/>
          <w:tab w:val="clear" w:pos="720"/>
          <w:tab w:val="clear" w:pos="6236"/>
          <w:tab w:val="clear" w:pos="7937"/>
        </w:tabs>
        <w:spacing w:after="0" w:line="240" w:lineRule="auto"/>
        <w:ind w:left="1134" w:hanging="425"/>
        <w:rPr>
          <w:rFonts w:ascii="Arial" w:hAnsi="Arial" w:cs="Arial"/>
          <w:sz w:val="24"/>
        </w:rPr>
      </w:pPr>
      <w:proofErr w:type="gramStart"/>
      <w:r w:rsidRPr="00EF5EA5">
        <w:rPr>
          <w:rFonts w:ascii="Arial" w:hAnsi="Arial" w:cs="Arial"/>
          <w:sz w:val="24"/>
        </w:rPr>
        <w:t>i</w:t>
      </w:r>
      <w:r w:rsidR="00E717F7" w:rsidRPr="00EF5EA5">
        <w:rPr>
          <w:rFonts w:ascii="Arial" w:hAnsi="Arial" w:cs="Arial"/>
          <w:sz w:val="24"/>
        </w:rPr>
        <w:t>f</w:t>
      </w:r>
      <w:proofErr w:type="gramEnd"/>
      <w:r w:rsidR="00E717F7" w:rsidRPr="00EF5EA5">
        <w:rPr>
          <w:rFonts w:ascii="Arial" w:hAnsi="Arial" w:cs="Arial"/>
          <w:sz w:val="24"/>
        </w:rPr>
        <w:t xml:space="preserve"> it is agreed by both parties that the employee is not capable of continuing in their current post</w:t>
      </w:r>
      <w:r w:rsidR="00EF5EA5" w:rsidRPr="00EF5EA5">
        <w:rPr>
          <w:rFonts w:ascii="Arial" w:hAnsi="Arial" w:cs="Arial"/>
          <w:sz w:val="24"/>
        </w:rPr>
        <w:t>,</w:t>
      </w:r>
      <w:r w:rsidR="00E717F7" w:rsidRPr="00EF5EA5">
        <w:rPr>
          <w:rFonts w:ascii="Arial" w:hAnsi="Arial" w:cs="Arial"/>
          <w:sz w:val="24"/>
        </w:rPr>
        <w:t xml:space="preserve"> then the possibility of alternative employment that matches their level of competence</w:t>
      </w:r>
      <w:r w:rsidRPr="00673BCE">
        <w:rPr>
          <w:rFonts w:ascii="Arial" w:hAnsi="Arial" w:cs="Arial"/>
          <w:sz w:val="24"/>
        </w:rPr>
        <w:t>/</w:t>
      </w:r>
      <w:r w:rsidR="00E717F7" w:rsidRPr="00673BCE">
        <w:rPr>
          <w:rFonts w:ascii="Arial" w:hAnsi="Arial" w:cs="Arial"/>
          <w:sz w:val="24"/>
        </w:rPr>
        <w:t xml:space="preserve">knowledge/capability, should be considered. </w:t>
      </w:r>
    </w:p>
    <w:p w:rsidR="00EF5EA5" w:rsidRDefault="0045586A" w:rsidP="0045586A">
      <w:pPr>
        <w:pStyle w:val="FWTextbody"/>
        <w:tabs>
          <w:tab w:val="left" w:pos="1134"/>
        </w:tabs>
        <w:spacing w:after="0" w:line="240" w:lineRule="auto"/>
        <w:ind w:left="709" w:hanging="709"/>
        <w:rPr>
          <w:rFonts w:ascii="Arial" w:hAnsi="Arial" w:cs="Arial"/>
          <w:sz w:val="24"/>
        </w:rPr>
      </w:pPr>
      <w:r>
        <w:rPr>
          <w:rFonts w:ascii="Arial" w:hAnsi="Arial" w:cs="Arial"/>
          <w:sz w:val="24"/>
        </w:rPr>
        <w:tab/>
      </w:r>
    </w:p>
    <w:p w:rsidR="00C8425A" w:rsidRPr="0045586A" w:rsidRDefault="00EF5EA5" w:rsidP="0045586A">
      <w:pPr>
        <w:pStyle w:val="FWTextbody"/>
        <w:tabs>
          <w:tab w:val="left" w:pos="1134"/>
        </w:tabs>
        <w:spacing w:after="0" w:line="240" w:lineRule="auto"/>
        <w:ind w:left="709" w:hanging="709"/>
        <w:rPr>
          <w:rFonts w:ascii="Arial" w:hAnsi="Arial" w:cs="Arial"/>
          <w:sz w:val="24"/>
        </w:rPr>
      </w:pPr>
      <w:r>
        <w:rPr>
          <w:rFonts w:ascii="Arial" w:hAnsi="Arial" w:cs="Arial"/>
          <w:sz w:val="24"/>
        </w:rPr>
        <w:tab/>
      </w:r>
      <w:r w:rsidR="00872D71" w:rsidRPr="0045586A">
        <w:rPr>
          <w:rFonts w:ascii="Arial" w:hAnsi="Arial" w:cs="Arial"/>
          <w:sz w:val="24"/>
        </w:rPr>
        <w:t>T</w:t>
      </w:r>
      <w:r w:rsidR="00C8425A" w:rsidRPr="0045586A">
        <w:rPr>
          <w:rFonts w:ascii="Arial" w:hAnsi="Arial" w:cs="Arial"/>
          <w:sz w:val="24"/>
        </w:rPr>
        <w:t xml:space="preserve">he outcome of the meeting will be confirmed to the employee in writing including the specific action required. The next stage should be explained should the employee fail to achieve the standard required. </w:t>
      </w:r>
    </w:p>
    <w:p w:rsidR="00593B7E" w:rsidRPr="0045586A" w:rsidRDefault="00593B7E" w:rsidP="0045586A">
      <w:pPr>
        <w:pStyle w:val="FWTextbody"/>
        <w:tabs>
          <w:tab w:val="clear" w:pos="6236"/>
          <w:tab w:val="clear" w:pos="7937"/>
        </w:tabs>
        <w:spacing w:after="0" w:line="240" w:lineRule="auto"/>
        <w:ind w:left="709" w:hanging="709"/>
        <w:rPr>
          <w:rFonts w:ascii="Arial" w:hAnsi="Arial" w:cs="Arial"/>
          <w:b/>
          <w:sz w:val="24"/>
        </w:rPr>
      </w:pPr>
    </w:p>
    <w:p w:rsidR="00C80CED" w:rsidRPr="00E02B28" w:rsidRDefault="00721326" w:rsidP="0045586A">
      <w:pPr>
        <w:pStyle w:val="FWTextbody"/>
        <w:tabs>
          <w:tab w:val="clear" w:pos="6236"/>
          <w:tab w:val="clear" w:pos="7937"/>
        </w:tabs>
        <w:spacing w:after="0" w:line="240" w:lineRule="auto"/>
        <w:ind w:left="709" w:hanging="709"/>
        <w:rPr>
          <w:rFonts w:ascii="Arial" w:hAnsi="Arial" w:cs="Arial"/>
          <w:b/>
          <w:sz w:val="24"/>
        </w:rPr>
      </w:pPr>
      <w:r w:rsidRPr="0045586A">
        <w:rPr>
          <w:rFonts w:ascii="Arial" w:hAnsi="Arial" w:cs="Arial"/>
          <w:b/>
          <w:sz w:val="24"/>
        </w:rPr>
        <w:t>9</w:t>
      </w:r>
      <w:r w:rsidR="00872D71" w:rsidRPr="0045586A">
        <w:rPr>
          <w:rFonts w:ascii="Arial" w:hAnsi="Arial" w:cs="Arial"/>
          <w:b/>
          <w:sz w:val="24"/>
        </w:rPr>
        <w:t>.3</w:t>
      </w:r>
      <w:r w:rsidR="00872D71" w:rsidRPr="0045586A">
        <w:rPr>
          <w:rFonts w:ascii="Arial" w:hAnsi="Arial" w:cs="Arial"/>
          <w:b/>
          <w:sz w:val="24"/>
        </w:rPr>
        <w:tab/>
      </w:r>
      <w:r w:rsidR="00E717F7" w:rsidRPr="00E02B28">
        <w:rPr>
          <w:rFonts w:ascii="Arial" w:hAnsi="Arial" w:cs="Arial"/>
          <w:b/>
          <w:sz w:val="24"/>
        </w:rPr>
        <w:t>REVIEW</w:t>
      </w:r>
      <w:r w:rsidR="0045393D" w:rsidRPr="00E02B28">
        <w:rPr>
          <w:rFonts w:ascii="Arial" w:hAnsi="Arial" w:cs="Arial"/>
          <w:b/>
          <w:sz w:val="24"/>
        </w:rPr>
        <w:t xml:space="preserve"> -</w:t>
      </w:r>
      <w:r w:rsidR="00C8425A" w:rsidRPr="00E02B28">
        <w:rPr>
          <w:rFonts w:ascii="Arial" w:hAnsi="Arial" w:cs="Arial"/>
          <w:b/>
          <w:sz w:val="24"/>
        </w:rPr>
        <w:t xml:space="preserve"> </w:t>
      </w:r>
      <w:r w:rsidR="00E717F7" w:rsidRPr="00E02B28">
        <w:rPr>
          <w:rFonts w:ascii="Arial" w:hAnsi="Arial" w:cs="Arial"/>
          <w:b/>
          <w:sz w:val="24"/>
        </w:rPr>
        <w:t>CONTINUED</w:t>
      </w:r>
      <w:r w:rsidR="00C80CED" w:rsidRPr="00E02B28">
        <w:rPr>
          <w:rFonts w:ascii="Arial" w:hAnsi="Arial" w:cs="Arial"/>
          <w:b/>
          <w:sz w:val="24"/>
        </w:rPr>
        <w:t xml:space="preserve"> </w:t>
      </w:r>
      <w:r w:rsidR="003E4A45" w:rsidRPr="00E02B28">
        <w:rPr>
          <w:rFonts w:ascii="Arial" w:hAnsi="Arial" w:cs="Arial"/>
          <w:b/>
          <w:sz w:val="24"/>
        </w:rPr>
        <w:t>UN</w:t>
      </w:r>
      <w:r w:rsidR="00C80CED" w:rsidRPr="00E02B28">
        <w:rPr>
          <w:rFonts w:ascii="Arial" w:hAnsi="Arial" w:cs="Arial"/>
          <w:b/>
          <w:sz w:val="24"/>
        </w:rPr>
        <w:t>DERPERFORMANCE</w:t>
      </w:r>
    </w:p>
    <w:p w:rsidR="0045586A" w:rsidRPr="00E02B28" w:rsidRDefault="0045586A" w:rsidP="0045586A">
      <w:pPr>
        <w:pStyle w:val="FWTextbody"/>
        <w:tabs>
          <w:tab w:val="clear" w:pos="6236"/>
          <w:tab w:val="clear" w:pos="7937"/>
        </w:tabs>
        <w:spacing w:after="0" w:line="240" w:lineRule="auto"/>
        <w:ind w:left="709" w:hanging="709"/>
        <w:rPr>
          <w:rFonts w:ascii="Arial" w:hAnsi="Arial" w:cs="Arial"/>
          <w:b/>
          <w:sz w:val="24"/>
        </w:rPr>
      </w:pPr>
    </w:p>
    <w:p w:rsidR="00513C81" w:rsidRPr="00E02B28" w:rsidRDefault="0045586A" w:rsidP="0045586A">
      <w:pPr>
        <w:pStyle w:val="FWTextbody"/>
        <w:spacing w:after="0" w:line="240" w:lineRule="auto"/>
        <w:ind w:left="709" w:hanging="709"/>
        <w:rPr>
          <w:rFonts w:ascii="Arial" w:hAnsi="Arial" w:cs="Arial"/>
          <w:sz w:val="24"/>
        </w:rPr>
      </w:pPr>
      <w:r w:rsidRPr="00E02B28">
        <w:rPr>
          <w:rFonts w:ascii="Arial" w:hAnsi="Arial" w:cs="Arial"/>
          <w:sz w:val="24"/>
        </w:rPr>
        <w:tab/>
      </w:r>
      <w:r w:rsidR="0045393D" w:rsidRPr="00E02B28">
        <w:rPr>
          <w:rFonts w:ascii="Arial" w:hAnsi="Arial" w:cs="Arial"/>
          <w:sz w:val="24"/>
        </w:rPr>
        <w:t>Following a review of the actions agreed at the initial formal review</w:t>
      </w:r>
      <w:r w:rsidR="00EF5EA5">
        <w:rPr>
          <w:rFonts w:ascii="Arial" w:hAnsi="Arial" w:cs="Arial"/>
          <w:sz w:val="24"/>
        </w:rPr>
        <w:t>,</w:t>
      </w:r>
      <w:r w:rsidR="0045393D" w:rsidRPr="00E02B28">
        <w:rPr>
          <w:rFonts w:ascii="Arial" w:hAnsi="Arial" w:cs="Arial"/>
          <w:sz w:val="24"/>
        </w:rPr>
        <w:t xml:space="preserve"> i</w:t>
      </w:r>
      <w:r w:rsidR="003E4A45" w:rsidRPr="00E02B28">
        <w:rPr>
          <w:rFonts w:ascii="Arial" w:hAnsi="Arial" w:cs="Arial"/>
          <w:sz w:val="24"/>
        </w:rPr>
        <w:t xml:space="preserve">f there </w:t>
      </w:r>
      <w:r w:rsidR="0045393D" w:rsidRPr="00E02B28">
        <w:rPr>
          <w:rFonts w:ascii="Arial" w:hAnsi="Arial" w:cs="Arial"/>
          <w:sz w:val="24"/>
        </w:rPr>
        <w:t>are</w:t>
      </w:r>
      <w:r w:rsidR="003E4A45" w:rsidRPr="00E02B28">
        <w:rPr>
          <w:rFonts w:ascii="Arial" w:hAnsi="Arial" w:cs="Arial"/>
          <w:sz w:val="24"/>
        </w:rPr>
        <w:t xml:space="preserve"> continued </w:t>
      </w:r>
      <w:r w:rsidR="0076459D" w:rsidRPr="00E02B28">
        <w:rPr>
          <w:rFonts w:ascii="Arial" w:hAnsi="Arial" w:cs="Arial"/>
          <w:sz w:val="24"/>
        </w:rPr>
        <w:t>concerns with performance</w:t>
      </w:r>
      <w:r w:rsidR="0045393D" w:rsidRPr="00E02B28">
        <w:rPr>
          <w:rFonts w:ascii="Arial" w:hAnsi="Arial" w:cs="Arial"/>
          <w:sz w:val="24"/>
        </w:rPr>
        <w:t xml:space="preserve"> a second review will take place. T</w:t>
      </w:r>
      <w:r w:rsidR="003E4A45" w:rsidRPr="00E02B28">
        <w:rPr>
          <w:rFonts w:ascii="Arial" w:hAnsi="Arial" w:cs="Arial"/>
          <w:sz w:val="24"/>
        </w:rPr>
        <w:t xml:space="preserve">he format and agenda of the meeting will be as at formal review. </w:t>
      </w:r>
      <w:r w:rsidR="0076459D" w:rsidRPr="00E02B28">
        <w:rPr>
          <w:rFonts w:ascii="Arial" w:hAnsi="Arial" w:cs="Arial"/>
          <w:sz w:val="24"/>
        </w:rPr>
        <w:t xml:space="preserve">This further </w:t>
      </w:r>
      <w:r w:rsidR="003E4A45" w:rsidRPr="00E02B28">
        <w:rPr>
          <w:rFonts w:ascii="Arial" w:hAnsi="Arial" w:cs="Arial"/>
          <w:sz w:val="24"/>
        </w:rPr>
        <w:t xml:space="preserve">review will consist of a meeting between the line manager, </w:t>
      </w:r>
      <w:r w:rsidR="00956960">
        <w:rPr>
          <w:rFonts w:ascii="Arial" w:hAnsi="Arial" w:cs="Arial"/>
          <w:sz w:val="24"/>
        </w:rPr>
        <w:t>the HR Business Partner</w:t>
      </w:r>
      <w:r w:rsidR="00C92B84" w:rsidRPr="00E02B28">
        <w:rPr>
          <w:rFonts w:ascii="Arial" w:hAnsi="Arial" w:cs="Arial"/>
          <w:sz w:val="24"/>
        </w:rPr>
        <w:t xml:space="preserve"> </w:t>
      </w:r>
      <w:r w:rsidR="003E4A45" w:rsidRPr="00E02B28">
        <w:rPr>
          <w:rFonts w:ascii="Arial" w:hAnsi="Arial" w:cs="Arial"/>
          <w:sz w:val="24"/>
        </w:rPr>
        <w:t xml:space="preserve">and the employee. The employee may be accompanied by a trade union representative or work colleague not acting in a legal capacity. </w:t>
      </w:r>
    </w:p>
    <w:p w:rsidR="00513C81" w:rsidRPr="00E02B28" w:rsidRDefault="00513C81" w:rsidP="0045586A">
      <w:pPr>
        <w:pStyle w:val="FWTextbody"/>
        <w:spacing w:after="0" w:line="240" w:lineRule="auto"/>
        <w:ind w:left="709" w:hanging="709"/>
        <w:rPr>
          <w:rFonts w:ascii="Arial" w:hAnsi="Arial" w:cs="Arial"/>
          <w:sz w:val="24"/>
        </w:rPr>
      </w:pPr>
    </w:p>
    <w:p w:rsidR="0045393D" w:rsidRPr="0045586A" w:rsidRDefault="0045586A" w:rsidP="0045586A">
      <w:pPr>
        <w:pStyle w:val="FWTextbody"/>
        <w:spacing w:after="0" w:line="240" w:lineRule="auto"/>
        <w:ind w:left="709" w:hanging="709"/>
        <w:rPr>
          <w:rFonts w:ascii="Arial" w:hAnsi="Arial" w:cs="Arial"/>
          <w:sz w:val="24"/>
        </w:rPr>
      </w:pPr>
      <w:r w:rsidRPr="00E02B28">
        <w:rPr>
          <w:rFonts w:ascii="Arial" w:hAnsi="Arial" w:cs="Arial"/>
          <w:sz w:val="24"/>
        </w:rPr>
        <w:tab/>
      </w:r>
      <w:r w:rsidR="0045393D" w:rsidRPr="00E02B28">
        <w:rPr>
          <w:rFonts w:ascii="Arial" w:hAnsi="Arial" w:cs="Arial"/>
          <w:sz w:val="24"/>
        </w:rPr>
        <w:t>At the conclusion of the meeting a</w:t>
      </w:r>
      <w:r w:rsidR="00956960">
        <w:rPr>
          <w:rFonts w:ascii="Arial" w:hAnsi="Arial" w:cs="Arial"/>
          <w:sz w:val="24"/>
        </w:rPr>
        <w:t>n</w:t>
      </w:r>
      <w:r w:rsidR="0045393D" w:rsidRPr="00E02B28">
        <w:rPr>
          <w:rFonts w:ascii="Arial" w:hAnsi="Arial" w:cs="Arial"/>
          <w:sz w:val="24"/>
        </w:rPr>
        <w:t xml:space="preserve"> additional improvement plan will be agreed with specific actions, targets and review dates.</w:t>
      </w:r>
      <w:r w:rsidR="0045393D" w:rsidRPr="0045586A">
        <w:rPr>
          <w:rFonts w:ascii="Arial" w:hAnsi="Arial" w:cs="Arial"/>
          <w:sz w:val="24"/>
        </w:rPr>
        <w:t xml:space="preserve"> </w:t>
      </w:r>
    </w:p>
    <w:p w:rsidR="0045393D" w:rsidRPr="0045586A" w:rsidRDefault="0045393D" w:rsidP="0045586A">
      <w:pPr>
        <w:pStyle w:val="FWTextbody"/>
        <w:spacing w:after="0" w:line="240" w:lineRule="auto"/>
        <w:ind w:left="709" w:hanging="709"/>
        <w:rPr>
          <w:rFonts w:ascii="Arial" w:hAnsi="Arial" w:cs="Arial"/>
          <w:sz w:val="24"/>
        </w:rPr>
      </w:pPr>
    </w:p>
    <w:p w:rsidR="003E4A45" w:rsidRDefault="0045586A" w:rsidP="0045586A">
      <w:pPr>
        <w:pStyle w:val="FWTextbody"/>
        <w:spacing w:after="0" w:line="240" w:lineRule="auto"/>
        <w:ind w:left="709" w:hanging="709"/>
        <w:rPr>
          <w:rFonts w:ascii="Arial" w:hAnsi="Arial" w:cs="Arial"/>
          <w:sz w:val="24"/>
        </w:rPr>
      </w:pPr>
      <w:r>
        <w:rPr>
          <w:rFonts w:ascii="Arial" w:hAnsi="Arial" w:cs="Arial"/>
          <w:sz w:val="24"/>
        </w:rPr>
        <w:tab/>
      </w:r>
      <w:r w:rsidR="003E4A45" w:rsidRPr="0045586A">
        <w:rPr>
          <w:rFonts w:ascii="Arial" w:hAnsi="Arial" w:cs="Arial"/>
          <w:sz w:val="24"/>
        </w:rPr>
        <w:t>At the conclusion of the monitoring period a review will be undertaken and the outcome agreed</w:t>
      </w:r>
      <w:r w:rsidR="003E5080" w:rsidRPr="0045586A">
        <w:rPr>
          <w:rFonts w:ascii="Arial" w:hAnsi="Arial" w:cs="Arial"/>
          <w:sz w:val="24"/>
        </w:rPr>
        <w:t>:-</w:t>
      </w:r>
    </w:p>
    <w:p w:rsidR="0045586A" w:rsidRPr="0045586A" w:rsidRDefault="0045586A" w:rsidP="0045586A">
      <w:pPr>
        <w:pStyle w:val="FWTextbody"/>
        <w:spacing w:after="0" w:line="240" w:lineRule="auto"/>
        <w:ind w:left="709" w:hanging="709"/>
        <w:rPr>
          <w:rFonts w:ascii="Arial" w:hAnsi="Arial" w:cs="Arial"/>
          <w:sz w:val="24"/>
        </w:rPr>
      </w:pPr>
    </w:p>
    <w:p w:rsidR="00E717F7" w:rsidRPr="0045586A" w:rsidRDefault="003E5080" w:rsidP="0045586A">
      <w:pPr>
        <w:pStyle w:val="FWTextbody"/>
        <w:numPr>
          <w:ilvl w:val="0"/>
          <w:numId w:val="22"/>
        </w:numPr>
        <w:tabs>
          <w:tab w:val="clear" w:pos="0"/>
          <w:tab w:val="clear" w:pos="720"/>
          <w:tab w:val="clear" w:pos="6236"/>
          <w:tab w:val="clear" w:pos="7937"/>
        </w:tabs>
        <w:spacing w:after="0" w:line="240" w:lineRule="auto"/>
        <w:ind w:left="1134" w:hanging="425"/>
        <w:rPr>
          <w:rFonts w:ascii="Arial" w:hAnsi="Arial" w:cs="Arial"/>
          <w:sz w:val="24"/>
        </w:rPr>
      </w:pPr>
      <w:r w:rsidRPr="0045586A">
        <w:rPr>
          <w:rFonts w:ascii="Arial" w:hAnsi="Arial" w:cs="Arial"/>
          <w:sz w:val="24"/>
        </w:rPr>
        <w:t>i</w:t>
      </w:r>
      <w:r w:rsidR="00E717F7" w:rsidRPr="0045586A">
        <w:rPr>
          <w:rFonts w:ascii="Arial" w:hAnsi="Arial" w:cs="Arial"/>
          <w:sz w:val="24"/>
        </w:rPr>
        <w:t>f performance is deemed to be acceptable, the formal procedure will end</w:t>
      </w:r>
      <w:r w:rsidRPr="0045586A">
        <w:rPr>
          <w:rFonts w:ascii="Arial" w:hAnsi="Arial" w:cs="Arial"/>
          <w:sz w:val="24"/>
        </w:rPr>
        <w:t>.</w:t>
      </w:r>
    </w:p>
    <w:p w:rsidR="003E5080" w:rsidRPr="0045586A" w:rsidRDefault="003E5080" w:rsidP="0045586A">
      <w:pPr>
        <w:pStyle w:val="FWTextbody"/>
        <w:numPr>
          <w:ilvl w:val="0"/>
          <w:numId w:val="22"/>
        </w:numPr>
        <w:tabs>
          <w:tab w:val="clear" w:pos="0"/>
          <w:tab w:val="clear" w:pos="720"/>
          <w:tab w:val="clear" w:pos="6236"/>
          <w:tab w:val="clear" w:pos="7937"/>
        </w:tabs>
        <w:spacing w:after="0" w:line="240" w:lineRule="auto"/>
        <w:ind w:left="1134" w:hanging="425"/>
        <w:rPr>
          <w:rFonts w:ascii="Arial" w:hAnsi="Arial" w:cs="Arial"/>
          <w:sz w:val="24"/>
        </w:rPr>
      </w:pPr>
      <w:proofErr w:type="gramStart"/>
      <w:r w:rsidRPr="0045586A">
        <w:rPr>
          <w:rFonts w:ascii="Arial" w:hAnsi="Arial" w:cs="Arial"/>
          <w:sz w:val="24"/>
        </w:rPr>
        <w:t>i</w:t>
      </w:r>
      <w:r w:rsidR="003E4A45" w:rsidRPr="0045586A">
        <w:rPr>
          <w:rFonts w:ascii="Arial" w:hAnsi="Arial" w:cs="Arial"/>
          <w:sz w:val="24"/>
        </w:rPr>
        <w:t>f</w:t>
      </w:r>
      <w:proofErr w:type="gramEnd"/>
      <w:r w:rsidR="003E4A45" w:rsidRPr="0045586A">
        <w:rPr>
          <w:rFonts w:ascii="Arial" w:hAnsi="Arial" w:cs="Arial"/>
          <w:sz w:val="24"/>
        </w:rPr>
        <w:t xml:space="preserve"> performance has improved but there are still concerns a</w:t>
      </w:r>
      <w:r w:rsidR="004E6103" w:rsidRPr="0045586A">
        <w:rPr>
          <w:rFonts w:ascii="Arial" w:hAnsi="Arial" w:cs="Arial"/>
          <w:sz w:val="24"/>
        </w:rPr>
        <w:t xml:space="preserve"> further period of target setting, monitoring and review should be set</w:t>
      </w:r>
      <w:r w:rsidRPr="0045586A">
        <w:rPr>
          <w:rFonts w:ascii="Arial" w:hAnsi="Arial" w:cs="Arial"/>
          <w:sz w:val="24"/>
        </w:rPr>
        <w:t>.</w:t>
      </w:r>
      <w:r w:rsidR="004E6103" w:rsidRPr="0045586A">
        <w:rPr>
          <w:rFonts w:ascii="Arial" w:hAnsi="Arial" w:cs="Arial"/>
          <w:sz w:val="24"/>
        </w:rPr>
        <w:t xml:space="preserve"> </w:t>
      </w:r>
    </w:p>
    <w:p w:rsidR="00513C81" w:rsidRDefault="003E5080" w:rsidP="00E02B28">
      <w:pPr>
        <w:pStyle w:val="FWTextbody"/>
        <w:numPr>
          <w:ilvl w:val="0"/>
          <w:numId w:val="22"/>
        </w:numPr>
        <w:tabs>
          <w:tab w:val="clear" w:pos="0"/>
          <w:tab w:val="clear" w:pos="720"/>
          <w:tab w:val="clear" w:pos="6236"/>
          <w:tab w:val="clear" w:pos="7937"/>
        </w:tabs>
        <w:spacing w:after="0" w:line="240" w:lineRule="auto"/>
        <w:ind w:left="1134" w:hanging="425"/>
        <w:rPr>
          <w:rFonts w:ascii="Arial" w:hAnsi="Arial" w:cs="Arial"/>
          <w:sz w:val="24"/>
        </w:rPr>
      </w:pPr>
      <w:r w:rsidRPr="0045586A">
        <w:rPr>
          <w:rFonts w:ascii="Arial" w:hAnsi="Arial" w:cs="Arial"/>
          <w:sz w:val="24"/>
        </w:rPr>
        <w:t>i</w:t>
      </w:r>
      <w:r w:rsidR="003E4A45" w:rsidRPr="0045586A">
        <w:rPr>
          <w:rFonts w:ascii="Arial" w:hAnsi="Arial" w:cs="Arial"/>
          <w:sz w:val="24"/>
        </w:rPr>
        <w:t>f at the end of the second period there has been insufficient satisfactory improvement and no mitigating circumstances exist</w:t>
      </w:r>
      <w:r w:rsidR="004E6103" w:rsidRPr="0045586A">
        <w:rPr>
          <w:rFonts w:ascii="Arial" w:hAnsi="Arial" w:cs="Arial"/>
          <w:sz w:val="24"/>
        </w:rPr>
        <w:t xml:space="preserve"> it will be necessary to </w:t>
      </w:r>
      <w:r w:rsidR="003E4A45" w:rsidRPr="0045586A">
        <w:rPr>
          <w:rFonts w:ascii="Arial" w:hAnsi="Arial" w:cs="Arial"/>
          <w:sz w:val="24"/>
        </w:rPr>
        <w:t xml:space="preserve">refer the matter </w:t>
      </w:r>
      <w:r w:rsidR="00456365" w:rsidRPr="0045586A">
        <w:rPr>
          <w:rFonts w:ascii="Arial" w:hAnsi="Arial" w:cs="Arial"/>
          <w:sz w:val="24"/>
        </w:rPr>
        <w:t>to a</w:t>
      </w:r>
      <w:r w:rsidR="00C8425A" w:rsidRPr="0045586A">
        <w:rPr>
          <w:rFonts w:ascii="Arial" w:hAnsi="Arial" w:cs="Arial"/>
          <w:sz w:val="24"/>
        </w:rPr>
        <w:t xml:space="preserve"> </w:t>
      </w:r>
      <w:r w:rsidR="003E4A45" w:rsidRPr="0045586A">
        <w:rPr>
          <w:rFonts w:ascii="Arial" w:hAnsi="Arial" w:cs="Arial"/>
          <w:sz w:val="24"/>
        </w:rPr>
        <w:t>final review</w:t>
      </w:r>
      <w:r w:rsidR="00C8425A" w:rsidRPr="0045586A">
        <w:rPr>
          <w:rFonts w:ascii="Arial" w:hAnsi="Arial" w:cs="Arial"/>
          <w:sz w:val="24"/>
        </w:rPr>
        <w:t xml:space="preserve"> hearing</w:t>
      </w:r>
      <w:r w:rsidRPr="0045586A">
        <w:rPr>
          <w:rFonts w:ascii="Arial" w:hAnsi="Arial" w:cs="Arial"/>
          <w:sz w:val="24"/>
        </w:rPr>
        <w:t>.</w:t>
      </w:r>
    </w:p>
    <w:p w:rsidR="00845EA7" w:rsidRPr="00E02B28" w:rsidRDefault="00845EA7" w:rsidP="00845EA7">
      <w:pPr>
        <w:pStyle w:val="FWTextbody"/>
        <w:tabs>
          <w:tab w:val="clear" w:pos="0"/>
          <w:tab w:val="clear" w:pos="6236"/>
          <w:tab w:val="clear" w:pos="7937"/>
        </w:tabs>
        <w:spacing w:after="0" w:line="240" w:lineRule="auto"/>
        <w:ind w:left="1134"/>
        <w:rPr>
          <w:rFonts w:ascii="Arial" w:hAnsi="Arial" w:cs="Arial"/>
          <w:sz w:val="24"/>
        </w:rPr>
      </w:pPr>
    </w:p>
    <w:p w:rsidR="003E4A45" w:rsidRDefault="00721326" w:rsidP="0045586A">
      <w:pPr>
        <w:pStyle w:val="Heading2"/>
        <w:spacing w:before="0" w:after="0"/>
        <w:ind w:left="709" w:hanging="709"/>
        <w:rPr>
          <w:rFonts w:ascii="Arial" w:hAnsi="Arial" w:cs="Arial"/>
          <w:sz w:val="24"/>
          <w:szCs w:val="24"/>
        </w:rPr>
      </w:pPr>
      <w:r w:rsidRPr="0045586A">
        <w:rPr>
          <w:rFonts w:ascii="Arial" w:hAnsi="Arial" w:cs="Arial"/>
          <w:sz w:val="24"/>
          <w:szCs w:val="24"/>
        </w:rPr>
        <w:t>9</w:t>
      </w:r>
      <w:r w:rsidR="00513C81" w:rsidRPr="0045586A">
        <w:rPr>
          <w:rFonts w:ascii="Arial" w:hAnsi="Arial" w:cs="Arial"/>
          <w:sz w:val="24"/>
          <w:szCs w:val="24"/>
        </w:rPr>
        <w:t>.4</w:t>
      </w:r>
      <w:r w:rsidR="00513C81" w:rsidRPr="0045586A">
        <w:rPr>
          <w:rFonts w:ascii="Arial" w:hAnsi="Arial" w:cs="Arial"/>
          <w:sz w:val="24"/>
          <w:szCs w:val="24"/>
        </w:rPr>
        <w:tab/>
      </w:r>
      <w:r w:rsidR="003E4A45" w:rsidRPr="0045586A">
        <w:rPr>
          <w:rFonts w:ascii="Arial" w:hAnsi="Arial" w:cs="Arial"/>
          <w:sz w:val="24"/>
          <w:szCs w:val="24"/>
        </w:rPr>
        <w:t>FINAL REVIEW</w:t>
      </w:r>
    </w:p>
    <w:p w:rsidR="0045586A" w:rsidRPr="0045586A" w:rsidRDefault="0045586A" w:rsidP="0045586A">
      <w:pPr>
        <w:pStyle w:val="BodyText"/>
      </w:pPr>
    </w:p>
    <w:p w:rsidR="006B2525" w:rsidRPr="0045586A" w:rsidRDefault="006B2525" w:rsidP="0045586A">
      <w:pPr>
        <w:ind w:left="709"/>
        <w:jc w:val="both"/>
        <w:rPr>
          <w:rFonts w:ascii="Arial" w:hAnsi="Arial" w:cs="Arial"/>
        </w:rPr>
      </w:pPr>
      <w:r w:rsidRPr="0045586A">
        <w:rPr>
          <w:rFonts w:ascii="Arial" w:hAnsi="Arial" w:cs="Arial"/>
        </w:rPr>
        <w:t xml:space="preserve">When a decision is taken to hold a </w:t>
      </w:r>
      <w:r w:rsidR="003E4A45" w:rsidRPr="0045586A">
        <w:rPr>
          <w:rFonts w:ascii="Arial" w:hAnsi="Arial" w:cs="Arial"/>
        </w:rPr>
        <w:t xml:space="preserve">final </w:t>
      </w:r>
      <w:r w:rsidRPr="0045586A">
        <w:rPr>
          <w:rFonts w:ascii="Arial" w:hAnsi="Arial" w:cs="Arial"/>
        </w:rPr>
        <w:t>performance review hearing, a panel will be formed consisting of an independent manager</w:t>
      </w:r>
      <w:r w:rsidR="00721326" w:rsidRPr="0045586A">
        <w:rPr>
          <w:rFonts w:ascii="Arial" w:hAnsi="Arial" w:cs="Arial"/>
        </w:rPr>
        <w:t xml:space="preserve"> at the level of  Head of Service or </w:t>
      </w:r>
      <w:r w:rsidR="00582770">
        <w:rPr>
          <w:rFonts w:ascii="Arial" w:hAnsi="Arial" w:cs="Arial"/>
        </w:rPr>
        <w:t xml:space="preserve">Director </w:t>
      </w:r>
      <w:r w:rsidRPr="0045586A">
        <w:rPr>
          <w:rFonts w:ascii="Arial" w:hAnsi="Arial" w:cs="Arial"/>
        </w:rPr>
        <w:t xml:space="preserve">and </w:t>
      </w:r>
      <w:r w:rsidR="00C92B84" w:rsidRPr="0045586A">
        <w:rPr>
          <w:rFonts w:ascii="Arial" w:hAnsi="Arial" w:cs="Arial"/>
        </w:rPr>
        <w:t>an appropriate Human Resources representative</w:t>
      </w:r>
      <w:r w:rsidRPr="0045586A">
        <w:rPr>
          <w:rFonts w:ascii="Arial" w:hAnsi="Arial" w:cs="Arial"/>
        </w:rPr>
        <w:t xml:space="preserve"> to hear the case, neither of which have had any prior involvement in the previous stage.</w:t>
      </w:r>
    </w:p>
    <w:p w:rsidR="003E5080" w:rsidRPr="0045586A" w:rsidRDefault="003E5080" w:rsidP="0045586A">
      <w:pPr>
        <w:pStyle w:val="FWTextbody"/>
        <w:tabs>
          <w:tab w:val="left" w:pos="1134"/>
        </w:tabs>
        <w:spacing w:after="0" w:line="240" w:lineRule="auto"/>
        <w:ind w:left="709" w:hanging="709"/>
        <w:rPr>
          <w:rFonts w:ascii="Arial" w:hAnsi="Arial" w:cs="Arial"/>
          <w:sz w:val="24"/>
        </w:rPr>
      </w:pPr>
    </w:p>
    <w:p w:rsidR="006B2525" w:rsidRPr="0045586A" w:rsidRDefault="0045586A" w:rsidP="0045586A">
      <w:pPr>
        <w:pStyle w:val="FWTextbody"/>
        <w:tabs>
          <w:tab w:val="left" w:pos="1134"/>
        </w:tabs>
        <w:spacing w:after="0" w:line="240" w:lineRule="auto"/>
        <w:ind w:left="709" w:hanging="709"/>
        <w:rPr>
          <w:rFonts w:ascii="Arial" w:hAnsi="Arial" w:cs="Arial"/>
          <w:sz w:val="24"/>
        </w:rPr>
      </w:pPr>
      <w:r>
        <w:rPr>
          <w:rFonts w:ascii="Arial" w:hAnsi="Arial" w:cs="Arial"/>
          <w:sz w:val="24"/>
        </w:rPr>
        <w:lastRenderedPageBreak/>
        <w:tab/>
      </w:r>
      <w:r w:rsidR="006B2525" w:rsidRPr="0045586A">
        <w:rPr>
          <w:rFonts w:ascii="Arial" w:hAnsi="Arial" w:cs="Arial"/>
          <w:sz w:val="24"/>
        </w:rPr>
        <w:t xml:space="preserve">The nominated </w:t>
      </w:r>
      <w:r w:rsidR="00582770">
        <w:rPr>
          <w:rFonts w:ascii="Arial" w:hAnsi="Arial" w:cs="Arial"/>
          <w:sz w:val="24"/>
        </w:rPr>
        <w:t>H</w:t>
      </w:r>
      <w:r w:rsidR="0076459D" w:rsidRPr="0045586A">
        <w:rPr>
          <w:rFonts w:ascii="Arial" w:hAnsi="Arial" w:cs="Arial"/>
          <w:sz w:val="24"/>
        </w:rPr>
        <w:t xml:space="preserve">uman </w:t>
      </w:r>
      <w:r w:rsidR="00582770">
        <w:rPr>
          <w:rFonts w:ascii="Arial" w:hAnsi="Arial" w:cs="Arial"/>
          <w:sz w:val="24"/>
        </w:rPr>
        <w:t>R</w:t>
      </w:r>
      <w:r w:rsidR="0076459D" w:rsidRPr="0045586A">
        <w:rPr>
          <w:rFonts w:ascii="Arial" w:hAnsi="Arial" w:cs="Arial"/>
          <w:sz w:val="24"/>
        </w:rPr>
        <w:t>esources</w:t>
      </w:r>
      <w:r w:rsidR="006B2525" w:rsidRPr="0045586A">
        <w:rPr>
          <w:rFonts w:ascii="Arial" w:hAnsi="Arial" w:cs="Arial"/>
          <w:sz w:val="24"/>
        </w:rPr>
        <w:t xml:space="preserve"> representative will send a letter confirming the concerns, arrangements for the hearing and possible outcomes to the employee giving at least </w:t>
      </w:r>
      <w:r w:rsidR="00C02774" w:rsidRPr="0045586A">
        <w:rPr>
          <w:rFonts w:ascii="Arial" w:hAnsi="Arial" w:cs="Arial"/>
          <w:sz w:val="24"/>
        </w:rPr>
        <w:t>ten</w:t>
      </w:r>
      <w:r w:rsidR="006B2525" w:rsidRPr="0045586A">
        <w:rPr>
          <w:rFonts w:ascii="Arial" w:hAnsi="Arial" w:cs="Arial"/>
          <w:sz w:val="24"/>
        </w:rPr>
        <w:t xml:space="preserve"> working </w:t>
      </w:r>
      <w:r w:rsidR="009D1D95" w:rsidRPr="0045586A">
        <w:rPr>
          <w:rFonts w:ascii="Arial" w:hAnsi="Arial" w:cs="Arial"/>
          <w:sz w:val="24"/>
        </w:rPr>
        <w:t>days’ notice</w:t>
      </w:r>
      <w:r w:rsidR="006B2525" w:rsidRPr="0045586A">
        <w:rPr>
          <w:rFonts w:ascii="Arial" w:hAnsi="Arial" w:cs="Arial"/>
          <w:sz w:val="24"/>
        </w:rPr>
        <w:t xml:space="preserve"> of the hearing</w:t>
      </w:r>
      <w:r w:rsidR="0045393D" w:rsidRPr="0045586A">
        <w:rPr>
          <w:rFonts w:ascii="Arial" w:hAnsi="Arial" w:cs="Arial"/>
          <w:sz w:val="24"/>
        </w:rPr>
        <w:t>.</w:t>
      </w:r>
    </w:p>
    <w:p w:rsidR="003E5080" w:rsidRPr="0045586A" w:rsidRDefault="003E5080" w:rsidP="0045586A">
      <w:pPr>
        <w:ind w:left="709" w:hanging="709"/>
        <w:jc w:val="both"/>
        <w:rPr>
          <w:rFonts w:ascii="Arial" w:hAnsi="Arial" w:cs="Arial"/>
        </w:rPr>
      </w:pPr>
    </w:p>
    <w:p w:rsidR="006B2525" w:rsidRPr="0045586A" w:rsidRDefault="006B2525" w:rsidP="0045586A">
      <w:pPr>
        <w:ind w:left="709"/>
        <w:jc w:val="both"/>
        <w:rPr>
          <w:rFonts w:ascii="Arial" w:hAnsi="Arial" w:cs="Arial"/>
        </w:rPr>
      </w:pPr>
      <w:r w:rsidRPr="0045586A">
        <w:rPr>
          <w:rFonts w:ascii="Arial" w:hAnsi="Arial" w:cs="Arial"/>
        </w:rPr>
        <w:t xml:space="preserve">The manager will prepare </w:t>
      </w:r>
      <w:r w:rsidR="00582770">
        <w:rPr>
          <w:rFonts w:ascii="Arial" w:hAnsi="Arial" w:cs="Arial"/>
        </w:rPr>
        <w:t xml:space="preserve">a </w:t>
      </w:r>
      <w:r w:rsidRPr="0045586A">
        <w:rPr>
          <w:rFonts w:ascii="Arial" w:hAnsi="Arial" w:cs="Arial"/>
        </w:rPr>
        <w:t xml:space="preserve">management case for the hearing.  The management case will typically include the performance report, and copies of any relevant documents and other information. </w:t>
      </w:r>
    </w:p>
    <w:p w:rsidR="006B2525" w:rsidRPr="0045586A" w:rsidRDefault="006B2525" w:rsidP="0045586A">
      <w:pPr>
        <w:ind w:left="709" w:hanging="709"/>
        <w:rPr>
          <w:rFonts w:ascii="Arial" w:hAnsi="Arial" w:cs="Arial"/>
        </w:rPr>
      </w:pPr>
    </w:p>
    <w:p w:rsidR="006B2525" w:rsidRPr="00E02B28" w:rsidRDefault="006B2525" w:rsidP="0045586A">
      <w:pPr>
        <w:ind w:left="709"/>
        <w:jc w:val="both"/>
        <w:rPr>
          <w:rFonts w:ascii="Arial" w:hAnsi="Arial" w:cs="Arial"/>
        </w:rPr>
      </w:pPr>
      <w:r w:rsidRPr="00E02B28">
        <w:rPr>
          <w:rFonts w:ascii="Arial" w:hAnsi="Arial" w:cs="Arial"/>
        </w:rPr>
        <w:t xml:space="preserve">The employee </w:t>
      </w:r>
      <w:r w:rsidR="0045393D" w:rsidRPr="00E02B28">
        <w:rPr>
          <w:rFonts w:ascii="Arial" w:hAnsi="Arial" w:cs="Arial"/>
        </w:rPr>
        <w:t xml:space="preserve">will be invited to </w:t>
      </w:r>
      <w:r w:rsidRPr="00E02B28">
        <w:rPr>
          <w:rFonts w:ascii="Arial" w:hAnsi="Arial" w:cs="Arial"/>
        </w:rPr>
        <w:t>produce a statement of case</w:t>
      </w:r>
      <w:r w:rsidR="0045393D" w:rsidRPr="00E02B28">
        <w:rPr>
          <w:rFonts w:ascii="Arial" w:hAnsi="Arial" w:cs="Arial"/>
        </w:rPr>
        <w:t>, should they wish to,</w:t>
      </w:r>
      <w:r w:rsidRPr="00E02B28">
        <w:rPr>
          <w:rFonts w:ascii="Arial" w:hAnsi="Arial" w:cs="Arial"/>
        </w:rPr>
        <w:t xml:space="preserve"> including any relevant material to support their case. </w:t>
      </w:r>
    </w:p>
    <w:p w:rsidR="006B2525" w:rsidRPr="00E02B28" w:rsidRDefault="006B2525" w:rsidP="0045586A">
      <w:pPr>
        <w:ind w:left="709" w:hanging="709"/>
        <w:jc w:val="both"/>
        <w:rPr>
          <w:rFonts w:ascii="Arial" w:hAnsi="Arial" w:cs="Arial"/>
        </w:rPr>
      </w:pPr>
    </w:p>
    <w:p w:rsidR="006B2525" w:rsidRPr="0045586A" w:rsidRDefault="006B2525" w:rsidP="0045586A">
      <w:pPr>
        <w:ind w:left="709"/>
        <w:jc w:val="both"/>
        <w:rPr>
          <w:rFonts w:ascii="Arial" w:hAnsi="Arial" w:cs="Arial"/>
        </w:rPr>
      </w:pPr>
      <w:r w:rsidRPr="00E02B28">
        <w:rPr>
          <w:rFonts w:ascii="Arial" w:hAnsi="Arial" w:cs="Arial"/>
        </w:rPr>
        <w:t xml:space="preserve">This information should be provided to the </w:t>
      </w:r>
      <w:r w:rsidR="00582770">
        <w:rPr>
          <w:rFonts w:ascii="Arial" w:hAnsi="Arial" w:cs="Arial"/>
        </w:rPr>
        <w:t>H</w:t>
      </w:r>
      <w:r w:rsidR="0076459D" w:rsidRPr="00E02B28">
        <w:rPr>
          <w:rFonts w:ascii="Arial" w:hAnsi="Arial" w:cs="Arial"/>
        </w:rPr>
        <w:t xml:space="preserve">uman </w:t>
      </w:r>
      <w:r w:rsidR="00582770">
        <w:rPr>
          <w:rFonts w:ascii="Arial" w:hAnsi="Arial" w:cs="Arial"/>
        </w:rPr>
        <w:t>R</w:t>
      </w:r>
      <w:r w:rsidR="0076459D" w:rsidRPr="00E02B28">
        <w:rPr>
          <w:rFonts w:ascii="Arial" w:hAnsi="Arial" w:cs="Arial"/>
        </w:rPr>
        <w:t>esources</w:t>
      </w:r>
      <w:r w:rsidRPr="00E02B28">
        <w:rPr>
          <w:rFonts w:ascii="Arial" w:hAnsi="Arial" w:cs="Arial"/>
        </w:rPr>
        <w:t xml:space="preserve"> representative </w:t>
      </w:r>
      <w:r w:rsidR="00582770">
        <w:rPr>
          <w:rFonts w:ascii="Arial" w:hAnsi="Arial" w:cs="Arial"/>
        </w:rPr>
        <w:t xml:space="preserve">no later than </w:t>
      </w:r>
      <w:r w:rsidR="0076459D" w:rsidRPr="00E02B28">
        <w:rPr>
          <w:rFonts w:ascii="Arial" w:hAnsi="Arial" w:cs="Arial"/>
        </w:rPr>
        <w:t>five</w:t>
      </w:r>
      <w:r w:rsidRPr="00E02B28">
        <w:rPr>
          <w:rFonts w:ascii="Arial" w:hAnsi="Arial" w:cs="Arial"/>
        </w:rPr>
        <w:t xml:space="preserve"> working days prior to the hearing so that an exchange of information between the parties is made. The information will be presented to the panel </w:t>
      </w:r>
      <w:r w:rsidR="00582770">
        <w:rPr>
          <w:rFonts w:ascii="Arial" w:hAnsi="Arial" w:cs="Arial"/>
        </w:rPr>
        <w:t xml:space="preserve">no later than </w:t>
      </w:r>
      <w:r w:rsidR="0045393D" w:rsidRPr="00E02B28">
        <w:rPr>
          <w:rFonts w:ascii="Arial" w:hAnsi="Arial" w:cs="Arial"/>
        </w:rPr>
        <w:t>three</w:t>
      </w:r>
      <w:r w:rsidRPr="00E02B28">
        <w:rPr>
          <w:rFonts w:ascii="Arial" w:hAnsi="Arial" w:cs="Arial"/>
        </w:rPr>
        <w:t xml:space="preserve"> working</w:t>
      </w:r>
      <w:r w:rsidRPr="0045586A">
        <w:rPr>
          <w:rFonts w:ascii="Arial" w:hAnsi="Arial" w:cs="Arial"/>
        </w:rPr>
        <w:t xml:space="preserve"> days prior to the hearing. </w:t>
      </w:r>
    </w:p>
    <w:p w:rsidR="006B2525" w:rsidRPr="0045586A" w:rsidRDefault="006B2525" w:rsidP="0045586A">
      <w:pPr>
        <w:pStyle w:val="FWTextbody"/>
        <w:spacing w:after="0" w:line="240" w:lineRule="auto"/>
        <w:ind w:left="709" w:hanging="709"/>
        <w:rPr>
          <w:rFonts w:ascii="Arial" w:hAnsi="Arial" w:cs="Arial"/>
          <w:sz w:val="24"/>
        </w:rPr>
      </w:pPr>
    </w:p>
    <w:p w:rsidR="006B2525" w:rsidRPr="0045586A" w:rsidRDefault="006B2525" w:rsidP="0045586A">
      <w:pPr>
        <w:ind w:left="709"/>
        <w:jc w:val="both"/>
        <w:rPr>
          <w:rFonts w:ascii="Arial" w:hAnsi="Arial" w:cs="Arial"/>
        </w:rPr>
      </w:pPr>
      <w:r w:rsidRPr="0045586A">
        <w:rPr>
          <w:rFonts w:ascii="Arial" w:hAnsi="Arial" w:cs="Arial"/>
        </w:rPr>
        <w:t>A failure by either party to disclose written material in accordance with the above guidelines may result in a refusal to admit such information at the disciplinary meeting. The panel hearing the case will decide whether to admit information following discussion with the individuals present as to the reason(s) for the late disclosure and the possible significance of the information</w:t>
      </w:r>
    </w:p>
    <w:p w:rsidR="003E5080" w:rsidRPr="0045586A" w:rsidRDefault="003E5080" w:rsidP="0045586A">
      <w:pPr>
        <w:pStyle w:val="Heading2"/>
        <w:spacing w:before="0" w:after="0"/>
        <w:ind w:left="709" w:hanging="709"/>
        <w:rPr>
          <w:rFonts w:ascii="Arial" w:hAnsi="Arial" w:cs="Arial"/>
          <w:sz w:val="24"/>
          <w:szCs w:val="24"/>
        </w:rPr>
      </w:pPr>
    </w:p>
    <w:p w:rsidR="0045586A" w:rsidRDefault="00721326" w:rsidP="0045586A">
      <w:pPr>
        <w:pStyle w:val="Heading2"/>
        <w:spacing w:before="0" w:after="0"/>
        <w:ind w:left="709" w:hanging="709"/>
        <w:rPr>
          <w:rFonts w:ascii="Arial" w:hAnsi="Arial" w:cs="Arial"/>
          <w:sz w:val="24"/>
          <w:szCs w:val="24"/>
        </w:rPr>
      </w:pPr>
      <w:r w:rsidRPr="0045586A">
        <w:rPr>
          <w:rFonts w:ascii="Arial" w:hAnsi="Arial" w:cs="Arial"/>
          <w:sz w:val="24"/>
          <w:szCs w:val="24"/>
        </w:rPr>
        <w:t>9</w:t>
      </w:r>
      <w:r w:rsidR="003E5080" w:rsidRPr="0045586A">
        <w:rPr>
          <w:rFonts w:ascii="Arial" w:hAnsi="Arial" w:cs="Arial"/>
          <w:sz w:val="24"/>
          <w:szCs w:val="24"/>
        </w:rPr>
        <w:t>.5</w:t>
      </w:r>
      <w:r w:rsidR="003E5080" w:rsidRPr="0045586A">
        <w:rPr>
          <w:rFonts w:ascii="Arial" w:hAnsi="Arial" w:cs="Arial"/>
          <w:sz w:val="24"/>
          <w:szCs w:val="24"/>
        </w:rPr>
        <w:tab/>
      </w:r>
      <w:r w:rsidR="00B0144E" w:rsidRPr="0045586A">
        <w:rPr>
          <w:rFonts w:ascii="Arial" w:hAnsi="Arial" w:cs="Arial"/>
          <w:sz w:val="24"/>
          <w:szCs w:val="24"/>
        </w:rPr>
        <w:t>HEARINGS</w:t>
      </w:r>
    </w:p>
    <w:p w:rsidR="00B0144E" w:rsidRPr="0045586A" w:rsidRDefault="00B0144E" w:rsidP="0045586A">
      <w:pPr>
        <w:pStyle w:val="Heading2"/>
        <w:spacing w:before="0" w:after="0"/>
        <w:ind w:left="709" w:hanging="709"/>
        <w:rPr>
          <w:rFonts w:ascii="Arial" w:hAnsi="Arial" w:cs="Arial"/>
          <w:sz w:val="24"/>
          <w:szCs w:val="24"/>
        </w:rPr>
      </w:pPr>
      <w:r w:rsidRPr="0045586A">
        <w:rPr>
          <w:rFonts w:ascii="Arial" w:hAnsi="Arial" w:cs="Arial"/>
          <w:sz w:val="24"/>
          <w:szCs w:val="24"/>
        </w:rPr>
        <w:t xml:space="preserve"> </w:t>
      </w:r>
    </w:p>
    <w:p w:rsidR="00B0144E" w:rsidRDefault="00B0144E" w:rsidP="0045586A">
      <w:pPr>
        <w:ind w:left="709"/>
        <w:rPr>
          <w:rFonts w:ascii="Arial" w:hAnsi="Arial" w:cs="Arial"/>
        </w:rPr>
      </w:pPr>
      <w:r w:rsidRPr="0045586A">
        <w:rPr>
          <w:rFonts w:ascii="Arial" w:hAnsi="Arial" w:cs="Arial"/>
        </w:rPr>
        <w:t>Performance review hearings should be fair and consistent. The</w:t>
      </w:r>
      <w:r w:rsidR="0045393D" w:rsidRPr="0045586A">
        <w:rPr>
          <w:rFonts w:ascii="Arial" w:hAnsi="Arial" w:cs="Arial"/>
        </w:rPr>
        <w:t xml:space="preserve"> </w:t>
      </w:r>
      <w:r w:rsidR="0045393D" w:rsidRPr="00E02B28">
        <w:rPr>
          <w:rFonts w:ascii="Arial" w:hAnsi="Arial" w:cs="Arial"/>
        </w:rPr>
        <w:t>independent</w:t>
      </w:r>
      <w:r w:rsidRPr="00E02B28">
        <w:rPr>
          <w:rFonts w:ascii="Arial" w:hAnsi="Arial" w:cs="Arial"/>
        </w:rPr>
        <w:t xml:space="preserve"> manager</w:t>
      </w:r>
      <w:r w:rsidR="0045393D" w:rsidRPr="00E02B28">
        <w:rPr>
          <w:rFonts w:ascii="Arial" w:hAnsi="Arial" w:cs="Arial"/>
        </w:rPr>
        <w:t xml:space="preserve"> appointed to the panel</w:t>
      </w:r>
      <w:r w:rsidRPr="00E02B28">
        <w:rPr>
          <w:rFonts w:ascii="Arial" w:hAnsi="Arial" w:cs="Arial"/>
        </w:rPr>
        <w:t xml:space="preserve"> will</w:t>
      </w:r>
      <w:r w:rsidRPr="0045586A">
        <w:rPr>
          <w:rFonts w:ascii="Arial" w:hAnsi="Arial" w:cs="Arial"/>
        </w:rPr>
        <w:t xml:space="preserve"> chair the hearing. They will introduce those present and the hearing w</w:t>
      </w:r>
      <w:r w:rsidR="003E5080" w:rsidRPr="0045586A">
        <w:rPr>
          <w:rFonts w:ascii="Arial" w:hAnsi="Arial" w:cs="Arial"/>
        </w:rPr>
        <w:t>ill proceed usually as follows:-</w:t>
      </w:r>
    </w:p>
    <w:p w:rsidR="0045586A" w:rsidRPr="0045586A" w:rsidRDefault="0045586A" w:rsidP="0045586A">
      <w:pPr>
        <w:ind w:left="709"/>
        <w:rPr>
          <w:rFonts w:ascii="Arial" w:hAnsi="Arial" w:cs="Arial"/>
        </w:rPr>
      </w:pPr>
    </w:p>
    <w:p w:rsidR="00B0144E" w:rsidRPr="0045586A" w:rsidRDefault="003E5080" w:rsidP="0045586A">
      <w:pPr>
        <w:widowControl/>
        <w:numPr>
          <w:ilvl w:val="0"/>
          <w:numId w:val="6"/>
        </w:numPr>
        <w:tabs>
          <w:tab w:val="clear" w:pos="720"/>
        </w:tabs>
        <w:suppressAutoHyphens w:val="0"/>
        <w:ind w:left="1134" w:hanging="425"/>
        <w:rPr>
          <w:rFonts w:ascii="Arial" w:hAnsi="Arial" w:cs="Arial"/>
        </w:rPr>
      </w:pPr>
      <w:r w:rsidRPr="0045586A">
        <w:rPr>
          <w:rFonts w:ascii="Arial" w:hAnsi="Arial" w:cs="Arial"/>
        </w:rPr>
        <w:t>t</w:t>
      </w:r>
      <w:r w:rsidR="00B0144E" w:rsidRPr="0045586A">
        <w:rPr>
          <w:rFonts w:ascii="Arial" w:hAnsi="Arial" w:cs="Arial"/>
        </w:rPr>
        <w:t xml:space="preserve">he information will be set out by the manager, who will then present the </w:t>
      </w:r>
      <w:r w:rsidR="00DF782B">
        <w:rPr>
          <w:rFonts w:ascii="Arial" w:hAnsi="Arial" w:cs="Arial"/>
        </w:rPr>
        <w:t>management report</w:t>
      </w:r>
      <w:r w:rsidR="00B0144E" w:rsidRPr="0045586A">
        <w:rPr>
          <w:rFonts w:ascii="Arial" w:hAnsi="Arial" w:cs="Arial"/>
        </w:rPr>
        <w:t>.</w:t>
      </w:r>
    </w:p>
    <w:p w:rsidR="00B0144E" w:rsidRPr="0045586A" w:rsidRDefault="003E5080" w:rsidP="0045586A">
      <w:pPr>
        <w:widowControl/>
        <w:numPr>
          <w:ilvl w:val="0"/>
          <w:numId w:val="6"/>
        </w:numPr>
        <w:tabs>
          <w:tab w:val="clear" w:pos="720"/>
        </w:tabs>
        <w:suppressAutoHyphens w:val="0"/>
        <w:ind w:left="1134" w:hanging="425"/>
        <w:rPr>
          <w:rFonts w:ascii="Arial" w:hAnsi="Arial" w:cs="Arial"/>
        </w:rPr>
      </w:pPr>
      <w:r w:rsidRPr="0045586A">
        <w:rPr>
          <w:rFonts w:ascii="Arial" w:hAnsi="Arial" w:cs="Arial"/>
        </w:rPr>
        <w:t>t</w:t>
      </w:r>
      <w:r w:rsidR="00B0144E" w:rsidRPr="0045586A">
        <w:rPr>
          <w:rFonts w:ascii="Arial" w:hAnsi="Arial" w:cs="Arial"/>
        </w:rPr>
        <w:t>he panel may question the manager</w:t>
      </w:r>
      <w:r w:rsidR="00106C94" w:rsidRPr="0045586A">
        <w:rPr>
          <w:rFonts w:ascii="Arial" w:hAnsi="Arial" w:cs="Arial"/>
        </w:rPr>
        <w:t>.</w:t>
      </w:r>
    </w:p>
    <w:p w:rsidR="000F417B" w:rsidRPr="0045586A" w:rsidRDefault="003E5080" w:rsidP="0045586A">
      <w:pPr>
        <w:widowControl/>
        <w:numPr>
          <w:ilvl w:val="0"/>
          <w:numId w:val="6"/>
        </w:numPr>
        <w:tabs>
          <w:tab w:val="clear" w:pos="720"/>
        </w:tabs>
        <w:suppressAutoHyphens w:val="0"/>
        <w:ind w:left="1134" w:hanging="425"/>
        <w:rPr>
          <w:rFonts w:ascii="Arial" w:hAnsi="Arial" w:cs="Arial"/>
        </w:rPr>
      </w:pPr>
      <w:r w:rsidRPr="0045586A">
        <w:rPr>
          <w:rFonts w:ascii="Arial" w:hAnsi="Arial" w:cs="Arial"/>
        </w:rPr>
        <w:t>t</w:t>
      </w:r>
      <w:r w:rsidR="000F417B" w:rsidRPr="0045586A">
        <w:rPr>
          <w:rFonts w:ascii="Arial" w:hAnsi="Arial" w:cs="Arial"/>
        </w:rPr>
        <w:t>he employee/representative may question the manager</w:t>
      </w:r>
      <w:r w:rsidR="00106C94" w:rsidRPr="0045586A">
        <w:rPr>
          <w:rFonts w:ascii="Arial" w:hAnsi="Arial" w:cs="Arial"/>
        </w:rPr>
        <w:t>.</w:t>
      </w:r>
    </w:p>
    <w:p w:rsidR="00B0144E" w:rsidRPr="0045586A" w:rsidRDefault="003E5080" w:rsidP="0045586A">
      <w:pPr>
        <w:widowControl/>
        <w:numPr>
          <w:ilvl w:val="0"/>
          <w:numId w:val="6"/>
        </w:numPr>
        <w:tabs>
          <w:tab w:val="clear" w:pos="720"/>
        </w:tabs>
        <w:suppressAutoHyphens w:val="0"/>
        <w:ind w:left="1134" w:hanging="425"/>
        <w:rPr>
          <w:rFonts w:ascii="Arial" w:hAnsi="Arial" w:cs="Arial"/>
        </w:rPr>
      </w:pPr>
      <w:r w:rsidRPr="0045586A">
        <w:rPr>
          <w:rFonts w:ascii="Arial" w:hAnsi="Arial" w:cs="Arial"/>
        </w:rPr>
        <w:t>t</w:t>
      </w:r>
      <w:r w:rsidR="00B0144E" w:rsidRPr="0045586A">
        <w:rPr>
          <w:rFonts w:ascii="Arial" w:hAnsi="Arial" w:cs="Arial"/>
        </w:rPr>
        <w:t>he employee/representative will outline whether the employee accepts or denies the concerns.</w:t>
      </w:r>
    </w:p>
    <w:p w:rsidR="00B0144E" w:rsidRPr="0045586A" w:rsidRDefault="003E5080" w:rsidP="0045586A">
      <w:pPr>
        <w:widowControl/>
        <w:numPr>
          <w:ilvl w:val="0"/>
          <w:numId w:val="6"/>
        </w:numPr>
        <w:tabs>
          <w:tab w:val="clear" w:pos="720"/>
        </w:tabs>
        <w:suppressAutoHyphens w:val="0"/>
        <w:ind w:left="1134" w:hanging="425"/>
        <w:rPr>
          <w:rFonts w:ascii="Arial" w:hAnsi="Arial" w:cs="Arial"/>
        </w:rPr>
      </w:pPr>
      <w:r w:rsidRPr="0045586A">
        <w:rPr>
          <w:rFonts w:ascii="Arial" w:hAnsi="Arial" w:cs="Arial"/>
        </w:rPr>
        <w:t>t</w:t>
      </w:r>
      <w:r w:rsidR="00B0144E" w:rsidRPr="0045586A">
        <w:rPr>
          <w:rFonts w:ascii="Arial" w:hAnsi="Arial" w:cs="Arial"/>
        </w:rPr>
        <w:t>he employee will give his/her account of the matter</w:t>
      </w:r>
      <w:r w:rsidR="00106C94" w:rsidRPr="0045586A">
        <w:rPr>
          <w:rFonts w:ascii="Arial" w:hAnsi="Arial" w:cs="Arial"/>
        </w:rPr>
        <w:t>.</w:t>
      </w:r>
    </w:p>
    <w:p w:rsidR="00B0144E" w:rsidRPr="0045586A" w:rsidRDefault="003E5080" w:rsidP="0045586A">
      <w:pPr>
        <w:widowControl/>
        <w:numPr>
          <w:ilvl w:val="0"/>
          <w:numId w:val="6"/>
        </w:numPr>
        <w:tabs>
          <w:tab w:val="clear" w:pos="720"/>
        </w:tabs>
        <w:suppressAutoHyphens w:val="0"/>
        <w:ind w:left="1134" w:hanging="425"/>
        <w:rPr>
          <w:rFonts w:ascii="Arial" w:hAnsi="Arial" w:cs="Arial"/>
        </w:rPr>
      </w:pPr>
      <w:r w:rsidRPr="0045586A">
        <w:rPr>
          <w:rFonts w:ascii="Arial" w:hAnsi="Arial" w:cs="Arial"/>
        </w:rPr>
        <w:t>t</w:t>
      </w:r>
      <w:r w:rsidR="0076459D" w:rsidRPr="0045586A">
        <w:rPr>
          <w:rFonts w:ascii="Arial" w:hAnsi="Arial" w:cs="Arial"/>
        </w:rPr>
        <w:t>he p</w:t>
      </w:r>
      <w:r w:rsidR="00B0144E" w:rsidRPr="0045586A">
        <w:rPr>
          <w:rFonts w:ascii="Arial" w:hAnsi="Arial" w:cs="Arial"/>
        </w:rPr>
        <w:t>anel may permit questions of the employee by the manager and may ask questions.</w:t>
      </w:r>
    </w:p>
    <w:p w:rsidR="00B0144E" w:rsidRPr="0045586A" w:rsidRDefault="003E5080" w:rsidP="0045586A">
      <w:pPr>
        <w:widowControl/>
        <w:numPr>
          <w:ilvl w:val="0"/>
          <w:numId w:val="6"/>
        </w:numPr>
        <w:tabs>
          <w:tab w:val="clear" w:pos="720"/>
        </w:tabs>
        <w:suppressAutoHyphens w:val="0"/>
        <w:ind w:left="1134" w:hanging="425"/>
        <w:rPr>
          <w:rFonts w:ascii="Arial" w:hAnsi="Arial" w:cs="Arial"/>
        </w:rPr>
      </w:pPr>
      <w:r w:rsidRPr="0045586A">
        <w:rPr>
          <w:rFonts w:ascii="Arial" w:hAnsi="Arial" w:cs="Arial"/>
        </w:rPr>
        <w:t>t</w:t>
      </w:r>
      <w:r w:rsidR="00B0144E" w:rsidRPr="0045586A">
        <w:rPr>
          <w:rFonts w:ascii="Arial" w:hAnsi="Arial" w:cs="Arial"/>
        </w:rPr>
        <w:t>he employee/employee's representative will sum up</w:t>
      </w:r>
      <w:r w:rsidR="00106C94" w:rsidRPr="0045586A">
        <w:rPr>
          <w:rFonts w:ascii="Arial" w:hAnsi="Arial" w:cs="Arial"/>
        </w:rPr>
        <w:t>.</w:t>
      </w:r>
    </w:p>
    <w:p w:rsidR="00B0144E" w:rsidRPr="0045586A" w:rsidRDefault="003E5080" w:rsidP="0045586A">
      <w:pPr>
        <w:widowControl/>
        <w:numPr>
          <w:ilvl w:val="0"/>
          <w:numId w:val="6"/>
        </w:numPr>
        <w:tabs>
          <w:tab w:val="clear" w:pos="720"/>
        </w:tabs>
        <w:suppressAutoHyphens w:val="0"/>
        <w:ind w:left="1134" w:hanging="425"/>
        <w:rPr>
          <w:rFonts w:ascii="Arial" w:hAnsi="Arial" w:cs="Arial"/>
        </w:rPr>
      </w:pPr>
      <w:r w:rsidRPr="0045586A">
        <w:rPr>
          <w:rFonts w:ascii="Arial" w:hAnsi="Arial" w:cs="Arial"/>
        </w:rPr>
        <w:t>t</w:t>
      </w:r>
      <w:r w:rsidR="00B0144E" w:rsidRPr="0045586A">
        <w:rPr>
          <w:rFonts w:ascii="Arial" w:hAnsi="Arial" w:cs="Arial"/>
        </w:rPr>
        <w:t>he manager will sum up</w:t>
      </w:r>
      <w:r w:rsidR="00106C94" w:rsidRPr="0045586A">
        <w:rPr>
          <w:rFonts w:ascii="Arial" w:hAnsi="Arial" w:cs="Arial"/>
        </w:rPr>
        <w:t>.</w:t>
      </w:r>
    </w:p>
    <w:p w:rsidR="00B0144E" w:rsidRPr="0045586A" w:rsidRDefault="003E5080" w:rsidP="0045586A">
      <w:pPr>
        <w:widowControl/>
        <w:numPr>
          <w:ilvl w:val="0"/>
          <w:numId w:val="6"/>
        </w:numPr>
        <w:tabs>
          <w:tab w:val="clear" w:pos="720"/>
        </w:tabs>
        <w:suppressAutoHyphens w:val="0"/>
        <w:ind w:left="1134" w:hanging="425"/>
        <w:rPr>
          <w:rFonts w:ascii="Arial" w:hAnsi="Arial" w:cs="Arial"/>
        </w:rPr>
      </w:pPr>
      <w:r w:rsidRPr="0045586A">
        <w:rPr>
          <w:rFonts w:ascii="Arial" w:hAnsi="Arial" w:cs="Arial"/>
        </w:rPr>
        <w:t>t</w:t>
      </w:r>
      <w:r w:rsidR="00B0144E" w:rsidRPr="0045586A">
        <w:rPr>
          <w:rFonts w:ascii="Arial" w:hAnsi="Arial" w:cs="Arial"/>
        </w:rPr>
        <w:t xml:space="preserve">he panel considers the case in private. The panel must be satisfied that they have all the relevant information and advice required to make a decision. If this is not the case an adjournment may be requested by agreement. </w:t>
      </w:r>
    </w:p>
    <w:p w:rsidR="00B0144E" w:rsidRPr="0045586A" w:rsidRDefault="003E5080" w:rsidP="0045586A">
      <w:pPr>
        <w:widowControl/>
        <w:numPr>
          <w:ilvl w:val="0"/>
          <w:numId w:val="6"/>
        </w:numPr>
        <w:tabs>
          <w:tab w:val="clear" w:pos="720"/>
        </w:tabs>
        <w:suppressAutoHyphens w:val="0"/>
        <w:ind w:left="1134" w:hanging="425"/>
        <w:jc w:val="both"/>
        <w:rPr>
          <w:rFonts w:ascii="Arial" w:hAnsi="Arial" w:cs="Arial"/>
        </w:rPr>
      </w:pPr>
      <w:r w:rsidRPr="0045586A">
        <w:rPr>
          <w:rFonts w:ascii="Arial" w:hAnsi="Arial" w:cs="Arial"/>
        </w:rPr>
        <w:t>t</w:t>
      </w:r>
      <w:r w:rsidR="00B0144E" w:rsidRPr="0045586A">
        <w:rPr>
          <w:rFonts w:ascii="Arial" w:hAnsi="Arial" w:cs="Arial"/>
        </w:rPr>
        <w:t xml:space="preserve">he panel informs the parties of the decision on the day </w:t>
      </w:r>
      <w:r w:rsidR="00DF782B">
        <w:rPr>
          <w:rFonts w:ascii="Arial" w:hAnsi="Arial" w:cs="Arial"/>
        </w:rPr>
        <w:t>(</w:t>
      </w:r>
      <w:r w:rsidR="00B0144E" w:rsidRPr="0045586A">
        <w:rPr>
          <w:rFonts w:ascii="Arial" w:hAnsi="Arial" w:cs="Arial"/>
        </w:rPr>
        <w:t>by agreement the outcome may be given at a later date)</w:t>
      </w:r>
      <w:r w:rsidRPr="0045586A">
        <w:rPr>
          <w:rFonts w:ascii="Arial" w:hAnsi="Arial" w:cs="Arial"/>
        </w:rPr>
        <w:t>.</w:t>
      </w:r>
      <w:r w:rsidR="00B0144E" w:rsidRPr="0045586A">
        <w:rPr>
          <w:rFonts w:ascii="Arial" w:hAnsi="Arial" w:cs="Arial"/>
        </w:rPr>
        <w:t xml:space="preserve">  </w:t>
      </w:r>
    </w:p>
    <w:p w:rsidR="002322F5" w:rsidRPr="0045586A" w:rsidRDefault="002322F5" w:rsidP="0045586A">
      <w:pPr>
        <w:widowControl/>
        <w:suppressAutoHyphens w:val="0"/>
        <w:ind w:left="709" w:hanging="709"/>
        <w:jc w:val="both"/>
        <w:rPr>
          <w:rFonts w:ascii="Arial" w:hAnsi="Arial" w:cs="Arial"/>
        </w:rPr>
      </w:pPr>
    </w:p>
    <w:p w:rsidR="00B0144E" w:rsidRPr="0045586A" w:rsidRDefault="00B0144E" w:rsidP="0045586A">
      <w:pPr>
        <w:ind w:left="709"/>
        <w:jc w:val="both"/>
        <w:rPr>
          <w:rFonts w:ascii="Arial" w:hAnsi="Arial" w:cs="Arial"/>
        </w:rPr>
      </w:pPr>
      <w:r w:rsidRPr="0045586A">
        <w:rPr>
          <w:rFonts w:ascii="Arial" w:hAnsi="Arial" w:cs="Arial"/>
        </w:rPr>
        <w:lastRenderedPageBreak/>
        <w:t>The panel will confirm the decision in writing to the employee/representative. The letter will set out the decision and reasons for it and notify the employee of the right of appeal.</w:t>
      </w:r>
    </w:p>
    <w:p w:rsidR="00B0144E" w:rsidRPr="0045586A" w:rsidRDefault="00B0144E" w:rsidP="0045586A">
      <w:pPr>
        <w:ind w:left="709" w:hanging="709"/>
        <w:rPr>
          <w:rFonts w:ascii="Arial" w:hAnsi="Arial" w:cs="Arial"/>
        </w:rPr>
      </w:pPr>
    </w:p>
    <w:p w:rsidR="00B0144E" w:rsidRDefault="00721326" w:rsidP="0045586A">
      <w:pPr>
        <w:pStyle w:val="Heading2"/>
        <w:spacing w:before="0" w:after="0"/>
        <w:ind w:left="709" w:hanging="709"/>
        <w:rPr>
          <w:rFonts w:ascii="Arial" w:hAnsi="Arial" w:cs="Arial"/>
          <w:sz w:val="24"/>
          <w:szCs w:val="24"/>
        </w:rPr>
      </w:pPr>
      <w:r w:rsidRPr="0045586A">
        <w:rPr>
          <w:rFonts w:ascii="Arial" w:hAnsi="Arial" w:cs="Arial"/>
          <w:sz w:val="24"/>
          <w:szCs w:val="24"/>
        </w:rPr>
        <w:t>9</w:t>
      </w:r>
      <w:r w:rsidR="003E5080" w:rsidRPr="0045586A">
        <w:rPr>
          <w:rFonts w:ascii="Arial" w:hAnsi="Arial" w:cs="Arial"/>
          <w:sz w:val="24"/>
          <w:szCs w:val="24"/>
        </w:rPr>
        <w:t>.6</w:t>
      </w:r>
      <w:r w:rsidR="003E5080" w:rsidRPr="0045586A">
        <w:rPr>
          <w:rFonts w:ascii="Arial" w:hAnsi="Arial" w:cs="Arial"/>
          <w:sz w:val="24"/>
          <w:szCs w:val="24"/>
        </w:rPr>
        <w:tab/>
      </w:r>
      <w:r w:rsidR="00B0144E" w:rsidRPr="0045586A">
        <w:rPr>
          <w:rFonts w:ascii="Arial" w:hAnsi="Arial" w:cs="Arial"/>
          <w:sz w:val="24"/>
          <w:szCs w:val="24"/>
        </w:rPr>
        <w:t>MAKING THE DECISION</w:t>
      </w:r>
      <w:r w:rsidR="00B0144E" w:rsidRPr="0045586A">
        <w:rPr>
          <w:rFonts w:ascii="Arial" w:hAnsi="Arial" w:cs="Arial"/>
          <w:sz w:val="24"/>
          <w:szCs w:val="24"/>
        </w:rPr>
        <w:tab/>
      </w:r>
    </w:p>
    <w:p w:rsidR="0045586A" w:rsidRPr="0045586A" w:rsidRDefault="0045586A" w:rsidP="0045586A">
      <w:pPr>
        <w:pStyle w:val="BodyText"/>
      </w:pPr>
    </w:p>
    <w:p w:rsidR="00B0144E" w:rsidRDefault="00B0144E" w:rsidP="0045586A">
      <w:pPr>
        <w:ind w:left="709"/>
        <w:jc w:val="both"/>
        <w:rPr>
          <w:rFonts w:ascii="Arial" w:hAnsi="Arial" w:cs="Arial"/>
        </w:rPr>
      </w:pPr>
      <w:r w:rsidRPr="0045586A">
        <w:rPr>
          <w:rFonts w:ascii="Arial" w:hAnsi="Arial" w:cs="Arial"/>
        </w:rPr>
        <w:t>The Panel Members will make their decisions on the evidence in front of them</w:t>
      </w:r>
      <w:r w:rsidR="003E5080" w:rsidRPr="0045586A">
        <w:rPr>
          <w:rFonts w:ascii="Arial" w:hAnsi="Arial" w:cs="Arial"/>
        </w:rPr>
        <w:t xml:space="preserve"> to:</w:t>
      </w:r>
    </w:p>
    <w:p w:rsidR="0045586A" w:rsidRPr="0045586A" w:rsidRDefault="0045586A" w:rsidP="0045586A">
      <w:pPr>
        <w:ind w:left="709"/>
        <w:jc w:val="both"/>
        <w:rPr>
          <w:rFonts w:ascii="Arial" w:hAnsi="Arial" w:cs="Arial"/>
        </w:rPr>
      </w:pPr>
    </w:p>
    <w:p w:rsidR="004E6103" w:rsidRPr="0045586A" w:rsidRDefault="004E6103" w:rsidP="0045586A">
      <w:pPr>
        <w:pStyle w:val="FWTextbody"/>
        <w:numPr>
          <w:ilvl w:val="0"/>
          <w:numId w:val="29"/>
        </w:numPr>
        <w:tabs>
          <w:tab w:val="clear" w:pos="0"/>
          <w:tab w:val="clear" w:pos="720"/>
          <w:tab w:val="clear" w:pos="6236"/>
          <w:tab w:val="clear" w:pos="7937"/>
          <w:tab w:val="decimal" w:pos="7370"/>
          <w:tab w:val="decimal" w:pos="9071"/>
        </w:tabs>
        <w:spacing w:after="0" w:line="240" w:lineRule="auto"/>
        <w:ind w:left="1134" w:hanging="425"/>
        <w:rPr>
          <w:rFonts w:ascii="Arial" w:hAnsi="Arial" w:cs="Arial"/>
          <w:sz w:val="24"/>
        </w:rPr>
      </w:pPr>
      <w:r w:rsidRPr="0045586A">
        <w:rPr>
          <w:rFonts w:ascii="Arial" w:hAnsi="Arial" w:cs="Arial"/>
          <w:sz w:val="24"/>
        </w:rPr>
        <w:t xml:space="preserve">take no further action. </w:t>
      </w:r>
    </w:p>
    <w:p w:rsidR="004E6103" w:rsidRPr="0045586A" w:rsidRDefault="004E6103" w:rsidP="0045586A">
      <w:pPr>
        <w:pStyle w:val="FWTextbody"/>
        <w:numPr>
          <w:ilvl w:val="0"/>
          <w:numId w:val="29"/>
        </w:numPr>
        <w:tabs>
          <w:tab w:val="clear" w:pos="0"/>
          <w:tab w:val="clear" w:pos="720"/>
          <w:tab w:val="clear" w:pos="6236"/>
          <w:tab w:val="clear" w:pos="7937"/>
          <w:tab w:val="decimal" w:pos="7370"/>
          <w:tab w:val="decimal" w:pos="9071"/>
        </w:tabs>
        <w:spacing w:after="0" w:line="240" w:lineRule="auto"/>
        <w:ind w:left="1134" w:hanging="425"/>
        <w:rPr>
          <w:rFonts w:ascii="Arial" w:hAnsi="Arial" w:cs="Arial"/>
          <w:sz w:val="24"/>
        </w:rPr>
      </w:pPr>
      <w:r w:rsidRPr="0045586A">
        <w:rPr>
          <w:rFonts w:ascii="Arial" w:hAnsi="Arial" w:cs="Arial"/>
          <w:sz w:val="24"/>
        </w:rPr>
        <w:t xml:space="preserve">undertake a further period of target setting, monitoring and review. </w:t>
      </w:r>
    </w:p>
    <w:p w:rsidR="00106C94" w:rsidRPr="0045586A" w:rsidRDefault="00B0144E" w:rsidP="0045586A">
      <w:pPr>
        <w:pStyle w:val="FWTextbody"/>
        <w:numPr>
          <w:ilvl w:val="0"/>
          <w:numId w:val="29"/>
        </w:numPr>
        <w:tabs>
          <w:tab w:val="clear" w:pos="0"/>
          <w:tab w:val="clear" w:pos="720"/>
          <w:tab w:val="clear" w:pos="6236"/>
          <w:tab w:val="clear" w:pos="7937"/>
          <w:tab w:val="decimal" w:pos="7370"/>
          <w:tab w:val="decimal" w:pos="9071"/>
        </w:tabs>
        <w:spacing w:after="0" w:line="240" w:lineRule="auto"/>
        <w:ind w:left="1134" w:hanging="425"/>
        <w:rPr>
          <w:rFonts w:ascii="Arial" w:hAnsi="Arial" w:cs="Arial"/>
          <w:sz w:val="24"/>
        </w:rPr>
      </w:pPr>
      <w:r w:rsidRPr="0045586A">
        <w:rPr>
          <w:rFonts w:ascii="Arial" w:hAnsi="Arial" w:cs="Arial"/>
          <w:sz w:val="24"/>
        </w:rPr>
        <w:t>redeploy</w:t>
      </w:r>
      <w:r w:rsidR="004E6103" w:rsidRPr="0045586A">
        <w:rPr>
          <w:rFonts w:ascii="Arial" w:hAnsi="Arial" w:cs="Arial"/>
          <w:sz w:val="24"/>
        </w:rPr>
        <w:t xml:space="preserve"> the employee if appropriate</w:t>
      </w:r>
      <w:r w:rsidR="00DF782B">
        <w:rPr>
          <w:rFonts w:ascii="Arial" w:hAnsi="Arial" w:cs="Arial"/>
          <w:sz w:val="24"/>
        </w:rPr>
        <w:t xml:space="preserve"> and available</w:t>
      </w:r>
      <w:r w:rsidR="004E6103" w:rsidRPr="0045586A">
        <w:rPr>
          <w:rFonts w:ascii="Arial" w:hAnsi="Arial" w:cs="Arial"/>
          <w:sz w:val="24"/>
        </w:rPr>
        <w:t xml:space="preserve">. </w:t>
      </w:r>
    </w:p>
    <w:p w:rsidR="00106C94" w:rsidRPr="0045586A" w:rsidRDefault="004E6103" w:rsidP="0045586A">
      <w:pPr>
        <w:pStyle w:val="FWTextbody"/>
        <w:numPr>
          <w:ilvl w:val="0"/>
          <w:numId w:val="29"/>
        </w:numPr>
        <w:tabs>
          <w:tab w:val="clear" w:pos="0"/>
          <w:tab w:val="clear" w:pos="720"/>
          <w:tab w:val="clear" w:pos="6236"/>
          <w:tab w:val="clear" w:pos="7937"/>
          <w:tab w:val="decimal" w:pos="7370"/>
          <w:tab w:val="decimal" w:pos="9071"/>
        </w:tabs>
        <w:spacing w:after="0" w:line="240" w:lineRule="auto"/>
        <w:ind w:left="1134" w:hanging="425"/>
        <w:rPr>
          <w:rFonts w:ascii="Arial" w:hAnsi="Arial" w:cs="Arial"/>
          <w:sz w:val="24"/>
        </w:rPr>
      </w:pPr>
      <w:r w:rsidRPr="0045586A">
        <w:rPr>
          <w:rFonts w:ascii="Arial" w:hAnsi="Arial" w:cs="Arial"/>
          <w:sz w:val="24"/>
        </w:rPr>
        <w:t>dismiss the employee.</w:t>
      </w:r>
      <w:r w:rsidR="000C1713" w:rsidRPr="0045586A">
        <w:rPr>
          <w:rFonts w:ascii="Arial" w:hAnsi="Arial" w:cs="Arial"/>
          <w:sz w:val="24"/>
        </w:rPr>
        <w:t xml:space="preserve"> </w:t>
      </w:r>
    </w:p>
    <w:p w:rsidR="00106C94" w:rsidRPr="0045586A" w:rsidRDefault="00106C94" w:rsidP="0045586A">
      <w:pPr>
        <w:pStyle w:val="FWTextbody"/>
        <w:tabs>
          <w:tab w:val="clear" w:pos="6236"/>
          <w:tab w:val="clear" w:pos="7937"/>
          <w:tab w:val="left" w:pos="1701"/>
          <w:tab w:val="decimal" w:pos="7370"/>
          <w:tab w:val="decimal" w:pos="9071"/>
        </w:tabs>
        <w:spacing w:after="0" w:line="240" w:lineRule="auto"/>
        <w:ind w:left="709" w:hanging="709"/>
        <w:rPr>
          <w:rFonts w:ascii="Arial" w:hAnsi="Arial" w:cs="Arial"/>
          <w:sz w:val="24"/>
        </w:rPr>
      </w:pPr>
    </w:p>
    <w:p w:rsidR="00B0144E" w:rsidRDefault="0045586A" w:rsidP="00E02B28">
      <w:pPr>
        <w:pStyle w:val="FWTextbody"/>
        <w:tabs>
          <w:tab w:val="clear" w:pos="6236"/>
          <w:tab w:val="clear" w:pos="7937"/>
          <w:tab w:val="decimal" w:pos="9071"/>
        </w:tabs>
        <w:spacing w:after="0" w:line="240" w:lineRule="auto"/>
        <w:ind w:left="709" w:hanging="709"/>
        <w:rPr>
          <w:rFonts w:ascii="Arial" w:hAnsi="Arial" w:cs="Arial"/>
          <w:sz w:val="24"/>
        </w:rPr>
      </w:pPr>
      <w:r>
        <w:rPr>
          <w:rFonts w:ascii="Arial" w:hAnsi="Arial" w:cs="Arial"/>
          <w:sz w:val="24"/>
        </w:rPr>
        <w:tab/>
      </w:r>
      <w:r w:rsidR="000C1713" w:rsidRPr="0045586A">
        <w:rPr>
          <w:rFonts w:ascii="Arial" w:hAnsi="Arial" w:cs="Arial"/>
          <w:sz w:val="24"/>
        </w:rPr>
        <w:t xml:space="preserve">If it is decided to dismiss the employee, the full contractual period of notice will apply (or payment in lieu if appropriate). </w:t>
      </w:r>
      <w:r w:rsidR="004E6103" w:rsidRPr="0045586A">
        <w:rPr>
          <w:rFonts w:ascii="Arial" w:hAnsi="Arial" w:cs="Arial"/>
          <w:sz w:val="24"/>
        </w:rPr>
        <w:t xml:space="preserve"> The letter should state the reason for dismissal, i.e. “as a consequence of the employee’s incapability to discharge their duties to an acceptable standard</w:t>
      </w:r>
      <w:r w:rsidR="00106C94" w:rsidRPr="0045586A">
        <w:rPr>
          <w:rFonts w:ascii="Arial" w:hAnsi="Arial" w:cs="Arial"/>
          <w:sz w:val="24"/>
        </w:rPr>
        <w:t>”</w:t>
      </w:r>
      <w:r w:rsidR="004E6103" w:rsidRPr="0045586A">
        <w:rPr>
          <w:rFonts w:ascii="Arial" w:hAnsi="Arial" w:cs="Arial"/>
          <w:sz w:val="24"/>
        </w:rPr>
        <w:t xml:space="preserve">. </w:t>
      </w:r>
    </w:p>
    <w:p w:rsidR="002F71CE" w:rsidRPr="0045586A" w:rsidRDefault="002F71CE" w:rsidP="0045586A">
      <w:pPr>
        <w:pStyle w:val="FWTextbody"/>
        <w:tabs>
          <w:tab w:val="left" w:pos="1134"/>
        </w:tabs>
        <w:spacing w:after="0" w:line="240" w:lineRule="auto"/>
        <w:ind w:left="709" w:hanging="709"/>
        <w:rPr>
          <w:rFonts w:ascii="Arial" w:hAnsi="Arial" w:cs="Arial"/>
          <w:sz w:val="24"/>
        </w:rPr>
      </w:pPr>
    </w:p>
    <w:p w:rsidR="004E6103" w:rsidRDefault="00721326" w:rsidP="0045586A">
      <w:pPr>
        <w:pStyle w:val="FWTextbody"/>
        <w:tabs>
          <w:tab w:val="left" w:pos="709"/>
        </w:tabs>
        <w:spacing w:after="0" w:line="240" w:lineRule="auto"/>
        <w:ind w:left="709" w:hanging="709"/>
        <w:rPr>
          <w:rFonts w:ascii="Arial" w:hAnsi="Arial" w:cs="Arial"/>
          <w:b/>
          <w:sz w:val="24"/>
        </w:rPr>
      </w:pPr>
      <w:r w:rsidRPr="0045586A">
        <w:rPr>
          <w:rFonts w:ascii="Arial" w:hAnsi="Arial" w:cs="Arial"/>
          <w:b/>
          <w:sz w:val="24"/>
        </w:rPr>
        <w:t>10</w:t>
      </w:r>
      <w:r w:rsidR="000F417B" w:rsidRPr="0045586A">
        <w:rPr>
          <w:rFonts w:ascii="Arial" w:hAnsi="Arial" w:cs="Arial"/>
          <w:b/>
          <w:sz w:val="24"/>
        </w:rPr>
        <w:t>.</w:t>
      </w:r>
      <w:r w:rsidR="000F417B" w:rsidRPr="0045586A">
        <w:rPr>
          <w:rFonts w:ascii="Arial" w:hAnsi="Arial" w:cs="Arial"/>
          <w:b/>
          <w:sz w:val="24"/>
        </w:rPr>
        <w:tab/>
        <w:t>APPEALS</w:t>
      </w:r>
    </w:p>
    <w:p w:rsidR="0045586A" w:rsidRPr="0045586A" w:rsidRDefault="0045586A" w:rsidP="0045586A">
      <w:pPr>
        <w:pStyle w:val="FWTextbody"/>
        <w:tabs>
          <w:tab w:val="left" w:pos="709"/>
        </w:tabs>
        <w:spacing w:after="0" w:line="240" w:lineRule="auto"/>
        <w:ind w:left="709" w:hanging="709"/>
        <w:rPr>
          <w:rFonts w:ascii="Arial" w:hAnsi="Arial" w:cs="Arial"/>
          <w:b/>
          <w:sz w:val="24"/>
        </w:rPr>
      </w:pPr>
    </w:p>
    <w:p w:rsidR="004E6103" w:rsidRDefault="0045586A" w:rsidP="0045586A">
      <w:pPr>
        <w:pStyle w:val="FWTextbody"/>
        <w:tabs>
          <w:tab w:val="left" w:pos="1134"/>
        </w:tabs>
        <w:spacing w:after="0" w:line="240" w:lineRule="auto"/>
        <w:ind w:left="709" w:hanging="709"/>
        <w:rPr>
          <w:rFonts w:ascii="Arial" w:hAnsi="Arial" w:cs="Arial"/>
          <w:sz w:val="24"/>
        </w:rPr>
      </w:pPr>
      <w:r>
        <w:rPr>
          <w:rFonts w:ascii="Arial" w:hAnsi="Arial" w:cs="Arial"/>
          <w:sz w:val="24"/>
        </w:rPr>
        <w:tab/>
      </w:r>
      <w:r w:rsidR="004E6103" w:rsidRPr="0045586A">
        <w:rPr>
          <w:rFonts w:ascii="Arial" w:hAnsi="Arial" w:cs="Arial"/>
          <w:sz w:val="24"/>
        </w:rPr>
        <w:t xml:space="preserve">An employee has the right of appeal against dismissal or against </w:t>
      </w:r>
      <w:r w:rsidR="00B0144E" w:rsidRPr="0045586A">
        <w:rPr>
          <w:rFonts w:ascii="Arial" w:hAnsi="Arial" w:cs="Arial"/>
          <w:sz w:val="24"/>
        </w:rPr>
        <w:t>redeployment</w:t>
      </w:r>
      <w:r w:rsidR="004E6103" w:rsidRPr="0045586A">
        <w:rPr>
          <w:rFonts w:ascii="Arial" w:hAnsi="Arial" w:cs="Arial"/>
          <w:sz w:val="24"/>
        </w:rPr>
        <w:t xml:space="preserve">. </w:t>
      </w:r>
    </w:p>
    <w:p w:rsidR="0045586A" w:rsidRPr="0045586A" w:rsidRDefault="0045586A" w:rsidP="0045586A">
      <w:pPr>
        <w:pStyle w:val="FWTextbody"/>
        <w:tabs>
          <w:tab w:val="left" w:pos="1134"/>
        </w:tabs>
        <w:spacing w:after="0" w:line="240" w:lineRule="auto"/>
        <w:ind w:left="709" w:hanging="709"/>
        <w:rPr>
          <w:rFonts w:ascii="Arial" w:hAnsi="Arial" w:cs="Arial"/>
          <w:sz w:val="24"/>
        </w:rPr>
      </w:pPr>
    </w:p>
    <w:p w:rsidR="00B0144E" w:rsidRPr="0045586A" w:rsidRDefault="00B0144E" w:rsidP="0045586A">
      <w:pPr>
        <w:ind w:left="709"/>
        <w:jc w:val="both"/>
        <w:rPr>
          <w:rFonts w:ascii="Arial" w:hAnsi="Arial" w:cs="Arial"/>
        </w:rPr>
      </w:pPr>
      <w:r w:rsidRPr="0045586A">
        <w:rPr>
          <w:rFonts w:ascii="Arial" w:hAnsi="Arial" w:cs="Arial"/>
        </w:rPr>
        <w:t xml:space="preserve">In wishing to exercise this right, the employee should write to </w:t>
      </w:r>
      <w:r w:rsidR="00721326" w:rsidRPr="0045586A">
        <w:rPr>
          <w:rFonts w:ascii="Arial" w:hAnsi="Arial" w:cs="Arial"/>
        </w:rPr>
        <w:t xml:space="preserve">Chief Officer </w:t>
      </w:r>
      <w:r w:rsidRPr="0045586A">
        <w:rPr>
          <w:rFonts w:ascii="Arial" w:hAnsi="Arial" w:cs="Arial"/>
        </w:rPr>
        <w:t xml:space="preserve">within </w:t>
      </w:r>
      <w:r w:rsidR="00DF782B">
        <w:rPr>
          <w:rFonts w:ascii="Arial" w:hAnsi="Arial" w:cs="Arial"/>
        </w:rPr>
        <w:t>ten</w:t>
      </w:r>
      <w:r w:rsidR="00DF782B" w:rsidRPr="0045586A">
        <w:rPr>
          <w:rFonts w:ascii="Arial" w:hAnsi="Arial" w:cs="Arial"/>
        </w:rPr>
        <w:t xml:space="preserve"> </w:t>
      </w:r>
      <w:r w:rsidRPr="0045586A">
        <w:rPr>
          <w:rFonts w:ascii="Arial" w:hAnsi="Arial" w:cs="Arial"/>
        </w:rPr>
        <w:t>working days of the date of the letter confirming the decision</w:t>
      </w:r>
      <w:r w:rsidR="00DF782B">
        <w:rPr>
          <w:rFonts w:ascii="Arial" w:hAnsi="Arial" w:cs="Arial"/>
        </w:rPr>
        <w:t xml:space="preserve"> giving the grounds for appeal</w:t>
      </w:r>
      <w:r w:rsidRPr="0045586A">
        <w:rPr>
          <w:rFonts w:ascii="Arial" w:hAnsi="Arial" w:cs="Arial"/>
        </w:rPr>
        <w:t>.</w:t>
      </w:r>
    </w:p>
    <w:p w:rsidR="00106C94" w:rsidRPr="0045586A" w:rsidRDefault="00106C94" w:rsidP="0045586A">
      <w:pPr>
        <w:ind w:left="709" w:hanging="709"/>
        <w:jc w:val="both"/>
        <w:rPr>
          <w:rFonts w:ascii="Arial" w:hAnsi="Arial" w:cs="Arial"/>
        </w:rPr>
      </w:pPr>
    </w:p>
    <w:p w:rsidR="00B0144E" w:rsidRPr="0045586A" w:rsidRDefault="00C92B84" w:rsidP="0045586A">
      <w:pPr>
        <w:ind w:left="709"/>
        <w:jc w:val="both"/>
        <w:rPr>
          <w:rFonts w:ascii="Arial" w:hAnsi="Arial" w:cs="Arial"/>
        </w:rPr>
      </w:pPr>
      <w:r w:rsidRPr="0045586A">
        <w:rPr>
          <w:rFonts w:ascii="Arial" w:hAnsi="Arial" w:cs="Arial"/>
        </w:rPr>
        <w:t xml:space="preserve">A Human Resources representative </w:t>
      </w:r>
      <w:r w:rsidR="00B0144E" w:rsidRPr="0045586A">
        <w:rPr>
          <w:rFonts w:ascii="Arial" w:hAnsi="Arial" w:cs="Arial"/>
        </w:rPr>
        <w:t>will be responsible for setting up the appeal hearing</w:t>
      </w:r>
      <w:r w:rsidRPr="0045586A">
        <w:rPr>
          <w:rFonts w:ascii="Arial" w:hAnsi="Arial" w:cs="Arial"/>
        </w:rPr>
        <w:t xml:space="preserve"> and</w:t>
      </w:r>
      <w:r w:rsidR="00B0144E" w:rsidRPr="0045586A">
        <w:rPr>
          <w:rFonts w:ascii="Arial" w:hAnsi="Arial" w:cs="Arial"/>
        </w:rPr>
        <w:t xml:space="preserve"> will send a letter confirming the arrangements for the hearing and possible outcomes to the employee giving </w:t>
      </w:r>
      <w:r w:rsidR="0000310D">
        <w:rPr>
          <w:rFonts w:ascii="Arial" w:hAnsi="Arial" w:cs="Arial"/>
        </w:rPr>
        <w:t xml:space="preserve">five </w:t>
      </w:r>
      <w:r w:rsidR="00B0144E" w:rsidRPr="0045586A">
        <w:rPr>
          <w:rFonts w:ascii="Arial" w:hAnsi="Arial" w:cs="Arial"/>
        </w:rPr>
        <w:t xml:space="preserve">working </w:t>
      </w:r>
      <w:r w:rsidR="00B76CAB" w:rsidRPr="0045586A">
        <w:rPr>
          <w:rFonts w:ascii="Arial" w:hAnsi="Arial" w:cs="Arial"/>
        </w:rPr>
        <w:t>days’ notice</w:t>
      </w:r>
      <w:r w:rsidR="00B0144E" w:rsidRPr="0045586A">
        <w:rPr>
          <w:rFonts w:ascii="Arial" w:hAnsi="Arial" w:cs="Arial"/>
        </w:rPr>
        <w:t xml:space="preserve"> of the hearing.</w:t>
      </w:r>
    </w:p>
    <w:p w:rsidR="00B0144E" w:rsidRPr="0045586A" w:rsidRDefault="00B0144E" w:rsidP="0045586A">
      <w:pPr>
        <w:ind w:left="709" w:hanging="709"/>
        <w:jc w:val="both"/>
        <w:rPr>
          <w:rFonts w:ascii="Arial" w:hAnsi="Arial" w:cs="Arial"/>
        </w:rPr>
      </w:pPr>
    </w:p>
    <w:p w:rsidR="000C1713" w:rsidRPr="0045586A" w:rsidRDefault="000C1713" w:rsidP="0045586A">
      <w:pPr>
        <w:ind w:left="709"/>
        <w:jc w:val="both"/>
        <w:rPr>
          <w:rFonts w:ascii="Arial" w:hAnsi="Arial" w:cs="Arial"/>
        </w:rPr>
      </w:pPr>
      <w:r w:rsidRPr="0045586A">
        <w:rPr>
          <w:rFonts w:ascii="Arial" w:hAnsi="Arial" w:cs="Arial"/>
        </w:rPr>
        <w:t xml:space="preserve">The </w:t>
      </w:r>
      <w:r w:rsidR="00B703F2" w:rsidRPr="00E02B28">
        <w:rPr>
          <w:rFonts w:ascii="Arial" w:hAnsi="Arial" w:cs="Arial"/>
        </w:rPr>
        <w:t>independent</w:t>
      </w:r>
      <w:r w:rsidR="00B703F2" w:rsidRPr="0045586A">
        <w:rPr>
          <w:rFonts w:ascii="Arial" w:hAnsi="Arial" w:cs="Arial"/>
        </w:rPr>
        <w:t xml:space="preserve"> </w:t>
      </w:r>
      <w:r w:rsidRPr="0045586A">
        <w:rPr>
          <w:rFonts w:ascii="Arial" w:hAnsi="Arial" w:cs="Arial"/>
        </w:rPr>
        <w:t>manager who co</w:t>
      </w:r>
      <w:r w:rsidR="00721326" w:rsidRPr="0045586A">
        <w:rPr>
          <w:rFonts w:ascii="Arial" w:hAnsi="Arial" w:cs="Arial"/>
        </w:rPr>
        <w:t xml:space="preserve">nsidered the matter at the final </w:t>
      </w:r>
      <w:r w:rsidR="00456365" w:rsidRPr="0045586A">
        <w:rPr>
          <w:rFonts w:ascii="Arial" w:hAnsi="Arial" w:cs="Arial"/>
        </w:rPr>
        <w:t>review</w:t>
      </w:r>
      <w:r w:rsidRPr="0045586A">
        <w:rPr>
          <w:rFonts w:ascii="Arial" w:hAnsi="Arial" w:cs="Arial"/>
        </w:rPr>
        <w:t xml:space="preserve"> stage will prepare the management case for the hearing. The management case will typically include the outcome report, any agreed actions, the rationale for the decisions and copies of any relevant documents and other information.</w:t>
      </w:r>
    </w:p>
    <w:p w:rsidR="006769C3" w:rsidRPr="0045586A" w:rsidRDefault="006769C3" w:rsidP="0045586A">
      <w:pPr>
        <w:ind w:left="709" w:hanging="709"/>
        <w:rPr>
          <w:rFonts w:ascii="Arial" w:hAnsi="Arial" w:cs="Arial"/>
        </w:rPr>
      </w:pPr>
    </w:p>
    <w:p w:rsidR="000C1713" w:rsidRPr="0045586A" w:rsidRDefault="000C1713" w:rsidP="0045586A">
      <w:pPr>
        <w:ind w:left="709"/>
        <w:jc w:val="both"/>
        <w:rPr>
          <w:rFonts w:ascii="Arial" w:hAnsi="Arial" w:cs="Arial"/>
        </w:rPr>
      </w:pPr>
      <w:r w:rsidRPr="0045586A">
        <w:rPr>
          <w:rFonts w:ascii="Arial" w:hAnsi="Arial" w:cs="Arial"/>
        </w:rPr>
        <w:t>The employee may also produce a statement of case including any relevant material to support their case.</w:t>
      </w:r>
    </w:p>
    <w:p w:rsidR="000C1713" w:rsidRPr="0045586A" w:rsidRDefault="000C1713" w:rsidP="0045586A">
      <w:pPr>
        <w:ind w:left="709" w:hanging="709"/>
        <w:jc w:val="both"/>
        <w:rPr>
          <w:rFonts w:ascii="Arial" w:hAnsi="Arial" w:cs="Arial"/>
          <w:lang w:eastAsia="en-US"/>
        </w:rPr>
      </w:pPr>
    </w:p>
    <w:p w:rsidR="000C1713" w:rsidRPr="0045586A" w:rsidRDefault="000C1713" w:rsidP="0045586A">
      <w:pPr>
        <w:ind w:left="709"/>
        <w:jc w:val="both"/>
        <w:rPr>
          <w:rFonts w:ascii="Arial" w:hAnsi="Arial" w:cs="Arial"/>
          <w:lang w:eastAsia="en-US"/>
        </w:rPr>
      </w:pPr>
      <w:r w:rsidRPr="0045586A">
        <w:rPr>
          <w:rFonts w:ascii="Arial" w:hAnsi="Arial" w:cs="Arial"/>
        </w:rPr>
        <w:t xml:space="preserve">This information should be provided to the </w:t>
      </w:r>
      <w:r w:rsidR="00582770">
        <w:rPr>
          <w:rFonts w:ascii="Arial" w:hAnsi="Arial" w:cs="Arial"/>
        </w:rPr>
        <w:t>H</w:t>
      </w:r>
      <w:r w:rsidR="004031CB" w:rsidRPr="0045586A">
        <w:rPr>
          <w:rFonts w:ascii="Arial" w:hAnsi="Arial" w:cs="Arial"/>
        </w:rPr>
        <w:t xml:space="preserve">uman </w:t>
      </w:r>
      <w:r w:rsidR="00582770">
        <w:rPr>
          <w:rFonts w:ascii="Arial" w:hAnsi="Arial" w:cs="Arial"/>
        </w:rPr>
        <w:t>R</w:t>
      </w:r>
      <w:r w:rsidR="004031CB" w:rsidRPr="0045586A">
        <w:rPr>
          <w:rFonts w:ascii="Arial" w:hAnsi="Arial" w:cs="Arial"/>
        </w:rPr>
        <w:t>esources</w:t>
      </w:r>
      <w:r w:rsidRPr="0045586A">
        <w:rPr>
          <w:rFonts w:ascii="Arial" w:hAnsi="Arial" w:cs="Arial"/>
        </w:rPr>
        <w:t xml:space="preserve"> representative </w:t>
      </w:r>
      <w:r w:rsidR="00582770">
        <w:rPr>
          <w:rFonts w:ascii="Arial" w:hAnsi="Arial" w:cs="Arial"/>
        </w:rPr>
        <w:t xml:space="preserve">no later than </w:t>
      </w:r>
      <w:r w:rsidR="004031CB" w:rsidRPr="0045586A">
        <w:rPr>
          <w:rFonts w:ascii="Arial" w:hAnsi="Arial" w:cs="Arial"/>
        </w:rPr>
        <w:t>five</w:t>
      </w:r>
      <w:r w:rsidRPr="0045586A">
        <w:rPr>
          <w:rFonts w:ascii="Arial" w:hAnsi="Arial" w:cs="Arial"/>
        </w:rPr>
        <w:t xml:space="preserve"> working days prior to the hearing so that an exchange of information between the parties is made. The information will be presented to the panel</w:t>
      </w:r>
      <w:r w:rsidR="00582770">
        <w:rPr>
          <w:rFonts w:ascii="Arial" w:hAnsi="Arial" w:cs="Arial"/>
        </w:rPr>
        <w:t xml:space="preserve"> no later than</w:t>
      </w:r>
      <w:r w:rsidRPr="0045586A">
        <w:rPr>
          <w:rFonts w:ascii="Arial" w:hAnsi="Arial" w:cs="Arial"/>
        </w:rPr>
        <w:t xml:space="preserve"> </w:t>
      </w:r>
      <w:r w:rsidR="00B703F2" w:rsidRPr="00E02B28">
        <w:rPr>
          <w:rFonts w:ascii="Arial" w:hAnsi="Arial" w:cs="Arial"/>
        </w:rPr>
        <w:t>three</w:t>
      </w:r>
      <w:r w:rsidRPr="0045586A">
        <w:rPr>
          <w:rFonts w:ascii="Arial" w:hAnsi="Arial" w:cs="Arial"/>
        </w:rPr>
        <w:t xml:space="preserve"> working days prior to the hearing.</w:t>
      </w:r>
    </w:p>
    <w:p w:rsidR="000C1713" w:rsidRPr="0045586A" w:rsidRDefault="000C1713" w:rsidP="0045586A">
      <w:pPr>
        <w:ind w:left="709" w:hanging="709"/>
        <w:jc w:val="both"/>
        <w:rPr>
          <w:rFonts w:ascii="Arial" w:hAnsi="Arial" w:cs="Arial"/>
        </w:rPr>
      </w:pPr>
    </w:p>
    <w:p w:rsidR="000C1713" w:rsidRPr="0045586A" w:rsidRDefault="000C1713" w:rsidP="0045586A">
      <w:pPr>
        <w:ind w:left="709"/>
        <w:jc w:val="both"/>
        <w:rPr>
          <w:rFonts w:ascii="Arial" w:hAnsi="Arial" w:cs="Arial"/>
        </w:rPr>
      </w:pPr>
      <w:r w:rsidRPr="0045586A">
        <w:rPr>
          <w:rFonts w:ascii="Arial" w:hAnsi="Arial" w:cs="Arial"/>
        </w:rPr>
        <w:t xml:space="preserve">A failure by either party to disclose written material in accordance with the </w:t>
      </w:r>
      <w:r w:rsidRPr="0045586A">
        <w:rPr>
          <w:rFonts w:ascii="Arial" w:hAnsi="Arial" w:cs="Arial"/>
        </w:rPr>
        <w:lastRenderedPageBreak/>
        <w:t xml:space="preserve">above guidelines may result in a refusal to admit such information at the </w:t>
      </w:r>
      <w:r w:rsidR="00DF782B">
        <w:rPr>
          <w:rFonts w:ascii="Arial" w:hAnsi="Arial" w:cs="Arial"/>
        </w:rPr>
        <w:t xml:space="preserve">appeal </w:t>
      </w:r>
      <w:r w:rsidRPr="0045586A">
        <w:rPr>
          <w:rFonts w:ascii="Arial" w:hAnsi="Arial" w:cs="Arial"/>
        </w:rPr>
        <w:t>meeting. The panel hearing the case will decide whether to admit information following discussion with the individuals present as to the reason(s) for the late disclosure and the possible significance of the information.</w:t>
      </w:r>
    </w:p>
    <w:p w:rsidR="000C1713" w:rsidRPr="0045586A" w:rsidRDefault="000C1713" w:rsidP="0045586A">
      <w:pPr>
        <w:ind w:left="709" w:hanging="709"/>
        <w:rPr>
          <w:rFonts w:ascii="Arial" w:hAnsi="Arial" w:cs="Arial"/>
          <w:b/>
        </w:rPr>
      </w:pPr>
    </w:p>
    <w:p w:rsidR="000C1713" w:rsidRPr="0045586A" w:rsidRDefault="000C1713" w:rsidP="0045586A">
      <w:pPr>
        <w:ind w:left="709"/>
        <w:jc w:val="both"/>
        <w:rPr>
          <w:rFonts w:ascii="Arial" w:hAnsi="Arial" w:cs="Arial"/>
          <w:b/>
        </w:rPr>
      </w:pPr>
      <w:r w:rsidRPr="0045586A">
        <w:rPr>
          <w:rFonts w:ascii="Arial" w:hAnsi="Arial" w:cs="Arial"/>
          <w:b/>
        </w:rPr>
        <w:t xml:space="preserve">Appeals will be heard by an Appeal Panel. The composition of the Appeal Panel will </w:t>
      </w:r>
      <w:r w:rsidR="001C24CF" w:rsidRPr="0045586A">
        <w:rPr>
          <w:rFonts w:ascii="Arial" w:hAnsi="Arial" w:cs="Arial"/>
          <w:b/>
        </w:rPr>
        <w:t xml:space="preserve">normally </w:t>
      </w:r>
      <w:r w:rsidR="00106C94" w:rsidRPr="0045586A">
        <w:rPr>
          <w:rFonts w:ascii="Arial" w:hAnsi="Arial" w:cs="Arial"/>
          <w:b/>
        </w:rPr>
        <w:t>be:</w:t>
      </w:r>
    </w:p>
    <w:p w:rsidR="000C1713" w:rsidRPr="0045586A" w:rsidRDefault="000C1713" w:rsidP="0045586A">
      <w:pPr>
        <w:ind w:left="709" w:hanging="709"/>
        <w:jc w:val="both"/>
        <w:rPr>
          <w:rFonts w:ascii="Arial" w:hAnsi="Arial" w:cs="Arial"/>
          <w:caps/>
        </w:rPr>
      </w:pPr>
    </w:p>
    <w:p w:rsidR="000C1713" w:rsidRPr="0045586A" w:rsidRDefault="000C1713" w:rsidP="0045586A">
      <w:pPr>
        <w:ind w:left="709"/>
        <w:jc w:val="both"/>
        <w:rPr>
          <w:rFonts w:ascii="Arial" w:hAnsi="Arial" w:cs="Arial"/>
        </w:rPr>
      </w:pPr>
      <w:r w:rsidRPr="0045586A">
        <w:rPr>
          <w:rFonts w:ascii="Arial" w:hAnsi="Arial" w:cs="Arial"/>
        </w:rPr>
        <w:t xml:space="preserve">Two </w:t>
      </w:r>
      <w:r w:rsidR="00582770">
        <w:rPr>
          <w:rFonts w:ascii="Arial" w:hAnsi="Arial" w:cs="Arial"/>
        </w:rPr>
        <w:t xml:space="preserve">Directors </w:t>
      </w:r>
      <w:r w:rsidRPr="0045586A">
        <w:rPr>
          <w:rFonts w:ascii="Arial" w:hAnsi="Arial" w:cs="Arial"/>
        </w:rPr>
        <w:t xml:space="preserve">and a </w:t>
      </w:r>
      <w:r w:rsidR="00B703F2" w:rsidRPr="0045586A">
        <w:rPr>
          <w:rFonts w:ascii="Arial" w:hAnsi="Arial" w:cs="Arial"/>
        </w:rPr>
        <w:t>Lay Member</w:t>
      </w:r>
      <w:r w:rsidRPr="0045586A">
        <w:rPr>
          <w:rFonts w:ascii="Arial" w:hAnsi="Arial" w:cs="Arial"/>
        </w:rPr>
        <w:t xml:space="preserve"> with the appropriate level of </w:t>
      </w:r>
      <w:r w:rsidR="004031CB" w:rsidRPr="0045586A">
        <w:rPr>
          <w:rFonts w:ascii="Arial" w:hAnsi="Arial" w:cs="Arial"/>
        </w:rPr>
        <w:t>human resources</w:t>
      </w:r>
      <w:r w:rsidRPr="0045586A">
        <w:rPr>
          <w:rFonts w:ascii="Arial" w:hAnsi="Arial" w:cs="Arial"/>
        </w:rPr>
        <w:t xml:space="preserve"> support</w:t>
      </w:r>
      <w:r w:rsidR="00106C94" w:rsidRPr="0045586A">
        <w:rPr>
          <w:rFonts w:ascii="Arial" w:hAnsi="Arial" w:cs="Arial"/>
        </w:rPr>
        <w:t>.</w:t>
      </w:r>
    </w:p>
    <w:p w:rsidR="00106C94" w:rsidRPr="0045586A" w:rsidRDefault="00106C94" w:rsidP="0045586A">
      <w:pPr>
        <w:ind w:left="709" w:hanging="709"/>
        <w:jc w:val="both"/>
        <w:rPr>
          <w:rFonts w:ascii="Arial" w:hAnsi="Arial" w:cs="Arial"/>
        </w:rPr>
      </w:pPr>
    </w:p>
    <w:p w:rsidR="000C1713" w:rsidRDefault="000C1713" w:rsidP="0045586A">
      <w:pPr>
        <w:ind w:left="709"/>
        <w:jc w:val="both"/>
        <w:rPr>
          <w:rFonts w:ascii="Arial" w:hAnsi="Arial" w:cs="Arial"/>
        </w:rPr>
      </w:pPr>
      <w:r w:rsidRPr="0045586A">
        <w:rPr>
          <w:rFonts w:ascii="Arial" w:hAnsi="Arial" w:cs="Arial"/>
        </w:rPr>
        <w:t>The usual procedure of the app</w:t>
      </w:r>
      <w:r w:rsidR="00106C94" w:rsidRPr="0045586A">
        <w:rPr>
          <w:rFonts w:ascii="Arial" w:hAnsi="Arial" w:cs="Arial"/>
        </w:rPr>
        <w:t>eal is:-</w:t>
      </w:r>
    </w:p>
    <w:p w:rsidR="0045586A" w:rsidRPr="0045586A" w:rsidRDefault="0045586A" w:rsidP="0045586A">
      <w:pPr>
        <w:ind w:left="709"/>
        <w:jc w:val="both"/>
        <w:rPr>
          <w:rFonts w:ascii="Arial" w:hAnsi="Arial" w:cs="Arial"/>
        </w:rPr>
      </w:pPr>
    </w:p>
    <w:p w:rsidR="00106C94" w:rsidRPr="0045586A" w:rsidRDefault="001C24CF" w:rsidP="0045586A">
      <w:pPr>
        <w:numPr>
          <w:ilvl w:val="0"/>
          <w:numId w:val="36"/>
        </w:numPr>
        <w:tabs>
          <w:tab w:val="clear" w:pos="720"/>
        </w:tabs>
        <w:ind w:left="1134" w:hanging="425"/>
        <w:jc w:val="both"/>
        <w:rPr>
          <w:rFonts w:ascii="Arial" w:hAnsi="Arial" w:cs="Arial"/>
        </w:rPr>
      </w:pPr>
      <w:r w:rsidRPr="0045586A">
        <w:rPr>
          <w:rFonts w:ascii="Arial" w:hAnsi="Arial" w:cs="Arial"/>
        </w:rPr>
        <w:t>the employee/representative sets out the reason for the appeal and explains the case</w:t>
      </w:r>
      <w:r w:rsidR="00106C94" w:rsidRPr="0045586A">
        <w:rPr>
          <w:rFonts w:ascii="Arial" w:hAnsi="Arial" w:cs="Arial"/>
        </w:rPr>
        <w:t>.</w:t>
      </w:r>
    </w:p>
    <w:p w:rsidR="00106C94" w:rsidRPr="0045586A" w:rsidRDefault="001C24CF" w:rsidP="0045586A">
      <w:pPr>
        <w:numPr>
          <w:ilvl w:val="0"/>
          <w:numId w:val="36"/>
        </w:numPr>
        <w:tabs>
          <w:tab w:val="clear" w:pos="720"/>
        </w:tabs>
        <w:ind w:left="1134" w:hanging="425"/>
        <w:jc w:val="both"/>
        <w:rPr>
          <w:rFonts w:ascii="Arial" w:hAnsi="Arial" w:cs="Arial"/>
        </w:rPr>
      </w:pPr>
      <w:r w:rsidRPr="0045586A">
        <w:rPr>
          <w:rFonts w:ascii="Arial" w:hAnsi="Arial" w:cs="Arial"/>
        </w:rPr>
        <w:t>a member of the final review panel explains the reasons for the decision and comments on the Appeal case</w:t>
      </w:r>
      <w:r w:rsidR="00106C94" w:rsidRPr="0045586A">
        <w:rPr>
          <w:rFonts w:ascii="Arial" w:hAnsi="Arial" w:cs="Arial"/>
        </w:rPr>
        <w:t>.</w:t>
      </w:r>
    </w:p>
    <w:p w:rsidR="00106C94" w:rsidRPr="0045586A" w:rsidRDefault="001C24CF" w:rsidP="0045586A">
      <w:pPr>
        <w:numPr>
          <w:ilvl w:val="0"/>
          <w:numId w:val="36"/>
        </w:numPr>
        <w:tabs>
          <w:tab w:val="clear" w:pos="720"/>
        </w:tabs>
        <w:ind w:left="1134" w:hanging="425"/>
        <w:jc w:val="both"/>
        <w:rPr>
          <w:rFonts w:ascii="Arial" w:hAnsi="Arial" w:cs="Arial"/>
        </w:rPr>
      </w:pPr>
      <w:r w:rsidRPr="0045586A">
        <w:rPr>
          <w:rFonts w:ascii="Arial" w:hAnsi="Arial" w:cs="Arial"/>
        </w:rPr>
        <w:t>the Appeal Panel may ask questions of either party or of the employee</w:t>
      </w:r>
      <w:r w:rsidR="00106C94" w:rsidRPr="0045586A">
        <w:rPr>
          <w:rFonts w:ascii="Arial" w:hAnsi="Arial" w:cs="Arial"/>
        </w:rPr>
        <w:t>.</w:t>
      </w:r>
    </w:p>
    <w:p w:rsidR="00106C94" w:rsidRPr="0045586A" w:rsidRDefault="001C24CF" w:rsidP="0045586A">
      <w:pPr>
        <w:numPr>
          <w:ilvl w:val="0"/>
          <w:numId w:val="36"/>
        </w:numPr>
        <w:tabs>
          <w:tab w:val="clear" w:pos="720"/>
        </w:tabs>
        <w:ind w:left="1134" w:hanging="425"/>
        <w:jc w:val="both"/>
        <w:rPr>
          <w:rFonts w:ascii="Arial" w:hAnsi="Arial" w:cs="Arial"/>
        </w:rPr>
      </w:pPr>
      <w:r w:rsidRPr="0045586A">
        <w:rPr>
          <w:rFonts w:ascii="Arial" w:hAnsi="Arial" w:cs="Arial"/>
        </w:rPr>
        <w:t>the Appeal Panel considers the Appeal in private</w:t>
      </w:r>
      <w:r w:rsidR="00106C94" w:rsidRPr="0045586A">
        <w:rPr>
          <w:rFonts w:ascii="Arial" w:hAnsi="Arial" w:cs="Arial"/>
        </w:rPr>
        <w:t>.</w:t>
      </w:r>
    </w:p>
    <w:p w:rsidR="001C24CF" w:rsidRDefault="001C24CF" w:rsidP="0045586A">
      <w:pPr>
        <w:numPr>
          <w:ilvl w:val="0"/>
          <w:numId w:val="36"/>
        </w:numPr>
        <w:tabs>
          <w:tab w:val="clear" w:pos="720"/>
        </w:tabs>
        <w:ind w:left="1134" w:hanging="425"/>
        <w:jc w:val="both"/>
        <w:rPr>
          <w:rFonts w:ascii="Arial" w:hAnsi="Arial" w:cs="Arial"/>
        </w:rPr>
      </w:pPr>
      <w:r w:rsidRPr="0045586A">
        <w:rPr>
          <w:rFonts w:ascii="Arial" w:hAnsi="Arial" w:cs="Arial"/>
        </w:rPr>
        <w:t xml:space="preserve">the Appeal Panel informs the parties of the decision (on the day or by letter). The outcome is confirmed in writing within </w:t>
      </w:r>
      <w:r w:rsidR="004031CB" w:rsidRPr="0045586A">
        <w:rPr>
          <w:rFonts w:ascii="Arial" w:hAnsi="Arial" w:cs="Arial"/>
        </w:rPr>
        <w:t>five</w:t>
      </w:r>
      <w:r w:rsidRPr="0045586A">
        <w:rPr>
          <w:rFonts w:ascii="Arial" w:hAnsi="Arial" w:cs="Arial"/>
        </w:rPr>
        <w:t xml:space="preserve"> working days of the hearing. </w:t>
      </w:r>
    </w:p>
    <w:p w:rsidR="0045586A" w:rsidRPr="0045586A" w:rsidRDefault="0045586A" w:rsidP="0045586A">
      <w:pPr>
        <w:ind w:left="1134"/>
        <w:jc w:val="both"/>
        <w:rPr>
          <w:rFonts w:ascii="Arial" w:hAnsi="Arial" w:cs="Arial"/>
        </w:rPr>
      </w:pPr>
    </w:p>
    <w:p w:rsidR="000C1713" w:rsidRPr="0045586A" w:rsidRDefault="000C1713" w:rsidP="0045586A">
      <w:pPr>
        <w:ind w:left="709"/>
        <w:jc w:val="both"/>
        <w:rPr>
          <w:rFonts w:ascii="Arial" w:hAnsi="Arial" w:cs="Arial"/>
        </w:rPr>
      </w:pPr>
      <w:r w:rsidRPr="0045586A">
        <w:rPr>
          <w:rFonts w:ascii="Arial" w:hAnsi="Arial" w:cs="Arial"/>
        </w:rPr>
        <w:t>The Appeal is the end of the internal process.</w:t>
      </w:r>
    </w:p>
    <w:p w:rsidR="001C24CF" w:rsidRPr="0045586A" w:rsidRDefault="001C24CF" w:rsidP="0045586A">
      <w:pPr>
        <w:ind w:left="709" w:hanging="709"/>
        <w:rPr>
          <w:rFonts w:ascii="Arial" w:hAnsi="Arial" w:cs="Arial"/>
        </w:rPr>
      </w:pPr>
    </w:p>
    <w:p w:rsidR="000C1713" w:rsidRPr="0045586A" w:rsidRDefault="00721326" w:rsidP="0045586A">
      <w:pPr>
        <w:pStyle w:val="Heading2"/>
        <w:spacing w:before="0" w:after="0"/>
        <w:ind w:left="709" w:hanging="709"/>
        <w:rPr>
          <w:rFonts w:ascii="Arial" w:hAnsi="Arial" w:cs="Arial"/>
          <w:sz w:val="24"/>
          <w:szCs w:val="24"/>
        </w:rPr>
      </w:pPr>
      <w:r w:rsidRPr="0045586A">
        <w:rPr>
          <w:rFonts w:ascii="Arial" w:hAnsi="Arial" w:cs="Arial"/>
          <w:sz w:val="24"/>
          <w:szCs w:val="24"/>
        </w:rPr>
        <w:t>10</w:t>
      </w:r>
      <w:r w:rsidR="00106C94" w:rsidRPr="0045586A">
        <w:rPr>
          <w:rFonts w:ascii="Arial" w:hAnsi="Arial" w:cs="Arial"/>
          <w:sz w:val="24"/>
          <w:szCs w:val="24"/>
        </w:rPr>
        <w:t>.1.</w:t>
      </w:r>
      <w:r w:rsidR="00106C94" w:rsidRPr="0045586A">
        <w:rPr>
          <w:rFonts w:ascii="Arial" w:hAnsi="Arial" w:cs="Arial"/>
          <w:sz w:val="24"/>
          <w:szCs w:val="24"/>
        </w:rPr>
        <w:tab/>
      </w:r>
      <w:r w:rsidR="000C1713" w:rsidRPr="0045586A">
        <w:rPr>
          <w:rFonts w:ascii="Arial" w:hAnsi="Arial" w:cs="Arial"/>
          <w:sz w:val="24"/>
          <w:szCs w:val="24"/>
        </w:rPr>
        <w:t>DECIDING THE APPEAL</w:t>
      </w:r>
    </w:p>
    <w:p w:rsidR="001C24CF" w:rsidRPr="0045586A" w:rsidRDefault="001C24CF" w:rsidP="0045586A">
      <w:pPr>
        <w:pStyle w:val="BodyText"/>
        <w:spacing w:line="240" w:lineRule="auto"/>
        <w:ind w:left="709" w:hanging="709"/>
        <w:rPr>
          <w:rFonts w:ascii="Arial" w:hAnsi="Arial" w:cs="Arial"/>
          <w:sz w:val="24"/>
        </w:rPr>
      </w:pPr>
    </w:p>
    <w:p w:rsidR="001C24CF" w:rsidRDefault="002F0536" w:rsidP="0045586A">
      <w:pPr>
        <w:pStyle w:val="FWTextbody"/>
        <w:spacing w:after="0" w:line="240" w:lineRule="auto"/>
        <w:ind w:left="709" w:hanging="709"/>
        <w:rPr>
          <w:rFonts w:ascii="Arial" w:hAnsi="Arial" w:cs="Arial"/>
          <w:sz w:val="24"/>
        </w:rPr>
      </w:pPr>
      <w:r>
        <w:rPr>
          <w:rFonts w:ascii="Arial" w:hAnsi="Arial" w:cs="Arial"/>
          <w:sz w:val="24"/>
        </w:rPr>
        <w:tab/>
      </w:r>
      <w:r w:rsidR="001C24CF" w:rsidRPr="0045586A">
        <w:rPr>
          <w:rFonts w:ascii="Arial" w:hAnsi="Arial" w:cs="Arial"/>
          <w:sz w:val="24"/>
        </w:rPr>
        <w:t>The Panel Members will make their decisions on the evidence in front of them.  They will decide:</w:t>
      </w:r>
    </w:p>
    <w:p w:rsidR="002F0536" w:rsidRPr="0045586A" w:rsidRDefault="002F0536" w:rsidP="0045586A">
      <w:pPr>
        <w:pStyle w:val="FWTextbody"/>
        <w:spacing w:after="0" w:line="240" w:lineRule="auto"/>
        <w:ind w:left="709" w:hanging="709"/>
        <w:rPr>
          <w:rFonts w:ascii="Arial" w:hAnsi="Arial" w:cs="Arial"/>
          <w:sz w:val="24"/>
        </w:rPr>
      </w:pPr>
    </w:p>
    <w:p w:rsidR="00106C94" w:rsidRPr="0045586A" w:rsidRDefault="001C24CF" w:rsidP="002F0536">
      <w:pPr>
        <w:pStyle w:val="FWTextbody"/>
        <w:numPr>
          <w:ilvl w:val="0"/>
          <w:numId w:val="31"/>
        </w:numPr>
        <w:tabs>
          <w:tab w:val="clear" w:pos="0"/>
          <w:tab w:val="clear" w:pos="720"/>
          <w:tab w:val="clear" w:pos="6236"/>
          <w:tab w:val="clear" w:pos="7937"/>
        </w:tabs>
        <w:spacing w:after="0" w:line="240" w:lineRule="auto"/>
        <w:ind w:left="1134" w:hanging="425"/>
        <w:rPr>
          <w:rFonts w:ascii="Arial" w:hAnsi="Arial" w:cs="Arial"/>
          <w:sz w:val="24"/>
        </w:rPr>
      </w:pPr>
      <w:r w:rsidRPr="0045586A">
        <w:rPr>
          <w:rFonts w:ascii="Arial" w:hAnsi="Arial" w:cs="Arial"/>
          <w:sz w:val="24"/>
        </w:rPr>
        <w:t>whether there has been reasonable support for the employee</w:t>
      </w:r>
    </w:p>
    <w:p w:rsidR="00106C94" w:rsidRPr="0045586A" w:rsidRDefault="001C24CF" w:rsidP="002F0536">
      <w:pPr>
        <w:pStyle w:val="FWTextbody"/>
        <w:numPr>
          <w:ilvl w:val="0"/>
          <w:numId w:val="31"/>
        </w:numPr>
        <w:tabs>
          <w:tab w:val="clear" w:pos="0"/>
          <w:tab w:val="clear" w:pos="720"/>
          <w:tab w:val="clear" w:pos="6236"/>
          <w:tab w:val="clear" w:pos="7937"/>
        </w:tabs>
        <w:spacing w:after="0" w:line="240" w:lineRule="auto"/>
        <w:ind w:left="1134" w:hanging="425"/>
        <w:rPr>
          <w:rFonts w:ascii="Arial" w:hAnsi="Arial" w:cs="Arial"/>
          <w:sz w:val="24"/>
        </w:rPr>
      </w:pPr>
      <w:r w:rsidRPr="0045586A">
        <w:rPr>
          <w:rFonts w:ascii="Arial" w:hAnsi="Arial" w:cs="Arial"/>
          <w:sz w:val="24"/>
        </w:rPr>
        <w:t>the concerns with performance and reasons for them</w:t>
      </w:r>
    </w:p>
    <w:p w:rsidR="00106C94" w:rsidRPr="0045586A" w:rsidRDefault="00106C94" w:rsidP="002F0536">
      <w:pPr>
        <w:pStyle w:val="FWTextbody"/>
        <w:numPr>
          <w:ilvl w:val="0"/>
          <w:numId w:val="31"/>
        </w:numPr>
        <w:tabs>
          <w:tab w:val="clear" w:pos="0"/>
          <w:tab w:val="clear" w:pos="720"/>
          <w:tab w:val="clear" w:pos="6236"/>
          <w:tab w:val="clear" w:pos="7937"/>
        </w:tabs>
        <w:spacing w:after="0" w:line="240" w:lineRule="auto"/>
        <w:ind w:left="1134" w:hanging="425"/>
        <w:rPr>
          <w:rFonts w:ascii="Arial" w:hAnsi="Arial" w:cs="Arial"/>
          <w:sz w:val="24"/>
        </w:rPr>
      </w:pPr>
      <w:r w:rsidRPr="0045586A">
        <w:rPr>
          <w:rFonts w:ascii="Arial" w:hAnsi="Arial" w:cs="Arial"/>
          <w:sz w:val="24"/>
        </w:rPr>
        <w:t>w</w:t>
      </w:r>
      <w:r w:rsidR="001C24CF" w:rsidRPr="0045586A">
        <w:rPr>
          <w:rFonts w:ascii="Arial" w:hAnsi="Arial" w:cs="Arial"/>
          <w:sz w:val="24"/>
        </w:rPr>
        <w:t>hether they believe that the employee is likely to make sustained</w:t>
      </w:r>
      <w:r w:rsidRPr="0045586A">
        <w:rPr>
          <w:rFonts w:ascii="Arial" w:hAnsi="Arial" w:cs="Arial"/>
          <w:sz w:val="24"/>
        </w:rPr>
        <w:t xml:space="preserve"> </w:t>
      </w:r>
      <w:r w:rsidR="001C24CF" w:rsidRPr="0045586A">
        <w:rPr>
          <w:rFonts w:ascii="Arial" w:hAnsi="Arial" w:cs="Arial"/>
          <w:sz w:val="24"/>
        </w:rPr>
        <w:t>improvements</w:t>
      </w:r>
    </w:p>
    <w:p w:rsidR="00106C94" w:rsidRPr="0045586A" w:rsidRDefault="001C24CF" w:rsidP="002F0536">
      <w:pPr>
        <w:pStyle w:val="FWTextbody"/>
        <w:numPr>
          <w:ilvl w:val="0"/>
          <w:numId w:val="31"/>
        </w:numPr>
        <w:tabs>
          <w:tab w:val="clear" w:pos="0"/>
          <w:tab w:val="clear" w:pos="720"/>
          <w:tab w:val="clear" w:pos="6236"/>
          <w:tab w:val="clear" w:pos="7937"/>
        </w:tabs>
        <w:spacing w:after="0" w:line="240" w:lineRule="auto"/>
        <w:ind w:left="1134" w:hanging="425"/>
        <w:rPr>
          <w:rFonts w:ascii="Arial" w:hAnsi="Arial" w:cs="Arial"/>
          <w:sz w:val="24"/>
        </w:rPr>
      </w:pPr>
      <w:r w:rsidRPr="0045586A">
        <w:rPr>
          <w:rFonts w:ascii="Arial" w:hAnsi="Arial" w:cs="Arial"/>
          <w:sz w:val="24"/>
        </w:rPr>
        <w:t xml:space="preserve">whether </w:t>
      </w:r>
      <w:r w:rsidR="00DF782B">
        <w:rPr>
          <w:rFonts w:ascii="Arial" w:hAnsi="Arial" w:cs="Arial"/>
          <w:sz w:val="24"/>
        </w:rPr>
        <w:t xml:space="preserve">or not </w:t>
      </w:r>
      <w:r w:rsidRPr="0045586A">
        <w:rPr>
          <w:rFonts w:ascii="Arial" w:hAnsi="Arial" w:cs="Arial"/>
          <w:sz w:val="24"/>
        </w:rPr>
        <w:t xml:space="preserve">the employee is capable of doing his or her job </w:t>
      </w:r>
    </w:p>
    <w:p w:rsidR="001C24CF" w:rsidRPr="0045586A" w:rsidRDefault="001C24CF" w:rsidP="002F0536">
      <w:pPr>
        <w:pStyle w:val="FWTextbody"/>
        <w:numPr>
          <w:ilvl w:val="0"/>
          <w:numId w:val="31"/>
        </w:numPr>
        <w:tabs>
          <w:tab w:val="clear" w:pos="0"/>
          <w:tab w:val="clear" w:pos="720"/>
          <w:tab w:val="clear" w:pos="6236"/>
          <w:tab w:val="clear" w:pos="7937"/>
        </w:tabs>
        <w:spacing w:after="0" w:line="240" w:lineRule="auto"/>
        <w:ind w:left="1134" w:hanging="425"/>
        <w:rPr>
          <w:rFonts w:ascii="Arial" w:hAnsi="Arial" w:cs="Arial"/>
          <w:sz w:val="24"/>
        </w:rPr>
      </w:pPr>
      <w:r w:rsidRPr="0045586A">
        <w:rPr>
          <w:rFonts w:ascii="Arial" w:hAnsi="Arial" w:cs="Arial"/>
          <w:sz w:val="24"/>
        </w:rPr>
        <w:t>whether there is any other job that the employee could do, is willing to do and for which there is a vacancy</w:t>
      </w:r>
      <w:r w:rsidR="00106C94" w:rsidRPr="0045586A">
        <w:rPr>
          <w:rFonts w:ascii="Arial" w:hAnsi="Arial" w:cs="Arial"/>
          <w:sz w:val="24"/>
        </w:rPr>
        <w:t>,</w:t>
      </w:r>
    </w:p>
    <w:p w:rsidR="00106C94" w:rsidRPr="0045586A" w:rsidRDefault="00106C94" w:rsidP="0045586A">
      <w:pPr>
        <w:pStyle w:val="FWTextbody"/>
        <w:spacing w:after="0" w:line="240" w:lineRule="auto"/>
        <w:ind w:left="709" w:hanging="709"/>
        <w:rPr>
          <w:rFonts w:ascii="Arial" w:hAnsi="Arial" w:cs="Arial"/>
          <w:sz w:val="24"/>
        </w:rPr>
      </w:pPr>
    </w:p>
    <w:p w:rsidR="001C24CF" w:rsidRDefault="002F0536" w:rsidP="0045586A">
      <w:pPr>
        <w:pStyle w:val="FWTextbody"/>
        <w:spacing w:after="0" w:line="240" w:lineRule="auto"/>
        <w:ind w:left="709" w:hanging="709"/>
        <w:rPr>
          <w:rFonts w:ascii="Arial" w:hAnsi="Arial" w:cs="Arial"/>
          <w:sz w:val="24"/>
        </w:rPr>
      </w:pPr>
      <w:r>
        <w:rPr>
          <w:rFonts w:ascii="Arial" w:hAnsi="Arial" w:cs="Arial"/>
          <w:sz w:val="24"/>
        </w:rPr>
        <w:tab/>
      </w:r>
      <w:r w:rsidR="001C24CF" w:rsidRPr="0045586A">
        <w:rPr>
          <w:rFonts w:ascii="Arial" w:hAnsi="Arial" w:cs="Arial"/>
          <w:sz w:val="24"/>
        </w:rPr>
        <w:t>The appeal will consider whether termination of employment is fair and reasonable taking into account:</w:t>
      </w:r>
    </w:p>
    <w:p w:rsidR="002F0536" w:rsidRPr="0045586A" w:rsidRDefault="002F0536" w:rsidP="0045586A">
      <w:pPr>
        <w:pStyle w:val="FWTextbody"/>
        <w:spacing w:after="0" w:line="240" w:lineRule="auto"/>
        <w:ind w:left="709" w:hanging="709"/>
        <w:rPr>
          <w:rFonts w:ascii="Arial" w:hAnsi="Arial" w:cs="Arial"/>
          <w:sz w:val="24"/>
        </w:rPr>
      </w:pPr>
    </w:p>
    <w:p w:rsidR="00106C94" w:rsidRPr="0045586A" w:rsidRDefault="001C24CF" w:rsidP="002F0536">
      <w:pPr>
        <w:pStyle w:val="FWTextbody"/>
        <w:numPr>
          <w:ilvl w:val="0"/>
          <w:numId w:val="32"/>
        </w:numPr>
        <w:tabs>
          <w:tab w:val="clear" w:pos="0"/>
          <w:tab w:val="clear" w:pos="720"/>
          <w:tab w:val="clear" w:pos="6236"/>
          <w:tab w:val="clear" w:pos="7937"/>
        </w:tabs>
        <w:spacing w:after="0" w:line="240" w:lineRule="auto"/>
        <w:ind w:left="1134" w:hanging="425"/>
        <w:rPr>
          <w:rFonts w:ascii="Arial" w:hAnsi="Arial" w:cs="Arial"/>
          <w:sz w:val="24"/>
        </w:rPr>
      </w:pPr>
      <w:r w:rsidRPr="0045586A">
        <w:rPr>
          <w:rFonts w:ascii="Arial" w:hAnsi="Arial" w:cs="Arial"/>
          <w:sz w:val="24"/>
        </w:rPr>
        <w:t>the performance record</w:t>
      </w:r>
    </w:p>
    <w:p w:rsidR="00106C94" w:rsidRPr="0045586A" w:rsidRDefault="001C24CF" w:rsidP="002F0536">
      <w:pPr>
        <w:pStyle w:val="FWTextbody"/>
        <w:numPr>
          <w:ilvl w:val="0"/>
          <w:numId w:val="32"/>
        </w:numPr>
        <w:tabs>
          <w:tab w:val="clear" w:pos="0"/>
          <w:tab w:val="clear" w:pos="720"/>
          <w:tab w:val="clear" w:pos="6236"/>
          <w:tab w:val="clear" w:pos="7937"/>
        </w:tabs>
        <w:spacing w:after="0" w:line="240" w:lineRule="auto"/>
        <w:ind w:left="1134" w:hanging="425"/>
        <w:rPr>
          <w:rFonts w:ascii="Arial" w:hAnsi="Arial" w:cs="Arial"/>
          <w:sz w:val="24"/>
        </w:rPr>
      </w:pPr>
      <w:r w:rsidRPr="0045586A">
        <w:rPr>
          <w:rFonts w:ascii="Arial" w:hAnsi="Arial" w:cs="Arial"/>
          <w:sz w:val="24"/>
        </w:rPr>
        <w:t>the reasons for under performance</w:t>
      </w:r>
    </w:p>
    <w:p w:rsidR="00106C94" w:rsidRPr="0045586A" w:rsidRDefault="001C24CF" w:rsidP="002F0536">
      <w:pPr>
        <w:pStyle w:val="FWTextbody"/>
        <w:numPr>
          <w:ilvl w:val="0"/>
          <w:numId w:val="32"/>
        </w:numPr>
        <w:tabs>
          <w:tab w:val="clear" w:pos="0"/>
          <w:tab w:val="clear" w:pos="720"/>
          <w:tab w:val="clear" w:pos="6236"/>
          <w:tab w:val="clear" w:pos="7937"/>
        </w:tabs>
        <w:spacing w:after="0" w:line="240" w:lineRule="auto"/>
        <w:ind w:left="1134" w:hanging="425"/>
        <w:rPr>
          <w:rFonts w:ascii="Arial" w:hAnsi="Arial" w:cs="Arial"/>
          <w:sz w:val="24"/>
        </w:rPr>
      </w:pPr>
      <w:r w:rsidRPr="0045586A">
        <w:rPr>
          <w:rFonts w:ascii="Arial" w:hAnsi="Arial" w:cs="Arial"/>
          <w:sz w:val="24"/>
        </w:rPr>
        <w:t>the employee's record as a whole</w:t>
      </w:r>
    </w:p>
    <w:p w:rsidR="00106C94" w:rsidRPr="0045586A" w:rsidRDefault="001C24CF" w:rsidP="002F0536">
      <w:pPr>
        <w:pStyle w:val="FWTextbody"/>
        <w:numPr>
          <w:ilvl w:val="0"/>
          <w:numId w:val="32"/>
        </w:numPr>
        <w:tabs>
          <w:tab w:val="clear" w:pos="0"/>
          <w:tab w:val="clear" w:pos="720"/>
          <w:tab w:val="clear" w:pos="6236"/>
          <w:tab w:val="clear" w:pos="7937"/>
        </w:tabs>
        <w:spacing w:after="0" w:line="240" w:lineRule="auto"/>
        <w:ind w:left="1134" w:hanging="425"/>
        <w:rPr>
          <w:rFonts w:ascii="Arial" w:hAnsi="Arial" w:cs="Arial"/>
          <w:sz w:val="24"/>
        </w:rPr>
      </w:pPr>
      <w:r w:rsidRPr="0045586A">
        <w:rPr>
          <w:rFonts w:ascii="Arial" w:hAnsi="Arial" w:cs="Arial"/>
          <w:sz w:val="24"/>
        </w:rPr>
        <w:t>whether there is other work available for the employee to do</w:t>
      </w:r>
    </w:p>
    <w:p w:rsidR="001C24CF" w:rsidRPr="0045586A" w:rsidRDefault="001C24CF" w:rsidP="002F0536">
      <w:pPr>
        <w:pStyle w:val="FWTextbody"/>
        <w:numPr>
          <w:ilvl w:val="0"/>
          <w:numId w:val="32"/>
        </w:numPr>
        <w:tabs>
          <w:tab w:val="clear" w:pos="0"/>
          <w:tab w:val="clear" w:pos="720"/>
          <w:tab w:val="clear" w:pos="6236"/>
          <w:tab w:val="clear" w:pos="7937"/>
        </w:tabs>
        <w:spacing w:after="0" w:line="240" w:lineRule="auto"/>
        <w:ind w:left="1134" w:hanging="425"/>
        <w:rPr>
          <w:rFonts w:ascii="Arial" w:hAnsi="Arial" w:cs="Arial"/>
          <w:sz w:val="24"/>
        </w:rPr>
      </w:pPr>
      <w:r w:rsidRPr="0045586A">
        <w:rPr>
          <w:rFonts w:ascii="Arial" w:hAnsi="Arial" w:cs="Arial"/>
          <w:sz w:val="24"/>
        </w:rPr>
        <w:t>any other factor the panel considers relevant</w:t>
      </w:r>
      <w:r w:rsidR="00106C94" w:rsidRPr="0045586A">
        <w:rPr>
          <w:rFonts w:ascii="Arial" w:hAnsi="Arial" w:cs="Arial"/>
          <w:sz w:val="24"/>
        </w:rPr>
        <w:t>.</w:t>
      </w:r>
    </w:p>
    <w:p w:rsidR="002F71CE" w:rsidRDefault="002F71CE" w:rsidP="0045586A">
      <w:pPr>
        <w:pStyle w:val="FWTextbody"/>
        <w:tabs>
          <w:tab w:val="clear" w:pos="6236"/>
          <w:tab w:val="clear" w:pos="7937"/>
        </w:tabs>
        <w:spacing w:after="0" w:line="240" w:lineRule="auto"/>
        <w:ind w:left="709" w:hanging="709"/>
        <w:rPr>
          <w:rFonts w:ascii="Arial" w:hAnsi="Arial" w:cs="Arial"/>
          <w:sz w:val="24"/>
        </w:rPr>
      </w:pPr>
    </w:p>
    <w:p w:rsidR="00853FEA" w:rsidRPr="0045586A" w:rsidRDefault="00853FEA" w:rsidP="0045586A">
      <w:pPr>
        <w:pStyle w:val="FWTextbody"/>
        <w:tabs>
          <w:tab w:val="clear" w:pos="6236"/>
          <w:tab w:val="clear" w:pos="7937"/>
        </w:tabs>
        <w:spacing w:after="0" w:line="240" w:lineRule="auto"/>
        <w:ind w:left="709" w:hanging="709"/>
        <w:rPr>
          <w:rFonts w:ascii="Arial" w:hAnsi="Arial" w:cs="Arial"/>
          <w:sz w:val="24"/>
        </w:rPr>
      </w:pPr>
    </w:p>
    <w:p w:rsidR="002F0536" w:rsidRDefault="005E0446" w:rsidP="00673BCE">
      <w:pPr>
        <w:pStyle w:val="Heading1"/>
        <w:numPr>
          <w:ilvl w:val="0"/>
          <w:numId w:val="49"/>
        </w:numPr>
        <w:spacing w:before="0" w:after="0"/>
        <w:rPr>
          <w:rFonts w:ascii="Arial" w:hAnsi="Arial" w:cs="Arial"/>
          <w:caps w:val="0"/>
          <w:sz w:val="24"/>
          <w:szCs w:val="24"/>
        </w:rPr>
      </w:pPr>
      <w:bookmarkStart w:id="4" w:name="_GoBack"/>
      <w:bookmarkEnd w:id="4"/>
      <w:r w:rsidRPr="0045586A">
        <w:rPr>
          <w:rFonts w:ascii="Arial" w:hAnsi="Arial" w:cs="Arial"/>
          <w:caps w:val="0"/>
          <w:sz w:val="24"/>
          <w:szCs w:val="24"/>
        </w:rPr>
        <w:lastRenderedPageBreak/>
        <w:t>RECORDS</w:t>
      </w:r>
    </w:p>
    <w:p w:rsidR="00E02B28" w:rsidRPr="00E02B28" w:rsidRDefault="00E02B28" w:rsidP="00E02B28">
      <w:pPr>
        <w:pStyle w:val="BodyText"/>
        <w:ind w:left="720"/>
      </w:pPr>
    </w:p>
    <w:p w:rsidR="009A3DD5" w:rsidRDefault="005E0446" w:rsidP="002F0536">
      <w:pPr>
        <w:ind w:left="709"/>
        <w:jc w:val="both"/>
        <w:rPr>
          <w:rFonts w:ascii="Arial" w:hAnsi="Arial" w:cs="Arial"/>
        </w:rPr>
      </w:pPr>
      <w:r w:rsidRPr="0045586A">
        <w:rPr>
          <w:rFonts w:ascii="Arial" w:hAnsi="Arial" w:cs="Arial"/>
        </w:rPr>
        <w:t xml:space="preserve">Management is responsible for keeping records of </w:t>
      </w:r>
      <w:r w:rsidR="0055673B" w:rsidRPr="0045586A">
        <w:rPr>
          <w:rFonts w:ascii="Arial" w:hAnsi="Arial" w:cs="Arial"/>
        </w:rPr>
        <w:t>performance</w:t>
      </w:r>
      <w:r w:rsidRPr="0045586A">
        <w:rPr>
          <w:rFonts w:ascii="Arial" w:hAnsi="Arial" w:cs="Arial"/>
        </w:rPr>
        <w:t xml:space="preserve"> hearings and appeals. The record will be </w:t>
      </w:r>
      <w:r w:rsidR="00DF782B">
        <w:rPr>
          <w:rFonts w:ascii="Arial" w:hAnsi="Arial" w:cs="Arial"/>
        </w:rPr>
        <w:t xml:space="preserve">the outcome letter </w:t>
      </w:r>
      <w:r w:rsidRPr="0045586A">
        <w:rPr>
          <w:rFonts w:ascii="Arial" w:hAnsi="Arial" w:cs="Arial"/>
        </w:rPr>
        <w:t xml:space="preserve">of meetings. The record of the formal stage </w:t>
      </w:r>
      <w:r w:rsidR="0055673B" w:rsidRPr="0045586A">
        <w:rPr>
          <w:rFonts w:ascii="Arial" w:hAnsi="Arial" w:cs="Arial"/>
        </w:rPr>
        <w:t>performance</w:t>
      </w:r>
      <w:r w:rsidRPr="0045586A">
        <w:rPr>
          <w:rFonts w:ascii="Arial" w:hAnsi="Arial" w:cs="Arial"/>
        </w:rPr>
        <w:t xml:space="preserve"> hearing will be made available to the employee, before any appeal.</w:t>
      </w:r>
    </w:p>
    <w:p w:rsidR="009A3DD5" w:rsidRDefault="009A3DD5">
      <w:pPr>
        <w:widowControl/>
        <w:suppressAutoHyphens w:val="0"/>
        <w:rPr>
          <w:rFonts w:ascii="Arial" w:hAnsi="Arial" w:cs="Arial"/>
        </w:rPr>
      </w:pPr>
      <w:r>
        <w:rPr>
          <w:rFonts w:ascii="Arial" w:hAnsi="Arial" w:cs="Arial"/>
        </w:rPr>
        <w:br w:type="page"/>
      </w:r>
    </w:p>
    <w:p w:rsidR="009A3DD5" w:rsidRDefault="009A3DD5" w:rsidP="002F0536">
      <w:pPr>
        <w:ind w:left="709"/>
        <w:jc w:val="both"/>
        <w:rPr>
          <w:rFonts w:ascii="Arial" w:hAnsi="Arial" w:cs="Arial"/>
        </w:rPr>
        <w:sectPr w:rsidR="009A3DD5" w:rsidSect="00FB1BAF">
          <w:headerReference w:type="default" r:id="rId13"/>
          <w:footerReference w:type="default" r:id="rId14"/>
          <w:footnotePr>
            <w:pos w:val="beneathText"/>
          </w:footnotePr>
          <w:pgSz w:w="11905" w:h="16837" w:code="9"/>
          <w:pgMar w:top="1418" w:right="1418" w:bottom="1559" w:left="1701" w:header="0" w:footer="510" w:gutter="0"/>
          <w:cols w:space="720"/>
          <w:docGrid w:linePitch="326"/>
        </w:sectPr>
      </w:pPr>
    </w:p>
    <w:p w:rsidR="00CE719E" w:rsidRDefault="00CE719E" w:rsidP="00CE719E">
      <w:pPr>
        <w:jc w:val="center"/>
        <w:rPr>
          <w:rFonts w:ascii="Arial" w:hAnsi="Arial"/>
          <w:b/>
          <w:sz w:val="40"/>
          <w:szCs w:val="32"/>
        </w:rPr>
      </w:pPr>
      <w:r w:rsidRPr="00143096">
        <w:rPr>
          <w:rFonts w:ascii="Arial" w:hAnsi="Arial"/>
          <w:b/>
          <w:sz w:val="40"/>
          <w:szCs w:val="32"/>
        </w:rPr>
        <w:lastRenderedPageBreak/>
        <w:t xml:space="preserve">Equality Impact Assessment </w:t>
      </w:r>
    </w:p>
    <w:p w:rsidR="00CE719E" w:rsidRPr="00DB42A3" w:rsidRDefault="00CE719E" w:rsidP="00CE719E">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6379"/>
        <w:gridCol w:w="3686"/>
      </w:tblGrid>
      <w:tr w:rsidR="00CE719E" w:rsidRPr="00DB42A3" w:rsidTr="005F3288">
        <w:trPr>
          <w:trHeight w:val="622"/>
        </w:trPr>
        <w:tc>
          <w:tcPr>
            <w:tcW w:w="4644" w:type="dxa"/>
            <w:vAlign w:val="center"/>
          </w:tcPr>
          <w:p w:rsidR="00CE719E" w:rsidRPr="00DB42A3" w:rsidRDefault="00CE719E" w:rsidP="005F3288">
            <w:pPr>
              <w:rPr>
                <w:rFonts w:ascii="Arial" w:hAnsi="Arial"/>
                <w:b/>
                <w:bCs/>
              </w:rPr>
            </w:pPr>
            <w:r w:rsidRPr="00DB42A3">
              <w:rPr>
                <w:rFonts w:ascii="Arial" w:hAnsi="Arial"/>
                <w:b/>
                <w:bCs/>
              </w:rPr>
              <w:t>Title of policy or service</w:t>
            </w:r>
            <w:r>
              <w:rPr>
                <w:rFonts w:ascii="Arial" w:hAnsi="Arial"/>
                <w:b/>
                <w:bCs/>
              </w:rPr>
              <w:t>:</w:t>
            </w:r>
          </w:p>
        </w:tc>
        <w:tc>
          <w:tcPr>
            <w:tcW w:w="10065" w:type="dxa"/>
            <w:gridSpan w:val="2"/>
          </w:tcPr>
          <w:p w:rsidR="00CE719E" w:rsidRPr="00DB42A3" w:rsidRDefault="00CE719E" w:rsidP="005F3288">
            <w:pPr>
              <w:rPr>
                <w:rFonts w:ascii="Arial" w:hAnsi="Arial"/>
              </w:rPr>
            </w:pPr>
            <w:r>
              <w:rPr>
                <w:rFonts w:ascii="Arial" w:hAnsi="Arial"/>
              </w:rPr>
              <w:t>Managing Concerns with Performance in the Workplace</w:t>
            </w:r>
          </w:p>
        </w:tc>
      </w:tr>
      <w:tr w:rsidR="00CE719E" w:rsidRPr="00DB42A3" w:rsidTr="005F3288">
        <w:trPr>
          <w:trHeight w:val="703"/>
        </w:trPr>
        <w:tc>
          <w:tcPr>
            <w:tcW w:w="4644" w:type="dxa"/>
            <w:vAlign w:val="center"/>
          </w:tcPr>
          <w:p w:rsidR="00CE719E" w:rsidRDefault="00CE719E" w:rsidP="005F3288">
            <w:pPr>
              <w:rPr>
                <w:rFonts w:ascii="Arial" w:hAnsi="Arial"/>
                <w:b/>
                <w:bCs/>
              </w:rPr>
            </w:pPr>
            <w:r w:rsidRPr="00DB42A3">
              <w:rPr>
                <w:rFonts w:ascii="Arial" w:hAnsi="Arial"/>
                <w:b/>
                <w:bCs/>
              </w:rPr>
              <w:t>Name and role of officer</w:t>
            </w:r>
            <w:r>
              <w:rPr>
                <w:rFonts w:ascii="Arial" w:hAnsi="Arial"/>
                <w:b/>
                <w:bCs/>
              </w:rPr>
              <w:t>/</w:t>
            </w:r>
            <w:r w:rsidRPr="00DB42A3">
              <w:rPr>
                <w:rFonts w:ascii="Arial" w:hAnsi="Arial"/>
                <w:b/>
                <w:bCs/>
              </w:rPr>
              <w:t xml:space="preserve">s completing </w:t>
            </w:r>
          </w:p>
          <w:p w:rsidR="00CE719E" w:rsidRPr="00DB42A3" w:rsidRDefault="00CE719E" w:rsidP="005F3288">
            <w:pPr>
              <w:rPr>
                <w:rFonts w:ascii="Arial" w:hAnsi="Arial"/>
                <w:b/>
                <w:bCs/>
              </w:rPr>
            </w:pPr>
            <w:r w:rsidRPr="00DB42A3">
              <w:rPr>
                <w:rFonts w:ascii="Arial" w:hAnsi="Arial"/>
                <w:b/>
                <w:bCs/>
              </w:rPr>
              <w:t>the assessment</w:t>
            </w:r>
            <w:r>
              <w:rPr>
                <w:rFonts w:ascii="Arial" w:hAnsi="Arial"/>
                <w:b/>
                <w:bCs/>
              </w:rPr>
              <w:t>:</w:t>
            </w:r>
          </w:p>
        </w:tc>
        <w:tc>
          <w:tcPr>
            <w:tcW w:w="10065" w:type="dxa"/>
            <w:gridSpan w:val="2"/>
          </w:tcPr>
          <w:p w:rsidR="00CE719E" w:rsidRPr="00DB42A3" w:rsidRDefault="00A23744" w:rsidP="00DF782B">
            <w:pPr>
              <w:rPr>
                <w:rFonts w:ascii="Arial" w:hAnsi="Arial"/>
              </w:rPr>
            </w:pPr>
            <w:r>
              <w:rPr>
                <w:rFonts w:ascii="Arial" w:hAnsi="Arial"/>
              </w:rPr>
              <w:t>HR &amp; OD Business Partner</w:t>
            </w:r>
          </w:p>
        </w:tc>
      </w:tr>
      <w:tr w:rsidR="00CE719E" w:rsidRPr="00DB42A3" w:rsidTr="005F3288">
        <w:trPr>
          <w:trHeight w:val="503"/>
        </w:trPr>
        <w:tc>
          <w:tcPr>
            <w:tcW w:w="4644" w:type="dxa"/>
            <w:vAlign w:val="center"/>
          </w:tcPr>
          <w:p w:rsidR="00CE719E" w:rsidRPr="00DB42A3" w:rsidRDefault="00CE719E" w:rsidP="005F3288">
            <w:pPr>
              <w:keepNext/>
              <w:outlineLvl w:val="0"/>
              <w:rPr>
                <w:rFonts w:ascii="Arial" w:hAnsi="Arial"/>
                <w:b/>
                <w:bCs/>
                <w:lang w:eastAsia="en-US"/>
              </w:rPr>
            </w:pPr>
            <w:r w:rsidRPr="00DB42A3">
              <w:rPr>
                <w:rFonts w:ascii="Arial" w:hAnsi="Arial"/>
                <w:b/>
                <w:bCs/>
                <w:lang w:eastAsia="en-US"/>
              </w:rPr>
              <w:t xml:space="preserve">Date </w:t>
            </w:r>
            <w:r>
              <w:rPr>
                <w:rFonts w:ascii="Arial" w:hAnsi="Arial"/>
                <w:b/>
                <w:bCs/>
                <w:lang w:eastAsia="en-US"/>
              </w:rPr>
              <w:t xml:space="preserve">of </w:t>
            </w:r>
            <w:r w:rsidRPr="00DB42A3">
              <w:rPr>
                <w:rFonts w:ascii="Arial" w:hAnsi="Arial"/>
                <w:b/>
                <w:bCs/>
                <w:lang w:eastAsia="en-US"/>
              </w:rPr>
              <w:t>assessment</w:t>
            </w:r>
            <w:r>
              <w:rPr>
                <w:rFonts w:ascii="Arial" w:hAnsi="Arial"/>
                <w:b/>
                <w:bCs/>
                <w:lang w:eastAsia="en-US"/>
              </w:rPr>
              <w:t>:</w:t>
            </w:r>
          </w:p>
        </w:tc>
        <w:tc>
          <w:tcPr>
            <w:tcW w:w="10065" w:type="dxa"/>
            <w:gridSpan w:val="2"/>
          </w:tcPr>
          <w:p w:rsidR="00CE719E" w:rsidRPr="008D53EC" w:rsidRDefault="00A23744" w:rsidP="005F3288">
            <w:pPr>
              <w:keepNext/>
              <w:spacing w:before="60" w:line="360" w:lineRule="auto"/>
              <w:ind w:left="1440" w:hanging="1440"/>
              <w:outlineLvl w:val="0"/>
              <w:rPr>
                <w:rFonts w:ascii="Arial" w:hAnsi="Arial"/>
              </w:rPr>
            </w:pPr>
            <w:r>
              <w:rPr>
                <w:rFonts w:ascii="Arial" w:hAnsi="Arial"/>
              </w:rPr>
              <w:t>September 2020</w:t>
            </w:r>
          </w:p>
        </w:tc>
      </w:tr>
      <w:tr w:rsidR="00CE719E" w:rsidRPr="00DA1ECA" w:rsidTr="005F3288">
        <w:trPr>
          <w:trHeight w:val="519"/>
        </w:trPr>
        <w:tc>
          <w:tcPr>
            <w:tcW w:w="4644" w:type="dxa"/>
            <w:vAlign w:val="center"/>
          </w:tcPr>
          <w:p w:rsidR="00CE719E" w:rsidRPr="00DA1ECA" w:rsidRDefault="00CE719E" w:rsidP="005F3288">
            <w:pPr>
              <w:keepNext/>
              <w:outlineLvl w:val="0"/>
              <w:rPr>
                <w:rFonts w:ascii="Arial" w:hAnsi="Arial"/>
                <w:b/>
                <w:bCs/>
                <w:lang w:eastAsia="en-US"/>
              </w:rPr>
            </w:pPr>
            <w:r w:rsidRPr="00DA1ECA">
              <w:rPr>
                <w:rFonts w:ascii="Arial" w:hAnsi="Arial"/>
                <w:b/>
                <w:bCs/>
                <w:lang w:eastAsia="en-US"/>
              </w:rPr>
              <w:t xml:space="preserve">Type of EIA completed: </w:t>
            </w:r>
            <w:r w:rsidRPr="00DA1ECA">
              <w:rPr>
                <w:rFonts w:ascii="Arial" w:hAnsi="Arial"/>
              </w:rPr>
              <w:t xml:space="preserve"> </w:t>
            </w:r>
            <w:r w:rsidRPr="00DA1ECA">
              <w:rPr>
                <w:rFonts w:ascii="Arial" w:hAnsi="Arial"/>
                <w:b/>
              </w:rPr>
              <w:t xml:space="preserve">     </w:t>
            </w:r>
          </w:p>
        </w:tc>
        <w:tc>
          <w:tcPr>
            <w:tcW w:w="6379" w:type="dxa"/>
          </w:tcPr>
          <w:p w:rsidR="00CE719E" w:rsidRPr="00DA1ECA" w:rsidRDefault="00CE719E" w:rsidP="005F3288">
            <w:pPr>
              <w:keepNext/>
              <w:spacing w:before="60" w:line="360" w:lineRule="auto"/>
              <w:outlineLvl w:val="0"/>
              <w:rPr>
                <w:rFonts w:ascii="Arial" w:hAnsi="Arial"/>
              </w:rPr>
            </w:pPr>
            <w:r w:rsidRPr="00DA1ECA">
              <w:rPr>
                <w:rFonts w:ascii="Arial" w:hAnsi="Arial"/>
                <w:b/>
              </w:rPr>
              <w:t xml:space="preserve">Initial EIA ‘Screening’ </w:t>
            </w:r>
            <w:r w:rsidRPr="00DA1ECA">
              <w:rPr>
                <w:rFonts w:ascii="Arial" w:hAnsi="Arial"/>
                <w:b/>
                <w:i/>
              </w:rPr>
              <w:t xml:space="preserve"> </w:t>
            </w:r>
            <w:sdt>
              <w:sdtPr>
                <w:rPr>
                  <w:rFonts w:ascii="Arial" w:hAnsi="Arial"/>
                </w:rPr>
                <w:id w:val="1335729374"/>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Pr="00DA1ECA">
              <w:rPr>
                <w:rFonts w:ascii="Arial" w:hAnsi="Arial"/>
                <w:b/>
              </w:rPr>
              <w:t xml:space="preserve">   </w:t>
            </w:r>
            <w:r w:rsidRPr="00DA1ECA">
              <w:rPr>
                <w:rFonts w:ascii="Arial" w:hAnsi="Arial"/>
                <w:b/>
                <w:i/>
              </w:rPr>
              <w:t xml:space="preserve">or </w:t>
            </w:r>
            <w:r w:rsidRPr="00DA1ECA">
              <w:rPr>
                <w:rFonts w:ascii="Arial" w:hAnsi="Arial"/>
                <w:b/>
              </w:rPr>
              <w:t xml:space="preserve">   ‘Full’ EIA process  </w:t>
            </w:r>
            <w:sdt>
              <w:sdtPr>
                <w:rPr>
                  <w:rFonts w:ascii="Arial" w:hAnsi="Arial"/>
                </w:rPr>
                <w:id w:val="1183712635"/>
                <w14:checkbox>
                  <w14:checked w14:val="0"/>
                  <w14:checkedState w14:val="2612" w14:font="MS Gothic"/>
                  <w14:uncheckedState w14:val="2610" w14:font="MS Gothic"/>
                </w14:checkbox>
              </w:sdtPr>
              <w:sdtEndPr/>
              <w:sdtContent>
                <w:r w:rsidRPr="00DA1ECA">
                  <w:rPr>
                    <w:rFonts w:ascii="MS Gothic" w:eastAsia="MS Gothic" w:hAnsi="MS Gothic" w:hint="eastAsia"/>
                  </w:rPr>
                  <w:t>☐</w:t>
                </w:r>
              </w:sdtContent>
            </w:sdt>
            <w:r w:rsidRPr="00DA1ECA">
              <w:rPr>
                <w:rFonts w:ascii="Arial" w:hAnsi="Arial"/>
              </w:rPr>
              <w:t xml:space="preserve">           </w:t>
            </w:r>
          </w:p>
        </w:tc>
        <w:tc>
          <w:tcPr>
            <w:tcW w:w="3686" w:type="dxa"/>
          </w:tcPr>
          <w:p w:rsidR="00CE719E" w:rsidRPr="00DA1ECA" w:rsidRDefault="00CE719E" w:rsidP="005F3288">
            <w:pPr>
              <w:keepNext/>
              <w:jc w:val="center"/>
              <w:outlineLvl w:val="0"/>
              <w:rPr>
                <w:rFonts w:ascii="Arial" w:hAnsi="Arial"/>
              </w:rPr>
            </w:pPr>
            <w:r w:rsidRPr="00DA1ECA">
              <w:rPr>
                <w:rFonts w:ascii="Arial" w:hAnsi="Arial"/>
                <w:i/>
              </w:rPr>
              <w:t xml:space="preserve">(select one option - </w:t>
            </w:r>
            <w:r w:rsidRPr="00DA1ECA">
              <w:rPr>
                <w:rFonts w:ascii="Arial" w:hAnsi="Arial"/>
                <w:i/>
              </w:rPr>
              <w:br/>
              <w:t>see page 4 for guidance)</w:t>
            </w:r>
          </w:p>
        </w:tc>
      </w:tr>
    </w:tbl>
    <w:p w:rsidR="00CE719E" w:rsidRPr="00DB42A3" w:rsidRDefault="00CE719E" w:rsidP="00CE719E">
      <w:pPr>
        <w:rPr>
          <w:rFonts w:ascii="Arial" w:hAnsi="Arial"/>
        </w:rPr>
      </w:pPr>
    </w:p>
    <w:p w:rsidR="00CE719E" w:rsidRPr="00DB42A3" w:rsidRDefault="00CE719E" w:rsidP="00CE719E">
      <w:pPr>
        <w:rPr>
          <w:rFonts w:ascii="Arial" w:hAnsi="Arial"/>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10670"/>
      </w:tblGrid>
      <w:tr w:rsidR="00CE719E" w:rsidRPr="00DB42A3" w:rsidTr="005F3288">
        <w:trPr>
          <w:trHeight w:val="313"/>
        </w:trPr>
        <w:tc>
          <w:tcPr>
            <w:tcW w:w="14709" w:type="dxa"/>
            <w:gridSpan w:val="2"/>
            <w:shd w:val="clear" w:color="auto" w:fill="E0E0E0"/>
          </w:tcPr>
          <w:p w:rsidR="00CE719E" w:rsidRPr="00DB42A3" w:rsidRDefault="00CE719E" w:rsidP="005F3288">
            <w:pPr>
              <w:rPr>
                <w:rFonts w:ascii="Arial" w:hAnsi="Arial"/>
                <w:b/>
                <w:sz w:val="28"/>
                <w:szCs w:val="28"/>
              </w:rPr>
            </w:pPr>
            <w:r w:rsidRPr="00DB42A3">
              <w:rPr>
                <w:rFonts w:ascii="Arial" w:hAnsi="Arial"/>
                <w:b/>
                <w:sz w:val="28"/>
                <w:szCs w:val="28"/>
              </w:rPr>
              <w:t>1. Outline</w:t>
            </w:r>
          </w:p>
        </w:tc>
      </w:tr>
      <w:tr w:rsidR="00CE719E" w:rsidRPr="00DB42A3" w:rsidTr="005F3288">
        <w:trPr>
          <w:trHeight w:val="1832"/>
        </w:trPr>
        <w:tc>
          <w:tcPr>
            <w:tcW w:w="4039" w:type="dxa"/>
          </w:tcPr>
          <w:p w:rsidR="00CE719E" w:rsidRPr="00DB42A3" w:rsidRDefault="00CE719E" w:rsidP="005F3288">
            <w:pPr>
              <w:tabs>
                <w:tab w:val="left" w:pos="4500"/>
              </w:tabs>
              <w:rPr>
                <w:rFonts w:ascii="Arial" w:hAnsi="Arial"/>
                <w:b/>
                <w:sz w:val="26"/>
                <w:szCs w:val="26"/>
              </w:rPr>
            </w:pPr>
            <w:r w:rsidRPr="00DB42A3">
              <w:rPr>
                <w:rFonts w:ascii="Arial" w:hAnsi="Arial"/>
                <w:b/>
                <w:sz w:val="26"/>
                <w:szCs w:val="26"/>
              </w:rPr>
              <w:t>Give a brief summary of your policy or service</w:t>
            </w:r>
          </w:p>
          <w:p w:rsidR="00CE719E" w:rsidRPr="00DB42A3" w:rsidRDefault="00CE719E" w:rsidP="00CE719E">
            <w:pPr>
              <w:widowControl/>
              <w:numPr>
                <w:ilvl w:val="0"/>
                <w:numId w:val="45"/>
              </w:numPr>
              <w:tabs>
                <w:tab w:val="left" w:pos="4500"/>
              </w:tabs>
              <w:suppressAutoHyphens w:val="0"/>
              <w:rPr>
                <w:rFonts w:ascii="Arial" w:hAnsi="Arial"/>
                <w:sz w:val="26"/>
                <w:szCs w:val="26"/>
              </w:rPr>
            </w:pPr>
            <w:r w:rsidRPr="00DB42A3">
              <w:rPr>
                <w:rFonts w:ascii="Arial" w:hAnsi="Arial"/>
                <w:sz w:val="26"/>
                <w:szCs w:val="26"/>
              </w:rPr>
              <w:t>Aims</w:t>
            </w:r>
          </w:p>
          <w:p w:rsidR="00CE719E" w:rsidRPr="00DB42A3" w:rsidRDefault="00CE719E" w:rsidP="00CE719E">
            <w:pPr>
              <w:widowControl/>
              <w:numPr>
                <w:ilvl w:val="0"/>
                <w:numId w:val="45"/>
              </w:numPr>
              <w:tabs>
                <w:tab w:val="left" w:pos="4500"/>
              </w:tabs>
              <w:suppressAutoHyphens w:val="0"/>
              <w:rPr>
                <w:rFonts w:ascii="Arial" w:hAnsi="Arial"/>
                <w:sz w:val="26"/>
                <w:szCs w:val="26"/>
              </w:rPr>
            </w:pPr>
            <w:r w:rsidRPr="00DB42A3">
              <w:rPr>
                <w:rFonts w:ascii="Arial" w:hAnsi="Arial"/>
                <w:sz w:val="26"/>
                <w:szCs w:val="26"/>
              </w:rPr>
              <w:t>Objectives</w:t>
            </w:r>
          </w:p>
          <w:p w:rsidR="00CE719E" w:rsidRPr="00265A2D" w:rsidRDefault="00CE719E" w:rsidP="00CE719E">
            <w:pPr>
              <w:widowControl/>
              <w:numPr>
                <w:ilvl w:val="0"/>
                <w:numId w:val="45"/>
              </w:numPr>
              <w:tabs>
                <w:tab w:val="left" w:pos="4500"/>
              </w:tabs>
              <w:suppressAutoHyphens w:val="0"/>
              <w:rPr>
                <w:rFonts w:ascii="Arial" w:hAnsi="Arial"/>
                <w:b/>
                <w:sz w:val="26"/>
                <w:szCs w:val="26"/>
              </w:rPr>
            </w:pPr>
            <w:r w:rsidRPr="00DB42A3">
              <w:rPr>
                <w:rFonts w:ascii="Arial" w:hAnsi="Arial"/>
                <w:sz w:val="26"/>
                <w:szCs w:val="26"/>
              </w:rPr>
              <w:t>Links to other policies, including partners, national or regional</w:t>
            </w:r>
          </w:p>
          <w:p w:rsidR="00CE719E" w:rsidRDefault="00CE719E" w:rsidP="005F3288">
            <w:pPr>
              <w:tabs>
                <w:tab w:val="left" w:pos="4500"/>
              </w:tabs>
              <w:rPr>
                <w:rFonts w:ascii="Arial" w:hAnsi="Arial"/>
                <w:sz w:val="26"/>
                <w:szCs w:val="26"/>
              </w:rPr>
            </w:pPr>
          </w:p>
          <w:p w:rsidR="00CE719E" w:rsidRPr="00DB42A3" w:rsidRDefault="00CE719E" w:rsidP="005F3288">
            <w:pPr>
              <w:tabs>
                <w:tab w:val="left" w:pos="4500"/>
              </w:tabs>
              <w:rPr>
                <w:rFonts w:ascii="Arial" w:hAnsi="Arial"/>
                <w:b/>
                <w:sz w:val="26"/>
                <w:szCs w:val="26"/>
              </w:rPr>
            </w:pPr>
          </w:p>
        </w:tc>
        <w:tc>
          <w:tcPr>
            <w:tcW w:w="10670" w:type="dxa"/>
          </w:tcPr>
          <w:p w:rsidR="00CE719E" w:rsidRDefault="00CE719E" w:rsidP="005F3288">
            <w:pPr>
              <w:jc w:val="both"/>
              <w:rPr>
                <w:rFonts w:ascii="Arial" w:hAnsi="Arial"/>
                <w:sz w:val="26"/>
                <w:szCs w:val="26"/>
              </w:rPr>
            </w:pPr>
            <w:r>
              <w:rPr>
                <w:rFonts w:ascii="Arial" w:hAnsi="Arial"/>
                <w:sz w:val="26"/>
                <w:szCs w:val="26"/>
              </w:rPr>
              <w:t>The purpose of this policy is to outline arrangements for managing and supporting employees where performance within their job role falls short of standards considered acceptable to the organisation. Associated policies include:-</w:t>
            </w:r>
          </w:p>
          <w:p w:rsidR="00CE719E" w:rsidRDefault="00CE719E" w:rsidP="005F3288">
            <w:pPr>
              <w:jc w:val="both"/>
              <w:rPr>
                <w:rFonts w:ascii="Arial" w:hAnsi="Arial"/>
                <w:sz w:val="26"/>
                <w:szCs w:val="26"/>
              </w:rPr>
            </w:pPr>
          </w:p>
          <w:p w:rsidR="00CE719E" w:rsidRDefault="00CE719E" w:rsidP="00CE719E">
            <w:pPr>
              <w:pStyle w:val="ListParagraph"/>
              <w:numPr>
                <w:ilvl w:val="0"/>
                <w:numId w:val="47"/>
              </w:numPr>
              <w:spacing w:after="0" w:line="240" w:lineRule="auto"/>
              <w:jc w:val="both"/>
              <w:rPr>
                <w:rFonts w:ascii="Arial" w:hAnsi="Arial"/>
              </w:rPr>
            </w:pPr>
            <w:r>
              <w:rPr>
                <w:rFonts w:ascii="Arial" w:hAnsi="Arial"/>
              </w:rPr>
              <w:t>Acceptable Standards of Behaviour Policy</w:t>
            </w:r>
          </w:p>
          <w:p w:rsidR="00CE719E" w:rsidRDefault="00CE719E" w:rsidP="00CE719E">
            <w:pPr>
              <w:pStyle w:val="ListParagraph"/>
              <w:numPr>
                <w:ilvl w:val="0"/>
                <w:numId w:val="47"/>
              </w:numPr>
              <w:spacing w:after="0" w:line="240" w:lineRule="auto"/>
              <w:jc w:val="both"/>
              <w:rPr>
                <w:rFonts w:ascii="Arial" w:hAnsi="Arial"/>
              </w:rPr>
            </w:pPr>
            <w:r>
              <w:rPr>
                <w:rFonts w:ascii="Arial" w:hAnsi="Arial"/>
              </w:rPr>
              <w:t>Disciplinary Policy</w:t>
            </w:r>
          </w:p>
          <w:p w:rsidR="00CE719E" w:rsidRDefault="00CE719E" w:rsidP="00CE719E">
            <w:pPr>
              <w:pStyle w:val="ListParagraph"/>
              <w:numPr>
                <w:ilvl w:val="0"/>
                <w:numId w:val="47"/>
              </w:numPr>
              <w:spacing w:after="0" w:line="240" w:lineRule="auto"/>
              <w:jc w:val="both"/>
              <w:rPr>
                <w:rFonts w:ascii="Arial" w:hAnsi="Arial"/>
              </w:rPr>
            </w:pPr>
            <w:r>
              <w:rPr>
                <w:rFonts w:ascii="Arial" w:hAnsi="Arial"/>
              </w:rPr>
              <w:t>Grievance Policy</w:t>
            </w:r>
          </w:p>
          <w:p w:rsidR="00CE719E" w:rsidRPr="009219CC" w:rsidRDefault="00CE719E" w:rsidP="00CE719E">
            <w:pPr>
              <w:pStyle w:val="ListParagraph"/>
              <w:numPr>
                <w:ilvl w:val="0"/>
                <w:numId w:val="47"/>
              </w:numPr>
              <w:spacing w:after="0" w:line="240" w:lineRule="auto"/>
              <w:jc w:val="both"/>
              <w:rPr>
                <w:rFonts w:ascii="Arial" w:hAnsi="Arial"/>
              </w:rPr>
            </w:pPr>
            <w:r>
              <w:rPr>
                <w:rFonts w:ascii="Arial" w:hAnsi="Arial"/>
              </w:rPr>
              <w:t>Whistleblowing Policy</w:t>
            </w:r>
          </w:p>
        </w:tc>
      </w:tr>
    </w:tbl>
    <w:p w:rsidR="00CE719E" w:rsidRPr="00DB42A3" w:rsidRDefault="00CE719E" w:rsidP="00CE719E">
      <w:pPr>
        <w:rPr>
          <w:rFonts w:ascii="Arial" w:hAnsi="Arial"/>
        </w:rPr>
      </w:pPr>
    </w:p>
    <w:p w:rsidR="00CE719E" w:rsidRPr="00DA1ECA" w:rsidRDefault="00CE719E" w:rsidP="00CE719E">
      <w:pPr>
        <w:rPr>
          <w:rFonts w:ascii="Arial" w:hAnsi="Arial" w:cs="Arial"/>
          <w:b/>
          <w:sz w:val="28"/>
        </w:rPr>
      </w:pPr>
      <w:r w:rsidRPr="00DA1ECA">
        <w:rPr>
          <w:rFonts w:ascii="Arial" w:hAnsi="Arial" w:cs="Arial"/>
          <w:b/>
          <w:sz w:val="28"/>
        </w:rPr>
        <w:t>Identifying impact:</w:t>
      </w:r>
    </w:p>
    <w:p w:rsidR="00CE719E" w:rsidRPr="00DA1ECA" w:rsidRDefault="00CE719E" w:rsidP="00CE719E">
      <w:pPr>
        <w:pStyle w:val="ListParagraph"/>
        <w:numPr>
          <w:ilvl w:val="0"/>
          <w:numId w:val="46"/>
        </w:numPr>
        <w:spacing w:after="0" w:line="240" w:lineRule="auto"/>
        <w:rPr>
          <w:rFonts w:ascii="Arial" w:hAnsi="Arial" w:cs="Arial"/>
        </w:rPr>
      </w:pPr>
      <w:r w:rsidRPr="00DA1ECA">
        <w:rPr>
          <w:rFonts w:ascii="Arial" w:hAnsi="Arial" w:cs="Arial"/>
          <w:b/>
        </w:rPr>
        <w:t>Positive Impact:</w:t>
      </w:r>
      <w:r w:rsidRPr="00DA1ECA">
        <w:rPr>
          <w:rFonts w:ascii="Arial" w:hAnsi="Arial" w:cs="Arial"/>
        </w:rPr>
        <w:t xml:space="preserve"> </w:t>
      </w:r>
      <w:r w:rsidRPr="00DA1ECA">
        <w:rPr>
          <w:rFonts w:ascii="Arial" w:hAnsi="Arial" w:cs="Arial"/>
        </w:rPr>
        <w:tab/>
        <w:t>will actively promote or improve equality of opportunity;</w:t>
      </w:r>
    </w:p>
    <w:p w:rsidR="00CE719E" w:rsidRPr="00DA1ECA" w:rsidRDefault="00CE719E" w:rsidP="00CE719E">
      <w:pPr>
        <w:pStyle w:val="ListParagraph"/>
        <w:numPr>
          <w:ilvl w:val="0"/>
          <w:numId w:val="46"/>
        </w:numPr>
        <w:autoSpaceDE w:val="0"/>
        <w:autoSpaceDN w:val="0"/>
        <w:adjustRightInd w:val="0"/>
        <w:spacing w:after="0" w:line="240" w:lineRule="auto"/>
        <w:rPr>
          <w:rFonts w:ascii="Arial" w:hAnsi="Arial" w:cs="Arial"/>
        </w:rPr>
      </w:pPr>
      <w:r w:rsidRPr="00DA1ECA">
        <w:rPr>
          <w:rFonts w:ascii="Arial" w:hAnsi="Arial" w:cs="Arial"/>
          <w:b/>
        </w:rPr>
        <w:t>Neutral Impact:</w:t>
      </w:r>
      <w:r w:rsidRPr="00DA1ECA">
        <w:rPr>
          <w:rFonts w:ascii="Arial" w:hAnsi="Arial" w:cs="Arial"/>
        </w:rPr>
        <w:t xml:space="preserve">  </w:t>
      </w:r>
      <w:r w:rsidRPr="00DA1ECA">
        <w:rPr>
          <w:rFonts w:ascii="Arial" w:hAnsi="Arial" w:cs="Arial"/>
        </w:rPr>
        <w:tab/>
        <w:t>where there are no notable consequences for any group;</w:t>
      </w:r>
    </w:p>
    <w:p w:rsidR="00CE719E" w:rsidRPr="00DA1ECA" w:rsidRDefault="00CE719E" w:rsidP="00CE719E">
      <w:pPr>
        <w:pStyle w:val="ListParagraph"/>
        <w:numPr>
          <w:ilvl w:val="0"/>
          <w:numId w:val="46"/>
        </w:numPr>
        <w:autoSpaceDE w:val="0"/>
        <w:autoSpaceDN w:val="0"/>
        <w:adjustRightInd w:val="0"/>
        <w:spacing w:after="0" w:line="240" w:lineRule="auto"/>
        <w:rPr>
          <w:rFonts w:ascii="Arial" w:hAnsi="Arial" w:cs="Arial"/>
        </w:rPr>
      </w:pPr>
      <w:r w:rsidRPr="00DA1ECA">
        <w:rPr>
          <w:rFonts w:ascii="Arial" w:hAnsi="Arial" w:cs="Arial"/>
          <w:b/>
        </w:rPr>
        <w:t>Negative Impact:</w:t>
      </w:r>
      <w:r w:rsidRPr="00DA1ECA">
        <w:rPr>
          <w:rFonts w:ascii="Arial" w:hAnsi="Arial" w:cs="Arial"/>
        </w:rPr>
        <w:tab/>
        <w:t xml:space="preserve">negative or adverse impact causes disadvantage or exclusion. If such an impact is identified, the EIA should ensure, that as far as </w:t>
      </w:r>
    </w:p>
    <w:p w:rsidR="00CE719E" w:rsidRPr="00DA1ECA" w:rsidRDefault="00CE719E" w:rsidP="00CE719E">
      <w:pPr>
        <w:pStyle w:val="ListParagraph"/>
        <w:autoSpaceDE w:val="0"/>
        <w:autoSpaceDN w:val="0"/>
        <w:adjustRightInd w:val="0"/>
        <w:spacing w:after="60"/>
        <w:ind w:left="360"/>
        <w:rPr>
          <w:rFonts w:ascii="Arial" w:hAnsi="Arial" w:cs="Arial"/>
        </w:rPr>
      </w:pPr>
      <w:r w:rsidRPr="00EF6CC1">
        <w:rPr>
          <w:rFonts w:ascii="Arial" w:hAnsi="Arial" w:cs="Arial"/>
          <w:b/>
          <w:color w:val="FF0000"/>
        </w:rPr>
        <w:tab/>
      </w:r>
      <w:r w:rsidRPr="00EF6CC1">
        <w:rPr>
          <w:rFonts w:ascii="Arial" w:hAnsi="Arial" w:cs="Arial"/>
          <w:b/>
          <w:color w:val="FF0000"/>
        </w:rPr>
        <w:tab/>
      </w:r>
      <w:r w:rsidRPr="00DA1ECA">
        <w:rPr>
          <w:rFonts w:ascii="Arial" w:hAnsi="Arial" w:cs="Arial"/>
          <w:b/>
        </w:rPr>
        <w:tab/>
      </w:r>
      <w:r w:rsidRPr="00DA1ECA">
        <w:rPr>
          <w:rFonts w:ascii="Arial" w:hAnsi="Arial" w:cs="Arial"/>
        </w:rPr>
        <w:t>possible, it is either justified, eliminated, minimised or counter balanced by other measures. This may result in a ‘full’ EIA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431"/>
        <w:gridCol w:w="1559"/>
        <w:gridCol w:w="1418"/>
        <w:gridCol w:w="4097"/>
        <w:gridCol w:w="3969"/>
      </w:tblGrid>
      <w:tr w:rsidR="00CE719E" w:rsidRPr="00DB42A3" w:rsidTr="005F3288">
        <w:trPr>
          <w:trHeight w:val="907"/>
        </w:trPr>
        <w:tc>
          <w:tcPr>
            <w:tcW w:w="14709" w:type="dxa"/>
            <w:gridSpan w:val="6"/>
            <w:shd w:val="clear" w:color="auto" w:fill="E0E0E0"/>
          </w:tcPr>
          <w:p w:rsidR="00CE719E" w:rsidRPr="00DB42A3" w:rsidRDefault="00CE719E" w:rsidP="005F3288">
            <w:pPr>
              <w:rPr>
                <w:rFonts w:ascii="Arial" w:hAnsi="Arial"/>
                <w:b/>
                <w:sz w:val="28"/>
                <w:szCs w:val="28"/>
              </w:rPr>
            </w:pPr>
            <w:r w:rsidRPr="00DB42A3">
              <w:rPr>
                <w:rFonts w:ascii="Arial" w:hAnsi="Arial"/>
                <w:b/>
                <w:sz w:val="28"/>
                <w:szCs w:val="28"/>
              </w:rPr>
              <w:lastRenderedPageBreak/>
              <w:t xml:space="preserve">2. Gathering of Information </w:t>
            </w:r>
          </w:p>
          <w:p w:rsidR="00CE719E" w:rsidRPr="00DB42A3" w:rsidRDefault="00CE719E" w:rsidP="005F3288">
            <w:pPr>
              <w:rPr>
                <w:rFonts w:ascii="Arial" w:hAnsi="Arial"/>
                <w:b/>
                <w:sz w:val="28"/>
                <w:szCs w:val="28"/>
              </w:rPr>
            </w:pPr>
            <w:r w:rsidRPr="00DB42A3">
              <w:rPr>
                <w:rFonts w:ascii="Arial" w:hAnsi="Arial"/>
              </w:rPr>
              <w:t xml:space="preserve">This is the core of the analysis; what information do you have that might </w:t>
            </w:r>
            <w:r w:rsidRPr="00DB42A3">
              <w:rPr>
                <w:rFonts w:ascii="Arial" w:hAnsi="Arial"/>
                <w:i/>
              </w:rPr>
              <w:t>impact on protected groups, with consideration of the General Equality Duty</w:t>
            </w:r>
            <w:r w:rsidRPr="00DB42A3">
              <w:rPr>
                <w:rFonts w:ascii="Arial" w:hAnsi="Arial"/>
              </w:rPr>
              <w:t xml:space="preserve">. </w:t>
            </w:r>
          </w:p>
        </w:tc>
      </w:tr>
      <w:tr w:rsidR="00CE719E" w:rsidRPr="00DB42A3" w:rsidTr="005F3288">
        <w:tc>
          <w:tcPr>
            <w:tcW w:w="2235" w:type="dxa"/>
            <w:vMerge w:val="restart"/>
          </w:tcPr>
          <w:p w:rsidR="00CE719E" w:rsidRDefault="00CE719E" w:rsidP="005F3288">
            <w:pPr>
              <w:jc w:val="center"/>
              <w:rPr>
                <w:rFonts w:ascii="Arial" w:hAnsi="Arial" w:cs="Arial"/>
                <w:b/>
                <w:sz w:val="28"/>
                <w:szCs w:val="28"/>
              </w:rPr>
            </w:pPr>
            <w:r w:rsidRPr="00DB42A3">
              <w:rPr>
                <w:rFonts w:ascii="Arial" w:hAnsi="Arial" w:cs="Arial"/>
                <w:b/>
                <w:sz w:val="28"/>
                <w:szCs w:val="28"/>
              </w:rPr>
              <w:t xml:space="preserve"> </w:t>
            </w:r>
          </w:p>
          <w:p w:rsidR="00CE719E" w:rsidRDefault="00CE719E" w:rsidP="005F3288">
            <w:pPr>
              <w:jc w:val="center"/>
              <w:rPr>
                <w:rFonts w:ascii="Arial" w:hAnsi="Arial" w:cs="Arial"/>
                <w:b/>
                <w:sz w:val="28"/>
                <w:szCs w:val="28"/>
              </w:rPr>
            </w:pPr>
          </w:p>
          <w:p w:rsidR="00CE719E" w:rsidRDefault="00CE719E" w:rsidP="005F3288">
            <w:pPr>
              <w:jc w:val="center"/>
              <w:rPr>
                <w:rFonts w:ascii="Arial" w:hAnsi="Arial" w:cs="Arial"/>
                <w:b/>
                <w:sz w:val="28"/>
                <w:szCs w:val="28"/>
              </w:rPr>
            </w:pPr>
          </w:p>
          <w:p w:rsidR="00CE719E" w:rsidRDefault="00CE719E" w:rsidP="005F3288">
            <w:pPr>
              <w:spacing w:before="100"/>
              <w:jc w:val="center"/>
              <w:rPr>
                <w:rFonts w:ascii="Arial" w:hAnsi="Arial" w:cs="Arial"/>
                <w:b/>
                <w:sz w:val="22"/>
                <w:szCs w:val="28"/>
              </w:rPr>
            </w:pPr>
            <w:r>
              <w:rPr>
                <w:rFonts w:ascii="Arial" w:hAnsi="Arial" w:cs="Arial"/>
                <w:b/>
                <w:sz w:val="22"/>
                <w:szCs w:val="28"/>
              </w:rPr>
              <w:t>(</w:t>
            </w:r>
            <w:r w:rsidRPr="00D336DB">
              <w:rPr>
                <w:rFonts w:ascii="Arial" w:hAnsi="Arial" w:cs="Arial"/>
                <w:b/>
                <w:sz w:val="22"/>
                <w:szCs w:val="28"/>
              </w:rPr>
              <w:t>Please complete</w:t>
            </w:r>
          </w:p>
          <w:p w:rsidR="00CE719E" w:rsidRPr="00DB42A3" w:rsidRDefault="00CE719E" w:rsidP="005F3288">
            <w:pPr>
              <w:jc w:val="center"/>
              <w:rPr>
                <w:rFonts w:ascii="Arial" w:hAnsi="Arial" w:cs="Arial"/>
                <w:b/>
                <w:sz w:val="28"/>
                <w:szCs w:val="28"/>
              </w:rPr>
            </w:pPr>
            <w:r w:rsidRPr="00D336DB">
              <w:rPr>
                <w:rFonts w:ascii="Arial" w:hAnsi="Arial" w:cs="Arial"/>
                <w:b/>
                <w:sz w:val="22"/>
                <w:szCs w:val="28"/>
              </w:rPr>
              <w:t>each</w:t>
            </w:r>
            <w:r>
              <w:rPr>
                <w:rFonts w:ascii="Arial" w:hAnsi="Arial" w:cs="Arial"/>
                <w:b/>
                <w:sz w:val="22"/>
                <w:szCs w:val="28"/>
              </w:rPr>
              <w:t xml:space="preserve"> area)</w:t>
            </w:r>
          </w:p>
        </w:tc>
        <w:tc>
          <w:tcPr>
            <w:tcW w:w="4408" w:type="dxa"/>
            <w:gridSpan w:val="3"/>
            <w:tcBorders>
              <w:right w:val="single" w:sz="12" w:space="0" w:color="auto"/>
            </w:tcBorders>
          </w:tcPr>
          <w:p w:rsidR="00CE719E" w:rsidRPr="00DB42A3" w:rsidRDefault="00CE719E" w:rsidP="005F3288">
            <w:pPr>
              <w:jc w:val="center"/>
              <w:rPr>
                <w:rFonts w:ascii="Arial" w:hAnsi="Arial"/>
                <w:b/>
                <w:sz w:val="28"/>
                <w:szCs w:val="28"/>
              </w:rPr>
            </w:pPr>
            <w:r w:rsidRPr="00DB42A3">
              <w:rPr>
                <w:rFonts w:ascii="Arial" w:hAnsi="Arial"/>
                <w:b/>
                <w:sz w:val="28"/>
                <w:szCs w:val="28"/>
              </w:rPr>
              <w:t>What key impact have you identified?</w:t>
            </w:r>
          </w:p>
        </w:tc>
        <w:tc>
          <w:tcPr>
            <w:tcW w:w="8066" w:type="dxa"/>
            <w:gridSpan w:val="2"/>
            <w:tcBorders>
              <w:left w:val="single" w:sz="12" w:space="0" w:color="auto"/>
            </w:tcBorders>
          </w:tcPr>
          <w:p w:rsidR="00CE719E" w:rsidRPr="00DA1ECA" w:rsidRDefault="00CE719E" w:rsidP="005F3288">
            <w:pPr>
              <w:jc w:val="center"/>
              <w:rPr>
                <w:rFonts w:ascii="Arial" w:hAnsi="Arial"/>
                <w:b/>
                <w:sz w:val="28"/>
                <w:szCs w:val="28"/>
              </w:rPr>
            </w:pPr>
            <w:r w:rsidRPr="00DA1ECA">
              <w:rPr>
                <w:rFonts w:ascii="Arial" w:hAnsi="Arial"/>
                <w:b/>
                <w:sz w:val="28"/>
                <w:szCs w:val="28"/>
              </w:rPr>
              <w:t xml:space="preserve">For impact identified (either positive </w:t>
            </w:r>
          </w:p>
          <w:p w:rsidR="00CE719E" w:rsidRPr="00DB42A3" w:rsidRDefault="00CE719E" w:rsidP="005F3288">
            <w:pPr>
              <w:jc w:val="center"/>
              <w:rPr>
                <w:rFonts w:ascii="Arial" w:hAnsi="Arial"/>
                <w:b/>
                <w:sz w:val="28"/>
                <w:szCs w:val="28"/>
              </w:rPr>
            </w:pPr>
            <w:r w:rsidRPr="00DA1ECA">
              <w:rPr>
                <w:rFonts w:ascii="Arial" w:hAnsi="Arial"/>
                <w:b/>
                <w:sz w:val="28"/>
                <w:szCs w:val="28"/>
              </w:rPr>
              <w:t xml:space="preserve">or negative) give details below: </w:t>
            </w:r>
          </w:p>
        </w:tc>
      </w:tr>
      <w:tr w:rsidR="00CE719E" w:rsidRPr="00DB42A3" w:rsidTr="005F3288">
        <w:tc>
          <w:tcPr>
            <w:tcW w:w="2235" w:type="dxa"/>
            <w:vMerge/>
          </w:tcPr>
          <w:p w:rsidR="00CE719E" w:rsidRPr="00DB42A3" w:rsidRDefault="00CE719E" w:rsidP="005F3288">
            <w:pPr>
              <w:jc w:val="center"/>
              <w:rPr>
                <w:rFonts w:ascii="Arial" w:hAnsi="Arial" w:cs="Arial"/>
                <w:b/>
                <w:sz w:val="28"/>
                <w:szCs w:val="28"/>
              </w:rPr>
            </w:pPr>
          </w:p>
        </w:tc>
        <w:tc>
          <w:tcPr>
            <w:tcW w:w="1431" w:type="dxa"/>
          </w:tcPr>
          <w:p w:rsidR="00CE719E" w:rsidRDefault="00CE719E" w:rsidP="005F3288">
            <w:pPr>
              <w:jc w:val="center"/>
              <w:rPr>
                <w:rFonts w:ascii="Arial" w:hAnsi="Arial"/>
                <w:b/>
                <w:sz w:val="28"/>
                <w:szCs w:val="28"/>
              </w:rPr>
            </w:pPr>
          </w:p>
          <w:p w:rsidR="00CE719E" w:rsidRPr="00DB42A3" w:rsidRDefault="00CE719E" w:rsidP="005F3288">
            <w:pPr>
              <w:jc w:val="center"/>
              <w:rPr>
                <w:rFonts w:ascii="Arial" w:hAnsi="Arial"/>
                <w:b/>
                <w:sz w:val="28"/>
                <w:szCs w:val="28"/>
              </w:rPr>
            </w:pPr>
            <w:r w:rsidRPr="00DB42A3">
              <w:rPr>
                <w:rFonts w:ascii="Arial" w:hAnsi="Arial"/>
                <w:b/>
                <w:sz w:val="28"/>
                <w:szCs w:val="28"/>
              </w:rPr>
              <w:t>Positive</w:t>
            </w:r>
          </w:p>
          <w:p w:rsidR="00CE719E" w:rsidRPr="00DB42A3" w:rsidRDefault="00CE719E" w:rsidP="005F3288">
            <w:pPr>
              <w:jc w:val="center"/>
              <w:rPr>
                <w:rFonts w:ascii="Arial" w:hAnsi="Arial"/>
                <w:b/>
                <w:sz w:val="28"/>
                <w:szCs w:val="28"/>
              </w:rPr>
            </w:pPr>
            <w:r w:rsidRPr="00DB42A3">
              <w:rPr>
                <w:rFonts w:ascii="Arial" w:hAnsi="Arial"/>
                <w:b/>
                <w:sz w:val="28"/>
                <w:szCs w:val="28"/>
              </w:rPr>
              <w:t xml:space="preserve">Impact </w:t>
            </w:r>
          </w:p>
        </w:tc>
        <w:tc>
          <w:tcPr>
            <w:tcW w:w="1559" w:type="dxa"/>
          </w:tcPr>
          <w:p w:rsidR="00CE719E" w:rsidRDefault="00CE719E" w:rsidP="005F3288">
            <w:pPr>
              <w:jc w:val="center"/>
              <w:rPr>
                <w:rFonts w:ascii="Arial" w:hAnsi="Arial"/>
                <w:b/>
                <w:sz w:val="28"/>
                <w:szCs w:val="28"/>
              </w:rPr>
            </w:pPr>
          </w:p>
          <w:p w:rsidR="00CE719E" w:rsidRPr="00DB42A3" w:rsidRDefault="00CE719E" w:rsidP="005F3288">
            <w:pPr>
              <w:jc w:val="center"/>
              <w:rPr>
                <w:rFonts w:ascii="Arial" w:hAnsi="Arial"/>
                <w:b/>
                <w:sz w:val="28"/>
                <w:szCs w:val="28"/>
              </w:rPr>
            </w:pPr>
            <w:r w:rsidRPr="00DB42A3">
              <w:rPr>
                <w:rFonts w:ascii="Arial" w:hAnsi="Arial"/>
                <w:b/>
                <w:sz w:val="28"/>
                <w:szCs w:val="28"/>
              </w:rPr>
              <w:t>Neutral</w:t>
            </w:r>
          </w:p>
          <w:p w:rsidR="00CE719E" w:rsidRPr="00DB42A3" w:rsidRDefault="00CE719E" w:rsidP="005F3288">
            <w:pPr>
              <w:jc w:val="center"/>
              <w:rPr>
                <w:rFonts w:ascii="Arial" w:hAnsi="Arial"/>
                <w:b/>
                <w:sz w:val="28"/>
                <w:szCs w:val="28"/>
              </w:rPr>
            </w:pPr>
            <w:r w:rsidRPr="00DB42A3">
              <w:rPr>
                <w:rFonts w:ascii="Arial" w:hAnsi="Arial"/>
                <w:b/>
                <w:sz w:val="28"/>
                <w:szCs w:val="28"/>
              </w:rPr>
              <w:t>impact</w:t>
            </w:r>
          </w:p>
        </w:tc>
        <w:tc>
          <w:tcPr>
            <w:tcW w:w="1418" w:type="dxa"/>
            <w:tcBorders>
              <w:right w:val="single" w:sz="12" w:space="0" w:color="auto"/>
            </w:tcBorders>
          </w:tcPr>
          <w:p w:rsidR="00CE719E" w:rsidRDefault="00CE719E" w:rsidP="005F3288">
            <w:pPr>
              <w:jc w:val="center"/>
              <w:rPr>
                <w:rFonts w:ascii="Arial" w:hAnsi="Arial"/>
                <w:b/>
                <w:sz w:val="28"/>
                <w:szCs w:val="28"/>
              </w:rPr>
            </w:pPr>
          </w:p>
          <w:p w:rsidR="00CE719E" w:rsidRPr="00DB42A3" w:rsidRDefault="00CE719E" w:rsidP="005F3288">
            <w:pPr>
              <w:jc w:val="center"/>
              <w:rPr>
                <w:rFonts w:ascii="Arial" w:hAnsi="Arial"/>
                <w:b/>
                <w:sz w:val="28"/>
                <w:szCs w:val="28"/>
              </w:rPr>
            </w:pPr>
            <w:r w:rsidRPr="00DB42A3">
              <w:rPr>
                <w:rFonts w:ascii="Arial" w:hAnsi="Arial"/>
                <w:b/>
                <w:sz w:val="28"/>
                <w:szCs w:val="28"/>
              </w:rPr>
              <w:t>Negative</w:t>
            </w:r>
          </w:p>
          <w:p w:rsidR="00CE719E" w:rsidRPr="00DB42A3" w:rsidRDefault="00CE719E" w:rsidP="005F3288">
            <w:pPr>
              <w:jc w:val="center"/>
              <w:rPr>
                <w:rFonts w:ascii="Arial" w:hAnsi="Arial"/>
                <w:b/>
                <w:sz w:val="28"/>
                <w:szCs w:val="28"/>
              </w:rPr>
            </w:pPr>
            <w:r w:rsidRPr="00DB42A3">
              <w:rPr>
                <w:rFonts w:ascii="Arial" w:hAnsi="Arial"/>
                <w:b/>
                <w:sz w:val="28"/>
                <w:szCs w:val="28"/>
              </w:rPr>
              <w:t>impact</w:t>
            </w:r>
          </w:p>
        </w:tc>
        <w:tc>
          <w:tcPr>
            <w:tcW w:w="4097" w:type="dxa"/>
            <w:tcBorders>
              <w:left w:val="single" w:sz="12" w:space="0" w:color="auto"/>
            </w:tcBorders>
          </w:tcPr>
          <w:p w:rsidR="00CE719E" w:rsidRPr="00265A2D" w:rsidRDefault="00CE719E" w:rsidP="005F3288">
            <w:pPr>
              <w:jc w:val="center"/>
              <w:rPr>
                <w:rFonts w:ascii="Arial" w:hAnsi="Arial"/>
                <w:b/>
                <w:sz w:val="28"/>
                <w:szCs w:val="28"/>
              </w:rPr>
            </w:pPr>
            <w:r w:rsidRPr="00DA1ECA">
              <w:rPr>
                <w:rFonts w:ascii="Arial" w:hAnsi="Arial"/>
                <w:b/>
                <w:sz w:val="28"/>
                <w:szCs w:val="28"/>
              </w:rPr>
              <w:t xml:space="preserve">How does this impact </w:t>
            </w:r>
            <w:r>
              <w:rPr>
                <w:rFonts w:ascii="Arial" w:hAnsi="Arial"/>
                <w:b/>
                <w:sz w:val="28"/>
                <w:szCs w:val="28"/>
              </w:rPr>
              <w:t>and</w:t>
            </w:r>
            <w:r w:rsidRPr="00DA1ECA">
              <w:rPr>
                <w:rFonts w:ascii="Arial" w:hAnsi="Arial"/>
                <w:b/>
                <w:sz w:val="28"/>
                <w:szCs w:val="28"/>
              </w:rPr>
              <w:t xml:space="preserve"> </w:t>
            </w:r>
            <w:r w:rsidRPr="00265A2D">
              <w:rPr>
                <w:rFonts w:ascii="Arial" w:hAnsi="Arial"/>
                <w:b/>
                <w:sz w:val="28"/>
                <w:szCs w:val="28"/>
              </w:rPr>
              <w:t xml:space="preserve">what </w:t>
            </w:r>
            <w:r w:rsidRPr="00DB42A3">
              <w:rPr>
                <w:rFonts w:ascii="Arial" w:hAnsi="Arial"/>
                <w:b/>
                <w:sz w:val="28"/>
                <w:szCs w:val="28"/>
              </w:rPr>
              <w:t>action</w:t>
            </w:r>
            <w:r>
              <w:rPr>
                <w:rFonts w:ascii="Arial" w:hAnsi="Arial"/>
                <w:b/>
                <w:sz w:val="28"/>
                <w:szCs w:val="28"/>
              </w:rPr>
              <w:t xml:space="preserve">, if any, </w:t>
            </w:r>
            <w:r w:rsidRPr="00DB42A3">
              <w:rPr>
                <w:rFonts w:ascii="Arial" w:hAnsi="Arial"/>
                <w:b/>
                <w:sz w:val="28"/>
                <w:szCs w:val="28"/>
              </w:rPr>
              <w:t>do you need to take to address these issues?</w:t>
            </w:r>
          </w:p>
        </w:tc>
        <w:tc>
          <w:tcPr>
            <w:tcW w:w="3969" w:type="dxa"/>
          </w:tcPr>
          <w:p w:rsidR="00CE719E" w:rsidRPr="00DA1ECA" w:rsidRDefault="00CE719E" w:rsidP="005F3288">
            <w:pPr>
              <w:jc w:val="center"/>
              <w:rPr>
                <w:rFonts w:ascii="Arial" w:hAnsi="Arial"/>
                <w:b/>
                <w:sz w:val="28"/>
                <w:szCs w:val="28"/>
              </w:rPr>
            </w:pPr>
            <w:r>
              <w:rPr>
                <w:rFonts w:ascii="Arial" w:hAnsi="Arial"/>
                <w:b/>
                <w:sz w:val="28"/>
                <w:szCs w:val="28"/>
              </w:rPr>
              <w:t>W</w:t>
            </w:r>
            <w:r w:rsidRPr="00DB42A3">
              <w:rPr>
                <w:rFonts w:ascii="Arial" w:hAnsi="Arial"/>
                <w:b/>
                <w:sz w:val="28"/>
                <w:szCs w:val="28"/>
              </w:rPr>
              <w:t>hat difference will this make?</w:t>
            </w:r>
          </w:p>
        </w:tc>
      </w:tr>
      <w:tr w:rsidR="00CE719E" w:rsidRPr="00DB42A3" w:rsidTr="005F3288">
        <w:tc>
          <w:tcPr>
            <w:tcW w:w="2235" w:type="dxa"/>
          </w:tcPr>
          <w:p w:rsidR="00CE719E" w:rsidRPr="00DB42A3" w:rsidRDefault="00CE719E" w:rsidP="005F3288">
            <w:pPr>
              <w:rPr>
                <w:rFonts w:ascii="Arial" w:hAnsi="Arial" w:cs="Arial"/>
                <w:b/>
                <w:sz w:val="26"/>
                <w:szCs w:val="26"/>
              </w:rPr>
            </w:pPr>
            <w:r w:rsidRPr="00DB42A3">
              <w:rPr>
                <w:rFonts w:ascii="Arial" w:hAnsi="Arial" w:cs="Arial"/>
                <w:b/>
                <w:sz w:val="26"/>
                <w:szCs w:val="26"/>
              </w:rPr>
              <w:t>Human rights</w:t>
            </w:r>
          </w:p>
        </w:tc>
        <w:sdt>
          <w:sdtPr>
            <w:rPr>
              <w:rFonts w:ascii="Arial" w:hAnsi="Arial"/>
            </w:rPr>
            <w:id w:val="-625241187"/>
            <w14:checkbox>
              <w14:checked w14:val="0"/>
              <w14:checkedState w14:val="2612" w14:font="MS Gothic"/>
              <w14:uncheckedState w14:val="2610" w14:font="MS Gothic"/>
            </w14:checkbox>
          </w:sdtPr>
          <w:sdtEndPr/>
          <w:sdtContent>
            <w:tc>
              <w:tcPr>
                <w:tcW w:w="1431" w:type="dxa"/>
              </w:tcPr>
              <w:p w:rsidR="00CE719E" w:rsidRPr="00DA1ECA" w:rsidRDefault="00CE719E" w:rsidP="005F3288">
                <w:pPr>
                  <w:jc w:val="center"/>
                  <w:rPr>
                    <w:rFonts w:ascii="Arial" w:hAnsi="Arial"/>
                  </w:rPr>
                </w:pPr>
                <w:r>
                  <w:rPr>
                    <w:rFonts w:ascii="MS Gothic" w:eastAsia="MS Gothic" w:hAnsi="MS Gothic" w:hint="eastAsia"/>
                  </w:rPr>
                  <w:t>☐</w:t>
                </w:r>
              </w:p>
            </w:tc>
          </w:sdtContent>
        </w:sdt>
        <w:sdt>
          <w:sdtPr>
            <w:rPr>
              <w:rFonts w:ascii="Arial" w:hAnsi="Arial"/>
            </w:rPr>
            <w:id w:val="1581645915"/>
            <w14:checkbox>
              <w14:checked w14:val="1"/>
              <w14:checkedState w14:val="2612" w14:font="MS Gothic"/>
              <w14:uncheckedState w14:val="2610" w14:font="MS Gothic"/>
            </w14:checkbox>
          </w:sdtPr>
          <w:sdtEndPr/>
          <w:sdtContent>
            <w:tc>
              <w:tcPr>
                <w:tcW w:w="1559" w:type="dxa"/>
              </w:tcPr>
              <w:p w:rsidR="00CE719E" w:rsidRPr="00DA1ECA" w:rsidRDefault="00CE719E" w:rsidP="005F3288">
                <w:pPr>
                  <w:jc w:val="center"/>
                  <w:rPr>
                    <w:rFonts w:ascii="Arial" w:hAnsi="Arial"/>
                  </w:rPr>
                </w:pPr>
                <w:r>
                  <w:rPr>
                    <w:rFonts w:ascii="MS Gothic" w:eastAsia="MS Gothic" w:hAnsi="MS Gothic" w:hint="eastAsia"/>
                  </w:rPr>
                  <w:t>☒</w:t>
                </w:r>
              </w:p>
            </w:tc>
          </w:sdtContent>
        </w:sdt>
        <w:sdt>
          <w:sdtPr>
            <w:rPr>
              <w:rFonts w:ascii="Arial" w:hAnsi="Arial"/>
            </w:rPr>
            <w:id w:val="998926697"/>
            <w14:checkbox>
              <w14:checked w14:val="0"/>
              <w14:checkedState w14:val="2612" w14:font="MS Gothic"/>
              <w14:uncheckedState w14:val="2610" w14:font="MS Gothic"/>
            </w14:checkbox>
          </w:sdtPr>
          <w:sdtEndPr/>
          <w:sdtContent>
            <w:tc>
              <w:tcPr>
                <w:tcW w:w="1418" w:type="dxa"/>
                <w:tcBorders>
                  <w:right w:val="single" w:sz="12" w:space="0" w:color="auto"/>
                </w:tcBorders>
              </w:tcPr>
              <w:p w:rsidR="00CE719E" w:rsidRPr="00DA1ECA" w:rsidRDefault="00CE719E" w:rsidP="005F3288">
                <w:pPr>
                  <w:jc w:val="center"/>
                  <w:rPr>
                    <w:rFonts w:ascii="Arial" w:hAnsi="Arial"/>
                  </w:rPr>
                </w:pPr>
                <w:r w:rsidRPr="00DA1ECA">
                  <w:rPr>
                    <w:rFonts w:ascii="MS Gothic" w:eastAsia="MS Gothic" w:hAnsi="MS Gothic" w:hint="eastAsia"/>
                  </w:rPr>
                  <w:t>☐</w:t>
                </w:r>
              </w:p>
            </w:tc>
          </w:sdtContent>
        </w:sdt>
        <w:tc>
          <w:tcPr>
            <w:tcW w:w="4097" w:type="dxa"/>
            <w:tcBorders>
              <w:left w:val="single" w:sz="12" w:space="0" w:color="auto"/>
            </w:tcBorders>
          </w:tcPr>
          <w:p w:rsidR="00CE719E" w:rsidRPr="00DB42A3" w:rsidRDefault="00CE719E" w:rsidP="005F3288">
            <w:pPr>
              <w:rPr>
                <w:rFonts w:ascii="Arial" w:hAnsi="Arial"/>
              </w:rPr>
            </w:pPr>
            <w:r>
              <w:rPr>
                <w:rFonts w:ascii="Arial" w:hAnsi="Arial"/>
              </w:rPr>
              <w:t>Procedure to be applied equally to all staff.</w:t>
            </w:r>
          </w:p>
        </w:tc>
        <w:tc>
          <w:tcPr>
            <w:tcW w:w="3969" w:type="dxa"/>
          </w:tcPr>
          <w:p w:rsidR="00CE719E" w:rsidRPr="00DB42A3" w:rsidRDefault="00CE719E" w:rsidP="005F3288">
            <w:pPr>
              <w:rPr>
                <w:rFonts w:ascii="Arial" w:hAnsi="Arial"/>
              </w:rPr>
            </w:pPr>
            <w:r>
              <w:rPr>
                <w:rFonts w:ascii="Arial" w:hAnsi="Arial"/>
              </w:rPr>
              <w:t>Promotes equality in the workplace.</w:t>
            </w:r>
          </w:p>
        </w:tc>
      </w:tr>
      <w:tr w:rsidR="00CE719E" w:rsidRPr="00DB42A3" w:rsidTr="005F3288">
        <w:tc>
          <w:tcPr>
            <w:tcW w:w="2235" w:type="dxa"/>
          </w:tcPr>
          <w:p w:rsidR="00CE719E" w:rsidRPr="00DB42A3" w:rsidRDefault="00CE719E" w:rsidP="005F3288">
            <w:pPr>
              <w:rPr>
                <w:rFonts w:ascii="Arial" w:hAnsi="Arial" w:cs="Arial"/>
                <w:b/>
                <w:sz w:val="26"/>
                <w:szCs w:val="26"/>
              </w:rPr>
            </w:pPr>
            <w:r w:rsidRPr="00DB42A3">
              <w:rPr>
                <w:rFonts w:ascii="Arial" w:hAnsi="Arial" w:cs="Arial"/>
                <w:b/>
                <w:sz w:val="26"/>
                <w:szCs w:val="26"/>
              </w:rPr>
              <w:t>Age</w:t>
            </w:r>
          </w:p>
        </w:tc>
        <w:sdt>
          <w:sdtPr>
            <w:rPr>
              <w:rFonts w:ascii="Arial" w:hAnsi="Arial"/>
            </w:rPr>
            <w:id w:val="1763800004"/>
            <w14:checkbox>
              <w14:checked w14:val="0"/>
              <w14:checkedState w14:val="2612" w14:font="MS Gothic"/>
              <w14:uncheckedState w14:val="2610" w14:font="MS Gothic"/>
            </w14:checkbox>
          </w:sdtPr>
          <w:sdtEndPr/>
          <w:sdtContent>
            <w:tc>
              <w:tcPr>
                <w:tcW w:w="1431" w:type="dxa"/>
              </w:tcPr>
              <w:p w:rsidR="00CE719E" w:rsidRPr="00DA1ECA" w:rsidRDefault="00CE719E" w:rsidP="005F3288">
                <w:pPr>
                  <w:jc w:val="center"/>
                </w:pPr>
                <w:r w:rsidRPr="00DA1ECA">
                  <w:rPr>
                    <w:rFonts w:ascii="MS Gothic" w:eastAsia="MS Gothic" w:hAnsi="MS Gothic" w:hint="eastAsia"/>
                  </w:rPr>
                  <w:t>☐</w:t>
                </w:r>
              </w:p>
            </w:tc>
          </w:sdtContent>
        </w:sdt>
        <w:sdt>
          <w:sdtPr>
            <w:rPr>
              <w:rFonts w:ascii="Arial" w:hAnsi="Arial"/>
            </w:rPr>
            <w:id w:val="-441374066"/>
            <w14:checkbox>
              <w14:checked w14:val="1"/>
              <w14:checkedState w14:val="2612" w14:font="MS Gothic"/>
              <w14:uncheckedState w14:val="2610" w14:font="MS Gothic"/>
            </w14:checkbox>
          </w:sdtPr>
          <w:sdtEndPr/>
          <w:sdtContent>
            <w:tc>
              <w:tcPr>
                <w:tcW w:w="1559" w:type="dxa"/>
              </w:tcPr>
              <w:p w:rsidR="00CE719E" w:rsidRPr="00DA1ECA" w:rsidRDefault="00CE719E" w:rsidP="005F3288">
                <w:pPr>
                  <w:jc w:val="center"/>
                </w:pPr>
                <w:r>
                  <w:rPr>
                    <w:rFonts w:ascii="MS Gothic" w:eastAsia="MS Gothic" w:hAnsi="MS Gothic" w:hint="eastAsia"/>
                  </w:rPr>
                  <w:t>☒</w:t>
                </w:r>
              </w:p>
            </w:tc>
          </w:sdtContent>
        </w:sdt>
        <w:sdt>
          <w:sdtPr>
            <w:rPr>
              <w:rFonts w:ascii="Arial" w:hAnsi="Arial"/>
            </w:rPr>
            <w:id w:val="70399173"/>
            <w14:checkbox>
              <w14:checked w14:val="0"/>
              <w14:checkedState w14:val="2612" w14:font="MS Gothic"/>
              <w14:uncheckedState w14:val="2610" w14:font="MS Gothic"/>
            </w14:checkbox>
          </w:sdtPr>
          <w:sdtEndPr/>
          <w:sdtContent>
            <w:tc>
              <w:tcPr>
                <w:tcW w:w="1418" w:type="dxa"/>
                <w:tcBorders>
                  <w:right w:val="single" w:sz="12" w:space="0" w:color="auto"/>
                </w:tcBorders>
              </w:tcPr>
              <w:p w:rsidR="00CE719E" w:rsidRPr="00DA1ECA" w:rsidRDefault="00CE719E" w:rsidP="005F3288">
                <w:pPr>
                  <w:jc w:val="center"/>
                </w:pPr>
                <w:r w:rsidRPr="00DA1ECA">
                  <w:rPr>
                    <w:rFonts w:ascii="MS Gothic" w:eastAsia="MS Gothic" w:hAnsi="MS Gothic" w:hint="eastAsia"/>
                  </w:rPr>
                  <w:t>☐</w:t>
                </w:r>
              </w:p>
            </w:tc>
          </w:sdtContent>
        </w:sdt>
        <w:tc>
          <w:tcPr>
            <w:tcW w:w="4097" w:type="dxa"/>
            <w:tcBorders>
              <w:left w:val="single" w:sz="12" w:space="0" w:color="auto"/>
            </w:tcBorders>
          </w:tcPr>
          <w:p w:rsidR="00CE719E" w:rsidRPr="00DB42A3" w:rsidRDefault="00CE719E" w:rsidP="005F3288">
            <w:pPr>
              <w:rPr>
                <w:rFonts w:ascii="Arial" w:hAnsi="Arial"/>
              </w:rPr>
            </w:pPr>
            <w:r>
              <w:rPr>
                <w:rFonts w:ascii="Arial" w:hAnsi="Arial"/>
              </w:rPr>
              <w:t>Procedure intended to apply to all staff regardless of age</w:t>
            </w:r>
          </w:p>
        </w:tc>
        <w:tc>
          <w:tcPr>
            <w:tcW w:w="3969" w:type="dxa"/>
          </w:tcPr>
          <w:p w:rsidR="00CE719E" w:rsidRPr="00DB42A3" w:rsidRDefault="00CE719E" w:rsidP="005F3288">
            <w:pPr>
              <w:rPr>
                <w:rFonts w:ascii="Arial" w:hAnsi="Arial"/>
              </w:rPr>
            </w:pPr>
            <w:r>
              <w:rPr>
                <w:rFonts w:ascii="Arial" w:hAnsi="Arial"/>
              </w:rPr>
              <w:t>Promotes equality within the workplace.</w:t>
            </w:r>
          </w:p>
        </w:tc>
      </w:tr>
      <w:tr w:rsidR="00CE719E" w:rsidRPr="00DB42A3" w:rsidTr="005F3288">
        <w:tc>
          <w:tcPr>
            <w:tcW w:w="2235" w:type="dxa"/>
          </w:tcPr>
          <w:p w:rsidR="00CE719E" w:rsidRPr="00DB42A3" w:rsidRDefault="00CE719E" w:rsidP="005F3288">
            <w:pPr>
              <w:rPr>
                <w:rFonts w:ascii="Arial" w:hAnsi="Arial" w:cs="Arial"/>
                <w:b/>
                <w:sz w:val="26"/>
                <w:szCs w:val="26"/>
              </w:rPr>
            </w:pPr>
            <w:r w:rsidRPr="00DB42A3">
              <w:rPr>
                <w:rFonts w:ascii="Arial" w:hAnsi="Arial" w:cs="Arial"/>
                <w:b/>
                <w:sz w:val="26"/>
                <w:szCs w:val="26"/>
              </w:rPr>
              <w:t>Carers</w:t>
            </w:r>
          </w:p>
        </w:tc>
        <w:sdt>
          <w:sdtPr>
            <w:rPr>
              <w:rFonts w:ascii="Arial" w:hAnsi="Arial"/>
            </w:rPr>
            <w:id w:val="-517548034"/>
            <w14:checkbox>
              <w14:checked w14:val="0"/>
              <w14:checkedState w14:val="2612" w14:font="MS Gothic"/>
              <w14:uncheckedState w14:val="2610" w14:font="MS Gothic"/>
            </w14:checkbox>
          </w:sdtPr>
          <w:sdtEndPr/>
          <w:sdtContent>
            <w:tc>
              <w:tcPr>
                <w:tcW w:w="1431" w:type="dxa"/>
              </w:tcPr>
              <w:p w:rsidR="00CE719E" w:rsidRPr="00DA1ECA" w:rsidRDefault="00CE719E" w:rsidP="005F3288">
                <w:pPr>
                  <w:jc w:val="center"/>
                </w:pPr>
                <w:r>
                  <w:rPr>
                    <w:rFonts w:ascii="MS Gothic" w:eastAsia="MS Gothic" w:hAnsi="MS Gothic" w:hint="eastAsia"/>
                  </w:rPr>
                  <w:t>☐</w:t>
                </w:r>
              </w:p>
            </w:tc>
          </w:sdtContent>
        </w:sdt>
        <w:sdt>
          <w:sdtPr>
            <w:rPr>
              <w:rFonts w:ascii="Arial" w:hAnsi="Arial"/>
            </w:rPr>
            <w:id w:val="1420447501"/>
            <w14:checkbox>
              <w14:checked w14:val="1"/>
              <w14:checkedState w14:val="2612" w14:font="MS Gothic"/>
              <w14:uncheckedState w14:val="2610" w14:font="MS Gothic"/>
            </w14:checkbox>
          </w:sdtPr>
          <w:sdtEndPr/>
          <w:sdtContent>
            <w:tc>
              <w:tcPr>
                <w:tcW w:w="1559" w:type="dxa"/>
              </w:tcPr>
              <w:p w:rsidR="00CE719E" w:rsidRPr="00DA1ECA" w:rsidRDefault="00CE719E" w:rsidP="005F3288">
                <w:pPr>
                  <w:jc w:val="center"/>
                </w:pPr>
                <w:r>
                  <w:rPr>
                    <w:rFonts w:ascii="MS Gothic" w:eastAsia="MS Gothic" w:hAnsi="MS Gothic" w:hint="eastAsia"/>
                  </w:rPr>
                  <w:t>☒</w:t>
                </w:r>
              </w:p>
            </w:tc>
          </w:sdtContent>
        </w:sdt>
        <w:sdt>
          <w:sdtPr>
            <w:rPr>
              <w:rFonts w:ascii="Arial" w:hAnsi="Arial"/>
            </w:rPr>
            <w:id w:val="-1335749444"/>
            <w14:checkbox>
              <w14:checked w14:val="0"/>
              <w14:checkedState w14:val="2612" w14:font="MS Gothic"/>
              <w14:uncheckedState w14:val="2610" w14:font="MS Gothic"/>
            </w14:checkbox>
          </w:sdtPr>
          <w:sdtEndPr/>
          <w:sdtContent>
            <w:tc>
              <w:tcPr>
                <w:tcW w:w="1418" w:type="dxa"/>
                <w:tcBorders>
                  <w:right w:val="single" w:sz="12" w:space="0" w:color="auto"/>
                </w:tcBorders>
              </w:tcPr>
              <w:p w:rsidR="00CE719E" w:rsidRPr="00DA1ECA" w:rsidRDefault="00CE719E" w:rsidP="005F3288">
                <w:pPr>
                  <w:jc w:val="center"/>
                </w:pPr>
                <w:r w:rsidRPr="00DA1ECA">
                  <w:rPr>
                    <w:rFonts w:ascii="MS Gothic" w:eastAsia="MS Gothic" w:hAnsi="MS Gothic" w:hint="eastAsia"/>
                  </w:rPr>
                  <w:t>☐</w:t>
                </w:r>
              </w:p>
            </w:tc>
          </w:sdtContent>
        </w:sdt>
        <w:tc>
          <w:tcPr>
            <w:tcW w:w="4097" w:type="dxa"/>
            <w:tcBorders>
              <w:left w:val="single" w:sz="12" w:space="0" w:color="auto"/>
            </w:tcBorders>
          </w:tcPr>
          <w:p w:rsidR="00CE719E" w:rsidRPr="00DB42A3" w:rsidRDefault="00CE719E" w:rsidP="005F3288">
            <w:pPr>
              <w:rPr>
                <w:rFonts w:ascii="Arial" w:hAnsi="Arial"/>
              </w:rPr>
            </w:pPr>
            <w:r>
              <w:rPr>
                <w:rFonts w:ascii="Arial" w:hAnsi="Arial"/>
              </w:rPr>
              <w:t>Procedure to be applied equally to all staff.</w:t>
            </w:r>
          </w:p>
        </w:tc>
        <w:tc>
          <w:tcPr>
            <w:tcW w:w="3969" w:type="dxa"/>
          </w:tcPr>
          <w:p w:rsidR="00CE719E" w:rsidRPr="00DB42A3" w:rsidRDefault="00CE719E" w:rsidP="005F3288">
            <w:pPr>
              <w:rPr>
                <w:rFonts w:ascii="Arial" w:hAnsi="Arial"/>
              </w:rPr>
            </w:pPr>
            <w:r>
              <w:rPr>
                <w:rFonts w:ascii="Arial" w:hAnsi="Arial"/>
              </w:rPr>
              <w:t>Promotes equality within the workplace.</w:t>
            </w:r>
          </w:p>
        </w:tc>
      </w:tr>
      <w:tr w:rsidR="00CE719E" w:rsidRPr="00DB42A3" w:rsidTr="005F3288">
        <w:tc>
          <w:tcPr>
            <w:tcW w:w="2235" w:type="dxa"/>
          </w:tcPr>
          <w:p w:rsidR="00CE719E" w:rsidRPr="00DB42A3" w:rsidRDefault="00CE719E" w:rsidP="005F3288">
            <w:pPr>
              <w:rPr>
                <w:rFonts w:ascii="Arial" w:hAnsi="Arial" w:cs="Arial"/>
                <w:b/>
                <w:sz w:val="26"/>
                <w:szCs w:val="26"/>
              </w:rPr>
            </w:pPr>
            <w:r w:rsidRPr="00DB42A3">
              <w:rPr>
                <w:rFonts w:ascii="Arial" w:hAnsi="Arial" w:cs="Arial"/>
                <w:b/>
                <w:sz w:val="26"/>
                <w:szCs w:val="26"/>
              </w:rPr>
              <w:t>Disability</w:t>
            </w:r>
          </w:p>
        </w:tc>
        <w:sdt>
          <w:sdtPr>
            <w:rPr>
              <w:rFonts w:ascii="Arial" w:hAnsi="Arial"/>
            </w:rPr>
            <w:id w:val="647167801"/>
            <w14:checkbox>
              <w14:checked w14:val="0"/>
              <w14:checkedState w14:val="2612" w14:font="MS Gothic"/>
              <w14:uncheckedState w14:val="2610" w14:font="MS Gothic"/>
            </w14:checkbox>
          </w:sdtPr>
          <w:sdtEndPr/>
          <w:sdtContent>
            <w:tc>
              <w:tcPr>
                <w:tcW w:w="1431" w:type="dxa"/>
              </w:tcPr>
              <w:p w:rsidR="00CE719E" w:rsidRPr="00DA1ECA" w:rsidRDefault="00CE719E" w:rsidP="005F3288">
                <w:pPr>
                  <w:jc w:val="center"/>
                </w:pPr>
                <w:r>
                  <w:rPr>
                    <w:rFonts w:ascii="MS Gothic" w:eastAsia="MS Gothic" w:hAnsi="MS Gothic" w:hint="eastAsia"/>
                  </w:rPr>
                  <w:t>☐</w:t>
                </w:r>
              </w:p>
            </w:tc>
          </w:sdtContent>
        </w:sdt>
        <w:sdt>
          <w:sdtPr>
            <w:rPr>
              <w:rFonts w:ascii="Arial" w:hAnsi="Arial"/>
            </w:rPr>
            <w:id w:val="-1075199839"/>
            <w14:checkbox>
              <w14:checked w14:val="1"/>
              <w14:checkedState w14:val="2612" w14:font="MS Gothic"/>
              <w14:uncheckedState w14:val="2610" w14:font="MS Gothic"/>
            </w14:checkbox>
          </w:sdtPr>
          <w:sdtEndPr/>
          <w:sdtContent>
            <w:tc>
              <w:tcPr>
                <w:tcW w:w="1559" w:type="dxa"/>
              </w:tcPr>
              <w:p w:rsidR="00CE719E" w:rsidRPr="00DA1ECA" w:rsidRDefault="00CE719E" w:rsidP="005F3288">
                <w:pPr>
                  <w:jc w:val="center"/>
                </w:pPr>
                <w:r>
                  <w:rPr>
                    <w:rFonts w:ascii="MS Gothic" w:eastAsia="MS Gothic" w:hAnsi="MS Gothic" w:hint="eastAsia"/>
                  </w:rPr>
                  <w:t>☒</w:t>
                </w:r>
              </w:p>
            </w:tc>
          </w:sdtContent>
        </w:sdt>
        <w:sdt>
          <w:sdtPr>
            <w:rPr>
              <w:rFonts w:ascii="Arial" w:hAnsi="Arial"/>
            </w:rPr>
            <w:id w:val="-1194692526"/>
            <w14:checkbox>
              <w14:checked w14:val="0"/>
              <w14:checkedState w14:val="2612" w14:font="MS Gothic"/>
              <w14:uncheckedState w14:val="2610" w14:font="MS Gothic"/>
            </w14:checkbox>
          </w:sdtPr>
          <w:sdtEndPr/>
          <w:sdtContent>
            <w:tc>
              <w:tcPr>
                <w:tcW w:w="1418" w:type="dxa"/>
                <w:tcBorders>
                  <w:right w:val="single" w:sz="12" w:space="0" w:color="auto"/>
                </w:tcBorders>
              </w:tcPr>
              <w:p w:rsidR="00CE719E" w:rsidRPr="00DA1ECA" w:rsidRDefault="00CE719E" w:rsidP="005F3288">
                <w:pPr>
                  <w:jc w:val="center"/>
                </w:pPr>
                <w:r w:rsidRPr="00DA1ECA">
                  <w:rPr>
                    <w:rFonts w:ascii="MS Gothic" w:eastAsia="MS Gothic" w:hAnsi="MS Gothic" w:hint="eastAsia"/>
                  </w:rPr>
                  <w:t>☐</w:t>
                </w:r>
              </w:p>
            </w:tc>
          </w:sdtContent>
        </w:sdt>
        <w:tc>
          <w:tcPr>
            <w:tcW w:w="4097" w:type="dxa"/>
            <w:tcBorders>
              <w:left w:val="single" w:sz="12" w:space="0" w:color="auto"/>
            </w:tcBorders>
          </w:tcPr>
          <w:p w:rsidR="00CE719E" w:rsidRPr="00DB42A3" w:rsidRDefault="00CE719E" w:rsidP="005F3288">
            <w:pPr>
              <w:rPr>
                <w:rFonts w:ascii="Arial" w:hAnsi="Arial"/>
              </w:rPr>
            </w:pPr>
            <w:r>
              <w:rPr>
                <w:rFonts w:ascii="Arial" w:hAnsi="Arial"/>
              </w:rPr>
              <w:t>Procedure intended to apply to all staff.</w:t>
            </w:r>
          </w:p>
        </w:tc>
        <w:tc>
          <w:tcPr>
            <w:tcW w:w="3969" w:type="dxa"/>
          </w:tcPr>
          <w:p w:rsidR="00CE719E" w:rsidRPr="00DB42A3" w:rsidRDefault="00CE719E" w:rsidP="005F3288">
            <w:pPr>
              <w:rPr>
                <w:rFonts w:ascii="Arial" w:hAnsi="Arial"/>
              </w:rPr>
            </w:pPr>
            <w:r>
              <w:rPr>
                <w:rFonts w:ascii="Arial" w:hAnsi="Arial"/>
              </w:rPr>
              <w:t>Promotes equality within the workplace.</w:t>
            </w:r>
          </w:p>
        </w:tc>
      </w:tr>
      <w:tr w:rsidR="00CE719E" w:rsidRPr="00DB42A3" w:rsidTr="005F3288">
        <w:tc>
          <w:tcPr>
            <w:tcW w:w="2235" w:type="dxa"/>
          </w:tcPr>
          <w:p w:rsidR="00CE719E" w:rsidRPr="00DB42A3" w:rsidRDefault="00CE719E" w:rsidP="005F3288">
            <w:pPr>
              <w:rPr>
                <w:rFonts w:ascii="Arial" w:hAnsi="Arial" w:cs="Arial"/>
                <w:b/>
                <w:sz w:val="26"/>
                <w:szCs w:val="26"/>
              </w:rPr>
            </w:pPr>
            <w:r w:rsidRPr="00DB42A3">
              <w:rPr>
                <w:rFonts w:ascii="Arial" w:hAnsi="Arial" w:cs="Arial"/>
                <w:b/>
                <w:sz w:val="26"/>
                <w:szCs w:val="26"/>
              </w:rPr>
              <w:t>Sex</w:t>
            </w:r>
          </w:p>
        </w:tc>
        <w:sdt>
          <w:sdtPr>
            <w:rPr>
              <w:rFonts w:ascii="Arial" w:hAnsi="Arial"/>
            </w:rPr>
            <w:id w:val="1170601057"/>
            <w14:checkbox>
              <w14:checked w14:val="0"/>
              <w14:checkedState w14:val="2612" w14:font="MS Gothic"/>
              <w14:uncheckedState w14:val="2610" w14:font="MS Gothic"/>
            </w14:checkbox>
          </w:sdtPr>
          <w:sdtEndPr/>
          <w:sdtContent>
            <w:tc>
              <w:tcPr>
                <w:tcW w:w="1431" w:type="dxa"/>
              </w:tcPr>
              <w:p w:rsidR="00CE719E" w:rsidRPr="00DA1ECA" w:rsidRDefault="00CE719E" w:rsidP="005F3288">
                <w:pPr>
                  <w:jc w:val="center"/>
                </w:pPr>
                <w:r w:rsidRPr="00DA1ECA">
                  <w:rPr>
                    <w:rFonts w:ascii="MS Gothic" w:eastAsia="MS Gothic" w:hAnsi="MS Gothic" w:hint="eastAsia"/>
                  </w:rPr>
                  <w:t>☐</w:t>
                </w:r>
              </w:p>
            </w:tc>
          </w:sdtContent>
        </w:sdt>
        <w:sdt>
          <w:sdtPr>
            <w:rPr>
              <w:rFonts w:ascii="Arial" w:hAnsi="Arial"/>
            </w:rPr>
            <w:id w:val="-1535949661"/>
            <w14:checkbox>
              <w14:checked w14:val="1"/>
              <w14:checkedState w14:val="2612" w14:font="MS Gothic"/>
              <w14:uncheckedState w14:val="2610" w14:font="MS Gothic"/>
            </w14:checkbox>
          </w:sdtPr>
          <w:sdtEndPr/>
          <w:sdtContent>
            <w:tc>
              <w:tcPr>
                <w:tcW w:w="1559" w:type="dxa"/>
              </w:tcPr>
              <w:p w:rsidR="00CE719E" w:rsidRPr="00DA1ECA" w:rsidRDefault="00CE719E" w:rsidP="005F3288">
                <w:pPr>
                  <w:jc w:val="center"/>
                </w:pPr>
                <w:r>
                  <w:rPr>
                    <w:rFonts w:ascii="MS Gothic" w:eastAsia="MS Gothic" w:hAnsi="MS Gothic" w:hint="eastAsia"/>
                  </w:rPr>
                  <w:t>☒</w:t>
                </w:r>
              </w:p>
            </w:tc>
          </w:sdtContent>
        </w:sdt>
        <w:sdt>
          <w:sdtPr>
            <w:rPr>
              <w:rFonts w:ascii="Arial" w:hAnsi="Arial"/>
            </w:rPr>
            <w:id w:val="-1147582874"/>
            <w14:checkbox>
              <w14:checked w14:val="0"/>
              <w14:checkedState w14:val="2612" w14:font="MS Gothic"/>
              <w14:uncheckedState w14:val="2610" w14:font="MS Gothic"/>
            </w14:checkbox>
          </w:sdtPr>
          <w:sdtEndPr/>
          <w:sdtContent>
            <w:tc>
              <w:tcPr>
                <w:tcW w:w="1418" w:type="dxa"/>
                <w:tcBorders>
                  <w:right w:val="single" w:sz="12" w:space="0" w:color="auto"/>
                </w:tcBorders>
              </w:tcPr>
              <w:p w:rsidR="00CE719E" w:rsidRPr="00DA1ECA" w:rsidRDefault="00CE719E" w:rsidP="005F3288">
                <w:pPr>
                  <w:jc w:val="center"/>
                </w:pPr>
                <w:r w:rsidRPr="00DA1ECA">
                  <w:rPr>
                    <w:rFonts w:ascii="MS Gothic" w:eastAsia="MS Gothic" w:hAnsi="MS Gothic" w:hint="eastAsia"/>
                  </w:rPr>
                  <w:t>☐</w:t>
                </w:r>
              </w:p>
            </w:tc>
          </w:sdtContent>
        </w:sdt>
        <w:tc>
          <w:tcPr>
            <w:tcW w:w="4097" w:type="dxa"/>
            <w:tcBorders>
              <w:left w:val="single" w:sz="12" w:space="0" w:color="auto"/>
            </w:tcBorders>
          </w:tcPr>
          <w:p w:rsidR="00CE719E" w:rsidRPr="00DB42A3" w:rsidRDefault="00CE719E" w:rsidP="005F3288">
            <w:pPr>
              <w:rPr>
                <w:rFonts w:ascii="Arial" w:hAnsi="Arial"/>
              </w:rPr>
            </w:pPr>
            <w:r>
              <w:rPr>
                <w:rFonts w:ascii="Arial" w:hAnsi="Arial"/>
              </w:rPr>
              <w:t>Procedure intended to apply to all staff regardless of sex</w:t>
            </w:r>
          </w:p>
        </w:tc>
        <w:tc>
          <w:tcPr>
            <w:tcW w:w="3969" w:type="dxa"/>
          </w:tcPr>
          <w:p w:rsidR="00CE719E" w:rsidRPr="00DB42A3" w:rsidRDefault="00CE719E" w:rsidP="005F3288">
            <w:pPr>
              <w:rPr>
                <w:rFonts w:ascii="Arial" w:hAnsi="Arial"/>
              </w:rPr>
            </w:pPr>
            <w:r>
              <w:rPr>
                <w:rFonts w:ascii="Arial" w:hAnsi="Arial"/>
              </w:rPr>
              <w:t>Promotes equality within the workplace.</w:t>
            </w:r>
          </w:p>
        </w:tc>
      </w:tr>
      <w:tr w:rsidR="00CE719E" w:rsidRPr="00DB42A3" w:rsidTr="005F3288">
        <w:tc>
          <w:tcPr>
            <w:tcW w:w="2235" w:type="dxa"/>
          </w:tcPr>
          <w:p w:rsidR="00CE719E" w:rsidRPr="00DB42A3" w:rsidRDefault="00CE719E" w:rsidP="005F3288">
            <w:pPr>
              <w:rPr>
                <w:rFonts w:ascii="Arial" w:hAnsi="Arial" w:cs="Arial"/>
                <w:b/>
                <w:sz w:val="26"/>
                <w:szCs w:val="26"/>
              </w:rPr>
            </w:pPr>
            <w:r w:rsidRPr="00DB42A3">
              <w:rPr>
                <w:rFonts w:ascii="Arial" w:hAnsi="Arial" w:cs="Arial"/>
                <w:b/>
                <w:sz w:val="26"/>
                <w:szCs w:val="26"/>
              </w:rPr>
              <w:t>Race</w:t>
            </w:r>
          </w:p>
        </w:tc>
        <w:sdt>
          <w:sdtPr>
            <w:rPr>
              <w:rFonts w:ascii="Arial" w:hAnsi="Arial"/>
            </w:rPr>
            <w:id w:val="1336494884"/>
            <w14:checkbox>
              <w14:checked w14:val="0"/>
              <w14:checkedState w14:val="2612" w14:font="MS Gothic"/>
              <w14:uncheckedState w14:val="2610" w14:font="MS Gothic"/>
            </w14:checkbox>
          </w:sdtPr>
          <w:sdtEndPr/>
          <w:sdtContent>
            <w:tc>
              <w:tcPr>
                <w:tcW w:w="1431" w:type="dxa"/>
              </w:tcPr>
              <w:p w:rsidR="00CE719E" w:rsidRPr="00DA1ECA" w:rsidRDefault="00CE719E" w:rsidP="005F3288">
                <w:pPr>
                  <w:jc w:val="center"/>
                </w:pPr>
                <w:r w:rsidRPr="00DA1ECA">
                  <w:rPr>
                    <w:rFonts w:ascii="MS Gothic" w:eastAsia="MS Gothic" w:hAnsi="MS Gothic" w:hint="eastAsia"/>
                  </w:rPr>
                  <w:t>☐</w:t>
                </w:r>
              </w:p>
            </w:tc>
          </w:sdtContent>
        </w:sdt>
        <w:sdt>
          <w:sdtPr>
            <w:rPr>
              <w:rFonts w:ascii="Arial" w:hAnsi="Arial"/>
            </w:rPr>
            <w:id w:val="1862550188"/>
            <w14:checkbox>
              <w14:checked w14:val="1"/>
              <w14:checkedState w14:val="2612" w14:font="MS Gothic"/>
              <w14:uncheckedState w14:val="2610" w14:font="MS Gothic"/>
            </w14:checkbox>
          </w:sdtPr>
          <w:sdtEndPr/>
          <w:sdtContent>
            <w:tc>
              <w:tcPr>
                <w:tcW w:w="1559" w:type="dxa"/>
              </w:tcPr>
              <w:p w:rsidR="00CE719E" w:rsidRPr="00DA1ECA" w:rsidRDefault="00CE719E" w:rsidP="005F3288">
                <w:pPr>
                  <w:jc w:val="center"/>
                </w:pPr>
                <w:r>
                  <w:rPr>
                    <w:rFonts w:ascii="MS Gothic" w:eastAsia="MS Gothic" w:hAnsi="MS Gothic" w:hint="eastAsia"/>
                  </w:rPr>
                  <w:t>☒</w:t>
                </w:r>
              </w:p>
            </w:tc>
          </w:sdtContent>
        </w:sdt>
        <w:sdt>
          <w:sdtPr>
            <w:rPr>
              <w:rFonts w:ascii="Arial" w:hAnsi="Arial"/>
            </w:rPr>
            <w:id w:val="-145899058"/>
            <w14:checkbox>
              <w14:checked w14:val="0"/>
              <w14:checkedState w14:val="2612" w14:font="MS Gothic"/>
              <w14:uncheckedState w14:val="2610" w14:font="MS Gothic"/>
            </w14:checkbox>
          </w:sdtPr>
          <w:sdtEndPr/>
          <w:sdtContent>
            <w:tc>
              <w:tcPr>
                <w:tcW w:w="1418" w:type="dxa"/>
                <w:tcBorders>
                  <w:right w:val="single" w:sz="12" w:space="0" w:color="auto"/>
                </w:tcBorders>
              </w:tcPr>
              <w:p w:rsidR="00CE719E" w:rsidRPr="00DA1ECA" w:rsidRDefault="00CE719E" w:rsidP="005F3288">
                <w:pPr>
                  <w:jc w:val="center"/>
                </w:pPr>
                <w:r w:rsidRPr="00DA1ECA">
                  <w:rPr>
                    <w:rFonts w:ascii="MS Gothic" w:eastAsia="MS Gothic" w:hAnsi="MS Gothic" w:hint="eastAsia"/>
                  </w:rPr>
                  <w:t>☐</w:t>
                </w:r>
              </w:p>
            </w:tc>
          </w:sdtContent>
        </w:sdt>
        <w:tc>
          <w:tcPr>
            <w:tcW w:w="4097" w:type="dxa"/>
            <w:tcBorders>
              <w:left w:val="single" w:sz="12" w:space="0" w:color="auto"/>
            </w:tcBorders>
          </w:tcPr>
          <w:p w:rsidR="00CE719E" w:rsidRPr="00DB42A3" w:rsidRDefault="00CE719E" w:rsidP="005F3288">
            <w:pPr>
              <w:rPr>
                <w:rFonts w:ascii="Arial" w:hAnsi="Arial"/>
              </w:rPr>
            </w:pPr>
            <w:r>
              <w:rPr>
                <w:rFonts w:ascii="Arial" w:hAnsi="Arial"/>
              </w:rPr>
              <w:t>Procedure intended to apply to all staff regardless of race</w:t>
            </w:r>
          </w:p>
        </w:tc>
        <w:tc>
          <w:tcPr>
            <w:tcW w:w="3969" w:type="dxa"/>
          </w:tcPr>
          <w:p w:rsidR="00CE719E" w:rsidRPr="00DB42A3" w:rsidRDefault="00CE719E" w:rsidP="005F3288">
            <w:pPr>
              <w:rPr>
                <w:rFonts w:ascii="Arial" w:hAnsi="Arial"/>
              </w:rPr>
            </w:pPr>
            <w:r>
              <w:rPr>
                <w:rFonts w:ascii="Arial" w:hAnsi="Arial"/>
              </w:rPr>
              <w:t>Promotes equality within the workplace.</w:t>
            </w:r>
          </w:p>
        </w:tc>
      </w:tr>
      <w:tr w:rsidR="00CE719E" w:rsidRPr="00DB42A3" w:rsidTr="005F3288">
        <w:tc>
          <w:tcPr>
            <w:tcW w:w="2235" w:type="dxa"/>
          </w:tcPr>
          <w:p w:rsidR="00CE719E" w:rsidRPr="00DB42A3" w:rsidRDefault="00CE719E" w:rsidP="005F3288">
            <w:pPr>
              <w:rPr>
                <w:rFonts w:ascii="Arial" w:hAnsi="Arial" w:cs="Arial"/>
                <w:b/>
                <w:sz w:val="26"/>
                <w:szCs w:val="26"/>
              </w:rPr>
            </w:pPr>
            <w:r w:rsidRPr="00DB42A3">
              <w:rPr>
                <w:rFonts w:ascii="Arial" w:hAnsi="Arial" w:cs="Arial"/>
                <w:b/>
                <w:sz w:val="26"/>
                <w:szCs w:val="26"/>
              </w:rPr>
              <w:t>Religion or belief</w:t>
            </w:r>
          </w:p>
        </w:tc>
        <w:sdt>
          <w:sdtPr>
            <w:rPr>
              <w:rFonts w:ascii="Arial" w:hAnsi="Arial"/>
            </w:rPr>
            <w:id w:val="828019099"/>
            <w14:checkbox>
              <w14:checked w14:val="0"/>
              <w14:checkedState w14:val="2612" w14:font="MS Gothic"/>
              <w14:uncheckedState w14:val="2610" w14:font="MS Gothic"/>
            </w14:checkbox>
          </w:sdtPr>
          <w:sdtEndPr/>
          <w:sdtContent>
            <w:tc>
              <w:tcPr>
                <w:tcW w:w="1431" w:type="dxa"/>
              </w:tcPr>
              <w:p w:rsidR="00CE719E" w:rsidRPr="00DA1ECA" w:rsidRDefault="00CE719E" w:rsidP="005F3288">
                <w:pPr>
                  <w:jc w:val="center"/>
                </w:pPr>
                <w:r>
                  <w:rPr>
                    <w:rFonts w:ascii="MS Gothic" w:eastAsia="MS Gothic" w:hAnsi="MS Gothic" w:hint="eastAsia"/>
                  </w:rPr>
                  <w:t>☐</w:t>
                </w:r>
              </w:p>
            </w:tc>
          </w:sdtContent>
        </w:sdt>
        <w:sdt>
          <w:sdtPr>
            <w:rPr>
              <w:rFonts w:ascii="Arial" w:hAnsi="Arial"/>
            </w:rPr>
            <w:id w:val="1588262836"/>
            <w14:checkbox>
              <w14:checked w14:val="1"/>
              <w14:checkedState w14:val="2612" w14:font="MS Gothic"/>
              <w14:uncheckedState w14:val="2610" w14:font="MS Gothic"/>
            </w14:checkbox>
          </w:sdtPr>
          <w:sdtEndPr/>
          <w:sdtContent>
            <w:tc>
              <w:tcPr>
                <w:tcW w:w="1559" w:type="dxa"/>
              </w:tcPr>
              <w:p w:rsidR="00CE719E" w:rsidRPr="00DA1ECA" w:rsidRDefault="00CE719E" w:rsidP="005F3288">
                <w:pPr>
                  <w:jc w:val="center"/>
                </w:pPr>
                <w:r>
                  <w:rPr>
                    <w:rFonts w:ascii="MS Gothic" w:eastAsia="MS Gothic" w:hAnsi="MS Gothic" w:hint="eastAsia"/>
                  </w:rPr>
                  <w:t>☒</w:t>
                </w:r>
              </w:p>
            </w:tc>
          </w:sdtContent>
        </w:sdt>
        <w:sdt>
          <w:sdtPr>
            <w:rPr>
              <w:rFonts w:ascii="Arial" w:hAnsi="Arial"/>
            </w:rPr>
            <w:id w:val="-2140253102"/>
            <w14:checkbox>
              <w14:checked w14:val="0"/>
              <w14:checkedState w14:val="2612" w14:font="MS Gothic"/>
              <w14:uncheckedState w14:val="2610" w14:font="MS Gothic"/>
            </w14:checkbox>
          </w:sdtPr>
          <w:sdtEndPr/>
          <w:sdtContent>
            <w:tc>
              <w:tcPr>
                <w:tcW w:w="1418" w:type="dxa"/>
                <w:tcBorders>
                  <w:right w:val="single" w:sz="12" w:space="0" w:color="auto"/>
                </w:tcBorders>
              </w:tcPr>
              <w:p w:rsidR="00CE719E" w:rsidRPr="00DA1ECA" w:rsidRDefault="00CE719E" w:rsidP="005F3288">
                <w:pPr>
                  <w:jc w:val="center"/>
                </w:pPr>
                <w:r w:rsidRPr="00DA1ECA">
                  <w:rPr>
                    <w:rFonts w:ascii="MS Gothic" w:eastAsia="MS Gothic" w:hAnsi="MS Gothic" w:hint="eastAsia"/>
                  </w:rPr>
                  <w:t>☐</w:t>
                </w:r>
              </w:p>
            </w:tc>
          </w:sdtContent>
        </w:sdt>
        <w:tc>
          <w:tcPr>
            <w:tcW w:w="4097" w:type="dxa"/>
            <w:tcBorders>
              <w:left w:val="single" w:sz="12" w:space="0" w:color="auto"/>
            </w:tcBorders>
          </w:tcPr>
          <w:p w:rsidR="00CE719E" w:rsidRPr="00DB42A3" w:rsidRDefault="00CE719E" w:rsidP="005F3288">
            <w:pPr>
              <w:rPr>
                <w:rFonts w:ascii="Arial" w:hAnsi="Arial"/>
              </w:rPr>
            </w:pPr>
            <w:r>
              <w:rPr>
                <w:rFonts w:ascii="Arial" w:hAnsi="Arial"/>
              </w:rPr>
              <w:t>Procedure intended to apply to all staff regardless of religion</w:t>
            </w:r>
          </w:p>
        </w:tc>
        <w:tc>
          <w:tcPr>
            <w:tcW w:w="3969" w:type="dxa"/>
          </w:tcPr>
          <w:p w:rsidR="00CE719E" w:rsidRPr="00DB42A3" w:rsidRDefault="00CE719E" w:rsidP="005F3288">
            <w:pPr>
              <w:rPr>
                <w:rFonts w:ascii="Arial" w:hAnsi="Arial"/>
              </w:rPr>
            </w:pPr>
            <w:r>
              <w:rPr>
                <w:rFonts w:ascii="Arial" w:hAnsi="Arial"/>
              </w:rPr>
              <w:t>Promotes equality within the workplace.</w:t>
            </w:r>
          </w:p>
        </w:tc>
      </w:tr>
      <w:tr w:rsidR="00CE719E" w:rsidRPr="00DB42A3" w:rsidTr="005F3288">
        <w:tc>
          <w:tcPr>
            <w:tcW w:w="2235" w:type="dxa"/>
          </w:tcPr>
          <w:p w:rsidR="00CE719E" w:rsidRPr="00DB42A3" w:rsidRDefault="00CE719E" w:rsidP="005F3288">
            <w:pPr>
              <w:rPr>
                <w:rFonts w:ascii="Arial" w:hAnsi="Arial" w:cs="Arial"/>
                <w:b/>
                <w:sz w:val="26"/>
                <w:szCs w:val="26"/>
              </w:rPr>
            </w:pPr>
            <w:r w:rsidRPr="00DB42A3">
              <w:rPr>
                <w:rFonts w:ascii="Arial" w:hAnsi="Arial" w:cs="Arial"/>
                <w:b/>
                <w:sz w:val="26"/>
                <w:szCs w:val="26"/>
              </w:rPr>
              <w:t>Sexual orientation</w:t>
            </w:r>
          </w:p>
        </w:tc>
        <w:sdt>
          <w:sdtPr>
            <w:rPr>
              <w:rFonts w:ascii="Arial" w:hAnsi="Arial"/>
            </w:rPr>
            <w:id w:val="2047637976"/>
            <w14:checkbox>
              <w14:checked w14:val="0"/>
              <w14:checkedState w14:val="2612" w14:font="MS Gothic"/>
              <w14:uncheckedState w14:val="2610" w14:font="MS Gothic"/>
            </w14:checkbox>
          </w:sdtPr>
          <w:sdtEndPr/>
          <w:sdtContent>
            <w:tc>
              <w:tcPr>
                <w:tcW w:w="1431" w:type="dxa"/>
              </w:tcPr>
              <w:p w:rsidR="00CE719E" w:rsidRPr="00DA1ECA" w:rsidRDefault="00CE719E" w:rsidP="005F3288">
                <w:pPr>
                  <w:jc w:val="center"/>
                </w:pPr>
                <w:r w:rsidRPr="00DA1ECA">
                  <w:rPr>
                    <w:rFonts w:ascii="MS Gothic" w:eastAsia="MS Gothic" w:hAnsi="MS Gothic" w:hint="eastAsia"/>
                  </w:rPr>
                  <w:t>☐</w:t>
                </w:r>
              </w:p>
            </w:tc>
          </w:sdtContent>
        </w:sdt>
        <w:sdt>
          <w:sdtPr>
            <w:rPr>
              <w:rFonts w:ascii="Arial" w:hAnsi="Arial"/>
            </w:rPr>
            <w:id w:val="-762454848"/>
            <w14:checkbox>
              <w14:checked w14:val="1"/>
              <w14:checkedState w14:val="2612" w14:font="MS Gothic"/>
              <w14:uncheckedState w14:val="2610" w14:font="MS Gothic"/>
            </w14:checkbox>
          </w:sdtPr>
          <w:sdtEndPr/>
          <w:sdtContent>
            <w:tc>
              <w:tcPr>
                <w:tcW w:w="1559" w:type="dxa"/>
              </w:tcPr>
              <w:p w:rsidR="00CE719E" w:rsidRPr="00DA1ECA" w:rsidRDefault="00CE719E" w:rsidP="005F3288">
                <w:pPr>
                  <w:jc w:val="center"/>
                </w:pPr>
                <w:r>
                  <w:rPr>
                    <w:rFonts w:ascii="MS Gothic" w:eastAsia="MS Gothic" w:hAnsi="MS Gothic" w:hint="eastAsia"/>
                  </w:rPr>
                  <w:t>☒</w:t>
                </w:r>
              </w:p>
            </w:tc>
          </w:sdtContent>
        </w:sdt>
        <w:sdt>
          <w:sdtPr>
            <w:rPr>
              <w:rFonts w:ascii="Arial" w:hAnsi="Arial"/>
            </w:rPr>
            <w:id w:val="1102148524"/>
            <w14:checkbox>
              <w14:checked w14:val="0"/>
              <w14:checkedState w14:val="2612" w14:font="MS Gothic"/>
              <w14:uncheckedState w14:val="2610" w14:font="MS Gothic"/>
            </w14:checkbox>
          </w:sdtPr>
          <w:sdtEndPr/>
          <w:sdtContent>
            <w:tc>
              <w:tcPr>
                <w:tcW w:w="1418" w:type="dxa"/>
                <w:tcBorders>
                  <w:right w:val="single" w:sz="12" w:space="0" w:color="auto"/>
                </w:tcBorders>
              </w:tcPr>
              <w:p w:rsidR="00CE719E" w:rsidRPr="00DA1ECA" w:rsidRDefault="00CE719E" w:rsidP="005F3288">
                <w:pPr>
                  <w:jc w:val="center"/>
                </w:pPr>
                <w:r w:rsidRPr="00DA1ECA">
                  <w:rPr>
                    <w:rFonts w:ascii="MS Gothic" w:eastAsia="MS Gothic" w:hAnsi="MS Gothic" w:hint="eastAsia"/>
                  </w:rPr>
                  <w:t>☐</w:t>
                </w:r>
              </w:p>
            </w:tc>
          </w:sdtContent>
        </w:sdt>
        <w:tc>
          <w:tcPr>
            <w:tcW w:w="4097" w:type="dxa"/>
            <w:tcBorders>
              <w:left w:val="single" w:sz="12" w:space="0" w:color="auto"/>
            </w:tcBorders>
          </w:tcPr>
          <w:p w:rsidR="00CE719E" w:rsidRPr="00DB42A3" w:rsidRDefault="00CE719E" w:rsidP="005F3288">
            <w:pPr>
              <w:rPr>
                <w:rFonts w:ascii="Arial" w:hAnsi="Arial"/>
              </w:rPr>
            </w:pPr>
            <w:r>
              <w:rPr>
                <w:rFonts w:ascii="Arial" w:hAnsi="Arial"/>
              </w:rPr>
              <w:t>Procedure intended to apply to all staff regardless of sexual orientation</w:t>
            </w:r>
          </w:p>
        </w:tc>
        <w:tc>
          <w:tcPr>
            <w:tcW w:w="3969" w:type="dxa"/>
          </w:tcPr>
          <w:p w:rsidR="00CE719E" w:rsidRPr="00DB42A3" w:rsidRDefault="00CE719E" w:rsidP="005F3288">
            <w:pPr>
              <w:rPr>
                <w:rFonts w:ascii="Arial" w:hAnsi="Arial"/>
              </w:rPr>
            </w:pPr>
            <w:r>
              <w:rPr>
                <w:rFonts w:ascii="Arial" w:hAnsi="Arial"/>
              </w:rPr>
              <w:t>Promotes equality within the workplace.</w:t>
            </w:r>
          </w:p>
        </w:tc>
      </w:tr>
      <w:tr w:rsidR="00CE719E" w:rsidRPr="00DB42A3" w:rsidTr="005F3288">
        <w:tc>
          <w:tcPr>
            <w:tcW w:w="2235" w:type="dxa"/>
          </w:tcPr>
          <w:p w:rsidR="00CE719E" w:rsidRPr="00DB42A3" w:rsidRDefault="00CE719E" w:rsidP="005F3288">
            <w:pPr>
              <w:rPr>
                <w:rFonts w:ascii="Arial" w:hAnsi="Arial" w:cs="Arial"/>
                <w:b/>
                <w:sz w:val="26"/>
                <w:szCs w:val="26"/>
              </w:rPr>
            </w:pPr>
            <w:r w:rsidRPr="00DB42A3">
              <w:rPr>
                <w:rFonts w:ascii="Arial" w:hAnsi="Arial" w:cs="Arial"/>
                <w:b/>
                <w:sz w:val="26"/>
                <w:szCs w:val="26"/>
              </w:rPr>
              <w:t>Gender reassignment</w:t>
            </w:r>
          </w:p>
        </w:tc>
        <w:sdt>
          <w:sdtPr>
            <w:rPr>
              <w:rFonts w:ascii="Arial" w:hAnsi="Arial"/>
            </w:rPr>
            <w:id w:val="-1025942128"/>
            <w14:checkbox>
              <w14:checked w14:val="0"/>
              <w14:checkedState w14:val="2612" w14:font="MS Gothic"/>
              <w14:uncheckedState w14:val="2610" w14:font="MS Gothic"/>
            </w14:checkbox>
          </w:sdtPr>
          <w:sdtEndPr/>
          <w:sdtContent>
            <w:tc>
              <w:tcPr>
                <w:tcW w:w="1431" w:type="dxa"/>
              </w:tcPr>
              <w:p w:rsidR="00CE719E" w:rsidRPr="00DA1ECA" w:rsidRDefault="00CE719E" w:rsidP="005F3288">
                <w:pPr>
                  <w:jc w:val="center"/>
                </w:pPr>
                <w:r>
                  <w:rPr>
                    <w:rFonts w:ascii="MS Gothic" w:eastAsia="MS Gothic" w:hAnsi="MS Gothic" w:hint="eastAsia"/>
                  </w:rPr>
                  <w:t>☐</w:t>
                </w:r>
              </w:p>
            </w:tc>
          </w:sdtContent>
        </w:sdt>
        <w:sdt>
          <w:sdtPr>
            <w:rPr>
              <w:rFonts w:ascii="Arial" w:hAnsi="Arial"/>
            </w:rPr>
            <w:id w:val="675389599"/>
            <w14:checkbox>
              <w14:checked w14:val="1"/>
              <w14:checkedState w14:val="2612" w14:font="MS Gothic"/>
              <w14:uncheckedState w14:val="2610" w14:font="MS Gothic"/>
            </w14:checkbox>
          </w:sdtPr>
          <w:sdtEndPr/>
          <w:sdtContent>
            <w:tc>
              <w:tcPr>
                <w:tcW w:w="1559" w:type="dxa"/>
              </w:tcPr>
              <w:p w:rsidR="00CE719E" w:rsidRPr="00DA1ECA" w:rsidRDefault="00CE719E" w:rsidP="005F3288">
                <w:pPr>
                  <w:jc w:val="center"/>
                </w:pPr>
                <w:r>
                  <w:rPr>
                    <w:rFonts w:ascii="MS Gothic" w:eastAsia="MS Gothic" w:hAnsi="MS Gothic" w:hint="eastAsia"/>
                  </w:rPr>
                  <w:t>☒</w:t>
                </w:r>
              </w:p>
            </w:tc>
          </w:sdtContent>
        </w:sdt>
        <w:sdt>
          <w:sdtPr>
            <w:rPr>
              <w:rFonts w:ascii="Arial" w:hAnsi="Arial"/>
            </w:rPr>
            <w:id w:val="1164130081"/>
            <w14:checkbox>
              <w14:checked w14:val="0"/>
              <w14:checkedState w14:val="2612" w14:font="MS Gothic"/>
              <w14:uncheckedState w14:val="2610" w14:font="MS Gothic"/>
            </w14:checkbox>
          </w:sdtPr>
          <w:sdtEndPr/>
          <w:sdtContent>
            <w:tc>
              <w:tcPr>
                <w:tcW w:w="1418" w:type="dxa"/>
                <w:tcBorders>
                  <w:right w:val="single" w:sz="12" w:space="0" w:color="auto"/>
                </w:tcBorders>
              </w:tcPr>
              <w:p w:rsidR="00CE719E" w:rsidRPr="00DA1ECA" w:rsidRDefault="00CE719E" w:rsidP="005F3288">
                <w:pPr>
                  <w:jc w:val="center"/>
                </w:pPr>
                <w:r w:rsidRPr="00DA1ECA">
                  <w:rPr>
                    <w:rFonts w:ascii="MS Gothic" w:eastAsia="MS Gothic" w:hAnsi="MS Gothic" w:hint="eastAsia"/>
                  </w:rPr>
                  <w:t>☐</w:t>
                </w:r>
              </w:p>
            </w:tc>
          </w:sdtContent>
        </w:sdt>
        <w:tc>
          <w:tcPr>
            <w:tcW w:w="4097" w:type="dxa"/>
            <w:tcBorders>
              <w:left w:val="single" w:sz="12" w:space="0" w:color="auto"/>
            </w:tcBorders>
          </w:tcPr>
          <w:p w:rsidR="00CE719E" w:rsidRPr="00DB42A3" w:rsidRDefault="00CE719E" w:rsidP="005F3288">
            <w:pPr>
              <w:rPr>
                <w:rFonts w:ascii="Arial" w:hAnsi="Arial"/>
              </w:rPr>
            </w:pPr>
            <w:r>
              <w:rPr>
                <w:rFonts w:ascii="Arial" w:hAnsi="Arial"/>
              </w:rPr>
              <w:t>Procedure intended to apply to all staff.</w:t>
            </w:r>
          </w:p>
        </w:tc>
        <w:tc>
          <w:tcPr>
            <w:tcW w:w="3969" w:type="dxa"/>
          </w:tcPr>
          <w:p w:rsidR="00CE719E" w:rsidRPr="00DB42A3" w:rsidRDefault="00CE719E" w:rsidP="005F3288">
            <w:pPr>
              <w:rPr>
                <w:rFonts w:ascii="Arial" w:hAnsi="Arial"/>
              </w:rPr>
            </w:pPr>
            <w:r>
              <w:rPr>
                <w:rFonts w:ascii="Arial" w:hAnsi="Arial"/>
              </w:rPr>
              <w:t>Promotes equality within the workplace.</w:t>
            </w:r>
          </w:p>
        </w:tc>
      </w:tr>
      <w:tr w:rsidR="00CE719E" w:rsidRPr="00DB42A3" w:rsidTr="005F3288">
        <w:tc>
          <w:tcPr>
            <w:tcW w:w="2235" w:type="dxa"/>
          </w:tcPr>
          <w:p w:rsidR="00CE719E" w:rsidRPr="00DB42A3" w:rsidRDefault="00CE719E" w:rsidP="005F3288">
            <w:pPr>
              <w:rPr>
                <w:rFonts w:ascii="Arial" w:hAnsi="Arial" w:cs="Arial"/>
                <w:b/>
                <w:sz w:val="26"/>
                <w:szCs w:val="26"/>
              </w:rPr>
            </w:pPr>
            <w:r w:rsidRPr="00DB42A3">
              <w:rPr>
                <w:rFonts w:ascii="Arial" w:hAnsi="Arial" w:cs="Arial"/>
                <w:b/>
                <w:sz w:val="26"/>
                <w:szCs w:val="26"/>
              </w:rPr>
              <w:t>Pregnancy and maternity</w:t>
            </w:r>
          </w:p>
        </w:tc>
        <w:sdt>
          <w:sdtPr>
            <w:rPr>
              <w:rFonts w:ascii="Arial" w:hAnsi="Arial"/>
            </w:rPr>
            <w:id w:val="-979387174"/>
            <w14:checkbox>
              <w14:checked w14:val="0"/>
              <w14:checkedState w14:val="2612" w14:font="MS Gothic"/>
              <w14:uncheckedState w14:val="2610" w14:font="MS Gothic"/>
            </w14:checkbox>
          </w:sdtPr>
          <w:sdtEndPr/>
          <w:sdtContent>
            <w:tc>
              <w:tcPr>
                <w:tcW w:w="1431" w:type="dxa"/>
              </w:tcPr>
              <w:p w:rsidR="00CE719E" w:rsidRPr="00DA1ECA" w:rsidRDefault="00CE719E" w:rsidP="005F3288">
                <w:pPr>
                  <w:jc w:val="center"/>
                </w:pPr>
                <w:r w:rsidRPr="00DA1ECA">
                  <w:rPr>
                    <w:rFonts w:ascii="MS Gothic" w:eastAsia="MS Gothic" w:hAnsi="MS Gothic" w:hint="eastAsia"/>
                  </w:rPr>
                  <w:t>☐</w:t>
                </w:r>
              </w:p>
            </w:tc>
          </w:sdtContent>
        </w:sdt>
        <w:sdt>
          <w:sdtPr>
            <w:rPr>
              <w:rFonts w:ascii="Arial" w:hAnsi="Arial"/>
            </w:rPr>
            <w:id w:val="-346183627"/>
            <w14:checkbox>
              <w14:checked w14:val="1"/>
              <w14:checkedState w14:val="2612" w14:font="MS Gothic"/>
              <w14:uncheckedState w14:val="2610" w14:font="MS Gothic"/>
            </w14:checkbox>
          </w:sdtPr>
          <w:sdtEndPr/>
          <w:sdtContent>
            <w:tc>
              <w:tcPr>
                <w:tcW w:w="1559" w:type="dxa"/>
              </w:tcPr>
              <w:p w:rsidR="00CE719E" w:rsidRPr="00DA1ECA" w:rsidRDefault="00CE719E" w:rsidP="005F3288">
                <w:pPr>
                  <w:jc w:val="center"/>
                </w:pPr>
                <w:r>
                  <w:rPr>
                    <w:rFonts w:ascii="MS Gothic" w:eastAsia="MS Gothic" w:hAnsi="MS Gothic" w:hint="eastAsia"/>
                  </w:rPr>
                  <w:t>☒</w:t>
                </w:r>
              </w:p>
            </w:tc>
          </w:sdtContent>
        </w:sdt>
        <w:sdt>
          <w:sdtPr>
            <w:rPr>
              <w:rFonts w:ascii="Arial" w:hAnsi="Arial"/>
            </w:rPr>
            <w:id w:val="502325187"/>
            <w14:checkbox>
              <w14:checked w14:val="0"/>
              <w14:checkedState w14:val="2612" w14:font="MS Gothic"/>
              <w14:uncheckedState w14:val="2610" w14:font="MS Gothic"/>
            </w14:checkbox>
          </w:sdtPr>
          <w:sdtEndPr/>
          <w:sdtContent>
            <w:tc>
              <w:tcPr>
                <w:tcW w:w="1418" w:type="dxa"/>
                <w:tcBorders>
                  <w:right w:val="single" w:sz="12" w:space="0" w:color="auto"/>
                </w:tcBorders>
              </w:tcPr>
              <w:p w:rsidR="00CE719E" w:rsidRPr="00DA1ECA" w:rsidRDefault="00CE719E" w:rsidP="005F3288">
                <w:pPr>
                  <w:jc w:val="center"/>
                </w:pPr>
                <w:r w:rsidRPr="00DA1ECA">
                  <w:rPr>
                    <w:rFonts w:ascii="MS Gothic" w:eastAsia="MS Gothic" w:hAnsi="MS Gothic" w:hint="eastAsia"/>
                  </w:rPr>
                  <w:t>☐</w:t>
                </w:r>
              </w:p>
            </w:tc>
          </w:sdtContent>
        </w:sdt>
        <w:tc>
          <w:tcPr>
            <w:tcW w:w="4097" w:type="dxa"/>
            <w:tcBorders>
              <w:left w:val="single" w:sz="12" w:space="0" w:color="auto"/>
            </w:tcBorders>
          </w:tcPr>
          <w:p w:rsidR="00CE719E" w:rsidRPr="00DB42A3" w:rsidRDefault="00CE719E" w:rsidP="005F3288">
            <w:pPr>
              <w:rPr>
                <w:rFonts w:ascii="Arial" w:hAnsi="Arial"/>
              </w:rPr>
            </w:pPr>
            <w:r>
              <w:rPr>
                <w:rFonts w:ascii="Arial" w:hAnsi="Arial"/>
              </w:rPr>
              <w:t>Procedure intended to apply to all staff.</w:t>
            </w:r>
          </w:p>
        </w:tc>
        <w:tc>
          <w:tcPr>
            <w:tcW w:w="3969" w:type="dxa"/>
          </w:tcPr>
          <w:p w:rsidR="00CE719E" w:rsidRPr="00DB42A3" w:rsidRDefault="00CE719E" w:rsidP="005F3288">
            <w:pPr>
              <w:rPr>
                <w:rFonts w:ascii="Arial" w:hAnsi="Arial"/>
              </w:rPr>
            </w:pPr>
            <w:r>
              <w:rPr>
                <w:rFonts w:ascii="Arial" w:hAnsi="Arial"/>
              </w:rPr>
              <w:t>Promotes equality within the workplace.</w:t>
            </w:r>
          </w:p>
        </w:tc>
      </w:tr>
      <w:tr w:rsidR="00CE719E" w:rsidRPr="00DB42A3" w:rsidTr="005F3288">
        <w:tc>
          <w:tcPr>
            <w:tcW w:w="2235" w:type="dxa"/>
          </w:tcPr>
          <w:p w:rsidR="00CE719E" w:rsidRPr="00DB42A3" w:rsidRDefault="00CE719E" w:rsidP="005F3288">
            <w:pPr>
              <w:rPr>
                <w:rFonts w:ascii="Arial" w:hAnsi="Arial" w:cs="Arial"/>
                <w:b/>
                <w:sz w:val="26"/>
                <w:szCs w:val="26"/>
              </w:rPr>
            </w:pPr>
            <w:r w:rsidRPr="00DB42A3">
              <w:rPr>
                <w:rFonts w:ascii="Arial" w:hAnsi="Arial" w:cs="Arial"/>
                <w:b/>
                <w:sz w:val="26"/>
                <w:szCs w:val="26"/>
              </w:rPr>
              <w:t xml:space="preserve">Marriage and </w:t>
            </w:r>
            <w:r w:rsidRPr="00DB42A3">
              <w:rPr>
                <w:rFonts w:ascii="Arial" w:hAnsi="Arial" w:cs="Arial"/>
                <w:b/>
                <w:sz w:val="26"/>
                <w:szCs w:val="26"/>
              </w:rPr>
              <w:lastRenderedPageBreak/>
              <w:t xml:space="preserve">civil partnership </w:t>
            </w:r>
            <w:r w:rsidRPr="00DB42A3">
              <w:rPr>
                <w:rFonts w:ascii="Arial" w:hAnsi="Arial" w:cs="Arial"/>
                <w:sz w:val="20"/>
                <w:szCs w:val="20"/>
              </w:rPr>
              <w:t>(only eliminating discrimination)</w:t>
            </w:r>
          </w:p>
        </w:tc>
        <w:sdt>
          <w:sdtPr>
            <w:rPr>
              <w:rFonts w:ascii="Arial" w:hAnsi="Arial"/>
            </w:rPr>
            <w:id w:val="1356011076"/>
            <w14:checkbox>
              <w14:checked w14:val="0"/>
              <w14:checkedState w14:val="2612" w14:font="MS Gothic"/>
              <w14:uncheckedState w14:val="2610" w14:font="MS Gothic"/>
            </w14:checkbox>
          </w:sdtPr>
          <w:sdtEndPr/>
          <w:sdtContent>
            <w:tc>
              <w:tcPr>
                <w:tcW w:w="1431" w:type="dxa"/>
              </w:tcPr>
              <w:p w:rsidR="00CE719E" w:rsidRPr="00DA1ECA" w:rsidRDefault="00CE719E" w:rsidP="005F3288">
                <w:pPr>
                  <w:jc w:val="center"/>
                </w:pPr>
                <w:r w:rsidRPr="00DA1ECA">
                  <w:rPr>
                    <w:rFonts w:ascii="MS Gothic" w:eastAsia="MS Gothic" w:hAnsi="MS Gothic" w:hint="eastAsia"/>
                  </w:rPr>
                  <w:t>☐</w:t>
                </w:r>
              </w:p>
            </w:tc>
          </w:sdtContent>
        </w:sdt>
        <w:sdt>
          <w:sdtPr>
            <w:rPr>
              <w:rFonts w:ascii="Arial" w:hAnsi="Arial"/>
            </w:rPr>
            <w:id w:val="436795933"/>
            <w14:checkbox>
              <w14:checked w14:val="1"/>
              <w14:checkedState w14:val="2612" w14:font="MS Gothic"/>
              <w14:uncheckedState w14:val="2610" w14:font="MS Gothic"/>
            </w14:checkbox>
          </w:sdtPr>
          <w:sdtEndPr/>
          <w:sdtContent>
            <w:tc>
              <w:tcPr>
                <w:tcW w:w="1559" w:type="dxa"/>
              </w:tcPr>
              <w:p w:rsidR="00CE719E" w:rsidRPr="00DA1ECA" w:rsidRDefault="00CE719E" w:rsidP="005F3288">
                <w:pPr>
                  <w:jc w:val="center"/>
                </w:pPr>
                <w:r>
                  <w:rPr>
                    <w:rFonts w:ascii="MS Gothic" w:eastAsia="MS Gothic" w:hAnsi="MS Gothic" w:hint="eastAsia"/>
                  </w:rPr>
                  <w:t>☒</w:t>
                </w:r>
              </w:p>
            </w:tc>
          </w:sdtContent>
        </w:sdt>
        <w:sdt>
          <w:sdtPr>
            <w:rPr>
              <w:rFonts w:ascii="Arial" w:hAnsi="Arial"/>
            </w:rPr>
            <w:id w:val="1085345535"/>
            <w14:checkbox>
              <w14:checked w14:val="0"/>
              <w14:checkedState w14:val="2612" w14:font="MS Gothic"/>
              <w14:uncheckedState w14:val="2610" w14:font="MS Gothic"/>
            </w14:checkbox>
          </w:sdtPr>
          <w:sdtEndPr/>
          <w:sdtContent>
            <w:tc>
              <w:tcPr>
                <w:tcW w:w="1418" w:type="dxa"/>
                <w:tcBorders>
                  <w:right w:val="single" w:sz="12" w:space="0" w:color="auto"/>
                </w:tcBorders>
              </w:tcPr>
              <w:p w:rsidR="00CE719E" w:rsidRPr="00DA1ECA" w:rsidRDefault="00CE719E" w:rsidP="005F3288">
                <w:pPr>
                  <w:jc w:val="center"/>
                </w:pPr>
                <w:r w:rsidRPr="00DA1ECA">
                  <w:rPr>
                    <w:rFonts w:ascii="MS Gothic" w:eastAsia="MS Gothic" w:hAnsi="MS Gothic" w:hint="eastAsia"/>
                  </w:rPr>
                  <w:t>☐</w:t>
                </w:r>
              </w:p>
            </w:tc>
          </w:sdtContent>
        </w:sdt>
        <w:tc>
          <w:tcPr>
            <w:tcW w:w="4097" w:type="dxa"/>
            <w:tcBorders>
              <w:left w:val="single" w:sz="12" w:space="0" w:color="auto"/>
            </w:tcBorders>
          </w:tcPr>
          <w:p w:rsidR="00CE719E" w:rsidRPr="00DB42A3" w:rsidRDefault="00CE719E" w:rsidP="005F3288">
            <w:pPr>
              <w:rPr>
                <w:rFonts w:ascii="Arial" w:hAnsi="Arial"/>
              </w:rPr>
            </w:pPr>
            <w:r>
              <w:rPr>
                <w:rFonts w:ascii="Arial" w:hAnsi="Arial"/>
              </w:rPr>
              <w:t xml:space="preserve">Procedure intended to apply to all </w:t>
            </w:r>
            <w:r>
              <w:rPr>
                <w:rFonts w:ascii="Arial" w:hAnsi="Arial"/>
              </w:rPr>
              <w:lastRenderedPageBreak/>
              <w:t>staff.</w:t>
            </w:r>
          </w:p>
        </w:tc>
        <w:tc>
          <w:tcPr>
            <w:tcW w:w="3969" w:type="dxa"/>
          </w:tcPr>
          <w:p w:rsidR="00CE719E" w:rsidRPr="00DB42A3" w:rsidRDefault="00CE719E" w:rsidP="005F3288">
            <w:pPr>
              <w:rPr>
                <w:rFonts w:ascii="Arial" w:hAnsi="Arial"/>
              </w:rPr>
            </w:pPr>
            <w:r>
              <w:rPr>
                <w:rFonts w:ascii="Arial" w:hAnsi="Arial"/>
              </w:rPr>
              <w:lastRenderedPageBreak/>
              <w:t xml:space="preserve">Promotes equality within the </w:t>
            </w:r>
            <w:r>
              <w:rPr>
                <w:rFonts w:ascii="Arial" w:hAnsi="Arial"/>
              </w:rPr>
              <w:lastRenderedPageBreak/>
              <w:t>workplace.</w:t>
            </w:r>
          </w:p>
        </w:tc>
      </w:tr>
      <w:tr w:rsidR="00CE719E" w:rsidRPr="00DB42A3" w:rsidTr="005F3288">
        <w:tc>
          <w:tcPr>
            <w:tcW w:w="2235" w:type="dxa"/>
          </w:tcPr>
          <w:p w:rsidR="00CE719E" w:rsidRPr="00DB42A3" w:rsidRDefault="00CE719E" w:rsidP="005F3288">
            <w:pPr>
              <w:rPr>
                <w:rFonts w:ascii="Arial" w:hAnsi="Arial" w:cs="Arial"/>
                <w:b/>
                <w:sz w:val="26"/>
                <w:szCs w:val="26"/>
              </w:rPr>
            </w:pPr>
            <w:r w:rsidRPr="00DB42A3">
              <w:rPr>
                <w:rFonts w:ascii="Arial" w:hAnsi="Arial" w:cs="Arial"/>
                <w:b/>
                <w:sz w:val="26"/>
                <w:szCs w:val="26"/>
              </w:rPr>
              <w:lastRenderedPageBreak/>
              <w:t>Other relevant group</w:t>
            </w:r>
            <w:r>
              <w:rPr>
                <w:rFonts w:ascii="Arial" w:hAnsi="Arial" w:cs="Arial"/>
                <w:b/>
                <w:sz w:val="26"/>
                <w:szCs w:val="26"/>
              </w:rPr>
              <w:t>s</w:t>
            </w:r>
          </w:p>
        </w:tc>
        <w:sdt>
          <w:sdtPr>
            <w:rPr>
              <w:rFonts w:ascii="Arial" w:hAnsi="Arial"/>
            </w:rPr>
            <w:id w:val="-318037140"/>
            <w14:checkbox>
              <w14:checked w14:val="0"/>
              <w14:checkedState w14:val="2612" w14:font="MS Gothic"/>
              <w14:uncheckedState w14:val="2610" w14:font="MS Gothic"/>
            </w14:checkbox>
          </w:sdtPr>
          <w:sdtEndPr/>
          <w:sdtContent>
            <w:tc>
              <w:tcPr>
                <w:tcW w:w="1431" w:type="dxa"/>
              </w:tcPr>
              <w:p w:rsidR="00CE719E" w:rsidRPr="00DA1ECA" w:rsidRDefault="00CE719E" w:rsidP="005F3288">
                <w:pPr>
                  <w:jc w:val="center"/>
                </w:pPr>
                <w:r w:rsidRPr="00DA1ECA">
                  <w:rPr>
                    <w:rFonts w:ascii="MS Gothic" w:eastAsia="MS Gothic" w:hAnsi="MS Gothic" w:hint="eastAsia"/>
                  </w:rPr>
                  <w:t>☐</w:t>
                </w:r>
              </w:p>
            </w:tc>
          </w:sdtContent>
        </w:sdt>
        <w:sdt>
          <w:sdtPr>
            <w:rPr>
              <w:rFonts w:ascii="Arial" w:hAnsi="Arial"/>
            </w:rPr>
            <w:id w:val="854384557"/>
            <w14:checkbox>
              <w14:checked w14:val="1"/>
              <w14:checkedState w14:val="2612" w14:font="MS Gothic"/>
              <w14:uncheckedState w14:val="2610" w14:font="MS Gothic"/>
            </w14:checkbox>
          </w:sdtPr>
          <w:sdtEndPr/>
          <w:sdtContent>
            <w:tc>
              <w:tcPr>
                <w:tcW w:w="1559" w:type="dxa"/>
              </w:tcPr>
              <w:p w:rsidR="00CE719E" w:rsidRPr="00DA1ECA" w:rsidRDefault="00CE719E" w:rsidP="005F3288">
                <w:pPr>
                  <w:jc w:val="center"/>
                </w:pPr>
                <w:r>
                  <w:rPr>
                    <w:rFonts w:ascii="MS Gothic" w:eastAsia="MS Gothic" w:hAnsi="MS Gothic" w:hint="eastAsia"/>
                  </w:rPr>
                  <w:t>☒</w:t>
                </w:r>
              </w:p>
            </w:tc>
          </w:sdtContent>
        </w:sdt>
        <w:sdt>
          <w:sdtPr>
            <w:rPr>
              <w:rFonts w:ascii="Arial" w:hAnsi="Arial"/>
            </w:rPr>
            <w:id w:val="1279143448"/>
            <w14:checkbox>
              <w14:checked w14:val="0"/>
              <w14:checkedState w14:val="2612" w14:font="MS Gothic"/>
              <w14:uncheckedState w14:val="2610" w14:font="MS Gothic"/>
            </w14:checkbox>
          </w:sdtPr>
          <w:sdtEndPr/>
          <w:sdtContent>
            <w:tc>
              <w:tcPr>
                <w:tcW w:w="1418" w:type="dxa"/>
                <w:tcBorders>
                  <w:right w:val="single" w:sz="12" w:space="0" w:color="auto"/>
                </w:tcBorders>
              </w:tcPr>
              <w:p w:rsidR="00CE719E" w:rsidRPr="00DA1ECA" w:rsidRDefault="00CE719E" w:rsidP="005F3288">
                <w:pPr>
                  <w:jc w:val="center"/>
                </w:pPr>
                <w:r w:rsidRPr="00DA1ECA">
                  <w:rPr>
                    <w:rFonts w:ascii="MS Gothic" w:eastAsia="MS Gothic" w:hAnsi="MS Gothic" w:hint="eastAsia"/>
                  </w:rPr>
                  <w:t>☐</w:t>
                </w:r>
              </w:p>
            </w:tc>
          </w:sdtContent>
        </w:sdt>
        <w:tc>
          <w:tcPr>
            <w:tcW w:w="4097" w:type="dxa"/>
            <w:tcBorders>
              <w:left w:val="single" w:sz="12" w:space="0" w:color="auto"/>
            </w:tcBorders>
          </w:tcPr>
          <w:p w:rsidR="00CE719E" w:rsidRPr="00DB42A3" w:rsidRDefault="00CE719E" w:rsidP="005F3288">
            <w:pPr>
              <w:rPr>
                <w:rFonts w:ascii="Arial" w:hAnsi="Arial"/>
              </w:rPr>
            </w:pPr>
            <w:r>
              <w:rPr>
                <w:rFonts w:ascii="Arial" w:hAnsi="Arial"/>
              </w:rPr>
              <w:t xml:space="preserve">Procedure intended to apply to all staff </w:t>
            </w:r>
          </w:p>
        </w:tc>
        <w:tc>
          <w:tcPr>
            <w:tcW w:w="3969" w:type="dxa"/>
          </w:tcPr>
          <w:p w:rsidR="00CE719E" w:rsidRPr="00DB42A3" w:rsidRDefault="00CE719E" w:rsidP="005F3288">
            <w:pPr>
              <w:rPr>
                <w:rFonts w:ascii="Arial" w:hAnsi="Arial"/>
              </w:rPr>
            </w:pPr>
            <w:r>
              <w:rPr>
                <w:rFonts w:ascii="Arial" w:hAnsi="Arial"/>
              </w:rPr>
              <w:t>Promotes equality within the workplace.</w:t>
            </w:r>
          </w:p>
        </w:tc>
      </w:tr>
      <w:tr w:rsidR="00CE719E" w:rsidRPr="00DB42A3" w:rsidTr="005F3288">
        <w:tc>
          <w:tcPr>
            <w:tcW w:w="2235" w:type="dxa"/>
          </w:tcPr>
          <w:p w:rsidR="00CE719E" w:rsidRPr="00DA1ECA" w:rsidRDefault="00CE719E" w:rsidP="005F3288">
            <w:pPr>
              <w:rPr>
                <w:rFonts w:ascii="Arial" w:hAnsi="Arial" w:cs="Arial"/>
                <w:b/>
                <w:szCs w:val="26"/>
              </w:rPr>
            </w:pPr>
            <w:r w:rsidRPr="00DA1ECA">
              <w:rPr>
                <w:rFonts w:ascii="Arial" w:hAnsi="Arial" w:cs="Arial"/>
                <w:b/>
                <w:szCs w:val="26"/>
              </w:rPr>
              <w:t>HR Policies only:</w:t>
            </w:r>
          </w:p>
          <w:p w:rsidR="00CE719E" w:rsidRPr="00DA1ECA" w:rsidRDefault="00CE719E" w:rsidP="005F3288">
            <w:pPr>
              <w:rPr>
                <w:rFonts w:ascii="Arial" w:hAnsi="Arial" w:cs="Arial"/>
                <w:b/>
                <w:sz w:val="26"/>
                <w:szCs w:val="26"/>
              </w:rPr>
            </w:pPr>
            <w:r w:rsidRPr="00DA1ECA">
              <w:rPr>
                <w:rFonts w:ascii="Arial" w:hAnsi="Arial" w:cs="Arial"/>
                <w:b/>
                <w:sz w:val="26"/>
                <w:szCs w:val="26"/>
              </w:rPr>
              <w:t xml:space="preserve">Part or Fixed term staff </w:t>
            </w:r>
          </w:p>
        </w:tc>
        <w:sdt>
          <w:sdtPr>
            <w:rPr>
              <w:rFonts w:ascii="Arial" w:hAnsi="Arial"/>
            </w:rPr>
            <w:id w:val="-283956391"/>
            <w14:checkbox>
              <w14:checked w14:val="0"/>
              <w14:checkedState w14:val="2612" w14:font="MS Gothic"/>
              <w14:uncheckedState w14:val="2610" w14:font="MS Gothic"/>
            </w14:checkbox>
          </w:sdtPr>
          <w:sdtEndPr/>
          <w:sdtContent>
            <w:tc>
              <w:tcPr>
                <w:tcW w:w="1431" w:type="dxa"/>
              </w:tcPr>
              <w:p w:rsidR="00CE719E" w:rsidRPr="00DA1ECA" w:rsidRDefault="00CE719E" w:rsidP="005F3288">
                <w:pPr>
                  <w:jc w:val="center"/>
                </w:pPr>
                <w:r>
                  <w:rPr>
                    <w:rFonts w:ascii="MS Gothic" w:eastAsia="MS Gothic" w:hAnsi="MS Gothic" w:hint="eastAsia"/>
                  </w:rPr>
                  <w:t>☐</w:t>
                </w:r>
              </w:p>
            </w:tc>
          </w:sdtContent>
        </w:sdt>
        <w:sdt>
          <w:sdtPr>
            <w:rPr>
              <w:rFonts w:ascii="Arial" w:hAnsi="Arial"/>
            </w:rPr>
            <w:id w:val="2065839286"/>
            <w14:checkbox>
              <w14:checked w14:val="1"/>
              <w14:checkedState w14:val="2612" w14:font="MS Gothic"/>
              <w14:uncheckedState w14:val="2610" w14:font="MS Gothic"/>
            </w14:checkbox>
          </w:sdtPr>
          <w:sdtEndPr/>
          <w:sdtContent>
            <w:tc>
              <w:tcPr>
                <w:tcW w:w="1559" w:type="dxa"/>
              </w:tcPr>
              <w:p w:rsidR="00CE719E" w:rsidRPr="00DA1ECA" w:rsidRDefault="00CE719E" w:rsidP="005F3288">
                <w:pPr>
                  <w:jc w:val="center"/>
                </w:pPr>
                <w:r>
                  <w:rPr>
                    <w:rFonts w:ascii="MS Gothic" w:eastAsia="MS Gothic" w:hAnsi="MS Gothic" w:hint="eastAsia"/>
                  </w:rPr>
                  <w:t>☒</w:t>
                </w:r>
              </w:p>
            </w:tc>
          </w:sdtContent>
        </w:sdt>
        <w:sdt>
          <w:sdtPr>
            <w:rPr>
              <w:rFonts w:ascii="Arial" w:hAnsi="Arial"/>
            </w:rPr>
            <w:id w:val="2131440321"/>
            <w14:checkbox>
              <w14:checked w14:val="0"/>
              <w14:checkedState w14:val="2612" w14:font="MS Gothic"/>
              <w14:uncheckedState w14:val="2610" w14:font="MS Gothic"/>
            </w14:checkbox>
          </w:sdtPr>
          <w:sdtEndPr/>
          <w:sdtContent>
            <w:tc>
              <w:tcPr>
                <w:tcW w:w="1418" w:type="dxa"/>
                <w:tcBorders>
                  <w:right w:val="single" w:sz="12" w:space="0" w:color="auto"/>
                </w:tcBorders>
              </w:tcPr>
              <w:p w:rsidR="00CE719E" w:rsidRPr="00DA1ECA" w:rsidRDefault="00CE719E" w:rsidP="005F3288">
                <w:pPr>
                  <w:jc w:val="center"/>
                </w:pPr>
                <w:r w:rsidRPr="00DA1ECA">
                  <w:rPr>
                    <w:rFonts w:ascii="MS Gothic" w:eastAsia="MS Gothic" w:hAnsi="MS Gothic" w:hint="eastAsia"/>
                  </w:rPr>
                  <w:t>☐</w:t>
                </w:r>
              </w:p>
            </w:tc>
          </w:sdtContent>
        </w:sdt>
        <w:tc>
          <w:tcPr>
            <w:tcW w:w="4097" w:type="dxa"/>
            <w:tcBorders>
              <w:left w:val="single" w:sz="12" w:space="0" w:color="auto"/>
            </w:tcBorders>
          </w:tcPr>
          <w:p w:rsidR="00CE719E" w:rsidRPr="00DA1ECA" w:rsidRDefault="00CE719E" w:rsidP="005F3288">
            <w:pPr>
              <w:rPr>
                <w:rFonts w:ascii="Arial" w:hAnsi="Arial"/>
              </w:rPr>
            </w:pPr>
            <w:r>
              <w:rPr>
                <w:rFonts w:ascii="Arial" w:hAnsi="Arial"/>
              </w:rPr>
              <w:t>Procedure intended to apply to all staff.</w:t>
            </w:r>
          </w:p>
        </w:tc>
        <w:tc>
          <w:tcPr>
            <w:tcW w:w="3969" w:type="dxa"/>
          </w:tcPr>
          <w:p w:rsidR="00CE719E" w:rsidRPr="00DB42A3" w:rsidRDefault="00CE719E" w:rsidP="005F3288">
            <w:pPr>
              <w:rPr>
                <w:rFonts w:ascii="Arial" w:hAnsi="Arial"/>
              </w:rPr>
            </w:pPr>
            <w:r>
              <w:rPr>
                <w:rFonts w:ascii="Arial" w:hAnsi="Arial"/>
              </w:rPr>
              <w:t>Promotes equality within the workplace.</w:t>
            </w:r>
          </w:p>
        </w:tc>
      </w:tr>
    </w:tbl>
    <w:p w:rsidR="00CE719E" w:rsidRPr="00DB42A3" w:rsidRDefault="00CE719E" w:rsidP="00CE719E">
      <w:pPr>
        <w:rPr>
          <w:rFonts w:ascii="Arial" w:hAnsi="Arial"/>
        </w:rPr>
      </w:pPr>
    </w:p>
    <w:p w:rsidR="00CE719E" w:rsidRPr="00DA1ECA" w:rsidRDefault="00CE719E" w:rsidP="00CE719E">
      <w:pPr>
        <w:autoSpaceDE w:val="0"/>
        <w:autoSpaceDN w:val="0"/>
        <w:adjustRightInd w:val="0"/>
        <w:spacing w:after="160"/>
        <w:rPr>
          <w:rFonts w:ascii="Arial" w:hAnsi="Arial" w:cs="Arial"/>
          <w:i/>
        </w:rPr>
      </w:pPr>
      <w:r w:rsidRPr="00DA1ECA">
        <w:rPr>
          <w:rFonts w:ascii="Arial" w:hAnsi="Arial" w:cs="Arial"/>
          <w:b/>
          <w:i/>
        </w:rPr>
        <w:t>IMPORTANT NOTE:</w:t>
      </w:r>
      <w:r w:rsidRPr="00DA1ECA">
        <w:rPr>
          <w:rFonts w:ascii="Arial" w:hAnsi="Arial" w:cs="Arial"/>
          <w:i/>
        </w:rPr>
        <w:t xml:space="preserve">  If any of the above results in ‘</w:t>
      </w:r>
      <w:r w:rsidRPr="00DA1ECA">
        <w:rPr>
          <w:rFonts w:ascii="Arial" w:hAnsi="Arial" w:cs="Arial"/>
          <w:b/>
          <w:i/>
        </w:rPr>
        <w:t>negative’</w:t>
      </w:r>
      <w:r w:rsidRPr="00DA1ECA">
        <w:rPr>
          <w:rFonts w:ascii="Arial" w:hAnsi="Arial" w:cs="Arial"/>
          <w:i/>
        </w:rPr>
        <w:t xml:space="preserve"> impact, a ‘full’ EIA which covers a more in depth analysis on areas/groups impacted must be considered and may need to be carried out. </w:t>
      </w:r>
    </w:p>
    <w:p w:rsidR="00CE719E" w:rsidRPr="00DB42A3" w:rsidRDefault="00CE719E" w:rsidP="00CE719E">
      <w:pPr>
        <w:autoSpaceDE w:val="0"/>
        <w:autoSpaceDN w:val="0"/>
        <w:adjustRightInd w:val="0"/>
        <w:spacing w:after="120"/>
        <w:rPr>
          <w:rFonts w:ascii="Arial" w:hAnsi="Arial" w:cs="Arial"/>
        </w:rPr>
      </w:pPr>
      <w:r w:rsidRPr="00DB42A3">
        <w:rPr>
          <w:rFonts w:ascii="Arial" w:hAnsi="Arial" w:cs="Arial"/>
        </w:rPr>
        <w:t>Having detailed the actions you need to take please transfer them to onto the action plan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4"/>
        <w:gridCol w:w="3430"/>
        <w:gridCol w:w="3489"/>
        <w:gridCol w:w="2010"/>
        <w:gridCol w:w="2106"/>
      </w:tblGrid>
      <w:tr w:rsidR="00CE719E" w:rsidRPr="00DB42A3" w:rsidTr="005F3288">
        <w:tc>
          <w:tcPr>
            <w:tcW w:w="14709" w:type="dxa"/>
            <w:gridSpan w:val="5"/>
            <w:shd w:val="clear" w:color="auto" w:fill="D9D9D9"/>
            <w:vAlign w:val="center"/>
          </w:tcPr>
          <w:p w:rsidR="00CE719E" w:rsidRPr="00DB42A3" w:rsidRDefault="00CE719E" w:rsidP="005F3288">
            <w:pPr>
              <w:rPr>
                <w:rFonts w:ascii="Arial" w:hAnsi="Arial"/>
                <w:b/>
                <w:sz w:val="28"/>
                <w:szCs w:val="28"/>
              </w:rPr>
            </w:pPr>
            <w:r w:rsidRPr="00DB42A3">
              <w:rPr>
                <w:rFonts w:ascii="Arial" w:hAnsi="Arial"/>
                <w:b/>
                <w:sz w:val="28"/>
                <w:szCs w:val="28"/>
              </w:rPr>
              <w:t>3. Action plan</w:t>
            </w:r>
          </w:p>
        </w:tc>
      </w:tr>
      <w:tr w:rsidR="00CE719E" w:rsidRPr="00DB42A3" w:rsidTr="005F3288">
        <w:tc>
          <w:tcPr>
            <w:tcW w:w="3674" w:type="dxa"/>
            <w:shd w:val="clear" w:color="auto" w:fill="D9D9D9"/>
            <w:vAlign w:val="center"/>
          </w:tcPr>
          <w:p w:rsidR="00CE719E" w:rsidRPr="00DB42A3" w:rsidRDefault="00CE719E" w:rsidP="005F3288">
            <w:pPr>
              <w:jc w:val="center"/>
              <w:rPr>
                <w:rFonts w:ascii="Arial" w:hAnsi="Arial"/>
                <w:b/>
                <w:sz w:val="28"/>
                <w:szCs w:val="28"/>
              </w:rPr>
            </w:pPr>
            <w:r w:rsidRPr="00DB42A3">
              <w:rPr>
                <w:rFonts w:ascii="Arial" w:hAnsi="Arial"/>
                <w:b/>
                <w:sz w:val="28"/>
                <w:szCs w:val="28"/>
              </w:rPr>
              <w:t>Issues</w:t>
            </w:r>
            <w:r>
              <w:rPr>
                <w:rFonts w:ascii="Arial" w:hAnsi="Arial"/>
                <w:b/>
                <w:sz w:val="28"/>
                <w:szCs w:val="28"/>
              </w:rPr>
              <w:t>/</w:t>
            </w:r>
            <w:r w:rsidRPr="00DA1ECA">
              <w:rPr>
                <w:rFonts w:ascii="Arial" w:hAnsi="Arial"/>
                <w:b/>
                <w:sz w:val="28"/>
                <w:szCs w:val="28"/>
              </w:rPr>
              <w:t>impact</w:t>
            </w:r>
            <w:r w:rsidRPr="00D336DB">
              <w:rPr>
                <w:rFonts w:ascii="Arial" w:hAnsi="Arial"/>
                <w:b/>
                <w:color w:val="FF0000"/>
                <w:sz w:val="28"/>
                <w:szCs w:val="28"/>
              </w:rPr>
              <w:t xml:space="preserve"> </w:t>
            </w:r>
            <w:r w:rsidRPr="00DB42A3">
              <w:rPr>
                <w:rFonts w:ascii="Arial" w:hAnsi="Arial"/>
                <w:b/>
                <w:sz w:val="28"/>
                <w:szCs w:val="28"/>
              </w:rPr>
              <w:t>identified</w:t>
            </w:r>
          </w:p>
        </w:tc>
        <w:tc>
          <w:tcPr>
            <w:tcW w:w="3430" w:type="dxa"/>
            <w:shd w:val="clear" w:color="auto" w:fill="D9D9D9"/>
            <w:vAlign w:val="center"/>
          </w:tcPr>
          <w:p w:rsidR="00CE719E" w:rsidRPr="00DB42A3" w:rsidRDefault="00CE719E" w:rsidP="005F3288">
            <w:pPr>
              <w:jc w:val="center"/>
              <w:rPr>
                <w:rFonts w:ascii="Arial" w:hAnsi="Arial"/>
                <w:b/>
                <w:sz w:val="28"/>
                <w:szCs w:val="28"/>
              </w:rPr>
            </w:pPr>
            <w:r w:rsidRPr="00DB42A3">
              <w:rPr>
                <w:rFonts w:ascii="Arial" w:hAnsi="Arial"/>
                <w:b/>
                <w:sz w:val="28"/>
                <w:szCs w:val="28"/>
              </w:rPr>
              <w:t>Actions required</w:t>
            </w:r>
          </w:p>
        </w:tc>
        <w:tc>
          <w:tcPr>
            <w:tcW w:w="3489" w:type="dxa"/>
            <w:shd w:val="clear" w:color="auto" w:fill="D9D9D9"/>
            <w:vAlign w:val="center"/>
          </w:tcPr>
          <w:p w:rsidR="00CE719E" w:rsidRPr="00DB42A3" w:rsidRDefault="00CE719E" w:rsidP="005F3288">
            <w:pPr>
              <w:jc w:val="center"/>
              <w:rPr>
                <w:rFonts w:ascii="Arial" w:hAnsi="Arial"/>
                <w:b/>
                <w:sz w:val="28"/>
                <w:szCs w:val="28"/>
              </w:rPr>
            </w:pPr>
            <w:r w:rsidRPr="00DB42A3">
              <w:rPr>
                <w:rFonts w:ascii="Arial" w:hAnsi="Arial"/>
                <w:b/>
                <w:sz w:val="28"/>
                <w:szCs w:val="28"/>
              </w:rPr>
              <w:t>How will you measure impact/progress</w:t>
            </w:r>
          </w:p>
        </w:tc>
        <w:tc>
          <w:tcPr>
            <w:tcW w:w="2010" w:type="dxa"/>
            <w:shd w:val="clear" w:color="auto" w:fill="D9D9D9"/>
            <w:vAlign w:val="center"/>
          </w:tcPr>
          <w:p w:rsidR="00CE719E" w:rsidRPr="00DB42A3" w:rsidRDefault="00CE719E" w:rsidP="005F3288">
            <w:pPr>
              <w:jc w:val="center"/>
              <w:rPr>
                <w:rFonts w:ascii="Arial" w:hAnsi="Arial"/>
                <w:b/>
                <w:sz w:val="28"/>
                <w:szCs w:val="28"/>
              </w:rPr>
            </w:pPr>
            <w:r w:rsidRPr="00DB42A3">
              <w:rPr>
                <w:rFonts w:ascii="Arial" w:hAnsi="Arial"/>
                <w:b/>
                <w:sz w:val="28"/>
                <w:szCs w:val="28"/>
              </w:rPr>
              <w:t>Timescale</w:t>
            </w:r>
          </w:p>
        </w:tc>
        <w:tc>
          <w:tcPr>
            <w:tcW w:w="2106" w:type="dxa"/>
            <w:shd w:val="clear" w:color="auto" w:fill="D9D9D9"/>
            <w:vAlign w:val="center"/>
          </w:tcPr>
          <w:p w:rsidR="00CE719E" w:rsidRPr="00DB42A3" w:rsidRDefault="00CE719E" w:rsidP="005F3288">
            <w:pPr>
              <w:jc w:val="center"/>
              <w:rPr>
                <w:rFonts w:ascii="Arial" w:hAnsi="Arial"/>
                <w:b/>
                <w:sz w:val="28"/>
                <w:szCs w:val="28"/>
              </w:rPr>
            </w:pPr>
            <w:r w:rsidRPr="00DB42A3">
              <w:rPr>
                <w:rFonts w:ascii="Arial" w:hAnsi="Arial"/>
                <w:b/>
                <w:sz w:val="28"/>
                <w:szCs w:val="28"/>
              </w:rPr>
              <w:t>Officer responsible</w:t>
            </w:r>
          </w:p>
        </w:tc>
      </w:tr>
      <w:tr w:rsidR="00CE719E" w:rsidRPr="00DB42A3" w:rsidTr="005F3288">
        <w:tc>
          <w:tcPr>
            <w:tcW w:w="3674" w:type="dxa"/>
          </w:tcPr>
          <w:p w:rsidR="00CE719E" w:rsidRPr="00DB42A3" w:rsidRDefault="00CE719E" w:rsidP="005F3288">
            <w:pPr>
              <w:rPr>
                <w:rFonts w:ascii="Arial" w:hAnsi="Arial"/>
              </w:rPr>
            </w:pPr>
            <w:r>
              <w:rPr>
                <w:rFonts w:ascii="Arial" w:hAnsi="Arial"/>
              </w:rPr>
              <w:t>No actions have been highlighted</w:t>
            </w:r>
          </w:p>
        </w:tc>
        <w:tc>
          <w:tcPr>
            <w:tcW w:w="3430" w:type="dxa"/>
          </w:tcPr>
          <w:p w:rsidR="00CE719E" w:rsidRPr="00DB42A3" w:rsidRDefault="00CE719E" w:rsidP="005F3288">
            <w:pPr>
              <w:rPr>
                <w:rFonts w:ascii="Arial" w:hAnsi="Arial"/>
              </w:rPr>
            </w:pPr>
            <w:r>
              <w:rPr>
                <w:rFonts w:ascii="Arial" w:hAnsi="Arial"/>
              </w:rPr>
              <w:t>No actions have been highlighted</w:t>
            </w:r>
          </w:p>
        </w:tc>
        <w:tc>
          <w:tcPr>
            <w:tcW w:w="3489" w:type="dxa"/>
          </w:tcPr>
          <w:p w:rsidR="00CE719E" w:rsidRPr="00DB42A3" w:rsidRDefault="00CE719E" w:rsidP="005F3288">
            <w:pPr>
              <w:rPr>
                <w:rFonts w:ascii="Arial" w:hAnsi="Arial"/>
              </w:rPr>
            </w:pPr>
            <w:r>
              <w:rPr>
                <w:rFonts w:ascii="Arial" w:hAnsi="Arial"/>
              </w:rPr>
              <w:t>N/A</w:t>
            </w:r>
          </w:p>
        </w:tc>
        <w:tc>
          <w:tcPr>
            <w:tcW w:w="2010" w:type="dxa"/>
          </w:tcPr>
          <w:p w:rsidR="00CE719E" w:rsidRPr="00DB42A3" w:rsidRDefault="00CE719E" w:rsidP="005F3288">
            <w:pPr>
              <w:rPr>
                <w:rFonts w:ascii="Arial" w:hAnsi="Arial"/>
              </w:rPr>
            </w:pPr>
            <w:r>
              <w:rPr>
                <w:rFonts w:ascii="Arial" w:hAnsi="Arial"/>
              </w:rPr>
              <w:t>N/A</w:t>
            </w:r>
          </w:p>
        </w:tc>
        <w:tc>
          <w:tcPr>
            <w:tcW w:w="2106" w:type="dxa"/>
          </w:tcPr>
          <w:p w:rsidR="00CE719E" w:rsidRPr="00DB42A3" w:rsidRDefault="00CE719E" w:rsidP="005F3288">
            <w:pPr>
              <w:rPr>
                <w:rFonts w:ascii="Arial" w:hAnsi="Arial"/>
              </w:rPr>
            </w:pPr>
            <w:r>
              <w:rPr>
                <w:rFonts w:ascii="Arial" w:hAnsi="Arial"/>
              </w:rPr>
              <w:t>N/A</w:t>
            </w:r>
          </w:p>
        </w:tc>
      </w:tr>
    </w:tbl>
    <w:p w:rsidR="00CE719E" w:rsidRPr="00DB42A3" w:rsidRDefault="00CE719E" w:rsidP="00CE719E">
      <w:pPr>
        <w:rPr>
          <w:rFonts w:ascii="Arial" w:hAnsi="Arial"/>
        </w:rPr>
      </w:pPr>
    </w:p>
    <w:tbl>
      <w:tblPr>
        <w:tblW w:w="1472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0"/>
        <w:gridCol w:w="2359"/>
        <w:gridCol w:w="3969"/>
        <w:gridCol w:w="2835"/>
        <w:gridCol w:w="2268"/>
      </w:tblGrid>
      <w:tr w:rsidR="00CE719E" w:rsidRPr="00DB42A3" w:rsidTr="005F3288">
        <w:trPr>
          <w:trHeight w:val="249"/>
        </w:trPr>
        <w:tc>
          <w:tcPr>
            <w:tcW w:w="14721" w:type="dxa"/>
            <w:gridSpan w:val="5"/>
            <w:shd w:val="clear" w:color="auto" w:fill="E0E0E0"/>
          </w:tcPr>
          <w:p w:rsidR="00CE719E" w:rsidRPr="00DB42A3" w:rsidRDefault="00CE719E" w:rsidP="005F3288">
            <w:pPr>
              <w:rPr>
                <w:rFonts w:ascii="Arial" w:hAnsi="Arial" w:cs="Arial"/>
                <w:b/>
              </w:rPr>
            </w:pPr>
            <w:r w:rsidRPr="00DB42A3">
              <w:rPr>
                <w:rFonts w:ascii="Arial" w:hAnsi="Arial" w:cs="Arial"/>
                <w:b/>
                <w:sz w:val="28"/>
                <w:szCs w:val="28"/>
              </w:rPr>
              <w:t>4. Monitoring, Review and Publication</w:t>
            </w:r>
          </w:p>
        </w:tc>
      </w:tr>
      <w:tr w:rsidR="00CE719E" w:rsidRPr="00DB42A3" w:rsidTr="005F3288">
        <w:trPr>
          <w:trHeight w:val="505"/>
        </w:trPr>
        <w:tc>
          <w:tcPr>
            <w:tcW w:w="3290" w:type="dxa"/>
            <w:vAlign w:val="center"/>
          </w:tcPr>
          <w:p w:rsidR="00CE719E" w:rsidRPr="00DB42A3" w:rsidRDefault="00CE719E" w:rsidP="005F3288">
            <w:pPr>
              <w:rPr>
                <w:rFonts w:ascii="Arial" w:hAnsi="Arial" w:cs="Arial"/>
                <w:b/>
                <w:sz w:val="26"/>
                <w:szCs w:val="26"/>
              </w:rPr>
            </w:pPr>
            <w:r w:rsidRPr="00DB42A3">
              <w:rPr>
                <w:rFonts w:ascii="Arial" w:hAnsi="Arial" w:cs="Arial"/>
                <w:b/>
                <w:sz w:val="26"/>
                <w:szCs w:val="26"/>
              </w:rPr>
              <w:t>When will the proposal be reviewed and by whom?</w:t>
            </w:r>
          </w:p>
        </w:tc>
        <w:tc>
          <w:tcPr>
            <w:tcW w:w="2359" w:type="dxa"/>
            <w:vAlign w:val="center"/>
          </w:tcPr>
          <w:p w:rsidR="00CE719E" w:rsidRPr="00DB42A3" w:rsidRDefault="00CE719E" w:rsidP="005F3288">
            <w:pPr>
              <w:rPr>
                <w:rFonts w:ascii="Arial" w:hAnsi="Arial" w:cs="Arial"/>
                <w:b/>
                <w:sz w:val="26"/>
                <w:szCs w:val="26"/>
              </w:rPr>
            </w:pPr>
            <w:r w:rsidRPr="00DB42A3">
              <w:rPr>
                <w:rFonts w:ascii="Arial" w:hAnsi="Arial" w:cs="Arial"/>
                <w:b/>
                <w:sz w:val="26"/>
                <w:szCs w:val="26"/>
              </w:rPr>
              <w:t>Lead</w:t>
            </w:r>
            <w:r>
              <w:rPr>
                <w:rFonts w:ascii="Arial" w:hAnsi="Arial" w:cs="Arial"/>
                <w:b/>
                <w:sz w:val="26"/>
                <w:szCs w:val="26"/>
              </w:rPr>
              <w:t xml:space="preserve"> / Reviewing </w:t>
            </w:r>
            <w:r w:rsidRPr="00DB42A3">
              <w:rPr>
                <w:rFonts w:ascii="Arial" w:hAnsi="Arial" w:cs="Arial"/>
                <w:b/>
                <w:sz w:val="26"/>
                <w:szCs w:val="26"/>
              </w:rPr>
              <w:t xml:space="preserve"> Officer</w:t>
            </w:r>
            <w:r>
              <w:rPr>
                <w:rFonts w:ascii="Arial" w:hAnsi="Arial" w:cs="Arial"/>
                <w:b/>
                <w:sz w:val="26"/>
                <w:szCs w:val="26"/>
              </w:rPr>
              <w:t>:</w:t>
            </w:r>
          </w:p>
        </w:tc>
        <w:tc>
          <w:tcPr>
            <w:tcW w:w="3969" w:type="dxa"/>
            <w:vAlign w:val="center"/>
          </w:tcPr>
          <w:p w:rsidR="00CE719E" w:rsidRPr="00B85BB9" w:rsidRDefault="00A23744" w:rsidP="005F3288">
            <w:pPr>
              <w:rPr>
                <w:rFonts w:ascii="Arial" w:hAnsi="Arial" w:cs="Arial"/>
                <w:sz w:val="26"/>
                <w:szCs w:val="26"/>
              </w:rPr>
            </w:pPr>
            <w:r>
              <w:rPr>
                <w:rFonts w:ascii="Arial" w:hAnsi="Arial" w:cs="Arial"/>
                <w:sz w:val="26"/>
                <w:szCs w:val="26"/>
              </w:rPr>
              <w:t>HR &amp; OD Business Partner</w:t>
            </w:r>
          </w:p>
        </w:tc>
        <w:tc>
          <w:tcPr>
            <w:tcW w:w="2835" w:type="dxa"/>
            <w:vAlign w:val="center"/>
          </w:tcPr>
          <w:p w:rsidR="00CE719E" w:rsidRPr="00DB42A3" w:rsidRDefault="00CE719E" w:rsidP="005F3288">
            <w:pPr>
              <w:rPr>
                <w:rFonts w:ascii="Arial" w:hAnsi="Arial" w:cs="Arial"/>
                <w:b/>
                <w:sz w:val="26"/>
                <w:szCs w:val="26"/>
              </w:rPr>
            </w:pPr>
            <w:r>
              <w:rPr>
                <w:rFonts w:ascii="Arial" w:hAnsi="Arial" w:cs="Arial"/>
                <w:b/>
                <w:sz w:val="26"/>
                <w:szCs w:val="26"/>
              </w:rPr>
              <w:t xml:space="preserve">Date </w:t>
            </w:r>
            <w:r w:rsidRPr="00DA1ECA">
              <w:rPr>
                <w:rFonts w:ascii="Arial" w:hAnsi="Arial" w:cs="Arial"/>
                <w:b/>
                <w:sz w:val="26"/>
                <w:szCs w:val="26"/>
              </w:rPr>
              <w:t xml:space="preserve">of next </w:t>
            </w:r>
            <w:r w:rsidRPr="00DB42A3">
              <w:rPr>
                <w:rFonts w:ascii="Arial" w:hAnsi="Arial" w:cs="Arial"/>
                <w:b/>
                <w:sz w:val="26"/>
                <w:szCs w:val="26"/>
              </w:rPr>
              <w:t>Review:</w:t>
            </w:r>
          </w:p>
        </w:tc>
        <w:tc>
          <w:tcPr>
            <w:tcW w:w="2268" w:type="dxa"/>
            <w:vAlign w:val="center"/>
          </w:tcPr>
          <w:p w:rsidR="00CE719E" w:rsidRPr="00B85BB9" w:rsidRDefault="00A23744" w:rsidP="000B49CD">
            <w:pPr>
              <w:rPr>
                <w:rFonts w:ascii="Arial" w:hAnsi="Arial" w:cs="Arial"/>
                <w:sz w:val="26"/>
                <w:szCs w:val="26"/>
              </w:rPr>
            </w:pPr>
            <w:r>
              <w:rPr>
                <w:rFonts w:ascii="Arial" w:hAnsi="Arial" w:cs="Arial"/>
                <w:sz w:val="26"/>
                <w:szCs w:val="26"/>
              </w:rPr>
              <w:t>September 2023</w:t>
            </w:r>
          </w:p>
        </w:tc>
      </w:tr>
    </w:tbl>
    <w:p w:rsidR="00CE719E" w:rsidRPr="00DB42A3" w:rsidRDefault="00CE719E" w:rsidP="00CE719E">
      <w:pPr>
        <w:rPr>
          <w:rFonts w:ascii="Arial" w:hAnsi="Arial"/>
        </w:rPr>
      </w:pPr>
    </w:p>
    <w:p w:rsidR="005E0446" w:rsidRPr="0045586A" w:rsidRDefault="005E0446" w:rsidP="002F0536">
      <w:pPr>
        <w:ind w:left="709"/>
        <w:jc w:val="both"/>
        <w:rPr>
          <w:rFonts w:ascii="Arial" w:hAnsi="Arial" w:cs="Arial"/>
        </w:rPr>
      </w:pPr>
    </w:p>
    <w:sectPr w:rsidR="005E0446" w:rsidRPr="0045586A" w:rsidSect="009A3DD5">
      <w:footerReference w:type="default" r:id="rId15"/>
      <w:pgSz w:w="16838" w:h="11906" w:orient="landscape"/>
      <w:pgMar w:top="1361" w:right="1021" w:bottom="1361" w:left="1021" w:header="5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18B" w:rsidRDefault="001C718B">
      <w:r>
        <w:separator/>
      </w:r>
    </w:p>
  </w:endnote>
  <w:endnote w:type="continuationSeparator" w:id="0">
    <w:p w:rsidR="001C718B" w:rsidRDefault="001C7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2"/>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dale Sans U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18B" w:rsidRPr="002322F5" w:rsidRDefault="001C718B">
    <w:pPr>
      <w:pStyle w:val="Footer"/>
      <w:tabs>
        <w:tab w:val="clear" w:pos="4818"/>
        <w:tab w:val="right" w:pos="8355"/>
      </w:tabs>
      <w:rPr>
        <w:rFonts w:ascii="Arial" w:hAnsi="Arial" w:cs="Arial"/>
        <w:sz w:val="16"/>
        <w:szCs w:val="16"/>
      </w:rPr>
    </w:pPr>
    <w:r w:rsidRPr="002322F5">
      <w:rPr>
        <w:rFonts w:ascii="Arial" w:hAnsi="Arial" w:cs="Arial"/>
        <w:sz w:val="16"/>
        <w:szCs w:val="16"/>
      </w:rPr>
      <w:tab/>
      <w:t xml:space="preserve">Page </w:t>
    </w:r>
    <w:r w:rsidRPr="002322F5">
      <w:rPr>
        <w:rFonts w:ascii="Arial" w:hAnsi="Arial" w:cs="Arial"/>
        <w:sz w:val="16"/>
        <w:szCs w:val="16"/>
      </w:rPr>
      <w:fldChar w:fldCharType="begin"/>
    </w:r>
    <w:r w:rsidRPr="002322F5">
      <w:rPr>
        <w:rFonts w:ascii="Arial" w:hAnsi="Arial" w:cs="Arial"/>
        <w:sz w:val="16"/>
        <w:szCs w:val="16"/>
      </w:rPr>
      <w:instrText xml:space="preserve"> PAGE </w:instrText>
    </w:r>
    <w:r w:rsidRPr="002322F5">
      <w:rPr>
        <w:rFonts w:ascii="Arial" w:hAnsi="Arial" w:cs="Arial"/>
        <w:sz w:val="16"/>
        <w:szCs w:val="16"/>
      </w:rPr>
      <w:fldChar w:fldCharType="separate"/>
    </w:r>
    <w:r w:rsidR="00673BCE">
      <w:rPr>
        <w:rFonts w:ascii="Arial" w:hAnsi="Arial" w:cs="Arial"/>
        <w:noProof/>
        <w:sz w:val="16"/>
        <w:szCs w:val="16"/>
      </w:rPr>
      <w:t>14</w:t>
    </w:r>
    <w:r w:rsidRPr="002322F5">
      <w:rPr>
        <w:rFonts w:ascii="Arial" w:hAnsi="Arial" w:cs="Arial"/>
        <w:sz w:val="16"/>
        <w:szCs w:val="16"/>
      </w:rPr>
      <w:fldChar w:fldCharType="end"/>
    </w:r>
    <w:r w:rsidRPr="002322F5">
      <w:rPr>
        <w:rFonts w:ascii="Arial" w:hAnsi="Arial" w:cs="Arial"/>
        <w:sz w:val="16"/>
        <w:szCs w:val="16"/>
      </w:rPr>
      <w:t xml:space="preserve"> of </w:t>
    </w:r>
    <w:r w:rsidRPr="002322F5">
      <w:rPr>
        <w:rFonts w:ascii="Arial" w:hAnsi="Arial" w:cs="Arial"/>
        <w:sz w:val="16"/>
        <w:szCs w:val="16"/>
      </w:rPr>
      <w:fldChar w:fldCharType="begin"/>
    </w:r>
    <w:r w:rsidRPr="002322F5">
      <w:rPr>
        <w:rFonts w:ascii="Arial" w:hAnsi="Arial" w:cs="Arial"/>
        <w:sz w:val="16"/>
        <w:szCs w:val="16"/>
      </w:rPr>
      <w:instrText xml:space="preserve"> NUMPAGES </w:instrText>
    </w:r>
    <w:r w:rsidRPr="002322F5">
      <w:rPr>
        <w:rFonts w:ascii="Arial" w:hAnsi="Arial" w:cs="Arial"/>
        <w:sz w:val="16"/>
        <w:szCs w:val="16"/>
      </w:rPr>
      <w:fldChar w:fldCharType="separate"/>
    </w:r>
    <w:r w:rsidR="00673BCE">
      <w:rPr>
        <w:rFonts w:ascii="Arial" w:hAnsi="Arial" w:cs="Arial"/>
        <w:noProof/>
        <w:sz w:val="16"/>
        <w:szCs w:val="16"/>
      </w:rPr>
      <w:t>17</w:t>
    </w:r>
    <w:r w:rsidRPr="002322F5">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18B" w:rsidRPr="00110271" w:rsidRDefault="001C718B" w:rsidP="005F3288">
    <w:pPr>
      <w:pStyle w:val="Footer"/>
      <w:tabs>
        <w:tab w:val="clear" w:pos="9637"/>
        <w:tab w:val="right" w:pos="9638"/>
      </w:tabs>
      <w:rPr>
        <w:rFonts w:ascii="Arial" w:hAnsi="Arial" w:cs="Arial"/>
        <w:sz w:val="20"/>
        <w:szCs w:val="20"/>
      </w:rPr>
    </w:pPr>
    <w:r w:rsidRPr="00110271">
      <w:rPr>
        <w:rFonts w:ascii="Arial" w:hAnsi="Arial" w:cs="Arial"/>
        <w:sz w:val="20"/>
        <w:szCs w:val="20"/>
      </w:rPr>
      <w:tab/>
    </w:r>
    <w:r w:rsidRPr="00110271">
      <w:rPr>
        <w:rFonts w:ascii="Arial" w:hAnsi="Arial" w:cs="Arial"/>
        <w:sz w:val="20"/>
        <w:szCs w:val="20"/>
      </w:rPr>
      <w:tab/>
      <w:t xml:space="preserve">Page </w:t>
    </w:r>
    <w:r w:rsidRPr="00110271">
      <w:rPr>
        <w:rFonts w:ascii="Arial" w:hAnsi="Arial" w:cs="Arial"/>
        <w:b/>
        <w:bCs/>
        <w:sz w:val="20"/>
        <w:szCs w:val="20"/>
      </w:rPr>
      <w:fldChar w:fldCharType="begin"/>
    </w:r>
    <w:r w:rsidRPr="00110271">
      <w:rPr>
        <w:rFonts w:ascii="Arial" w:hAnsi="Arial" w:cs="Arial"/>
        <w:b/>
        <w:bCs/>
        <w:sz w:val="20"/>
        <w:szCs w:val="20"/>
      </w:rPr>
      <w:instrText xml:space="preserve"> PAGE </w:instrText>
    </w:r>
    <w:r w:rsidRPr="00110271">
      <w:rPr>
        <w:rFonts w:ascii="Arial" w:hAnsi="Arial" w:cs="Arial"/>
        <w:b/>
        <w:bCs/>
        <w:sz w:val="20"/>
        <w:szCs w:val="20"/>
      </w:rPr>
      <w:fldChar w:fldCharType="separate"/>
    </w:r>
    <w:r w:rsidR="00673BCE">
      <w:rPr>
        <w:rFonts w:ascii="Arial" w:hAnsi="Arial" w:cs="Arial"/>
        <w:b/>
        <w:bCs/>
        <w:noProof/>
        <w:sz w:val="20"/>
        <w:szCs w:val="20"/>
      </w:rPr>
      <w:t>17</w:t>
    </w:r>
    <w:r w:rsidRPr="00110271">
      <w:rPr>
        <w:rFonts w:ascii="Arial" w:hAnsi="Arial" w:cs="Arial"/>
        <w:b/>
        <w:bCs/>
        <w:sz w:val="20"/>
        <w:szCs w:val="20"/>
      </w:rPr>
      <w:fldChar w:fldCharType="end"/>
    </w:r>
    <w:r w:rsidRPr="00110271">
      <w:rPr>
        <w:rFonts w:ascii="Arial" w:hAnsi="Arial" w:cs="Arial"/>
        <w:sz w:val="20"/>
        <w:szCs w:val="20"/>
      </w:rPr>
      <w:t xml:space="preserve"> of </w:t>
    </w:r>
    <w:r w:rsidRPr="00110271">
      <w:rPr>
        <w:rFonts w:ascii="Arial" w:hAnsi="Arial" w:cs="Arial"/>
        <w:b/>
        <w:bCs/>
        <w:sz w:val="20"/>
        <w:szCs w:val="20"/>
      </w:rPr>
      <w:fldChar w:fldCharType="begin"/>
    </w:r>
    <w:r w:rsidRPr="00110271">
      <w:rPr>
        <w:rFonts w:ascii="Arial" w:hAnsi="Arial" w:cs="Arial"/>
        <w:b/>
        <w:bCs/>
        <w:sz w:val="20"/>
        <w:szCs w:val="20"/>
      </w:rPr>
      <w:instrText xml:space="preserve"> NUMPAGES  </w:instrText>
    </w:r>
    <w:r w:rsidRPr="00110271">
      <w:rPr>
        <w:rFonts w:ascii="Arial" w:hAnsi="Arial" w:cs="Arial"/>
        <w:b/>
        <w:bCs/>
        <w:sz w:val="20"/>
        <w:szCs w:val="20"/>
      </w:rPr>
      <w:fldChar w:fldCharType="separate"/>
    </w:r>
    <w:r w:rsidR="00673BCE">
      <w:rPr>
        <w:rFonts w:ascii="Arial" w:hAnsi="Arial" w:cs="Arial"/>
        <w:b/>
        <w:bCs/>
        <w:noProof/>
        <w:sz w:val="20"/>
        <w:szCs w:val="20"/>
      </w:rPr>
      <w:t>17</w:t>
    </w:r>
    <w:r w:rsidRPr="00110271">
      <w:rPr>
        <w:rFonts w:ascii="Arial" w:hAnsi="Arial" w:cs="Arial"/>
        <w:b/>
        <w:bCs/>
        <w:sz w:val="20"/>
        <w:szCs w:val="20"/>
      </w:rPr>
      <w:fldChar w:fldCharType="end"/>
    </w:r>
  </w:p>
  <w:p w:rsidR="001C718B" w:rsidRPr="0019090A" w:rsidRDefault="001C718B" w:rsidP="005F3288">
    <w:pPr>
      <w:pStyle w:val="Footer"/>
      <w:tabs>
        <w:tab w:val="left" w:pos="615"/>
        <w:tab w:val="right" w:pos="14796"/>
      </w:tabs>
      <w:rPr>
        <w:sz w:val="16"/>
        <w:szCs w:val="16"/>
      </w:rPr>
    </w:pPr>
    <w:r w:rsidRPr="00110271">
      <w:rPr>
        <w:rFonts w:ascii="Arial" w:hAnsi="Arial" w:cs="Arial"/>
        <w:sz w:val="20"/>
        <w:szCs w:val="20"/>
      </w:rPr>
      <w:tab/>
    </w:r>
    <w:r>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18B" w:rsidRDefault="001C718B">
      <w:r>
        <w:separator/>
      </w:r>
    </w:p>
  </w:footnote>
  <w:footnote w:type="continuationSeparator" w:id="0">
    <w:p w:rsidR="001C718B" w:rsidRDefault="001C71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18B" w:rsidRPr="002F71CE" w:rsidRDefault="001C718B" w:rsidP="002F71CE">
    <w:pPr>
      <w:pStyle w:val="Header"/>
      <w:jc w:val="left"/>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984"/>
        </w:tabs>
        <w:ind w:left="1984" w:hanging="850"/>
      </w:pPr>
    </w:lvl>
    <w:lvl w:ilvl="3">
      <w:start w:val="1"/>
      <w:numFmt w:val="decimal"/>
      <w:lvlText w:val="%4"/>
      <w:lvlJc w:val="left"/>
      <w:pPr>
        <w:tabs>
          <w:tab w:val="num" w:pos="567"/>
        </w:tabs>
        <w:ind w:left="567" w:hanging="567"/>
      </w:pPr>
    </w:lvl>
    <w:lvl w:ilvl="4">
      <w:start w:val="1"/>
      <w:numFmt w:val="decimal"/>
      <w:lvlText w:val="%4.%5"/>
      <w:lvlJc w:val="left"/>
      <w:pPr>
        <w:tabs>
          <w:tab w:val="num" w:pos="1134"/>
        </w:tabs>
        <w:ind w:left="1134" w:hanging="567"/>
      </w:pPr>
    </w:lvl>
    <w:lvl w:ilvl="5">
      <w:start w:val="1"/>
      <w:numFmt w:val="decimal"/>
      <w:lvlText w:val="%4.%5.%6"/>
      <w:lvlJc w:val="left"/>
      <w:pPr>
        <w:tabs>
          <w:tab w:val="num" w:pos="1984"/>
        </w:tabs>
        <w:ind w:left="1984" w:hanging="850"/>
      </w:pPr>
    </w:lvl>
    <w:lvl w:ilvl="6">
      <w:start w:val="1"/>
      <w:numFmt w:val="none"/>
      <w:pStyle w:val="Heading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Heading10"/>
      <w:suff w:val="nothing"/>
      <w:lvlText w:val=""/>
      <w:lvlJc w:val="left"/>
      <w:pPr>
        <w:tabs>
          <w:tab w:val="num" w:pos="0"/>
        </w:tabs>
        <w:ind w:left="0" w:firstLine="0"/>
      </w:pPr>
    </w:lvl>
  </w:abstractNum>
  <w:abstractNum w:abstractNumId="1">
    <w:nsid w:val="00000002"/>
    <w:multiLevelType w:val="multilevel"/>
    <w:tmpl w:val="00000002"/>
    <w:name w:val="F&amp;W Numbering"/>
    <w:lvl w:ilvl="0">
      <w:start w:val="1"/>
      <w:numFmt w:val="decimal"/>
      <w:lvlText w:val=" %1 "/>
      <w:lvlJc w:val="left"/>
      <w:pPr>
        <w:tabs>
          <w:tab w:val="num" w:pos="567"/>
        </w:tabs>
        <w:ind w:left="567" w:hanging="567"/>
      </w:pPr>
      <w:rPr>
        <w:rFonts w:ascii="Palatino Linotype" w:hAnsi="Palatino Linotype"/>
      </w:rPr>
    </w:lvl>
    <w:lvl w:ilvl="1">
      <w:start w:val="1"/>
      <w:numFmt w:val="decimal"/>
      <w:lvlText w:val=" %1.%2 "/>
      <w:lvlJc w:val="left"/>
      <w:pPr>
        <w:tabs>
          <w:tab w:val="num" w:pos="1134"/>
        </w:tabs>
        <w:ind w:left="1134" w:hanging="567"/>
      </w:pPr>
      <w:rPr>
        <w:rFonts w:ascii="Palatino Linotype" w:hAnsi="Palatino Linotype"/>
      </w:rPr>
    </w:lvl>
    <w:lvl w:ilvl="2">
      <w:start w:val="1"/>
      <w:numFmt w:val="decimal"/>
      <w:lvlText w:val=" %1.%2.%3 "/>
      <w:lvlJc w:val="left"/>
      <w:pPr>
        <w:tabs>
          <w:tab w:val="num" w:pos="1984"/>
        </w:tabs>
        <w:ind w:left="1984" w:hanging="850"/>
      </w:pPr>
      <w:rPr>
        <w:rFonts w:ascii="Palatino Linotype" w:hAnsi="Palatino Linotype"/>
      </w:rPr>
    </w:lvl>
    <w:lvl w:ilvl="3">
      <w:start w:val="1"/>
      <w:numFmt w:val="decimal"/>
      <w:lvlText w:val=" %1.%2.%3.%4 "/>
      <w:lvlJc w:val="left"/>
      <w:pPr>
        <w:tabs>
          <w:tab w:val="num" w:pos="1800"/>
        </w:tabs>
        <w:ind w:left="1800" w:hanging="360"/>
      </w:pPr>
      <w:rPr>
        <w:rFonts w:ascii="Palatino Linotype" w:hAnsi="Palatino Linotype"/>
      </w:rPr>
    </w:lvl>
    <w:lvl w:ilvl="4">
      <w:start w:val="1"/>
      <w:numFmt w:val="decimal"/>
      <w:lvlText w:val=" %1.%2.%3.%4.%5 "/>
      <w:lvlJc w:val="left"/>
      <w:pPr>
        <w:tabs>
          <w:tab w:val="num" w:pos="2160"/>
        </w:tabs>
        <w:ind w:left="2160" w:hanging="360"/>
      </w:pPr>
      <w:rPr>
        <w:rFonts w:ascii="Palatino Linotype" w:hAnsi="Palatino Linotype"/>
      </w:rPr>
    </w:lvl>
    <w:lvl w:ilvl="5">
      <w:start w:val="1"/>
      <w:numFmt w:val="decimal"/>
      <w:lvlText w:val=" %1.%2.%3.%4.%5.%6 "/>
      <w:lvlJc w:val="left"/>
      <w:pPr>
        <w:tabs>
          <w:tab w:val="num" w:pos="2520"/>
        </w:tabs>
        <w:ind w:left="2520" w:hanging="360"/>
      </w:pPr>
      <w:rPr>
        <w:rFonts w:ascii="Palatino Linotype" w:hAnsi="Palatino Linotype"/>
      </w:rPr>
    </w:lvl>
    <w:lvl w:ilvl="6">
      <w:start w:val="1"/>
      <w:numFmt w:val="decimal"/>
      <w:lvlText w:val=" %1.%2.%3.%4.%5.%6.%7 "/>
      <w:lvlJc w:val="left"/>
      <w:pPr>
        <w:tabs>
          <w:tab w:val="num" w:pos="2880"/>
        </w:tabs>
        <w:ind w:left="2880" w:hanging="360"/>
      </w:pPr>
      <w:rPr>
        <w:rFonts w:ascii="Palatino Linotype" w:hAnsi="Palatino Linotype"/>
      </w:rPr>
    </w:lvl>
    <w:lvl w:ilvl="7">
      <w:start w:val="1"/>
      <w:numFmt w:val="decimal"/>
      <w:lvlText w:val=" %1.%2.%3.%4.%5.%6.%7.%8 "/>
      <w:lvlJc w:val="left"/>
      <w:pPr>
        <w:tabs>
          <w:tab w:val="num" w:pos="3240"/>
        </w:tabs>
        <w:ind w:left="3240" w:hanging="360"/>
      </w:pPr>
      <w:rPr>
        <w:rFonts w:ascii="Palatino Linotype" w:hAnsi="Palatino Linotype"/>
      </w:rPr>
    </w:lvl>
    <w:lvl w:ilvl="8">
      <w:start w:val="1"/>
      <w:numFmt w:val="decimal"/>
      <w:lvlText w:val=" %1.%2.%3.%4.%5.%6.%7.%8.%9 "/>
      <w:lvlJc w:val="left"/>
      <w:pPr>
        <w:tabs>
          <w:tab w:val="num" w:pos="3600"/>
        </w:tabs>
        <w:ind w:left="3600" w:hanging="360"/>
      </w:pPr>
      <w:rPr>
        <w:rFonts w:ascii="Palatino Linotype" w:hAnsi="Palatino Linotype"/>
      </w:rPr>
    </w:lvl>
  </w:abstractNum>
  <w:abstractNum w:abstractNumId="2">
    <w:nsid w:val="00000003"/>
    <w:multiLevelType w:val="multilevel"/>
    <w:tmpl w:val="00000003"/>
    <w:name w:val="F&amp;W Bullet"/>
    <w:lvl w:ilvl="0">
      <w:start w:val="1"/>
      <w:numFmt w:val="bullet"/>
      <w:lvlText w:val=""/>
      <w:lvlJc w:val="left"/>
      <w:pPr>
        <w:tabs>
          <w:tab w:val="num" w:pos="567"/>
        </w:tabs>
        <w:ind w:left="567" w:hanging="567"/>
      </w:pPr>
      <w:rPr>
        <w:rFonts w:ascii="Wingdings" w:hAnsi="Wingdings" w:cs="StarSymbol"/>
        <w:sz w:val="18"/>
        <w:szCs w:val="18"/>
      </w:rPr>
    </w:lvl>
    <w:lvl w:ilvl="1">
      <w:start w:val="1"/>
      <w:numFmt w:val="bullet"/>
      <w:lvlText w:val=""/>
      <w:lvlJc w:val="left"/>
      <w:pPr>
        <w:tabs>
          <w:tab w:val="num" w:pos="1134"/>
        </w:tabs>
        <w:ind w:left="1134" w:hanging="567"/>
      </w:pPr>
      <w:rPr>
        <w:rFonts w:ascii="Wingdings" w:hAnsi="Wingdings" w:cs="StarSymbol"/>
        <w:sz w:val="18"/>
        <w:szCs w:val="18"/>
      </w:rPr>
    </w:lvl>
    <w:lvl w:ilvl="2">
      <w:start w:val="1"/>
      <w:numFmt w:val="bullet"/>
      <w:lvlText w:val=""/>
      <w:lvlJc w:val="left"/>
      <w:pPr>
        <w:tabs>
          <w:tab w:val="num" w:pos="1701"/>
        </w:tabs>
        <w:ind w:left="1701" w:hanging="567"/>
      </w:pPr>
      <w:rPr>
        <w:rFonts w:ascii="Wingdings" w:hAnsi="Wingdings"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w:hAnsi="Wingdings" w:cs="StarSymbol"/>
        <w:sz w:val="18"/>
        <w:szCs w:val="18"/>
      </w:rPr>
    </w:lvl>
    <w:lvl w:ilvl="5">
      <w:start w:val="1"/>
      <w:numFmt w:val="bullet"/>
      <w:lvlText w:val=""/>
      <w:lvlJc w:val="left"/>
      <w:pPr>
        <w:tabs>
          <w:tab w:val="num" w:pos="2520"/>
        </w:tabs>
        <w:ind w:left="2520" w:hanging="360"/>
      </w:pPr>
      <w:rPr>
        <w:rFonts w:ascii="Wingdings" w:hAnsi="Wingdings"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w:hAnsi="Wingdings" w:cs="StarSymbol"/>
        <w:sz w:val="18"/>
        <w:szCs w:val="18"/>
      </w:rPr>
    </w:lvl>
    <w:lvl w:ilvl="8">
      <w:start w:val="1"/>
      <w:numFmt w:val="bullet"/>
      <w:lvlText w:val=""/>
      <w:lvlJc w:val="left"/>
      <w:pPr>
        <w:tabs>
          <w:tab w:val="num" w:pos="3600"/>
        </w:tabs>
        <w:ind w:left="3600" w:hanging="360"/>
      </w:pPr>
      <w:rPr>
        <w:rFonts w:ascii="Wingdings" w:hAnsi="Wingdings" w:cs="StarSymbol"/>
        <w:sz w:val="18"/>
        <w:szCs w:val="18"/>
      </w:rPr>
    </w:lvl>
  </w:abstractNum>
  <w:abstractNum w:abstractNumId="3">
    <w:nsid w:val="00000004"/>
    <w:multiLevelType w:val="multilevel"/>
    <w:tmpl w:val="00000004"/>
    <w:lvl w:ilvl="0">
      <w:start w:val="1"/>
      <w:numFmt w:val="decimal"/>
      <w:lvlText w:val=" %1 "/>
      <w:lvlJc w:val="left"/>
      <w:pPr>
        <w:tabs>
          <w:tab w:val="num" w:pos="567"/>
        </w:tabs>
        <w:ind w:left="567" w:hanging="567"/>
      </w:pPr>
      <w:rPr>
        <w:rFonts w:ascii="Palatino Linotype" w:hAnsi="Palatino Linotype"/>
      </w:rPr>
    </w:lvl>
    <w:lvl w:ilvl="1">
      <w:start w:val="1"/>
      <w:numFmt w:val="decimal"/>
      <w:lvlText w:val=" %1.%2 "/>
      <w:lvlJc w:val="left"/>
      <w:pPr>
        <w:tabs>
          <w:tab w:val="num" w:pos="1134"/>
        </w:tabs>
        <w:ind w:left="1134" w:hanging="567"/>
      </w:pPr>
      <w:rPr>
        <w:rFonts w:ascii="Palatino Linotype" w:hAnsi="Palatino Linotype"/>
      </w:rPr>
    </w:lvl>
    <w:lvl w:ilvl="2">
      <w:start w:val="1"/>
      <w:numFmt w:val="decimal"/>
      <w:lvlText w:val=" %1.%2.%3 "/>
      <w:lvlJc w:val="left"/>
      <w:pPr>
        <w:tabs>
          <w:tab w:val="num" w:pos="1984"/>
        </w:tabs>
        <w:ind w:left="1984" w:hanging="850"/>
      </w:pPr>
      <w:rPr>
        <w:rFonts w:ascii="Palatino Linotype" w:hAnsi="Palatino Linotype"/>
      </w:rPr>
    </w:lvl>
    <w:lvl w:ilvl="3">
      <w:start w:val="1"/>
      <w:numFmt w:val="decimal"/>
      <w:lvlText w:val=" %1.%2.%3.%4 "/>
      <w:lvlJc w:val="left"/>
      <w:pPr>
        <w:tabs>
          <w:tab w:val="num" w:pos="1800"/>
        </w:tabs>
        <w:ind w:left="1800" w:hanging="360"/>
      </w:pPr>
      <w:rPr>
        <w:rFonts w:ascii="Palatino Linotype" w:hAnsi="Palatino Linotype"/>
      </w:rPr>
    </w:lvl>
    <w:lvl w:ilvl="4">
      <w:start w:val="1"/>
      <w:numFmt w:val="decimal"/>
      <w:lvlText w:val=" %1.%2.%3.%4.%5 "/>
      <w:lvlJc w:val="left"/>
      <w:pPr>
        <w:tabs>
          <w:tab w:val="num" w:pos="2160"/>
        </w:tabs>
        <w:ind w:left="2160" w:hanging="360"/>
      </w:pPr>
      <w:rPr>
        <w:rFonts w:ascii="Palatino Linotype" w:hAnsi="Palatino Linotype"/>
      </w:rPr>
    </w:lvl>
    <w:lvl w:ilvl="5">
      <w:start w:val="1"/>
      <w:numFmt w:val="decimal"/>
      <w:lvlText w:val=" %1.%2.%3.%4.%5.%6 "/>
      <w:lvlJc w:val="left"/>
      <w:pPr>
        <w:tabs>
          <w:tab w:val="num" w:pos="2520"/>
        </w:tabs>
        <w:ind w:left="2520" w:hanging="360"/>
      </w:pPr>
      <w:rPr>
        <w:rFonts w:ascii="Palatino Linotype" w:hAnsi="Palatino Linotype"/>
      </w:rPr>
    </w:lvl>
    <w:lvl w:ilvl="6">
      <w:start w:val="1"/>
      <w:numFmt w:val="decimal"/>
      <w:lvlText w:val=" %1.%2.%3.%4.%5.%6.%7 "/>
      <w:lvlJc w:val="left"/>
      <w:pPr>
        <w:tabs>
          <w:tab w:val="num" w:pos="2880"/>
        </w:tabs>
        <w:ind w:left="2880" w:hanging="360"/>
      </w:pPr>
      <w:rPr>
        <w:rFonts w:ascii="Palatino Linotype" w:hAnsi="Palatino Linotype"/>
      </w:rPr>
    </w:lvl>
    <w:lvl w:ilvl="7">
      <w:start w:val="1"/>
      <w:numFmt w:val="decimal"/>
      <w:lvlText w:val=" %1.%2.%3.%4.%5.%6.%7.%8 "/>
      <w:lvlJc w:val="left"/>
      <w:pPr>
        <w:tabs>
          <w:tab w:val="num" w:pos="3240"/>
        </w:tabs>
        <w:ind w:left="3240" w:hanging="360"/>
      </w:pPr>
      <w:rPr>
        <w:rFonts w:ascii="Palatino Linotype" w:hAnsi="Palatino Linotype"/>
      </w:rPr>
    </w:lvl>
    <w:lvl w:ilvl="8">
      <w:start w:val="1"/>
      <w:numFmt w:val="decimal"/>
      <w:lvlText w:val=" %1.%2.%3.%4.%5.%6.%7.%8.%9 "/>
      <w:lvlJc w:val="left"/>
      <w:pPr>
        <w:tabs>
          <w:tab w:val="num" w:pos="3600"/>
        </w:tabs>
        <w:ind w:left="3600" w:hanging="360"/>
      </w:pPr>
      <w:rPr>
        <w:rFonts w:ascii="Palatino Linotype" w:hAnsi="Palatino Linotype"/>
      </w:rPr>
    </w:lvl>
  </w:abstractNum>
  <w:abstractNum w:abstractNumId="4">
    <w:nsid w:val="013279A8"/>
    <w:multiLevelType w:val="hybridMultilevel"/>
    <w:tmpl w:val="BB58D1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27C77CA"/>
    <w:multiLevelType w:val="hybridMultilevel"/>
    <w:tmpl w:val="895AD9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3614469"/>
    <w:multiLevelType w:val="hybridMultilevel"/>
    <w:tmpl w:val="792AE4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78B0428"/>
    <w:multiLevelType w:val="hybridMultilevel"/>
    <w:tmpl w:val="4732D3D0"/>
    <w:lvl w:ilvl="0" w:tplc="60F85EE8">
      <w:start w:val="5"/>
      <w:numFmt w:val="decimal"/>
      <w:lvlText w:val="%1"/>
      <w:lvlJc w:val="left"/>
      <w:pPr>
        <w:tabs>
          <w:tab w:val="num" w:pos="927"/>
        </w:tabs>
        <w:ind w:left="927" w:hanging="360"/>
      </w:pPr>
      <w:rPr>
        <w:rFonts w:hint="default"/>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8">
    <w:nsid w:val="0A0D43CE"/>
    <w:multiLevelType w:val="hybridMultilevel"/>
    <w:tmpl w:val="06DA2714"/>
    <w:lvl w:ilvl="0" w:tplc="60F85EE8">
      <w:start w:val="5"/>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9">
    <w:nsid w:val="0D1B66D2"/>
    <w:multiLevelType w:val="hybridMultilevel"/>
    <w:tmpl w:val="3E20BE54"/>
    <w:lvl w:ilvl="0" w:tplc="8D9E550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0F45090A"/>
    <w:multiLevelType w:val="hybridMultilevel"/>
    <w:tmpl w:val="F0688E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32230A4"/>
    <w:multiLevelType w:val="hybridMultilevel"/>
    <w:tmpl w:val="A6D6F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7C10519"/>
    <w:multiLevelType w:val="hybridMultilevel"/>
    <w:tmpl w:val="5E4021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9225892"/>
    <w:multiLevelType w:val="hybridMultilevel"/>
    <w:tmpl w:val="612064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22B11CC"/>
    <w:multiLevelType w:val="hybridMultilevel"/>
    <w:tmpl w:val="DEA64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23A4F58"/>
    <w:multiLevelType w:val="hybridMultilevel"/>
    <w:tmpl w:val="2F6CC5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2BA6176"/>
    <w:multiLevelType w:val="hybridMultilevel"/>
    <w:tmpl w:val="EFBCA07E"/>
    <w:lvl w:ilvl="0" w:tplc="F2C61968">
      <w:start w:val="13"/>
      <w:numFmt w:val="decimal"/>
      <w:lvlText w:val="%1"/>
      <w:lvlJc w:val="left"/>
      <w:pPr>
        <w:tabs>
          <w:tab w:val="num" w:pos="1065"/>
        </w:tabs>
        <w:ind w:left="1065" w:hanging="7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2474337B"/>
    <w:multiLevelType w:val="hybridMultilevel"/>
    <w:tmpl w:val="5492D8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86B3BF5"/>
    <w:multiLevelType w:val="multilevel"/>
    <w:tmpl w:val="DAB8670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0944C1A"/>
    <w:multiLevelType w:val="hybridMultilevel"/>
    <w:tmpl w:val="B0E6EE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0992781"/>
    <w:multiLevelType w:val="hybridMultilevel"/>
    <w:tmpl w:val="7E78586C"/>
    <w:lvl w:ilvl="0" w:tplc="08090001">
      <w:start w:val="1"/>
      <w:numFmt w:val="bullet"/>
      <w:lvlText w:val=""/>
      <w:lvlJc w:val="left"/>
      <w:pPr>
        <w:ind w:left="360" w:hanging="360"/>
      </w:pPr>
      <w:rPr>
        <w:rFonts w:ascii="Symbol" w:hAnsi="Symbo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1AF434B"/>
    <w:multiLevelType w:val="hybridMultilevel"/>
    <w:tmpl w:val="94D8CE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70631CA"/>
    <w:multiLevelType w:val="hybridMultilevel"/>
    <w:tmpl w:val="B21C74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3A1857A3"/>
    <w:multiLevelType w:val="multilevel"/>
    <w:tmpl w:val="C57CC9CC"/>
    <w:lvl w:ilvl="0">
      <w:start w:val="5"/>
      <w:numFmt w:val="decimal"/>
      <w:lvlText w:val="%1"/>
      <w:lvlJc w:val="left"/>
      <w:pPr>
        <w:ind w:left="360" w:hanging="360"/>
      </w:pPr>
      <w:rPr>
        <w:rFonts w:cs="Arial" w:hint="default"/>
        <w:color w:val="000000"/>
      </w:rPr>
    </w:lvl>
    <w:lvl w:ilvl="1">
      <w:start w:val="1"/>
      <w:numFmt w:val="decimal"/>
      <w:lvlText w:val="%1.%2"/>
      <w:lvlJc w:val="left"/>
      <w:pPr>
        <w:ind w:left="360" w:hanging="360"/>
      </w:pPr>
      <w:rPr>
        <w:rFonts w:cs="Arial" w:hint="default"/>
        <w:color w:val="000000"/>
      </w:rPr>
    </w:lvl>
    <w:lvl w:ilvl="2">
      <w:start w:val="1"/>
      <w:numFmt w:val="decimal"/>
      <w:lvlText w:val="%1.%2.%3"/>
      <w:lvlJc w:val="left"/>
      <w:pPr>
        <w:ind w:left="720" w:hanging="720"/>
      </w:pPr>
      <w:rPr>
        <w:rFonts w:cs="Arial" w:hint="default"/>
        <w:color w:val="000000"/>
      </w:rPr>
    </w:lvl>
    <w:lvl w:ilvl="3">
      <w:start w:val="1"/>
      <w:numFmt w:val="decimal"/>
      <w:lvlText w:val="%1.%2.%3.%4"/>
      <w:lvlJc w:val="left"/>
      <w:pPr>
        <w:ind w:left="720" w:hanging="720"/>
      </w:pPr>
      <w:rPr>
        <w:rFonts w:cs="Arial" w:hint="default"/>
        <w:color w:val="000000"/>
      </w:rPr>
    </w:lvl>
    <w:lvl w:ilvl="4">
      <w:start w:val="1"/>
      <w:numFmt w:val="decimal"/>
      <w:lvlText w:val="%1.%2.%3.%4.%5"/>
      <w:lvlJc w:val="left"/>
      <w:pPr>
        <w:ind w:left="1080" w:hanging="1080"/>
      </w:pPr>
      <w:rPr>
        <w:rFonts w:cs="Arial" w:hint="default"/>
        <w:color w:val="000000"/>
      </w:rPr>
    </w:lvl>
    <w:lvl w:ilvl="5">
      <w:start w:val="1"/>
      <w:numFmt w:val="decimal"/>
      <w:lvlText w:val="%1.%2.%3.%4.%5.%6"/>
      <w:lvlJc w:val="left"/>
      <w:pPr>
        <w:ind w:left="1080" w:hanging="1080"/>
      </w:pPr>
      <w:rPr>
        <w:rFonts w:cs="Arial" w:hint="default"/>
        <w:color w:val="000000"/>
      </w:rPr>
    </w:lvl>
    <w:lvl w:ilvl="6">
      <w:start w:val="1"/>
      <w:numFmt w:val="decimal"/>
      <w:lvlText w:val="%1.%2.%3.%4.%5.%6.%7"/>
      <w:lvlJc w:val="left"/>
      <w:pPr>
        <w:ind w:left="1440" w:hanging="1440"/>
      </w:pPr>
      <w:rPr>
        <w:rFonts w:cs="Arial" w:hint="default"/>
        <w:color w:val="000000"/>
      </w:rPr>
    </w:lvl>
    <w:lvl w:ilvl="7">
      <w:start w:val="1"/>
      <w:numFmt w:val="decimal"/>
      <w:lvlText w:val="%1.%2.%3.%4.%5.%6.%7.%8"/>
      <w:lvlJc w:val="left"/>
      <w:pPr>
        <w:ind w:left="1440" w:hanging="1440"/>
      </w:pPr>
      <w:rPr>
        <w:rFonts w:cs="Arial" w:hint="default"/>
        <w:color w:val="000000"/>
      </w:rPr>
    </w:lvl>
    <w:lvl w:ilvl="8">
      <w:start w:val="1"/>
      <w:numFmt w:val="decimal"/>
      <w:lvlText w:val="%1.%2.%3.%4.%5.%6.%7.%8.%9"/>
      <w:lvlJc w:val="left"/>
      <w:pPr>
        <w:ind w:left="1800" w:hanging="1800"/>
      </w:pPr>
      <w:rPr>
        <w:rFonts w:cs="Arial" w:hint="default"/>
        <w:color w:val="000000"/>
      </w:rPr>
    </w:lvl>
  </w:abstractNum>
  <w:abstractNum w:abstractNumId="24">
    <w:nsid w:val="3D006534"/>
    <w:multiLevelType w:val="hybridMultilevel"/>
    <w:tmpl w:val="6A8CD7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3D8F4992"/>
    <w:multiLevelType w:val="hybridMultilevel"/>
    <w:tmpl w:val="452860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1CE4357"/>
    <w:multiLevelType w:val="hybridMultilevel"/>
    <w:tmpl w:val="58FC4E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56D335F"/>
    <w:multiLevelType w:val="hybridMultilevel"/>
    <w:tmpl w:val="F7841D2A"/>
    <w:lvl w:ilvl="0" w:tplc="B3740E6E">
      <w:start w:val="5"/>
      <w:numFmt w:val="decimal"/>
      <w:lvlText w:val="%1."/>
      <w:lvlJc w:val="left"/>
      <w:pPr>
        <w:ind w:left="720" w:hanging="360"/>
      </w:pPr>
      <w:rPr>
        <w:rFonts w:eastAsia="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57A16FB"/>
    <w:multiLevelType w:val="hybridMultilevel"/>
    <w:tmpl w:val="E62001E6"/>
    <w:lvl w:ilvl="0" w:tplc="578ACD3A">
      <w:start w:val="5"/>
      <w:numFmt w:val="decimal"/>
      <w:lvlText w:val="%1"/>
      <w:lvlJc w:val="left"/>
      <w:pPr>
        <w:tabs>
          <w:tab w:val="num" w:pos="927"/>
        </w:tabs>
        <w:ind w:left="927" w:hanging="360"/>
      </w:pPr>
      <w:rPr>
        <w:rFonts w:hint="default"/>
      </w:rPr>
    </w:lvl>
    <w:lvl w:ilvl="1" w:tplc="08090019">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29">
    <w:nsid w:val="45871296"/>
    <w:multiLevelType w:val="hybridMultilevel"/>
    <w:tmpl w:val="832226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498064BD"/>
    <w:multiLevelType w:val="hybridMultilevel"/>
    <w:tmpl w:val="FE1637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4D65743E"/>
    <w:multiLevelType w:val="multilevel"/>
    <w:tmpl w:val="7C58DF78"/>
    <w:lvl w:ilvl="0">
      <w:start w:val="1"/>
      <w:numFmt w:val="decimal"/>
      <w:lvlText w:val="%1.0"/>
      <w:lvlJc w:val="left"/>
      <w:pPr>
        <w:ind w:left="852" w:hanging="852"/>
      </w:pPr>
      <w:rPr>
        <w:rFonts w:hint="default"/>
        <w:b w:val="0"/>
      </w:rPr>
    </w:lvl>
    <w:lvl w:ilvl="1">
      <w:start w:val="1"/>
      <w:numFmt w:val="decimal"/>
      <w:lvlText w:val="%1.%2"/>
      <w:lvlJc w:val="left"/>
      <w:pPr>
        <w:ind w:left="1561" w:hanging="852"/>
      </w:pPr>
      <w:rPr>
        <w:rFonts w:hint="default"/>
        <w:b w:val="0"/>
      </w:rPr>
    </w:lvl>
    <w:lvl w:ilvl="2">
      <w:start w:val="1"/>
      <w:numFmt w:val="decimal"/>
      <w:lvlText w:val="%1.%2.%3"/>
      <w:lvlJc w:val="left"/>
      <w:pPr>
        <w:ind w:left="2270" w:hanging="852"/>
      </w:pPr>
      <w:rPr>
        <w:rFonts w:hint="default"/>
        <w:b w:val="0"/>
      </w:rPr>
    </w:lvl>
    <w:lvl w:ilvl="3">
      <w:start w:val="1"/>
      <w:numFmt w:val="decimal"/>
      <w:lvlText w:val="%1.%2.%3.%4"/>
      <w:lvlJc w:val="left"/>
      <w:pPr>
        <w:ind w:left="2979" w:hanging="852"/>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2">
    <w:nsid w:val="4F6E693A"/>
    <w:multiLevelType w:val="hybridMultilevel"/>
    <w:tmpl w:val="F13ABCBE"/>
    <w:lvl w:ilvl="0" w:tplc="570E0E5A">
      <w:start w:val="4"/>
      <w:numFmt w:val="decimal"/>
      <w:lvlText w:val="%1."/>
      <w:lvlJc w:val="left"/>
      <w:pPr>
        <w:ind w:left="720" w:hanging="360"/>
      </w:pPr>
      <w:rPr>
        <w:rFonts w:eastAsia="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3715272"/>
    <w:multiLevelType w:val="hybridMultilevel"/>
    <w:tmpl w:val="60E0F1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56C805E7"/>
    <w:multiLevelType w:val="hybridMultilevel"/>
    <w:tmpl w:val="E7E86E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58627799"/>
    <w:multiLevelType w:val="hybridMultilevel"/>
    <w:tmpl w:val="F760E38A"/>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A6D4233"/>
    <w:multiLevelType w:val="hybridMultilevel"/>
    <w:tmpl w:val="E47ACB34"/>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37">
    <w:nsid w:val="5D1361EF"/>
    <w:multiLevelType w:val="hybridMultilevel"/>
    <w:tmpl w:val="76B8FD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DA4204F"/>
    <w:multiLevelType w:val="hybridMultilevel"/>
    <w:tmpl w:val="52B695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64972E47"/>
    <w:multiLevelType w:val="hybridMultilevel"/>
    <w:tmpl w:val="44AE16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670E4EE1"/>
    <w:multiLevelType w:val="hybridMultilevel"/>
    <w:tmpl w:val="959E6B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6B764A5D"/>
    <w:multiLevelType w:val="hybridMultilevel"/>
    <w:tmpl w:val="4E185A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6C374203"/>
    <w:multiLevelType w:val="hybridMultilevel"/>
    <w:tmpl w:val="69CE6A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39972E7"/>
    <w:multiLevelType w:val="hybridMultilevel"/>
    <w:tmpl w:val="3B185D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747A3B5A"/>
    <w:multiLevelType w:val="hybridMultilevel"/>
    <w:tmpl w:val="36F6E9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7D173FF6"/>
    <w:multiLevelType w:val="hybridMultilevel"/>
    <w:tmpl w:val="E3F24F8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6">
    <w:nsid w:val="7E054C64"/>
    <w:multiLevelType w:val="hybridMultilevel"/>
    <w:tmpl w:val="F7947F6A"/>
    <w:lvl w:ilvl="0" w:tplc="BAB65B68">
      <w:start w:val="4"/>
      <w:numFmt w:val="decimal"/>
      <w:lvlText w:val="%1."/>
      <w:lvlJc w:val="left"/>
      <w:pPr>
        <w:ind w:left="720" w:hanging="360"/>
      </w:pPr>
      <w:rPr>
        <w:rFonts w:eastAsia="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F541D12"/>
    <w:multiLevelType w:val="hybridMultilevel"/>
    <w:tmpl w:val="0FA8FB50"/>
    <w:lvl w:ilvl="0" w:tplc="23BC436C">
      <w:start w:val="9"/>
      <w:numFmt w:val="decimal"/>
      <w:lvlText w:val="%1"/>
      <w:lvlJc w:val="left"/>
      <w:pPr>
        <w:tabs>
          <w:tab w:val="num" w:pos="927"/>
        </w:tabs>
        <w:ind w:left="927" w:hanging="360"/>
      </w:pPr>
      <w:rPr>
        <w:rFonts w:hint="default"/>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48">
    <w:nsid w:val="7F60649A"/>
    <w:multiLevelType w:val="hybridMultilevel"/>
    <w:tmpl w:val="53D6B1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8"/>
  </w:num>
  <w:num w:numId="6">
    <w:abstractNumId w:val="6"/>
  </w:num>
  <w:num w:numId="7">
    <w:abstractNumId w:val="11"/>
  </w:num>
  <w:num w:numId="8">
    <w:abstractNumId w:val="44"/>
  </w:num>
  <w:num w:numId="9">
    <w:abstractNumId w:val="38"/>
  </w:num>
  <w:num w:numId="10">
    <w:abstractNumId w:val="17"/>
  </w:num>
  <w:num w:numId="11">
    <w:abstractNumId w:val="36"/>
  </w:num>
  <w:num w:numId="12">
    <w:abstractNumId w:val="12"/>
  </w:num>
  <w:num w:numId="13">
    <w:abstractNumId w:val="14"/>
  </w:num>
  <w:num w:numId="14">
    <w:abstractNumId w:val="47"/>
  </w:num>
  <w:num w:numId="15">
    <w:abstractNumId w:val="41"/>
  </w:num>
  <w:num w:numId="16">
    <w:abstractNumId w:val="16"/>
  </w:num>
  <w:num w:numId="17">
    <w:abstractNumId w:val="22"/>
  </w:num>
  <w:num w:numId="18">
    <w:abstractNumId w:val="9"/>
  </w:num>
  <w:num w:numId="19">
    <w:abstractNumId w:val="7"/>
  </w:num>
  <w:num w:numId="20">
    <w:abstractNumId w:val="8"/>
  </w:num>
  <w:num w:numId="21">
    <w:abstractNumId w:val="43"/>
  </w:num>
  <w:num w:numId="22">
    <w:abstractNumId w:val="34"/>
  </w:num>
  <w:num w:numId="23">
    <w:abstractNumId w:val="40"/>
  </w:num>
  <w:num w:numId="24">
    <w:abstractNumId w:val="48"/>
  </w:num>
  <w:num w:numId="25">
    <w:abstractNumId w:val="39"/>
  </w:num>
  <w:num w:numId="26">
    <w:abstractNumId w:val="33"/>
  </w:num>
  <w:num w:numId="27">
    <w:abstractNumId w:val="4"/>
  </w:num>
  <w:num w:numId="28">
    <w:abstractNumId w:val="26"/>
  </w:num>
  <w:num w:numId="29">
    <w:abstractNumId w:val="25"/>
  </w:num>
  <w:num w:numId="30">
    <w:abstractNumId w:val="30"/>
  </w:num>
  <w:num w:numId="31">
    <w:abstractNumId w:val="10"/>
  </w:num>
  <w:num w:numId="32">
    <w:abstractNumId w:val="5"/>
  </w:num>
  <w:num w:numId="33">
    <w:abstractNumId w:val="19"/>
  </w:num>
  <w:num w:numId="34">
    <w:abstractNumId w:val="24"/>
  </w:num>
  <w:num w:numId="35">
    <w:abstractNumId w:val="29"/>
  </w:num>
  <w:num w:numId="36">
    <w:abstractNumId w:val="13"/>
  </w:num>
  <w:num w:numId="37">
    <w:abstractNumId w:val="18"/>
  </w:num>
  <w:num w:numId="38">
    <w:abstractNumId w:val="23"/>
  </w:num>
  <w:num w:numId="39">
    <w:abstractNumId w:val="37"/>
  </w:num>
  <w:num w:numId="40">
    <w:abstractNumId w:val="31"/>
  </w:num>
  <w:num w:numId="41">
    <w:abstractNumId w:val="15"/>
  </w:num>
  <w:num w:numId="42">
    <w:abstractNumId w:val="46"/>
  </w:num>
  <w:num w:numId="43">
    <w:abstractNumId w:val="27"/>
  </w:num>
  <w:num w:numId="44">
    <w:abstractNumId w:val="32"/>
  </w:num>
  <w:num w:numId="45">
    <w:abstractNumId w:val="21"/>
  </w:num>
  <w:num w:numId="46">
    <w:abstractNumId w:val="20"/>
  </w:num>
  <w:num w:numId="47">
    <w:abstractNumId w:val="42"/>
  </w:num>
  <w:num w:numId="48">
    <w:abstractNumId w:val="45"/>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21"/>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EAF"/>
    <w:rsid w:val="0000310D"/>
    <w:rsid w:val="00041497"/>
    <w:rsid w:val="00041884"/>
    <w:rsid w:val="00041C1F"/>
    <w:rsid w:val="00086835"/>
    <w:rsid w:val="00094EAF"/>
    <w:rsid w:val="000B49CD"/>
    <w:rsid w:val="000B5329"/>
    <w:rsid w:val="000C1713"/>
    <w:rsid w:val="000F28F9"/>
    <w:rsid w:val="000F2BFC"/>
    <w:rsid w:val="000F417B"/>
    <w:rsid w:val="000F5330"/>
    <w:rsid w:val="000F7763"/>
    <w:rsid w:val="0010684A"/>
    <w:rsid w:val="00106C94"/>
    <w:rsid w:val="00106F6E"/>
    <w:rsid w:val="001073AB"/>
    <w:rsid w:val="00144899"/>
    <w:rsid w:val="00152D9E"/>
    <w:rsid w:val="00166381"/>
    <w:rsid w:val="0017682B"/>
    <w:rsid w:val="00182ECE"/>
    <w:rsid w:val="00182F44"/>
    <w:rsid w:val="0019107D"/>
    <w:rsid w:val="001974F3"/>
    <w:rsid w:val="001A7670"/>
    <w:rsid w:val="001B46BB"/>
    <w:rsid w:val="001B6279"/>
    <w:rsid w:val="001C24CF"/>
    <w:rsid w:val="001C718B"/>
    <w:rsid w:val="001D5FF6"/>
    <w:rsid w:val="001E538B"/>
    <w:rsid w:val="001F1DD9"/>
    <w:rsid w:val="002322F5"/>
    <w:rsid w:val="00266CE5"/>
    <w:rsid w:val="0027404A"/>
    <w:rsid w:val="00276EB0"/>
    <w:rsid w:val="002A2B26"/>
    <w:rsid w:val="002B0DEB"/>
    <w:rsid w:val="002C3C59"/>
    <w:rsid w:val="002C7619"/>
    <w:rsid w:val="002D45AE"/>
    <w:rsid w:val="002F0536"/>
    <w:rsid w:val="002F71CE"/>
    <w:rsid w:val="002F7DE1"/>
    <w:rsid w:val="00330907"/>
    <w:rsid w:val="00356879"/>
    <w:rsid w:val="00371137"/>
    <w:rsid w:val="003844FB"/>
    <w:rsid w:val="00390CDB"/>
    <w:rsid w:val="003E4A45"/>
    <w:rsid w:val="003E5080"/>
    <w:rsid w:val="003F5196"/>
    <w:rsid w:val="004031CB"/>
    <w:rsid w:val="00432A0F"/>
    <w:rsid w:val="0045393D"/>
    <w:rsid w:val="0045586A"/>
    <w:rsid w:val="00456365"/>
    <w:rsid w:val="00472E1E"/>
    <w:rsid w:val="004D5F65"/>
    <w:rsid w:val="004E6103"/>
    <w:rsid w:val="004E7D58"/>
    <w:rsid w:val="004F0F20"/>
    <w:rsid w:val="0051261D"/>
    <w:rsid w:val="00513C81"/>
    <w:rsid w:val="00536FC8"/>
    <w:rsid w:val="0055673B"/>
    <w:rsid w:val="00582770"/>
    <w:rsid w:val="00593B7E"/>
    <w:rsid w:val="005A41A9"/>
    <w:rsid w:val="005E0446"/>
    <w:rsid w:val="005E2847"/>
    <w:rsid w:val="005F3288"/>
    <w:rsid w:val="006075FF"/>
    <w:rsid w:val="00612002"/>
    <w:rsid w:val="0061799E"/>
    <w:rsid w:val="00633583"/>
    <w:rsid w:val="006410BB"/>
    <w:rsid w:val="00644636"/>
    <w:rsid w:val="00671F89"/>
    <w:rsid w:val="00672ACF"/>
    <w:rsid w:val="00673BCE"/>
    <w:rsid w:val="006769C3"/>
    <w:rsid w:val="006772DA"/>
    <w:rsid w:val="006955B7"/>
    <w:rsid w:val="006A03B3"/>
    <w:rsid w:val="006B2525"/>
    <w:rsid w:val="006B2EA6"/>
    <w:rsid w:val="006D0B66"/>
    <w:rsid w:val="006F0BB2"/>
    <w:rsid w:val="00717901"/>
    <w:rsid w:val="00721326"/>
    <w:rsid w:val="00723A16"/>
    <w:rsid w:val="00732645"/>
    <w:rsid w:val="007363A3"/>
    <w:rsid w:val="00753420"/>
    <w:rsid w:val="0076459D"/>
    <w:rsid w:val="00790C3C"/>
    <w:rsid w:val="007C7187"/>
    <w:rsid w:val="00845EA7"/>
    <w:rsid w:val="00853FEA"/>
    <w:rsid w:val="00871E21"/>
    <w:rsid w:val="00872D71"/>
    <w:rsid w:val="008B34B8"/>
    <w:rsid w:val="008D560D"/>
    <w:rsid w:val="008E71C3"/>
    <w:rsid w:val="008F6FC8"/>
    <w:rsid w:val="0090223D"/>
    <w:rsid w:val="00907A8E"/>
    <w:rsid w:val="00923073"/>
    <w:rsid w:val="009353E7"/>
    <w:rsid w:val="00956960"/>
    <w:rsid w:val="00974AC8"/>
    <w:rsid w:val="00981CDF"/>
    <w:rsid w:val="0098631B"/>
    <w:rsid w:val="009905EC"/>
    <w:rsid w:val="009966FF"/>
    <w:rsid w:val="009A3DD5"/>
    <w:rsid w:val="009A54D3"/>
    <w:rsid w:val="009D1D95"/>
    <w:rsid w:val="009E0AB9"/>
    <w:rsid w:val="009E6E6A"/>
    <w:rsid w:val="00A0557D"/>
    <w:rsid w:val="00A079AA"/>
    <w:rsid w:val="00A23744"/>
    <w:rsid w:val="00A33118"/>
    <w:rsid w:val="00A62F3F"/>
    <w:rsid w:val="00A801FC"/>
    <w:rsid w:val="00AB22A5"/>
    <w:rsid w:val="00AB358F"/>
    <w:rsid w:val="00AE23E5"/>
    <w:rsid w:val="00AE534A"/>
    <w:rsid w:val="00AF0387"/>
    <w:rsid w:val="00AF2A74"/>
    <w:rsid w:val="00B0144E"/>
    <w:rsid w:val="00B24C9A"/>
    <w:rsid w:val="00B452A4"/>
    <w:rsid w:val="00B703F2"/>
    <w:rsid w:val="00B76CAB"/>
    <w:rsid w:val="00B80F7F"/>
    <w:rsid w:val="00B9300A"/>
    <w:rsid w:val="00BC12CB"/>
    <w:rsid w:val="00BF4E9E"/>
    <w:rsid w:val="00C00D27"/>
    <w:rsid w:val="00C02774"/>
    <w:rsid w:val="00C16007"/>
    <w:rsid w:val="00C36284"/>
    <w:rsid w:val="00C556B9"/>
    <w:rsid w:val="00C5628E"/>
    <w:rsid w:val="00C567D8"/>
    <w:rsid w:val="00C80CED"/>
    <w:rsid w:val="00C8425A"/>
    <w:rsid w:val="00C92B84"/>
    <w:rsid w:val="00CD39DC"/>
    <w:rsid w:val="00CE719E"/>
    <w:rsid w:val="00D271CB"/>
    <w:rsid w:val="00D352F6"/>
    <w:rsid w:val="00D36514"/>
    <w:rsid w:val="00D53130"/>
    <w:rsid w:val="00D667E7"/>
    <w:rsid w:val="00D86D65"/>
    <w:rsid w:val="00DA2ED5"/>
    <w:rsid w:val="00DB0239"/>
    <w:rsid w:val="00DC1C2D"/>
    <w:rsid w:val="00DF5D01"/>
    <w:rsid w:val="00DF782B"/>
    <w:rsid w:val="00E02B28"/>
    <w:rsid w:val="00E50F4D"/>
    <w:rsid w:val="00E6420E"/>
    <w:rsid w:val="00E717F7"/>
    <w:rsid w:val="00EB082D"/>
    <w:rsid w:val="00ED730B"/>
    <w:rsid w:val="00EE3C0C"/>
    <w:rsid w:val="00EF5EA5"/>
    <w:rsid w:val="00F06A36"/>
    <w:rsid w:val="00F11491"/>
    <w:rsid w:val="00F306ED"/>
    <w:rsid w:val="00F351CD"/>
    <w:rsid w:val="00F640AF"/>
    <w:rsid w:val="00F708A1"/>
    <w:rsid w:val="00F75D86"/>
    <w:rsid w:val="00F76565"/>
    <w:rsid w:val="00F811D5"/>
    <w:rsid w:val="00FA687E"/>
    <w:rsid w:val="00FB1BAF"/>
    <w:rsid w:val="00FD55D3"/>
    <w:rsid w:val="00FE2247"/>
    <w:rsid w:val="00FF72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670"/>
    <w:pPr>
      <w:widowControl w:val="0"/>
      <w:suppressAutoHyphens/>
    </w:pPr>
    <w:rPr>
      <w:rFonts w:ascii="Palatino Linotype" w:eastAsia="Andale Sans UI" w:hAnsi="Palatino Linotype"/>
      <w:sz w:val="24"/>
      <w:szCs w:val="24"/>
    </w:rPr>
  </w:style>
  <w:style w:type="paragraph" w:styleId="Heading1">
    <w:name w:val="heading 1"/>
    <w:basedOn w:val="Heading"/>
    <w:next w:val="BodyText"/>
    <w:qFormat/>
    <w:rsid w:val="001A7670"/>
    <w:pPr>
      <w:jc w:val="both"/>
      <w:outlineLvl w:val="0"/>
    </w:pPr>
    <w:rPr>
      <w:bCs/>
      <w:sz w:val="28"/>
      <w:szCs w:val="32"/>
    </w:rPr>
  </w:style>
  <w:style w:type="paragraph" w:styleId="Heading2">
    <w:name w:val="heading 2"/>
    <w:basedOn w:val="Heading"/>
    <w:next w:val="BodyText"/>
    <w:qFormat/>
    <w:rsid w:val="001A7670"/>
    <w:pPr>
      <w:jc w:val="both"/>
      <w:outlineLvl w:val="1"/>
    </w:pPr>
    <w:rPr>
      <w:bCs/>
      <w:iCs/>
      <w:caps w:val="0"/>
      <w:sz w:val="28"/>
    </w:rPr>
  </w:style>
  <w:style w:type="paragraph" w:styleId="Heading3">
    <w:name w:val="heading 3"/>
    <w:basedOn w:val="Heading"/>
    <w:next w:val="BodyText"/>
    <w:qFormat/>
    <w:rsid w:val="001A7670"/>
    <w:pPr>
      <w:jc w:val="both"/>
      <w:outlineLvl w:val="2"/>
    </w:pPr>
    <w:rPr>
      <w:bCs/>
      <w:caps w:val="0"/>
      <w:sz w:val="24"/>
    </w:rPr>
  </w:style>
  <w:style w:type="paragraph" w:styleId="Heading4">
    <w:name w:val="heading 4"/>
    <w:basedOn w:val="Heading"/>
    <w:qFormat/>
    <w:rsid w:val="001A7670"/>
    <w:pPr>
      <w:keepLines/>
      <w:jc w:val="both"/>
      <w:outlineLvl w:val="3"/>
    </w:pPr>
    <w:rPr>
      <w:bCs/>
      <w:iCs/>
      <w:sz w:val="26"/>
      <w:szCs w:val="24"/>
    </w:rPr>
  </w:style>
  <w:style w:type="paragraph" w:styleId="Heading5">
    <w:name w:val="heading 5"/>
    <w:basedOn w:val="Heading1"/>
    <w:qFormat/>
    <w:rsid w:val="001A7670"/>
    <w:pPr>
      <w:keepNext w:val="0"/>
      <w:widowControl/>
      <w:tabs>
        <w:tab w:val="left" w:pos="6236"/>
        <w:tab w:val="left" w:pos="7937"/>
      </w:tabs>
      <w:spacing w:before="0" w:after="0"/>
      <w:outlineLvl w:val="4"/>
    </w:pPr>
    <w:rPr>
      <w:b w:val="0"/>
      <w:caps w:val="0"/>
      <w:sz w:val="22"/>
      <w:szCs w:val="27"/>
    </w:rPr>
  </w:style>
  <w:style w:type="paragraph" w:styleId="Heading6">
    <w:name w:val="heading 6"/>
    <w:basedOn w:val="Heading1"/>
    <w:qFormat/>
    <w:rsid w:val="001A7670"/>
    <w:pPr>
      <w:keepNext w:val="0"/>
      <w:widowControl/>
      <w:tabs>
        <w:tab w:val="left" w:pos="6236"/>
        <w:tab w:val="left" w:pos="7937"/>
      </w:tabs>
      <w:spacing w:before="0" w:after="0"/>
      <w:outlineLvl w:val="5"/>
    </w:pPr>
    <w:rPr>
      <w:b w:val="0"/>
      <w:caps w:val="0"/>
      <w:sz w:val="22"/>
      <w:szCs w:val="24"/>
    </w:rPr>
  </w:style>
  <w:style w:type="paragraph" w:styleId="Heading7">
    <w:name w:val="heading 7"/>
    <w:basedOn w:val="Heading"/>
    <w:next w:val="BodyText"/>
    <w:qFormat/>
    <w:rsid w:val="001A7670"/>
    <w:pPr>
      <w:numPr>
        <w:ilvl w:val="6"/>
        <w:numId w:val="1"/>
      </w:numPr>
      <w:outlineLvl w:val="6"/>
    </w:pPr>
    <w:rPr>
      <w:bCs/>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1A7670"/>
  </w:style>
  <w:style w:type="character" w:customStyle="1" w:styleId="NumberingSymbols">
    <w:name w:val="Numbering Symbols"/>
    <w:rsid w:val="001A7670"/>
    <w:rPr>
      <w:rFonts w:ascii="Palatino Linotype" w:hAnsi="Palatino Linotype"/>
    </w:rPr>
  </w:style>
  <w:style w:type="character" w:customStyle="1" w:styleId="Bullets">
    <w:name w:val="Bullets"/>
    <w:rsid w:val="001A7670"/>
    <w:rPr>
      <w:rFonts w:ascii="StarSymbol" w:eastAsia="StarSymbol" w:hAnsi="StarSymbol" w:cs="StarSymbol"/>
      <w:sz w:val="18"/>
      <w:szCs w:val="18"/>
    </w:rPr>
  </w:style>
  <w:style w:type="character" w:styleId="LineNumber">
    <w:name w:val="line number"/>
    <w:rsid w:val="001A7670"/>
  </w:style>
  <w:style w:type="character" w:styleId="FootnoteReference">
    <w:name w:val="footnote reference"/>
    <w:semiHidden/>
    <w:rsid w:val="001A7670"/>
    <w:rPr>
      <w:vertAlign w:val="superscript"/>
    </w:rPr>
  </w:style>
  <w:style w:type="paragraph" w:styleId="BodyText">
    <w:name w:val="Body Text"/>
    <w:basedOn w:val="Normal"/>
    <w:rsid w:val="001A7670"/>
    <w:pPr>
      <w:tabs>
        <w:tab w:val="decimal" w:pos="0"/>
        <w:tab w:val="decimal" w:pos="6236"/>
        <w:tab w:val="decimal" w:pos="7937"/>
      </w:tabs>
      <w:spacing w:line="100" w:lineRule="atLeast"/>
      <w:jc w:val="both"/>
    </w:pPr>
    <w:rPr>
      <w:sz w:val="22"/>
    </w:rPr>
  </w:style>
  <w:style w:type="paragraph" w:styleId="BodyTextFirstIndent">
    <w:name w:val="Body Text First Indent"/>
    <w:basedOn w:val="BodyText"/>
    <w:rsid w:val="001A7670"/>
    <w:pPr>
      <w:ind w:firstLine="283"/>
    </w:pPr>
  </w:style>
  <w:style w:type="paragraph" w:customStyle="1" w:styleId="Hangingindent">
    <w:name w:val="Hanging indent"/>
    <w:basedOn w:val="BodyText"/>
    <w:rsid w:val="001A7670"/>
    <w:pPr>
      <w:ind w:left="567" w:hanging="567"/>
    </w:pPr>
  </w:style>
  <w:style w:type="paragraph" w:styleId="BodyTextIndent">
    <w:name w:val="Body Text Indent"/>
    <w:basedOn w:val="BodyText"/>
    <w:rsid w:val="001A7670"/>
    <w:pPr>
      <w:ind w:left="1134" w:right="1134"/>
    </w:pPr>
  </w:style>
  <w:style w:type="paragraph" w:customStyle="1" w:styleId="Heading">
    <w:name w:val="Heading"/>
    <w:basedOn w:val="Normal"/>
    <w:next w:val="BodyText"/>
    <w:rsid w:val="001A7670"/>
    <w:pPr>
      <w:keepNext/>
      <w:spacing w:before="240" w:after="120"/>
      <w:jc w:val="center"/>
    </w:pPr>
    <w:rPr>
      <w:rFonts w:cs="Tahoma"/>
      <w:b/>
      <w:caps/>
      <w:sz w:val="32"/>
      <w:szCs w:val="28"/>
    </w:rPr>
  </w:style>
  <w:style w:type="paragraph" w:customStyle="1" w:styleId="Heading10">
    <w:name w:val="Heading 10"/>
    <w:basedOn w:val="Heading"/>
    <w:next w:val="BodyText"/>
    <w:rsid w:val="001A7670"/>
    <w:pPr>
      <w:numPr>
        <w:ilvl w:val="8"/>
        <w:numId w:val="1"/>
      </w:numPr>
      <w:outlineLvl w:val="8"/>
    </w:pPr>
    <w:rPr>
      <w:bCs/>
      <w:sz w:val="24"/>
      <w:szCs w:val="21"/>
    </w:rPr>
  </w:style>
  <w:style w:type="paragraph" w:styleId="List">
    <w:name w:val="List"/>
    <w:basedOn w:val="BodyText"/>
    <w:rsid w:val="001A7670"/>
    <w:rPr>
      <w:rFonts w:cs="Tahoma"/>
    </w:rPr>
  </w:style>
  <w:style w:type="paragraph" w:styleId="Footer">
    <w:name w:val="footer"/>
    <w:basedOn w:val="Normal"/>
    <w:rsid w:val="001A7670"/>
    <w:pPr>
      <w:suppressLineNumbers/>
      <w:tabs>
        <w:tab w:val="center" w:pos="4818"/>
        <w:tab w:val="right" w:pos="9637"/>
      </w:tabs>
    </w:pPr>
  </w:style>
  <w:style w:type="paragraph" w:customStyle="1" w:styleId="TableContents">
    <w:name w:val="Table Contents"/>
    <w:basedOn w:val="BodyText"/>
    <w:rsid w:val="001A7670"/>
    <w:pPr>
      <w:suppressLineNumbers/>
      <w:jc w:val="left"/>
    </w:pPr>
  </w:style>
  <w:style w:type="paragraph" w:customStyle="1" w:styleId="TableHeading">
    <w:name w:val="Table Heading"/>
    <w:basedOn w:val="TableContents"/>
    <w:rsid w:val="001A7670"/>
    <w:pPr>
      <w:jc w:val="center"/>
    </w:pPr>
    <w:rPr>
      <w:b/>
      <w:bCs/>
      <w:iCs/>
    </w:rPr>
  </w:style>
  <w:style w:type="paragraph" w:styleId="Caption">
    <w:name w:val="caption"/>
    <w:basedOn w:val="Normal"/>
    <w:qFormat/>
    <w:rsid w:val="001A7670"/>
    <w:pPr>
      <w:suppressLineNumbers/>
      <w:spacing w:before="120" w:after="120"/>
    </w:pPr>
    <w:rPr>
      <w:rFonts w:cs="Tahoma"/>
      <w:i/>
      <w:iCs/>
    </w:rPr>
  </w:style>
  <w:style w:type="paragraph" w:customStyle="1" w:styleId="Table">
    <w:name w:val="Table"/>
    <w:basedOn w:val="Caption"/>
    <w:rsid w:val="001A7670"/>
    <w:rPr>
      <w:b/>
      <w:i w:val="0"/>
      <w:sz w:val="22"/>
    </w:rPr>
  </w:style>
  <w:style w:type="paragraph" w:customStyle="1" w:styleId="Text">
    <w:name w:val="Text"/>
    <w:basedOn w:val="Caption"/>
    <w:rsid w:val="001A7670"/>
  </w:style>
  <w:style w:type="paragraph" w:customStyle="1" w:styleId="Framecontents">
    <w:name w:val="Frame contents"/>
    <w:basedOn w:val="BodyText"/>
    <w:rsid w:val="001A7670"/>
  </w:style>
  <w:style w:type="paragraph" w:styleId="FootnoteText">
    <w:name w:val="footnote text"/>
    <w:basedOn w:val="Normal"/>
    <w:semiHidden/>
    <w:rsid w:val="001A7670"/>
    <w:pPr>
      <w:suppressLineNumbers/>
      <w:ind w:left="283" w:hanging="283"/>
    </w:pPr>
    <w:rPr>
      <w:sz w:val="16"/>
      <w:szCs w:val="20"/>
    </w:rPr>
  </w:style>
  <w:style w:type="paragraph" w:customStyle="1" w:styleId="Index">
    <w:name w:val="Index"/>
    <w:basedOn w:val="Normal"/>
    <w:rsid w:val="001A7670"/>
    <w:pPr>
      <w:suppressLineNumbers/>
    </w:pPr>
    <w:rPr>
      <w:rFonts w:cs="Tahoma"/>
    </w:rPr>
  </w:style>
  <w:style w:type="paragraph" w:customStyle="1" w:styleId="UserIndex6">
    <w:name w:val="User Index 6"/>
    <w:basedOn w:val="Index"/>
    <w:rsid w:val="001A7670"/>
    <w:pPr>
      <w:tabs>
        <w:tab w:val="right" w:leader="dot" w:pos="8504"/>
      </w:tabs>
      <w:ind w:left="1415"/>
    </w:pPr>
  </w:style>
  <w:style w:type="paragraph" w:customStyle="1" w:styleId="HorizontalLine">
    <w:name w:val="Horizontal Line"/>
    <w:basedOn w:val="Normal"/>
    <w:next w:val="BodyText"/>
    <w:rsid w:val="001A7670"/>
    <w:pPr>
      <w:suppressLineNumbers/>
      <w:pBdr>
        <w:bottom w:val="double" w:sz="1" w:space="0" w:color="808080"/>
      </w:pBdr>
      <w:spacing w:after="283"/>
    </w:pPr>
    <w:rPr>
      <w:sz w:val="12"/>
      <w:szCs w:val="12"/>
    </w:rPr>
  </w:style>
  <w:style w:type="paragraph" w:customStyle="1" w:styleId="FWHangingindent2">
    <w:name w:val="F&amp;W Hanging indent2"/>
    <w:basedOn w:val="FWHangingident"/>
    <w:rsid w:val="001A7670"/>
    <w:pPr>
      <w:tabs>
        <w:tab w:val="clear" w:pos="6236"/>
        <w:tab w:val="left" w:pos="6237"/>
        <w:tab w:val="left" w:pos="7937"/>
      </w:tabs>
      <w:ind w:left="3402" w:hanging="3402"/>
    </w:pPr>
  </w:style>
  <w:style w:type="paragraph" w:customStyle="1" w:styleId="FWTextbody">
    <w:name w:val="F&amp;W Text body"/>
    <w:basedOn w:val="BodyText"/>
    <w:rsid w:val="001A7670"/>
    <w:pPr>
      <w:widowControl/>
      <w:spacing w:after="142" w:line="360" w:lineRule="auto"/>
    </w:pPr>
  </w:style>
  <w:style w:type="paragraph" w:customStyle="1" w:styleId="FWTextbodyindent">
    <w:name w:val="F&amp;W Text body indent"/>
    <w:basedOn w:val="FWTextbody"/>
    <w:rsid w:val="001A7670"/>
    <w:pPr>
      <w:ind w:left="1134" w:right="1134"/>
    </w:pPr>
  </w:style>
  <w:style w:type="paragraph" w:customStyle="1" w:styleId="FWHangingident">
    <w:name w:val="F&amp;W Hanging ident"/>
    <w:basedOn w:val="FWTextbody"/>
    <w:rsid w:val="001A7670"/>
    <w:pPr>
      <w:tabs>
        <w:tab w:val="decimal" w:pos="6803"/>
        <w:tab w:val="decimal" w:pos="8504"/>
      </w:tabs>
      <w:spacing w:line="100" w:lineRule="atLeast"/>
      <w:ind w:left="567" w:hanging="567"/>
    </w:pPr>
  </w:style>
  <w:style w:type="paragraph" w:customStyle="1" w:styleId="FWHeading">
    <w:name w:val="F&amp;W Heading"/>
    <w:basedOn w:val="Normal"/>
    <w:next w:val="FWTextbody"/>
    <w:rsid w:val="001A7670"/>
    <w:pPr>
      <w:keepNext/>
      <w:keepLines/>
      <w:spacing w:after="283" w:line="360" w:lineRule="auto"/>
      <w:jc w:val="center"/>
    </w:pPr>
    <w:rPr>
      <w:b/>
      <w:caps/>
      <w:sz w:val="30"/>
    </w:rPr>
  </w:style>
  <w:style w:type="paragraph" w:customStyle="1" w:styleId="FWHeading1">
    <w:name w:val="F&amp;W Heading1"/>
    <w:basedOn w:val="FWHeading"/>
    <w:next w:val="FWTextbody"/>
    <w:rsid w:val="001A7670"/>
    <w:pPr>
      <w:spacing w:before="142" w:after="142"/>
      <w:jc w:val="both"/>
    </w:pPr>
    <w:rPr>
      <w:sz w:val="26"/>
    </w:rPr>
  </w:style>
  <w:style w:type="paragraph" w:customStyle="1" w:styleId="FWHeading2">
    <w:name w:val="F&amp;W Heading2"/>
    <w:basedOn w:val="FWHeading"/>
    <w:next w:val="FWTextbody"/>
    <w:rsid w:val="001A7670"/>
    <w:pPr>
      <w:spacing w:before="142" w:after="142"/>
      <w:jc w:val="both"/>
    </w:pPr>
    <w:rPr>
      <w:caps w:val="0"/>
      <w:sz w:val="26"/>
    </w:rPr>
  </w:style>
  <w:style w:type="paragraph" w:customStyle="1" w:styleId="FWHeading3">
    <w:name w:val="F&amp;W Heading3"/>
    <w:basedOn w:val="FWHeading"/>
    <w:next w:val="FWTextbody"/>
    <w:rsid w:val="001A7670"/>
    <w:pPr>
      <w:spacing w:before="142" w:after="142"/>
      <w:jc w:val="both"/>
    </w:pPr>
    <w:rPr>
      <w:caps w:val="0"/>
      <w:sz w:val="22"/>
    </w:rPr>
  </w:style>
  <w:style w:type="paragraph" w:styleId="Header">
    <w:name w:val="header"/>
    <w:basedOn w:val="Normal"/>
    <w:link w:val="HeaderChar"/>
    <w:rsid w:val="00094EAF"/>
    <w:pPr>
      <w:widowControl/>
      <w:tabs>
        <w:tab w:val="center" w:pos="4153"/>
        <w:tab w:val="right" w:pos="8306"/>
      </w:tabs>
      <w:suppressAutoHyphens w:val="0"/>
      <w:spacing w:before="960" w:line="360" w:lineRule="auto"/>
      <w:jc w:val="center"/>
    </w:pPr>
    <w:rPr>
      <w:rFonts w:ascii="Arial" w:eastAsia="Times New Roman" w:hAnsi="Arial"/>
      <w:sz w:val="40"/>
    </w:rPr>
  </w:style>
  <w:style w:type="paragraph" w:styleId="TOC1">
    <w:name w:val="toc 1"/>
    <w:basedOn w:val="Normal"/>
    <w:next w:val="Normal"/>
    <w:autoRedefine/>
    <w:semiHidden/>
    <w:rsid w:val="00AB358F"/>
    <w:pPr>
      <w:widowControl/>
      <w:tabs>
        <w:tab w:val="left" w:pos="567"/>
        <w:tab w:val="right" w:leader="dot" w:pos="8820"/>
      </w:tabs>
      <w:suppressAutoHyphens w:val="0"/>
      <w:spacing w:line="480" w:lineRule="auto"/>
    </w:pPr>
    <w:rPr>
      <w:rFonts w:ascii="Arial" w:eastAsia="Times New Roman" w:hAnsi="Arial"/>
      <w:b/>
      <w:noProof/>
      <w:lang w:val="en-US"/>
    </w:rPr>
  </w:style>
  <w:style w:type="character" w:styleId="Hyperlink">
    <w:name w:val="Hyperlink"/>
    <w:basedOn w:val="DefaultParagraphFont"/>
    <w:rsid w:val="00094EAF"/>
    <w:rPr>
      <w:color w:val="0000FF"/>
      <w:u w:val="single"/>
    </w:rPr>
  </w:style>
  <w:style w:type="table" w:styleId="TableGrid">
    <w:name w:val="Table Grid"/>
    <w:basedOn w:val="TableNormal"/>
    <w:uiPriority w:val="59"/>
    <w:rsid w:val="00094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semiHidden/>
    <w:rsid w:val="002B0DEB"/>
    <w:pPr>
      <w:widowControl/>
      <w:tabs>
        <w:tab w:val="right" w:leader="dot" w:pos="8810"/>
      </w:tabs>
      <w:suppressAutoHyphens w:val="0"/>
      <w:spacing w:line="360" w:lineRule="auto"/>
      <w:ind w:left="709"/>
    </w:pPr>
    <w:rPr>
      <w:rFonts w:ascii="Arial" w:eastAsia="Times New Roman" w:hAnsi="Arial"/>
      <w:noProof/>
    </w:rPr>
  </w:style>
  <w:style w:type="paragraph" w:styleId="BalloonText">
    <w:name w:val="Balloon Text"/>
    <w:basedOn w:val="Normal"/>
    <w:semiHidden/>
    <w:rsid w:val="00144899"/>
    <w:rPr>
      <w:rFonts w:ascii="Tahoma" w:hAnsi="Tahoma" w:cs="Tahoma"/>
      <w:sz w:val="16"/>
      <w:szCs w:val="16"/>
    </w:rPr>
  </w:style>
  <w:style w:type="paragraph" w:styleId="BodyText3">
    <w:name w:val="Body Text 3"/>
    <w:basedOn w:val="Normal"/>
    <w:rsid w:val="002B0DEB"/>
    <w:pPr>
      <w:spacing w:after="120"/>
    </w:pPr>
    <w:rPr>
      <w:sz w:val="16"/>
      <w:szCs w:val="16"/>
    </w:rPr>
  </w:style>
  <w:style w:type="paragraph" w:styleId="ListParagraph">
    <w:name w:val="List Paragraph"/>
    <w:basedOn w:val="Normal"/>
    <w:uiPriority w:val="34"/>
    <w:qFormat/>
    <w:rsid w:val="00723A16"/>
    <w:pPr>
      <w:widowControl/>
      <w:suppressAutoHyphens w:val="0"/>
      <w:spacing w:after="200" w:line="276" w:lineRule="auto"/>
      <w:ind w:left="720"/>
      <w:contextualSpacing/>
    </w:pPr>
    <w:rPr>
      <w:rFonts w:ascii="Calibri" w:eastAsia="Times New Roman" w:hAnsi="Calibri"/>
      <w:sz w:val="22"/>
      <w:szCs w:val="22"/>
    </w:rPr>
  </w:style>
  <w:style w:type="paragraph" w:customStyle="1" w:styleId="Default">
    <w:name w:val="Default"/>
    <w:rsid w:val="006D0B66"/>
    <w:pPr>
      <w:widowControl w:val="0"/>
      <w:autoSpaceDE w:val="0"/>
      <w:autoSpaceDN w:val="0"/>
      <w:adjustRightInd w:val="0"/>
    </w:pPr>
    <w:rPr>
      <w:rFonts w:ascii="Arial" w:hAnsi="Arial" w:cs="Arial"/>
      <w:color w:val="000000"/>
      <w:sz w:val="24"/>
      <w:szCs w:val="24"/>
    </w:rPr>
  </w:style>
  <w:style w:type="table" w:customStyle="1" w:styleId="TableGrid1">
    <w:name w:val="Table Grid1"/>
    <w:basedOn w:val="TableNormal"/>
    <w:next w:val="TableGrid"/>
    <w:uiPriority w:val="59"/>
    <w:rsid w:val="00C00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FB1BAF"/>
    <w:rPr>
      <w:rFonts w:ascii="Arial" w:hAnsi="Arial"/>
      <w:sz w:val="40"/>
      <w:szCs w:val="24"/>
    </w:rPr>
  </w:style>
  <w:style w:type="character" w:styleId="CommentReference">
    <w:name w:val="annotation reference"/>
    <w:basedOn w:val="DefaultParagraphFont"/>
    <w:rsid w:val="008F6FC8"/>
    <w:rPr>
      <w:sz w:val="16"/>
      <w:szCs w:val="16"/>
    </w:rPr>
  </w:style>
  <w:style w:type="paragraph" w:styleId="CommentText">
    <w:name w:val="annotation text"/>
    <w:basedOn w:val="Normal"/>
    <w:link w:val="CommentTextChar"/>
    <w:rsid w:val="008F6FC8"/>
    <w:rPr>
      <w:sz w:val="20"/>
      <w:szCs w:val="20"/>
    </w:rPr>
  </w:style>
  <w:style w:type="character" w:customStyle="1" w:styleId="CommentTextChar">
    <w:name w:val="Comment Text Char"/>
    <w:basedOn w:val="DefaultParagraphFont"/>
    <w:link w:val="CommentText"/>
    <w:rsid w:val="008F6FC8"/>
    <w:rPr>
      <w:rFonts w:ascii="Palatino Linotype" w:eastAsia="Andale Sans UI" w:hAnsi="Palatino Linotype"/>
    </w:rPr>
  </w:style>
  <w:style w:type="paragraph" w:styleId="CommentSubject">
    <w:name w:val="annotation subject"/>
    <w:basedOn w:val="CommentText"/>
    <w:next w:val="CommentText"/>
    <w:link w:val="CommentSubjectChar"/>
    <w:rsid w:val="008F6FC8"/>
    <w:rPr>
      <w:b/>
      <w:bCs/>
    </w:rPr>
  </w:style>
  <w:style w:type="character" w:customStyle="1" w:styleId="CommentSubjectChar">
    <w:name w:val="Comment Subject Char"/>
    <w:basedOn w:val="CommentTextChar"/>
    <w:link w:val="CommentSubject"/>
    <w:rsid w:val="008F6FC8"/>
    <w:rPr>
      <w:rFonts w:ascii="Palatino Linotype" w:eastAsia="Andale Sans UI" w:hAnsi="Palatino Linotype"/>
      <w:b/>
      <w:bCs/>
    </w:rPr>
  </w:style>
  <w:style w:type="table" w:customStyle="1" w:styleId="TableGrid2">
    <w:name w:val="Table Grid2"/>
    <w:basedOn w:val="TableNormal"/>
    <w:next w:val="TableGrid"/>
    <w:uiPriority w:val="59"/>
    <w:rsid w:val="001C718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670"/>
    <w:pPr>
      <w:widowControl w:val="0"/>
      <w:suppressAutoHyphens/>
    </w:pPr>
    <w:rPr>
      <w:rFonts w:ascii="Palatino Linotype" w:eastAsia="Andale Sans UI" w:hAnsi="Palatino Linotype"/>
      <w:sz w:val="24"/>
      <w:szCs w:val="24"/>
    </w:rPr>
  </w:style>
  <w:style w:type="paragraph" w:styleId="Heading1">
    <w:name w:val="heading 1"/>
    <w:basedOn w:val="Heading"/>
    <w:next w:val="BodyText"/>
    <w:qFormat/>
    <w:rsid w:val="001A7670"/>
    <w:pPr>
      <w:jc w:val="both"/>
      <w:outlineLvl w:val="0"/>
    </w:pPr>
    <w:rPr>
      <w:bCs/>
      <w:sz w:val="28"/>
      <w:szCs w:val="32"/>
    </w:rPr>
  </w:style>
  <w:style w:type="paragraph" w:styleId="Heading2">
    <w:name w:val="heading 2"/>
    <w:basedOn w:val="Heading"/>
    <w:next w:val="BodyText"/>
    <w:qFormat/>
    <w:rsid w:val="001A7670"/>
    <w:pPr>
      <w:jc w:val="both"/>
      <w:outlineLvl w:val="1"/>
    </w:pPr>
    <w:rPr>
      <w:bCs/>
      <w:iCs/>
      <w:caps w:val="0"/>
      <w:sz w:val="28"/>
    </w:rPr>
  </w:style>
  <w:style w:type="paragraph" w:styleId="Heading3">
    <w:name w:val="heading 3"/>
    <w:basedOn w:val="Heading"/>
    <w:next w:val="BodyText"/>
    <w:qFormat/>
    <w:rsid w:val="001A7670"/>
    <w:pPr>
      <w:jc w:val="both"/>
      <w:outlineLvl w:val="2"/>
    </w:pPr>
    <w:rPr>
      <w:bCs/>
      <w:caps w:val="0"/>
      <w:sz w:val="24"/>
    </w:rPr>
  </w:style>
  <w:style w:type="paragraph" w:styleId="Heading4">
    <w:name w:val="heading 4"/>
    <w:basedOn w:val="Heading"/>
    <w:qFormat/>
    <w:rsid w:val="001A7670"/>
    <w:pPr>
      <w:keepLines/>
      <w:jc w:val="both"/>
      <w:outlineLvl w:val="3"/>
    </w:pPr>
    <w:rPr>
      <w:bCs/>
      <w:iCs/>
      <w:sz w:val="26"/>
      <w:szCs w:val="24"/>
    </w:rPr>
  </w:style>
  <w:style w:type="paragraph" w:styleId="Heading5">
    <w:name w:val="heading 5"/>
    <w:basedOn w:val="Heading1"/>
    <w:qFormat/>
    <w:rsid w:val="001A7670"/>
    <w:pPr>
      <w:keepNext w:val="0"/>
      <w:widowControl/>
      <w:tabs>
        <w:tab w:val="left" w:pos="6236"/>
        <w:tab w:val="left" w:pos="7937"/>
      </w:tabs>
      <w:spacing w:before="0" w:after="0"/>
      <w:outlineLvl w:val="4"/>
    </w:pPr>
    <w:rPr>
      <w:b w:val="0"/>
      <w:caps w:val="0"/>
      <w:sz w:val="22"/>
      <w:szCs w:val="27"/>
    </w:rPr>
  </w:style>
  <w:style w:type="paragraph" w:styleId="Heading6">
    <w:name w:val="heading 6"/>
    <w:basedOn w:val="Heading1"/>
    <w:qFormat/>
    <w:rsid w:val="001A7670"/>
    <w:pPr>
      <w:keepNext w:val="0"/>
      <w:widowControl/>
      <w:tabs>
        <w:tab w:val="left" w:pos="6236"/>
        <w:tab w:val="left" w:pos="7937"/>
      </w:tabs>
      <w:spacing w:before="0" w:after="0"/>
      <w:outlineLvl w:val="5"/>
    </w:pPr>
    <w:rPr>
      <w:b w:val="0"/>
      <w:caps w:val="0"/>
      <w:sz w:val="22"/>
      <w:szCs w:val="24"/>
    </w:rPr>
  </w:style>
  <w:style w:type="paragraph" w:styleId="Heading7">
    <w:name w:val="heading 7"/>
    <w:basedOn w:val="Heading"/>
    <w:next w:val="BodyText"/>
    <w:qFormat/>
    <w:rsid w:val="001A7670"/>
    <w:pPr>
      <w:numPr>
        <w:ilvl w:val="6"/>
        <w:numId w:val="1"/>
      </w:numPr>
      <w:outlineLvl w:val="6"/>
    </w:pPr>
    <w:rPr>
      <w:bCs/>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1A7670"/>
  </w:style>
  <w:style w:type="character" w:customStyle="1" w:styleId="NumberingSymbols">
    <w:name w:val="Numbering Symbols"/>
    <w:rsid w:val="001A7670"/>
    <w:rPr>
      <w:rFonts w:ascii="Palatino Linotype" w:hAnsi="Palatino Linotype"/>
    </w:rPr>
  </w:style>
  <w:style w:type="character" w:customStyle="1" w:styleId="Bullets">
    <w:name w:val="Bullets"/>
    <w:rsid w:val="001A7670"/>
    <w:rPr>
      <w:rFonts w:ascii="StarSymbol" w:eastAsia="StarSymbol" w:hAnsi="StarSymbol" w:cs="StarSymbol"/>
      <w:sz w:val="18"/>
      <w:szCs w:val="18"/>
    </w:rPr>
  </w:style>
  <w:style w:type="character" w:styleId="LineNumber">
    <w:name w:val="line number"/>
    <w:rsid w:val="001A7670"/>
  </w:style>
  <w:style w:type="character" w:styleId="FootnoteReference">
    <w:name w:val="footnote reference"/>
    <w:semiHidden/>
    <w:rsid w:val="001A7670"/>
    <w:rPr>
      <w:vertAlign w:val="superscript"/>
    </w:rPr>
  </w:style>
  <w:style w:type="paragraph" w:styleId="BodyText">
    <w:name w:val="Body Text"/>
    <w:basedOn w:val="Normal"/>
    <w:rsid w:val="001A7670"/>
    <w:pPr>
      <w:tabs>
        <w:tab w:val="decimal" w:pos="0"/>
        <w:tab w:val="decimal" w:pos="6236"/>
        <w:tab w:val="decimal" w:pos="7937"/>
      </w:tabs>
      <w:spacing w:line="100" w:lineRule="atLeast"/>
      <w:jc w:val="both"/>
    </w:pPr>
    <w:rPr>
      <w:sz w:val="22"/>
    </w:rPr>
  </w:style>
  <w:style w:type="paragraph" w:styleId="BodyTextFirstIndent">
    <w:name w:val="Body Text First Indent"/>
    <w:basedOn w:val="BodyText"/>
    <w:rsid w:val="001A7670"/>
    <w:pPr>
      <w:ind w:firstLine="283"/>
    </w:pPr>
  </w:style>
  <w:style w:type="paragraph" w:customStyle="1" w:styleId="Hangingindent">
    <w:name w:val="Hanging indent"/>
    <w:basedOn w:val="BodyText"/>
    <w:rsid w:val="001A7670"/>
    <w:pPr>
      <w:ind w:left="567" w:hanging="567"/>
    </w:pPr>
  </w:style>
  <w:style w:type="paragraph" w:styleId="BodyTextIndent">
    <w:name w:val="Body Text Indent"/>
    <w:basedOn w:val="BodyText"/>
    <w:rsid w:val="001A7670"/>
    <w:pPr>
      <w:ind w:left="1134" w:right="1134"/>
    </w:pPr>
  </w:style>
  <w:style w:type="paragraph" w:customStyle="1" w:styleId="Heading">
    <w:name w:val="Heading"/>
    <w:basedOn w:val="Normal"/>
    <w:next w:val="BodyText"/>
    <w:rsid w:val="001A7670"/>
    <w:pPr>
      <w:keepNext/>
      <w:spacing w:before="240" w:after="120"/>
      <w:jc w:val="center"/>
    </w:pPr>
    <w:rPr>
      <w:rFonts w:cs="Tahoma"/>
      <w:b/>
      <w:caps/>
      <w:sz w:val="32"/>
      <w:szCs w:val="28"/>
    </w:rPr>
  </w:style>
  <w:style w:type="paragraph" w:customStyle="1" w:styleId="Heading10">
    <w:name w:val="Heading 10"/>
    <w:basedOn w:val="Heading"/>
    <w:next w:val="BodyText"/>
    <w:rsid w:val="001A7670"/>
    <w:pPr>
      <w:numPr>
        <w:ilvl w:val="8"/>
        <w:numId w:val="1"/>
      </w:numPr>
      <w:outlineLvl w:val="8"/>
    </w:pPr>
    <w:rPr>
      <w:bCs/>
      <w:sz w:val="24"/>
      <w:szCs w:val="21"/>
    </w:rPr>
  </w:style>
  <w:style w:type="paragraph" w:styleId="List">
    <w:name w:val="List"/>
    <w:basedOn w:val="BodyText"/>
    <w:rsid w:val="001A7670"/>
    <w:rPr>
      <w:rFonts w:cs="Tahoma"/>
    </w:rPr>
  </w:style>
  <w:style w:type="paragraph" w:styleId="Footer">
    <w:name w:val="footer"/>
    <w:basedOn w:val="Normal"/>
    <w:rsid w:val="001A7670"/>
    <w:pPr>
      <w:suppressLineNumbers/>
      <w:tabs>
        <w:tab w:val="center" w:pos="4818"/>
        <w:tab w:val="right" w:pos="9637"/>
      </w:tabs>
    </w:pPr>
  </w:style>
  <w:style w:type="paragraph" w:customStyle="1" w:styleId="TableContents">
    <w:name w:val="Table Contents"/>
    <w:basedOn w:val="BodyText"/>
    <w:rsid w:val="001A7670"/>
    <w:pPr>
      <w:suppressLineNumbers/>
      <w:jc w:val="left"/>
    </w:pPr>
  </w:style>
  <w:style w:type="paragraph" w:customStyle="1" w:styleId="TableHeading">
    <w:name w:val="Table Heading"/>
    <w:basedOn w:val="TableContents"/>
    <w:rsid w:val="001A7670"/>
    <w:pPr>
      <w:jc w:val="center"/>
    </w:pPr>
    <w:rPr>
      <w:b/>
      <w:bCs/>
      <w:iCs/>
    </w:rPr>
  </w:style>
  <w:style w:type="paragraph" w:styleId="Caption">
    <w:name w:val="caption"/>
    <w:basedOn w:val="Normal"/>
    <w:qFormat/>
    <w:rsid w:val="001A7670"/>
    <w:pPr>
      <w:suppressLineNumbers/>
      <w:spacing w:before="120" w:after="120"/>
    </w:pPr>
    <w:rPr>
      <w:rFonts w:cs="Tahoma"/>
      <w:i/>
      <w:iCs/>
    </w:rPr>
  </w:style>
  <w:style w:type="paragraph" w:customStyle="1" w:styleId="Table">
    <w:name w:val="Table"/>
    <w:basedOn w:val="Caption"/>
    <w:rsid w:val="001A7670"/>
    <w:rPr>
      <w:b/>
      <w:i w:val="0"/>
      <w:sz w:val="22"/>
    </w:rPr>
  </w:style>
  <w:style w:type="paragraph" w:customStyle="1" w:styleId="Text">
    <w:name w:val="Text"/>
    <w:basedOn w:val="Caption"/>
    <w:rsid w:val="001A7670"/>
  </w:style>
  <w:style w:type="paragraph" w:customStyle="1" w:styleId="Framecontents">
    <w:name w:val="Frame contents"/>
    <w:basedOn w:val="BodyText"/>
    <w:rsid w:val="001A7670"/>
  </w:style>
  <w:style w:type="paragraph" w:styleId="FootnoteText">
    <w:name w:val="footnote text"/>
    <w:basedOn w:val="Normal"/>
    <w:semiHidden/>
    <w:rsid w:val="001A7670"/>
    <w:pPr>
      <w:suppressLineNumbers/>
      <w:ind w:left="283" w:hanging="283"/>
    </w:pPr>
    <w:rPr>
      <w:sz w:val="16"/>
      <w:szCs w:val="20"/>
    </w:rPr>
  </w:style>
  <w:style w:type="paragraph" w:customStyle="1" w:styleId="Index">
    <w:name w:val="Index"/>
    <w:basedOn w:val="Normal"/>
    <w:rsid w:val="001A7670"/>
    <w:pPr>
      <w:suppressLineNumbers/>
    </w:pPr>
    <w:rPr>
      <w:rFonts w:cs="Tahoma"/>
    </w:rPr>
  </w:style>
  <w:style w:type="paragraph" w:customStyle="1" w:styleId="UserIndex6">
    <w:name w:val="User Index 6"/>
    <w:basedOn w:val="Index"/>
    <w:rsid w:val="001A7670"/>
    <w:pPr>
      <w:tabs>
        <w:tab w:val="right" w:leader="dot" w:pos="8504"/>
      </w:tabs>
      <w:ind w:left="1415"/>
    </w:pPr>
  </w:style>
  <w:style w:type="paragraph" w:customStyle="1" w:styleId="HorizontalLine">
    <w:name w:val="Horizontal Line"/>
    <w:basedOn w:val="Normal"/>
    <w:next w:val="BodyText"/>
    <w:rsid w:val="001A7670"/>
    <w:pPr>
      <w:suppressLineNumbers/>
      <w:pBdr>
        <w:bottom w:val="double" w:sz="1" w:space="0" w:color="808080"/>
      </w:pBdr>
      <w:spacing w:after="283"/>
    </w:pPr>
    <w:rPr>
      <w:sz w:val="12"/>
      <w:szCs w:val="12"/>
    </w:rPr>
  </w:style>
  <w:style w:type="paragraph" w:customStyle="1" w:styleId="FWHangingindent2">
    <w:name w:val="F&amp;W Hanging indent2"/>
    <w:basedOn w:val="FWHangingident"/>
    <w:rsid w:val="001A7670"/>
    <w:pPr>
      <w:tabs>
        <w:tab w:val="clear" w:pos="6236"/>
        <w:tab w:val="left" w:pos="6237"/>
        <w:tab w:val="left" w:pos="7937"/>
      </w:tabs>
      <w:ind w:left="3402" w:hanging="3402"/>
    </w:pPr>
  </w:style>
  <w:style w:type="paragraph" w:customStyle="1" w:styleId="FWTextbody">
    <w:name w:val="F&amp;W Text body"/>
    <w:basedOn w:val="BodyText"/>
    <w:rsid w:val="001A7670"/>
    <w:pPr>
      <w:widowControl/>
      <w:spacing w:after="142" w:line="360" w:lineRule="auto"/>
    </w:pPr>
  </w:style>
  <w:style w:type="paragraph" w:customStyle="1" w:styleId="FWTextbodyindent">
    <w:name w:val="F&amp;W Text body indent"/>
    <w:basedOn w:val="FWTextbody"/>
    <w:rsid w:val="001A7670"/>
    <w:pPr>
      <w:ind w:left="1134" w:right="1134"/>
    </w:pPr>
  </w:style>
  <w:style w:type="paragraph" w:customStyle="1" w:styleId="FWHangingident">
    <w:name w:val="F&amp;W Hanging ident"/>
    <w:basedOn w:val="FWTextbody"/>
    <w:rsid w:val="001A7670"/>
    <w:pPr>
      <w:tabs>
        <w:tab w:val="decimal" w:pos="6803"/>
        <w:tab w:val="decimal" w:pos="8504"/>
      </w:tabs>
      <w:spacing w:line="100" w:lineRule="atLeast"/>
      <w:ind w:left="567" w:hanging="567"/>
    </w:pPr>
  </w:style>
  <w:style w:type="paragraph" w:customStyle="1" w:styleId="FWHeading">
    <w:name w:val="F&amp;W Heading"/>
    <w:basedOn w:val="Normal"/>
    <w:next w:val="FWTextbody"/>
    <w:rsid w:val="001A7670"/>
    <w:pPr>
      <w:keepNext/>
      <w:keepLines/>
      <w:spacing w:after="283" w:line="360" w:lineRule="auto"/>
      <w:jc w:val="center"/>
    </w:pPr>
    <w:rPr>
      <w:b/>
      <w:caps/>
      <w:sz w:val="30"/>
    </w:rPr>
  </w:style>
  <w:style w:type="paragraph" w:customStyle="1" w:styleId="FWHeading1">
    <w:name w:val="F&amp;W Heading1"/>
    <w:basedOn w:val="FWHeading"/>
    <w:next w:val="FWTextbody"/>
    <w:rsid w:val="001A7670"/>
    <w:pPr>
      <w:spacing w:before="142" w:after="142"/>
      <w:jc w:val="both"/>
    </w:pPr>
    <w:rPr>
      <w:sz w:val="26"/>
    </w:rPr>
  </w:style>
  <w:style w:type="paragraph" w:customStyle="1" w:styleId="FWHeading2">
    <w:name w:val="F&amp;W Heading2"/>
    <w:basedOn w:val="FWHeading"/>
    <w:next w:val="FWTextbody"/>
    <w:rsid w:val="001A7670"/>
    <w:pPr>
      <w:spacing w:before="142" w:after="142"/>
      <w:jc w:val="both"/>
    </w:pPr>
    <w:rPr>
      <w:caps w:val="0"/>
      <w:sz w:val="26"/>
    </w:rPr>
  </w:style>
  <w:style w:type="paragraph" w:customStyle="1" w:styleId="FWHeading3">
    <w:name w:val="F&amp;W Heading3"/>
    <w:basedOn w:val="FWHeading"/>
    <w:next w:val="FWTextbody"/>
    <w:rsid w:val="001A7670"/>
    <w:pPr>
      <w:spacing w:before="142" w:after="142"/>
      <w:jc w:val="both"/>
    </w:pPr>
    <w:rPr>
      <w:caps w:val="0"/>
      <w:sz w:val="22"/>
    </w:rPr>
  </w:style>
  <w:style w:type="paragraph" w:styleId="Header">
    <w:name w:val="header"/>
    <w:basedOn w:val="Normal"/>
    <w:link w:val="HeaderChar"/>
    <w:rsid w:val="00094EAF"/>
    <w:pPr>
      <w:widowControl/>
      <w:tabs>
        <w:tab w:val="center" w:pos="4153"/>
        <w:tab w:val="right" w:pos="8306"/>
      </w:tabs>
      <w:suppressAutoHyphens w:val="0"/>
      <w:spacing w:before="960" w:line="360" w:lineRule="auto"/>
      <w:jc w:val="center"/>
    </w:pPr>
    <w:rPr>
      <w:rFonts w:ascii="Arial" w:eastAsia="Times New Roman" w:hAnsi="Arial"/>
      <w:sz w:val="40"/>
    </w:rPr>
  </w:style>
  <w:style w:type="paragraph" w:styleId="TOC1">
    <w:name w:val="toc 1"/>
    <w:basedOn w:val="Normal"/>
    <w:next w:val="Normal"/>
    <w:autoRedefine/>
    <w:semiHidden/>
    <w:rsid w:val="00AB358F"/>
    <w:pPr>
      <w:widowControl/>
      <w:tabs>
        <w:tab w:val="left" w:pos="567"/>
        <w:tab w:val="right" w:leader="dot" w:pos="8820"/>
      </w:tabs>
      <w:suppressAutoHyphens w:val="0"/>
      <w:spacing w:line="480" w:lineRule="auto"/>
    </w:pPr>
    <w:rPr>
      <w:rFonts w:ascii="Arial" w:eastAsia="Times New Roman" w:hAnsi="Arial"/>
      <w:b/>
      <w:noProof/>
      <w:lang w:val="en-US"/>
    </w:rPr>
  </w:style>
  <w:style w:type="character" w:styleId="Hyperlink">
    <w:name w:val="Hyperlink"/>
    <w:basedOn w:val="DefaultParagraphFont"/>
    <w:rsid w:val="00094EAF"/>
    <w:rPr>
      <w:color w:val="0000FF"/>
      <w:u w:val="single"/>
    </w:rPr>
  </w:style>
  <w:style w:type="table" w:styleId="TableGrid">
    <w:name w:val="Table Grid"/>
    <w:basedOn w:val="TableNormal"/>
    <w:uiPriority w:val="59"/>
    <w:rsid w:val="00094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semiHidden/>
    <w:rsid w:val="002B0DEB"/>
    <w:pPr>
      <w:widowControl/>
      <w:tabs>
        <w:tab w:val="right" w:leader="dot" w:pos="8810"/>
      </w:tabs>
      <w:suppressAutoHyphens w:val="0"/>
      <w:spacing w:line="360" w:lineRule="auto"/>
      <w:ind w:left="709"/>
    </w:pPr>
    <w:rPr>
      <w:rFonts w:ascii="Arial" w:eastAsia="Times New Roman" w:hAnsi="Arial"/>
      <w:noProof/>
    </w:rPr>
  </w:style>
  <w:style w:type="paragraph" w:styleId="BalloonText">
    <w:name w:val="Balloon Text"/>
    <w:basedOn w:val="Normal"/>
    <w:semiHidden/>
    <w:rsid w:val="00144899"/>
    <w:rPr>
      <w:rFonts w:ascii="Tahoma" w:hAnsi="Tahoma" w:cs="Tahoma"/>
      <w:sz w:val="16"/>
      <w:szCs w:val="16"/>
    </w:rPr>
  </w:style>
  <w:style w:type="paragraph" w:styleId="BodyText3">
    <w:name w:val="Body Text 3"/>
    <w:basedOn w:val="Normal"/>
    <w:rsid w:val="002B0DEB"/>
    <w:pPr>
      <w:spacing w:after="120"/>
    </w:pPr>
    <w:rPr>
      <w:sz w:val="16"/>
      <w:szCs w:val="16"/>
    </w:rPr>
  </w:style>
  <w:style w:type="paragraph" w:styleId="ListParagraph">
    <w:name w:val="List Paragraph"/>
    <w:basedOn w:val="Normal"/>
    <w:uiPriority w:val="34"/>
    <w:qFormat/>
    <w:rsid w:val="00723A16"/>
    <w:pPr>
      <w:widowControl/>
      <w:suppressAutoHyphens w:val="0"/>
      <w:spacing w:after="200" w:line="276" w:lineRule="auto"/>
      <w:ind w:left="720"/>
      <w:contextualSpacing/>
    </w:pPr>
    <w:rPr>
      <w:rFonts w:ascii="Calibri" w:eastAsia="Times New Roman" w:hAnsi="Calibri"/>
      <w:sz w:val="22"/>
      <w:szCs w:val="22"/>
    </w:rPr>
  </w:style>
  <w:style w:type="paragraph" w:customStyle="1" w:styleId="Default">
    <w:name w:val="Default"/>
    <w:rsid w:val="006D0B66"/>
    <w:pPr>
      <w:widowControl w:val="0"/>
      <w:autoSpaceDE w:val="0"/>
      <w:autoSpaceDN w:val="0"/>
      <w:adjustRightInd w:val="0"/>
    </w:pPr>
    <w:rPr>
      <w:rFonts w:ascii="Arial" w:hAnsi="Arial" w:cs="Arial"/>
      <w:color w:val="000000"/>
      <w:sz w:val="24"/>
      <w:szCs w:val="24"/>
    </w:rPr>
  </w:style>
  <w:style w:type="table" w:customStyle="1" w:styleId="TableGrid1">
    <w:name w:val="Table Grid1"/>
    <w:basedOn w:val="TableNormal"/>
    <w:next w:val="TableGrid"/>
    <w:uiPriority w:val="59"/>
    <w:rsid w:val="00C00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FB1BAF"/>
    <w:rPr>
      <w:rFonts w:ascii="Arial" w:hAnsi="Arial"/>
      <w:sz w:val="40"/>
      <w:szCs w:val="24"/>
    </w:rPr>
  </w:style>
  <w:style w:type="character" w:styleId="CommentReference">
    <w:name w:val="annotation reference"/>
    <w:basedOn w:val="DefaultParagraphFont"/>
    <w:rsid w:val="008F6FC8"/>
    <w:rPr>
      <w:sz w:val="16"/>
      <w:szCs w:val="16"/>
    </w:rPr>
  </w:style>
  <w:style w:type="paragraph" w:styleId="CommentText">
    <w:name w:val="annotation text"/>
    <w:basedOn w:val="Normal"/>
    <w:link w:val="CommentTextChar"/>
    <w:rsid w:val="008F6FC8"/>
    <w:rPr>
      <w:sz w:val="20"/>
      <w:szCs w:val="20"/>
    </w:rPr>
  </w:style>
  <w:style w:type="character" w:customStyle="1" w:styleId="CommentTextChar">
    <w:name w:val="Comment Text Char"/>
    <w:basedOn w:val="DefaultParagraphFont"/>
    <w:link w:val="CommentText"/>
    <w:rsid w:val="008F6FC8"/>
    <w:rPr>
      <w:rFonts w:ascii="Palatino Linotype" w:eastAsia="Andale Sans UI" w:hAnsi="Palatino Linotype"/>
    </w:rPr>
  </w:style>
  <w:style w:type="paragraph" w:styleId="CommentSubject">
    <w:name w:val="annotation subject"/>
    <w:basedOn w:val="CommentText"/>
    <w:next w:val="CommentText"/>
    <w:link w:val="CommentSubjectChar"/>
    <w:rsid w:val="008F6FC8"/>
    <w:rPr>
      <w:b/>
      <w:bCs/>
    </w:rPr>
  </w:style>
  <w:style w:type="character" w:customStyle="1" w:styleId="CommentSubjectChar">
    <w:name w:val="Comment Subject Char"/>
    <w:basedOn w:val="CommentTextChar"/>
    <w:link w:val="CommentSubject"/>
    <w:rsid w:val="008F6FC8"/>
    <w:rPr>
      <w:rFonts w:ascii="Palatino Linotype" w:eastAsia="Andale Sans UI" w:hAnsi="Palatino Linotype"/>
      <w:b/>
      <w:bCs/>
    </w:rPr>
  </w:style>
  <w:style w:type="table" w:customStyle="1" w:styleId="TableGrid2">
    <w:name w:val="Table Grid2"/>
    <w:basedOn w:val="TableNormal"/>
    <w:next w:val="TableGrid"/>
    <w:uiPriority w:val="59"/>
    <w:rsid w:val="001C718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93642">
      <w:bodyDiv w:val="1"/>
      <w:marLeft w:val="0"/>
      <w:marRight w:val="0"/>
      <w:marTop w:val="0"/>
      <w:marBottom w:val="0"/>
      <w:divBdr>
        <w:top w:val="none" w:sz="0" w:space="0" w:color="auto"/>
        <w:left w:val="none" w:sz="0" w:space="0" w:color="auto"/>
        <w:bottom w:val="none" w:sz="0" w:space="0" w:color="auto"/>
        <w:right w:val="none" w:sz="0" w:space="0" w:color="auto"/>
      </w:divBdr>
    </w:div>
    <w:div w:id="744378268">
      <w:bodyDiv w:val="1"/>
      <w:marLeft w:val="0"/>
      <w:marRight w:val="0"/>
      <w:marTop w:val="0"/>
      <w:marBottom w:val="0"/>
      <w:divBdr>
        <w:top w:val="none" w:sz="0" w:space="0" w:color="auto"/>
        <w:left w:val="none" w:sz="0" w:space="0" w:color="auto"/>
        <w:bottom w:val="none" w:sz="0" w:space="0" w:color="auto"/>
        <w:right w:val="none" w:sz="0" w:space="0" w:color="auto"/>
      </w:divBdr>
    </w:div>
    <w:div w:id="860820686">
      <w:bodyDiv w:val="1"/>
      <w:marLeft w:val="0"/>
      <w:marRight w:val="0"/>
      <w:marTop w:val="0"/>
      <w:marBottom w:val="0"/>
      <w:divBdr>
        <w:top w:val="none" w:sz="0" w:space="0" w:color="auto"/>
        <w:left w:val="none" w:sz="0" w:space="0" w:color="auto"/>
        <w:bottom w:val="none" w:sz="0" w:space="0" w:color="auto"/>
        <w:right w:val="none" w:sz="0" w:space="0" w:color="auto"/>
      </w:divBdr>
    </w:div>
    <w:div w:id="192695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F21780F1604D49B936392850DAEC5C" ma:contentTypeVersion="0" ma:contentTypeDescription="Create a new document." ma:contentTypeScope="" ma:versionID="7f0208a67e05ae4e2438239923f29f0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FD476-43A5-43C8-BD61-D616F8E3BCF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CAAE6F5-D7C6-429E-AD48-85A7D99411EA}">
  <ds:schemaRefs>
    <ds:schemaRef ds:uri="http://schemas.microsoft.com/sharepoint/v3/contenttype/forms"/>
  </ds:schemaRefs>
</ds:datastoreItem>
</file>

<file path=customXml/itemProps3.xml><?xml version="1.0" encoding="utf-8"?>
<ds:datastoreItem xmlns:ds="http://schemas.openxmlformats.org/officeDocument/2006/customXml" ds:itemID="{90977E2A-9DF6-4322-94DD-EDFB941618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08782E4-8361-4539-99E8-D275EF162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3962</Words>
  <Characters>22589</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managing concerns with performance (v1) 20 apr 09</vt:lpstr>
    </vt:vector>
  </TitlesOfParts>
  <Company>Leeds Primary Care Trust</Company>
  <LinksUpToDate>false</LinksUpToDate>
  <CharactersWithSpaces>26499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concerns with performance (v1) 20 apr 09</dc:title>
  <dc:creator>Kristy Hogg</dc:creator>
  <cp:keywords>contracts</cp:keywords>
  <dc:description>managing concerns with performance (v1) 20 apr 09</dc:description>
  <cp:lastModifiedBy>Paige Dawson</cp:lastModifiedBy>
  <cp:revision>6</cp:revision>
  <cp:lastPrinted>2020-11-30T15:39:00Z</cp:lastPrinted>
  <dcterms:created xsi:type="dcterms:W3CDTF">2020-09-23T10:37:00Z</dcterms:created>
  <dcterms:modified xsi:type="dcterms:W3CDTF">2020-12-09T09:51:00Z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