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94629F" w:rsidTr="00D16FB8">
        <w:tc>
          <w:tcPr>
            <w:tcW w:w="10173" w:type="dxa"/>
            <w:shd w:val="clear" w:color="auto" w:fill="auto"/>
          </w:tcPr>
          <w:p w:rsidR="002C29B7" w:rsidRPr="0094629F" w:rsidRDefault="002C29B7" w:rsidP="00D16FB8">
            <w:pPr>
              <w:spacing w:after="0" w:line="240" w:lineRule="auto"/>
              <w:jc w:val="center"/>
              <w:rPr>
                <w:rFonts w:ascii="Arial" w:eastAsia="Times New Roman" w:hAnsi="Arial" w:cs="Arial"/>
                <w:b/>
                <w:sz w:val="24"/>
                <w:szCs w:val="24"/>
                <w:lang w:eastAsia="en-GB"/>
              </w:rPr>
            </w:pPr>
          </w:p>
          <w:p w:rsidR="002C29B7" w:rsidRPr="0094629F" w:rsidRDefault="002C29B7" w:rsidP="00D16FB8">
            <w:pPr>
              <w:spacing w:after="0" w:line="240" w:lineRule="auto"/>
              <w:jc w:val="center"/>
              <w:rPr>
                <w:rFonts w:ascii="Arial" w:eastAsia="Times New Roman" w:hAnsi="Arial" w:cs="Arial"/>
                <w:b/>
                <w:sz w:val="24"/>
                <w:szCs w:val="24"/>
                <w:lang w:eastAsia="en-GB"/>
              </w:rPr>
            </w:pPr>
            <w:r w:rsidRPr="0094629F">
              <w:rPr>
                <w:rFonts w:ascii="Arial" w:eastAsia="Times New Roman" w:hAnsi="Arial" w:cs="Arial"/>
                <w:b/>
                <w:sz w:val="24"/>
                <w:szCs w:val="24"/>
                <w:lang w:eastAsia="en-GB"/>
              </w:rPr>
              <w:t xml:space="preserve">FREEDOM OF INFORMATION REQUESTS </w:t>
            </w:r>
            <w:r w:rsidR="000F142B">
              <w:rPr>
                <w:rFonts w:ascii="Arial" w:eastAsia="Times New Roman" w:hAnsi="Arial" w:cs="Arial"/>
                <w:b/>
                <w:sz w:val="24"/>
                <w:szCs w:val="24"/>
                <w:lang w:eastAsia="en-GB"/>
              </w:rPr>
              <w:t>AUGUST</w:t>
            </w:r>
          </w:p>
          <w:p w:rsidR="002C29B7" w:rsidRPr="0094629F" w:rsidRDefault="002C29B7" w:rsidP="00D16FB8">
            <w:pPr>
              <w:spacing w:after="0" w:line="240" w:lineRule="auto"/>
              <w:jc w:val="center"/>
              <w:rPr>
                <w:rFonts w:ascii="Arial" w:eastAsia="Times New Roman" w:hAnsi="Arial" w:cs="Arial"/>
                <w:b/>
                <w:sz w:val="24"/>
                <w:szCs w:val="24"/>
                <w:lang w:eastAsia="en-GB"/>
              </w:rPr>
            </w:pPr>
          </w:p>
        </w:tc>
      </w:tr>
    </w:tbl>
    <w:p w:rsidR="00D16FB8" w:rsidRPr="0094629F" w:rsidRDefault="00D16FB8" w:rsidP="00D16FB8">
      <w:pPr>
        <w:spacing w:after="0" w:line="240" w:lineRule="auto"/>
        <w:rPr>
          <w:rFonts w:ascii="Arial" w:hAnsi="Arial" w:cs="Arial"/>
          <w:sz w:val="24"/>
          <w:szCs w:val="24"/>
        </w:rPr>
      </w:pPr>
    </w:p>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42"/>
        <w:gridCol w:w="5095"/>
      </w:tblGrid>
      <w:tr w:rsidR="005C4950" w:rsidRPr="0094629F" w:rsidTr="009A326D">
        <w:tc>
          <w:tcPr>
            <w:tcW w:w="5068" w:type="dxa"/>
          </w:tcPr>
          <w:p w:rsidR="005C4950" w:rsidRDefault="005C4950" w:rsidP="0044210C">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142B">
              <w:rPr>
                <w:rFonts w:ascii="Arial" w:hAnsi="Arial" w:cs="Arial"/>
                <w:b/>
                <w:sz w:val="24"/>
                <w:szCs w:val="24"/>
              </w:rPr>
              <w:t>1566</w:t>
            </w:r>
          </w:p>
          <w:p w:rsidR="009E283A" w:rsidRPr="0094629F" w:rsidRDefault="009E283A" w:rsidP="0044210C">
            <w:pPr>
              <w:rPr>
                <w:rFonts w:ascii="Arial" w:hAnsi="Arial" w:cs="Arial"/>
                <w:b/>
                <w:sz w:val="24"/>
                <w:szCs w:val="24"/>
              </w:rPr>
            </w:pPr>
          </w:p>
        </w:tc>
        <w:tc>
          <w:tcPr>
            <w:tcW w:w="5069" w:type="dxa"/>
          </w:tcPr>
          <w:p w:rsidR="005C4950" w:rsidRPr="0094629F" w:rsidRDefault="005C4950" w:rsidP="0044210C">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142B">
              <w:rPr>
                <w:rFonts w:ascii="Arial" w:hAnsi="Arial" w:cs="Arial"/>
                <w:b/>
                <w:sz w:val="24"/>
                <w:szCs w:val="24"/>
              </w:rPr>
              <w:t>03 August 2020</w:t>
            </w:r>
          </w:p>
        </w:tc>
      </w:tr>
      <w:tr w:rsidR="005C4950" w:rsidRPr="0094629F" w:rsidTr="009A326D">
        <w:tc>
          <w:tcPr>
            <w:tcW w:w="10137" w:type="dxa"/>
            <w:gridSpan w:val="2"/>
          </w:tcPr>
          <w:p w:rsidR="005C4950" w:rsidRDefault="005C4950" w:rsidP="00A75010">
            <w:pPr>
              <w:rPr>
                <w:rFonts w:ascii="Arial" w:hAnsi="Arial" w:cs="Arial"/>
                <w:b/>
                <w:sz w:val="24"/>
                <w:szCs w:val="24"/>
              </w:rPr>
            </w:pPr>
            <w:r w:rsidRPr="002D22B3">
              <w:rPr>
                <w:rFonts w:ascii="Arial" w:hAnsi="Arial" w:cs="Arial"/>
                <w:b/>
                <w:sz w:val="24"/>
                <w:szCs w:val="24"/>
              </w:rPr>
              <w:t>Request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1. Breaking down the data by each month, how many young people were referred to CAMHS service for Tier 3 support from March 2019 to July 2020? </w:t>
            </w:r>
          </w:p>
          <w:p w:rsidR="000F142B" w:rsidRPr="000F142B" w:rsidRDefault="000F142B" w:rsidP="000F142B">
            <w:pPr>
              <w:rPr>
                <w:rFonts w:ascii="Arial" w:hAnsi="Arial" w:cs="Arial"/>
                <w:sz w:val="24"/>
                <w:szCs w:val="24"/>
              </w:rPr>
            </w:pPr>
          </w:p>
          <w:p w:rsidR="000F142B" w:rsidRPr="000F142B" w:rsidRDefault="000F142B" w:rsidP="000F142B">
            <w:pPr>
              <w:rPr>
                <w:rFonts w:ascii="Arial" w:hAnsi="Arial" w:cs="Arial"/>
                <w:sz w:val="24"/>
                <w:szCs w:val="24"/>
              </w:rPr>
            </w:pPr>
            <w:r w:rsidRPr="000F142B">
              <w:rPr>
                <w:rFonts w:ascii="Arial" w:hAnsi="Arial" w:cs="Arial"/>
                <w:sz w:val="24"/>
                <w:szCs w:val="24"/>
              </w:rPr>
              <w:t xml:space="preserve">2. Breaking down the data by each month, how many young people were refused CAMHS services, because the service lacked capacity from March 2019 to July 2020? </w:t>
            </w:r>
          </w:p>
          <w:p w:rsidR="000F142B" w:rsidRPr="000F142B" w:rsidRDefault="000F142B" w:rsidP="000F142B">
            <w:pPr>
              <w:rPr>
                <w:rFonts w:ascii="Arial" w:hAnsi="Arial" w:cs="Arial"/>
                <w:sz w:val="24"/>
                <w:szCs w:val="24"/>
              </w:rPr>
            </w:pPr>
          </w:p>
          <w:p w:rsidR="000F142B" w:rsidRPr="000F142B" w:rsidRDefault="000F142B" w:rsidP="000F142B">
            <w:pPr>
              <w:rPr>
                <w:rFonts w:ascii="Arial" w:hAnsi="Arial" w:cs="Arial"/>
                <w:sz w:val="24"/>
                <w:szCs w:val="24"/>
              </w:rPr>
            </w:pPr>
            <w:r w:rsidRPr="000F142B">
              <w:rPr>
                <w:rFonts w:ascii="Arial" w:hAnsi="Arial" w:cs="Arial"/>
                <w:sz w:val="24"/>
                <w:szCs w:val="24"/>
              </w:rPr>
              <w:t xml:space="preserve">3. Regarding CAMHS services in the financial year 2018-19: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4 weeks for an initial assessment?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18 weeks for an initial assessment?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12 months for an initial assessment?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4 weeks to start treatment?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18 weeks to start treatment?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12 months to start treatment?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What was the longest wait time for treatment? </w:t>
            </w:r>
          </w:p>
          <w:p w:rsidR="000F142B" w:rsidRPr="000F142B" w:rsidRDefault="000F142B" w:rsidP="000F142B">
            <w:pPr>
              <w:rPr>
                <w:rFonts w:ascii="Arial" w:hAnsi="Arial" w:cs="Arial"/>
                <w:sz w:val="24"/>
                <w:szCs w:val="24"/>
              </w:rPr>
            </w:pPr>
          </w:p>
          <w:p w:rsidR="000F142B" w:rsidRPr="000F142B" w:rsidRDefault="000F142B" w:rsidP="000F142B">
            <w:pPr>
              <w:rPr>
                <w:rFonts w:ascii="Arial" w:hAnsi="Arial" w:cs="Arial"/>
                <w:sz w:val="24"/>
                <w:szCs w:val="24"/>
              </w:rPr>
            </w:pPr>
            <w:r w:rsidRPr="000F142B">
              <w:rPr>
                <w:rFonts w:ascii="Arial" w:hAnsi="Arial" w:cs="Arial"/>
                <w:sz w:val="24"/>
                <w:szCs w:val="24"/>
              </w:rPr>
              <w:t xml:space="preserve">4. Regarding CAMHS services in the financial year 2019-2020: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4 weeks for an initial assessment?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18 weeks for an initial assessment?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12 months for an initial assessment?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4 weeks to start treatment?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18 weeks to start treatment? (What percentage of the total is this?) </w:t>
            </w:r>
          </w:p>
          <w:p w:rsidR="000F142B" w:rsidRPr="000F142B" w:rsidRDefault="000F142B" w:rsidP="000F142B">
            <w:pPr>
              <w:rPr>
                <w:rFonts w:ascii="Arial" w:hAnsi="Arial" w:cs="Arial"/>
                <w:sz w:val="24"/>
                <w:szCs w:val="24"/>
              </w:rPr>
            </w:pPr>
            <w:r w:rsidRPr="000F142B">
              <w:rPr>
                <w:rFonts w:ascii="Arial" w:hAnsi="Arial" w:cs="Arial"/>
                <w:sz w:val="24"/>
                <w:szCs w:val="24"/>
              </w:rPr>
              <w:t xml:space="preserve">- How many patients waited more than 12 months to start treatment? (What percentage of the total is this?)  </w:t>
            </w:r>
          </w:p>
          <w:p w:rsidR="002410C3" w:rsidRPr="000F142B" w:rsidRDefault="000F142B" w:rsidP="000F142B">
            <w:pPr>
              <w:rPr>
                <w:rFonts w:ascii="Arial" w:hAnsi="Arial" w:cs="Arial"/>
                <w:sz w:val="24"/>
                <w:szCs w:val="24"/>
              </w:rPr>
            </w:pPr>
            <w:r w:rsidRPr="000F142B">
              <w:rPr>
                <w:rFonts w:ascii="Arial" w:hAnsi="Arial" w:cs="Arial"/>
                <w:sz w:val="24"/>
                <w:szCs w:val="24"/>
              </w:rPr>
              <w:t>- What was the longest wait time for treatment?</w:t>
            </w:r>
          </w:p>
          <w:p w:rsidR="00A75010" w:rsidRPr="000F142B" w:rsidRDefault="00A75010" w:rsidP="00E82AFB">
            <w:pPr>
              <w:rPr>
                <w:rFonts w:ascii="Arial" w:hAnsi="Arial" w:cs="Arial"/>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5C4950" w:rsidRPr="0094629F" w:rsidRDefault="00834ADF" w:rsidP="0044210C">
            <w:pPr>
              <w:ind w:right="719"/>
              <w:rPr>
                <w:rFonts w:ascii="Arial" w:hAnsi="Arial" w:cs="Arial"/>
                <w:sz w:val="24"/>
                <w:szCs w:val="24"/>
              </w:rPr>
            </w:pPr>
            <w:r w:rsidRPr="00834ADF">
              <w:rPr>
                <w:rFonts w:ascii="Arial" w:hAnsi="Arial" w:cs="Arial"/>
                <w:color w:val="FF0000"/>
                <w:sz w:val="24"/>
                <w:szCs w:val="24"/>
              </w:rPr>
              <w:t xml:space="preserve">Barnsley CCG </w:t>
            </w:r>
            <w:proofErr w:type="gramStart"/>
            <w:r w:rsidRPr="00834ADF">
              <w:rPr>
                <w:rFonts w:ascii="Arial" w:hAnsi="Arial" w:cs="Arial"/>
                <w:color w:val="FF0000"/>
                <w:sz w:val="24"/>
                <w:szCs w:val="24"/>
              </w:rPr>
              <w:t>do</w:t>
            </w:r>
            <w:proofErr w:type="gramEnd"/>
            <w:r w:rsidRPr="00834ADF">
              <w:rPr>
                <w:rFonts w:ascii="Arial" w:hAnsi="Arial" w:cs="Arial"/>
                <w:color w:val="FF0000"/>
                <w:sz w:val="24"/>
                <w:szCs w:val="24"/>
              </w:rPr>
              <w:t xml:space="preserve"> not hold this information.  Please could you redirect your request to CAMHS: https://fsd.barnsley.gov.uk/kb5/barnsley/fisd/service.page?id=qaoIF7QooYw&amp;localofferchannel=1783-f</w:t>
            </w: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524E43">
              <w:rPr>
                <w:rFonts w:ascii="Arial" w:hAnsi="Arial" w:cs="Arial"/>
                <w:b/>
                <w:sz w:val="24"/>
                <w:szCs w:val="24"/>
              </w:rPr>
              <w:t>1567</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524E43">
              <w:rPr>
                <w:rFonts w:ascii="Arial" w:hAnsi="Arial" w:cs="Arial"/>
                <w:b/>
                <w:sz w:val="24"/>
                <w:szCs w:val="24"/>
              </w:rPr>
              <w:t>03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lastRenderedPageBreak/>
              <w:t>1. Current Primary Care Prescribing Rebate Schemes (19/20)</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xml:space="preserve">(Please distinguish which rebates are aligned to </w:t>
            </w:r>
            <w:proofErr w:type="spellStart"/>
            <w:r w:rsidRPr="00524E43">
              <w:rPr>
                <w:rFonts w:ascii="Arial" w:eastAsia="Calibri" w:hAnsi="Arial" w:cs="Arial"/>
                <w:sz w:val="24"/>
              </w:rPr>
              <w:t>Prescqipp</w:t>
            </w:r>
            <w:proofErr w:type="spellEnd"/>
            <w:r w:rsidRPr="00524E43">
              <w:rPr>
                <w:rFonts w:ascii="Arial" w:eastAsia="Calibri" w:hAnsi="Arial" w:cs="Arial"/>
                <w:sz w:val="24"/>
              </w:rPr>
              <w:t xml:space="preserve"> and which are independent)</w:t>
            </w:r>
          </w:p>
          <w:tbl>
            <w:tblPr>
              <w:tblpPr w:leftFromText="165" w:rightFromText="165" w:vertAnchor="text"/>
              <w:tblW w:w="3527" w:type="pct"/>
              <w:shd w:val="clear" w:color="auto" w:fill="FFFFFF"/>
              <w:tblCellMar>
                <w:left w:w="0" w:type="dxa"/>
                <w:right w:w="0" w:type="dxa"/>
              </w:tblCellMar>
              <w:tblLook w:val="04A0" w:firstRow="1" w:lastRow="0" w:firstColumn="1" w:lastColumn="0" w:noHBand="0" w:noVBand="1"/>
            </w:tblPr>
            <w:tblGrid>
              <w:gridCol w:w="1552"/>
              <w:gridCol w:w="1821"/>
              <w:gridCol w:w="1735"/>
              <w:gridCol w:w="1876"/>
            </w:tblGrid>
            <w:tr w:rsidR="00524E43" w:rsidRPr="00524E43" w:rsidTr="00524E43">
              <w:trPr>
                <w:trHeight w:val="1353"/>
              </w:trPr>
              <w:tc>
                <w:tcPr>
                  <w:tcW w:w="1111" w:type="pct"/>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Name of Scheme</w:t>
                  </w:r>
                </w:p>
              </w:tc>
              <w:tc>
                <w:tcPr>
                  <w:tcW w:w="1303"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Drug(s) covered</w:t>
                  </w:r>
                </w:p>
              </w:tc>
              <w:tc>
                <w:tcPr>
                  <w:tcW w:w="1241"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xml:space="preserve">Aligned to </w:t>
                  </w:r>
                  <w:proofErr w:type="spellStart"/>
                  <w:r w:rsidRPr="00524E43">
                    <w:rPr>
                      <w:rFonts w:ascii="Arial" w:eastAsia="Calibri" w:hAnsi="Arial" w:cs="Arial"/>
                      <w:sz w:val="24"/>
                    </w:rPr>
                    <w:t>Prescqipp</w:t>
                  </w:r>
                  <w:proofErr w:type="spellEnd"/>
                </w:p>
              </w:tc>
              <w:tc>
                <w:tcPr>
                  <w:tcW w:w="1342"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xml:space="preserve">Independent of </w:t>
                  </w:r>
                  <w:proofErr w:type="spellStart"/>
                  <w:r w:rsidRPr="00524E43">
                    <w:rPr>
                      <w:rFonts w:ascii="Arial" w:eastAsia="Calibri" w:hAnsi="Arial" w:cs="Arial"/>
                      <w:sz w:val="24"/>
                    </w:rPr>
                    <w:t>Prescqipp</w:t>
                  </w:r>
                  <w:proofErr w:type="spellEnd"/>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tc>
            </w:tr>
          </w:tbl>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2.Which current QIPP Prescribing Schemes 20/21</w:t>
            </w:r>
          </w:p>
          <w:tbl>
            <w:tblPr>
              <w:tblpPr w:leftFromText="165" w:rightFromText="165" w:vertAnchor="text"/>
              <w:tblW w:w="6404" w:type="dxa"/>
              <w:shd w:val="clear" w:color="auto" w:fill="FFFFFF"/>
              <w:tblCellMar>
                <w:left w:w="0" w:type="dxa"/>
                <w:right w:w="0" w:type="dxa"/>
              </w:tblCellMar>
              <w:tblLook w:val="04A0" w:firstRow="1" w:lastRow="0" w:firstColumn="1" w:lastColumn="0" w:noHBand="0" w:noVBand="1"/>
            </w:tblPr>
            <w:tblGrid>
              <w:gridCol w:w="3417"/>
              <w:gridCol w:w="2987"/>
            </w:tblGrid>
            <w:tr w:rsidR="00524E43" w:rsidRPr="00524E43" w:rsidTr="00524E43">
              <w:trPr>
                <w:trHeight w:val="677"/>
              </w:trPr>
              <w:tc>
                <w:tcPr>
                  <w:tcW w:w="3417" w:type="dxa"/>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Name of Scheme</w:t>
                  </w:r>
                </w:p>
              </w:tc>
              <w:tc>
                <w:tcPr>
                  <w:tcW w:w="2987" w:type="dxa"/>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Drug(s) covered</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pacing w:after="0" w:line="273" w:lineRule="atLeast"/>
                    <w:jc w:val="center"/>
                    <w:textAlignment w:val="baseline"/>
                    <w:rPr>
                      <w:rFonts w:ascii="Arial" w:eastAsia="Calibri" w:hAnsi="Arial" w:cs="Arial"/>
                      <w:sz w:val="24"/>
                    </w:rPr>
                  </w:pPr>
                  <w:r w:rsidRPr="00524E43">
                    <w:rPr>
                      <w:rFonts w:ascii="Arial" w:eastAsia="Calibri" w:hAnsi="Arial" w:cs="Arial"/>
                      <w:sz w:val="24"/>
                    </w:rPr>
                    <w:t> </w:t>
                  </w:r>
                </w:p>
              </w:tc>
            </w:tr>
          </w:tbl>
          <w:p w:rsidR="00524E43" w:rsidRPr="00524E43" w:rsidRDefault="00524E43" w:rsidP="00524E43">
            <w:pPr>
              <w:shd w:val="clear" w:color="auto" w:fill="FFFFFF"/>
              <w:spacing w:line="273" w:lineRule="atLeast"/>
              <w:jc w:val="both"/>
              <w:textAlignment w:val="baseline"/>
              <w:rPr>
                <w:rFonts w:ascii="Arial" w:eastAsia="Calibri" w:hAnsi="Arial" w:cs="Arial"/>
                <w:sz w:val="24"/>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3. What is the current years (20/21) CCG QIPP/efficiency savings plan target for your organisation?</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 </w:t>
            </w:r>
          </w:p>
          <w:p w:rsidR="00524E43" w:rsidRPr="00524E43" w:rsidRDefault="00524E43" w:rsidP="00524E43">
            <w:pPr>
              <w:shd w:val="clear" w:color="auto" w:fill="FFFFFF"/>
              <w:spacing w:line="273" w:lineRule="atLeast"/>
              <w:jc w:val="both"/>
              <w:textAlignment w:val="baseline"/>
              <w:rPr>
                <w:rFonts w:ascii="Arial" w:eastAsia="Calibri" w:hAnsi="Arial" w:cs="Arial"/>
                <w:sz w:val="28"/>
                <w:szCs w:val="24"/>
                <w:lang w:eastAsia="en-GB"/>
              </w:rPr>
            </w:pPr>
            <w:r w:rsidRPr="00524E43">
              <w:rPr>
                <w:rFonts w:ascii="Arial" w:eastAsia="Calibri" w:hAnsi="Arial" w:cs="Arial"/>
                <w:sz w:val="24"/>
              </w:rPr>
              <w:t>4. What is the value of the prescribing element for the current year (21/22) CCG QIPP/efficiency savings plan target for your organisation?</w:t>
            </w:r>
          </w:p>
          <w:p w:rsidR="00524E43" w:rsidRPr="00524E43" w:rsidRDefault="00524E43" w:rsidP="00524E43">
            <w:pPr>
              <w:rPr>
                <w:rFonts w:ascii="Arial" w:eastAsia="Calibri" w:hAnsi="Arial" w:cs="Arial"/>
                <w:sz w:val="24"/>
              </w:rPr>
            </w:pPr>
            <w:r w:rsidRPr="00524E43">
              <w:rPr>
                <w:rFonts w:ascii="Arial" w:eastAsia="Calibri" w:hAnsi="Arial" w:cs="Arial"/>
                <w:sz w:val="24"/>
              </w:rPr>
              <w:t> </w:t>
            </w:r>
          </w:p>
          <w:p w:rsidR="00524E43" w:rsidRPr="00524E43" w:rsidRDefault="00524E43" w:rsidP="00524E43">
            <w:pPr>
              <w:rPr>
                <w:rFonts w:ascii="Arial" w:eastAsia="Calibri" w:hAnsi="Arial" w:cs="Arial"/>
                <w:sz w:val="24"/>
              </w:rPr>
            </w:pPr>
            <w:r w:rsidRPr="00524E43">
              <w:rPr>
                <w:rFonts w:ascii="Arial" w:eastAsia="Calibri" w:hAnsi="Arial" w:cs="Arial"/>
                <w:sz w:val="24"/>
              </w:rPr>
              <w:t> </w:t>
            </w:r>
          </w:p>
          <w:p w:rsidR="005C4950" w:rsidRDefault="00524E43" w:rsidP="00524E43">
            <w:pPr>
              <w:rPr>
                <w:rFonts w:ascii="Arial" w:eastAsia="Calibri" w:hAnsi="Arial" w:cs="Arial"/>
                <w:sz w:val="24"/>
              </w:rPr>
            </w:pPr>
            <w:r w:rsidRPr="00524E43">
              <w:rPr>
                <w:rFonts w:ascii="Arial" w:eastAsia="Calibri" w:hAnsi="Arial" w:cs="Arial"/>
                <w:sz w:val="24"/>
              </w:rPr>
              <w:t xml:space="preserve">5. Does your CCG (or any of its constituent members) use the GP prescribing decision support software known as “DXS” (As can be found here: </w:t>
            </w:r>
            <w:hyperlink r:id="rId8" w:history="1">
              <w:r w:rsidRPr="00524E43">
                <w:rPr>
                  <w:rFonts w:ascii="Arial" w:eastAsia="Calibri" w:hAnsi="Arial" w:cs="Arial"/>
                  <w:color w:val="0563C1"/>
                  <w:sz w:val="24"/>
                  <w:u w:val="single"/>
                </w:rPr>
                <w:t>http://www.dxs-systems.co.uk/</w:t>
              </w:r>
            </w:hyperlink>
            <w:r w:rsidRPr="00524E43">
              <w:rPr>
                <w:rFonts w:ascii="Arial" w:eastAsia="Calibri" w:hAnsi="Arial" w:cs="Arial"/>
                <w:sz w:val="24"/>
              </w:rPr>
              <w:t>)?  Y/N</w:t>
            </w:r>
          </w:p>
          <w:p w:rsidR="00524E43" w:rsidRPr="0094629F" w:rsidRDefault="00524E43" w:rsidP="00524E43">
            <w:pPr>
              <w:rPr>
                <w:rFonts w:ascii="Arial" w:hAnsi="Arial" w:cs="Arial"/>
                <w:sz w:val="24"/>
                <w:szCs w:val="24"/>
              </w:rPr>
            </w:pPr>
          </w:p>
        </w:tc>
      </w:tr>
      <w:tr w:rsidR="005C4950" w:rsidRPr="0094629F" w:rsidTr="009A326D">
        <w:tc>
          <w:tcPr>
            <w:tcW w:w="10137" w:type="dxa"/>
            <w:gridSpan w:val="2"/>
          </w:tcPr>
          <w:p w:rsidR="005C4950" w:rsidRDefault="005C4950" w:rsidP="009A326D">
            <w:pPr>
              <w:rPr>
                <w:rFonts w:ascii="Arial" w:hAnsi="Arial" w:cs="Arial"/>
                <w:b/>
                <w:sz w:val="24"/>
                <w:szCs w:val="24"/>
              </w:rPr>
            </w:pPr>
            <w:r w:rsidRPr="0094629F">
              <w:rPr>
                <w:rFonts w:ascii="Arial" w:hAnsi="Arial" w:cs="Arial"/>
                <w:b/>
                <w:sz w:val="24"/>
                <w:szCs w:val="24"/>
              </w:rPr>
              <w:lastRenderedPageBreak/>
              <w:t>Response :</w:t>
            </w:r>
          </w:p>
          <w:p w:rsidR="00DA7DE2" w:rsidRDefault="00DA7DE2" w:rsidP="009A326D">
            <w:pPr>
              <w:rPr>
                <w:rFonts w:ascii="Arial" w:hAnsi="Arial" w:cs="Arial"/>
                <w:b/>
                <w:sz w:val="24"/>
                <w:szCs w:val="24"/>
              </w:rPr>
            </w:pPr>
          </w:p>
          <w:p w:rsidR="00DA7DE2" w:rsidRDefault="00DA7DE2" w:rsidP="00DA7DE2">
            <w:pPr>
              <w:shd w:val="clear" w:color="auto" w:fill="FFFFFF"/>
              <w:spacing w:line="273" w:lineRule="atLeast"/>
              <w:jc w:val="both"/>
              <w:textAlignment w:val="baseline"/>
              <w:rPr>
                <w:color w:val="212121"/>
              </w:rPr>
            </w:pPr>
            <w:r>
              <w:rPr>
                <w:color w:val="212121"/>
              </w:rPr>
              <w:t>Current Primary Care Prescribing Rebate Schemes (19/20)</w:t>
            </w:r>
          </w:p>
          <w:p w:rsidR="00DA7DE2" w:rsidRDefault="00DA7DE2" w:rsidP="00DA7DE2">
            <w:pPr>
              <w:shd w:val="clear" w:color="auto" w:fill="FFFFFF"/>
              <w:spacing w:line="273" w:lineRule="atLeast"/>
              <w:jc w:val="both"/>
              <w:textAlignment w:val="baseline"/>
              <w:rPr>
                <w:color w:val="212121"/>
              </w:rPr>
            </w:pPr>
            <w:r>
              <w:rPr>
                <w:color w:val="212121"/>
              </w:rPr>
              <w:t xml:space="preserve">(Please distinguish which rebates are aligned to </w:t>
            </w:r>
            <w:proofErr w:type="spellStart"/>
            <w:r>
              <w:rPr>
                <w:color w:val="212121"/>
              </w:rPr>
              <w:t>Prescqipp</w:t>
            </w:r>
            <w:proofErr w:type="spellEnd"/>
            <w:r>
              <w:rPr>
                <w:color w:val="212121"/>
              </w:rPr>
              <w:t xml:space="preserve"> and which are independent)</w:t>
            </w:r>
          </w:p>
          <w:tbl>
            <w:tblPr>
              <w:tblpPr w:leftFromText="180" w:rightFromText="180" w:vertAnchor="text"/>
              <w:tblW w:w="3500" w:type="pct"/>
              <w:shd w:val="clear" w:color="auto" w:fill="FFFFFF"/>
              <w:tblCellMar>
                <w:left w:w="0" w:type="dxa"/>
                <w:right w:w="0" w:type="dxa"/>
              </w:tblCellMar>
              <w:tblLook w:val="04A0" w:firstRow="1" w:lastRow="0" w:firstColumn="1" w:lastColumn="0" w:noHBand="0" w:noVBand="1"/>
            </w:tblPr>
            <w:tblGrid>
              <w:gridCol w:w="1556"/>
              <w:gridCol w:w="1839"/>
              <w:gridCol w:w="1697"/>
              <w:gridCol w:w="1839"/>
            </w:tblGrid>
            <w:tr w:rsidR="00DA7DE2" w:rsidTr="00DA7DE2">
              <w:trPr>
                <w:trHeight w:val="1353"/>
              </w:trPr>
              <w:tc>
                <w:tcPr>
                  <w:tcW w:w="1100" w:type="pct"/>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DA7DE2" w:rsidRDefault="00DA7DE2" w:rsidP="00DA7DE2">
                  <w:pPr>
                    <w:spacing w:after="0" w:line="273" w:lineRule="atLeast"/>
                    <w:jc w:val="center"/>
                    <w:textAlignment w:val="baseline"/>
                    <w:rPr>
                      <w:color w:val="212121"/>
                    </w:rPr>
                  </w:pPr>
                  <w:r>
                    <w:rPr>
                      <w:color w:val="212121"/>
                    </w:rPr>
                    <w:t>Name of Scheme</w:t>
                  </w:r>
                </w:p>
              </w:tc>
              <w:tc>
                <w:tcPr>
                  <w:tcW w:w="1300"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DA7DE2" w:rsidRDefault="00DA7DE2" w:rsidP="00DA7DE2">
                  <w:pPr>
                    <w:spacing w:after="0" w:line="273" w:lineRule="atLeast"/>
                    <w:jc w:val="center"/>
                    <w:textAlignment w:val="baseline"/>
                    <w:rPr>
                      <w:color w:val="212121"/>
                    </w:rPr>
                  </w:pPr>
                  <w:r>
                    <w:rPr>
                      <w:color w:val="212121"/>
                    </w:rPr>
                    <w:t>Drug(s) covered</w:t>
                  </w:r>
                </w:p>
              </w:tc>
              <w:tc>
                <w:tcPr>
                  <w:tcW w:w="1200"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DA7DE2" w:rsidRDefault="00DA7DE2" w:rsidP="00DA7DE2">
                  <w:pPr>
                    <w:spacing w:after="0" w:line="273" w:lineRule="atLeast"/>
                    <w:jc w:val="center"/>
                    <w:textAlignment w:val="baseline"/>
                    <w:rPr>
                      <w:color w:val="212121"/>
                    </w:rPr>
                  </w:pPr>
                  <w:r>
                    <w:rPr>
                      <w:color w:val="212121"/>
                    </w:rPr>
                    <w:t xml:space="preserve">Aligned to </w:t>
                  </w:r>
                  <w:proofErr w:type="spellStart"/>
                  <w:r>
                    <w:rPr>
                      <w:color w:val="212121"/>
                    </w:rPr>
                    <w:t>Prescqipp</w:t>
                  </w:r>
                  <w:proofErr w:type="spellEnd"/>
                </w:p>
              </w:tc>
              <w:tc>
                <w:tcPr>
                  <w:tcW w:w="1300" w:type="pct"/>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DA7DE2" w:rsidRDefault="00DA7DE2" w:rsidP="00DA7DE2">
                  <w:pPr>
                    <w:spacing w:after="0" w:line="273" w:lineRule="atLeast"/>
                    <w:jc w:val="center"/>
                    <w:textAlignment w:val="baseline"/>
                    <w:rPr>
                      <w:color w:val="212121"/>
                    </w:rPr>
                  </w:pPr>
                  <w:r>
                    <w:rPr>
                      <w:color w:val="212121"/>
                    </w:rPr>
                    <w:t xml:space="preserve">Independent of </w:t>
                  </w:r>
                  <w:proofErr w:type="spellStart"/>
                  <w:r>
                    <w:rPr>
                      <w:color w:val="212121"/>
                    </w:rPr>
                    <w:t>Prescqipp</w:t>
                  </w:r>
                  <w:proofErr w:type="spellEnd"/>
                </w:p>
              </w:tc>
            </w:tr>
          </w:tbl>
          <w:p w:rsidR="00DA7DE2" w:rsidRDefault="00DA7DE2" w:rsidP="00DA7DE2">
            <w:pPr>
              <w:shd w:val="clear" w:color="auto" w:fill="FFFFFF"/>
              <w:spacing w:line="273" w:lineRule="atLeast"/>
              <w:jc w:val="both"/>
              <w:textAlignment w:val="baseline"/>
              <w:rPr>
                <w:rFonts w:ascii="Calibri" w:hAnsi="Calibri" w:cs="Calibri"/>
                <w:color w:val="000000"/>
              </w:rPr>
            </w:pPr>
            <w:r>
              <w:rPr>
                <w:color w:val="FF0000"/>
              </w:rPr>
              <w:t xml:space="preserve">Please find below a list of all rebates which Barnsley CCG is currently signed up to. All are aligned to </w:t>
            </w:r>
            <w:proofErr w:type="spellStart"/>
            <w:r>
              <w:rPr>
                <w:color w:val="FF0000"/>
              </w:rPr>
              <w:t>PrescQIPP</w:t>
            </w:r>
            <w:proofErr w:type="spellEnd"/>
            <w:r>
              <w:rPr>
                <w:color w:val="FF0000"/>
              </w:rPr>
              <w:t xml:space="preserve"> - Barnsley CCG would only sign up to a rebate agreement if it fully met all of the </w:t>
            </w:r>
            <w:proofErr w:type="spellStart"/>
            <w:r>
              <w:rPr>
                <w:color w:val="FF0000"/>
              </w:rPr>
              <w:t>PrescQIPP</w:t>
            </w:r>
            <w:proofErr w:type="spellEnd"/>
            <w:r>
              <w:rPr>
                <w:color w:val="FF0000"/>
              </w:rPr>
              <w:t xml:space="preserve"> recommendations and was included within the </w:t>
            </w:r>
            <w:proofErr w:type="spellStart"/>
            <w:r>
              <w:rPr>
                <w:color w:val="FF0000"/>
              </w:rPr>
              <w:t>PrescQIPP</w:t>
            </w:r>
            <w:proofErr w:type="spellEnd"/>
            <w:r>
              <w:rPr>
                <w:color w:val="FF0000"/>
              </w:rPr>
              <w:t xml:space="preserve"> endorsed list.</w:t>
            </w:r>
          </w:p>
          <w:p w:rsidR="00DA7DE2" w:rsidRDefault="00DA7DE2" w:rsidP="00DA7DE2">
            <w:pPr>
              <w:shd w:val="clear" w:color="auto" w:fill="FFFFFF"/>
              <w:spacing w:line="273" w:lineRule="atLeast"/>
              <w:jc w:val="both"/>
              <w:textAlignment w:val="baseline"/>
              <w:rPr>
                <w:color w:val="212121"/>
              </w:rPr>
            </w:pPr>
          </w:p>
          <w:p w:rsidR="00DA7DE2" w:rsidRDefault="00DA7DE2" w:rsidP="00DA7DE2">
            <w:pPr>
              <w:shd w:val="clear" w:color="auto" w:fill="FFFFFF"/>
              <w:spacing w:line="273" w:lineRule="atLeast"/>
              <w:jc w:val="both"/>
              <w:textAlignment w:val="baseline"/>
              <w:rPr>
                <w:color w:val="212121"/>
              </w:rPr>
            </w:pPr>
          </w:p>
          <w:tbl>
            <w:tblPr>
              <w:tblW w:w="7820" w:type="dxa"/>
              <w:shd w:val="clear" w:color="auto" w:fill="FFFFFF"/>
              <w:tblCellMar>
                <w:left w:w="0" w:type="dxa"/>
                <w:right w:w="0" w:type="dxa"/>
              </w:tblCellMar>
              <w:tblLook w:val="04A0" w:firstRow="1" w:lastRow="0" w:firstColumn="1" w:lastColumn="0" w:noHBand="0" w:noVBand="1"/>
            </w:tblPr>
            <w:tblGrid>
              <w:gridCol w:w="4000"/>
              <w:gridCol w:w="3820"/>
            </w:tblGrid>
            <w:tr w:rsidR="00DA7DE2" w:rsidTr="00DA7DE2">
              <w:trPr>
                <w:trHeight w:val="300"/>
              </w:trPr>
              <w:tc>
                <w:tcPr>
                  <w:tcW w:w="4000" w:type="dxa"/>
                  <w:tcBorders>
                    <w:top w:val="single" w:sz="8" w:space="0" w:color="ABABAB"/>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r>
                    <w:rPr>
                      <w:rStyle w:val="Strong"/>
                      <w:sz w:val="24"/>
                      <w:szCs w:val="24"/>
                    </w:rPr>
                    <w:t>Rebates List 2020/21</w:t>
                  </w:r>
                </w:p>
              </w:tc>
              <w:tc>
                <w:tcPr>
                  <w:tcW w:w="3820" w:type="dxa"/>
                  <w:tcBorders>
                    <w:top w:val="single" w:sz="8" w:space="0" w:color="ABABAB"/>
                    <w:left w:val="single" w:sz="8" w:space="0" w:color="ABABAB"/>
                    <w:bottom w:val="single" w:sz="8" w:space="0" w:color="ABABAB"/>
                    <w:right w:val="single" w:sz="8" w:space="0" w:color="ABABAB"/>
                  </w:tcBorders>
                  <w:shd w:val="clear" w:color="auto" w:fill="FFFFFF"/>
                  <w:vAlign w:val="center"/>
                  <w:hideMark/>
                </w:tcPr>
                <w:p w:rsidR="00DA7DE2" w:rsidRDefault="00DA7DE2" w:rsidP="00DA7DE2">
                  <w:pPr>
                    <w:rPr>
                      <w:sz w:val="24"/>
                      <w:szCs w:val="24"/>
                    </w:rPr>
                  </w:pPr>
                </w:p>
              </w:tc>
            </w:tr>
            <w:tr w:rsidR="00DA7DE2" w:rsidTr="00DA7DE2">
              <w:trPr>
                <w:trHeight w:val="300"/>
              </w:trPr>
              <w:tc>
                <w:tcPr>
                  <w:tcW w:w="0" w:type="auto"/>
                  <w:tcBorders>
                    <w:top w:val="single" w:sz="8" w:space="0" w:color="ABABAB"/>
                    <w:left w:val="single" w:sz="8" w:space="0" w:color="ABABAB"/>
                    <w:bottom w:val="single" w:sz="8" w:space="0" w:color="ABABAB"/>
                    <w:right w:val="single" w:sz="8" w:space="0" w:color="ABABAB"/>
                  </w:tcBorders>
                  <w:shd w:val="clear" w:color="auto" w:fill="D8D8D8"/>
                  <w:vAlign w:val="center"/>
                  <w:hideMark/>
                </w:tcPr>
                <w:p w:rsidR="00DA7DE2" w:rsidRDefault="00DA7DE2" w:rsidP="00DA7DE2">
                  <w:pPr>
                    <w:spacing w:after="0" w:line="240" w:lineRule="auto"/>
                    <w:rPr>
                      <w:rFonts w:ascii="Times New Roman" w:eastAsia="Times New Roman" w:hAnsi="Times New Roman" w:cs="Times New Roman"/>
                      <w:sz w:val="20"/>
                      <w:szCs w:val="20"/>
                      <w:lang w:eastAsia="en-GB"/>
                    </w:rPr>
                  </w:pPr>
                </w:p>
              </w:tc>
              <w:tc>
                <w:tcPr>
                  <w:tcW w:w="0" w:type="auto"/>
                  <w:tcBorders>
                    <w:top w:val="nil"/>
                    <w:left w:val="nil"/>
                    <w:bottom w:val="single" w:sz="8" w:space="0" w:color="ABABAB"/>
                    <w:right w:val="single" w:sz="8" w:space="0" w:color="ABABAB"/>
                  </w:tcBorders>
                  <w:shd w:val="clear" w:color="auto" w:fill="D8D8D8"/>
                  <w:vAlign w:val="center"/>
                  <w:hideMark/>
                </w:tcPr>
                <w:p w:rsidR="00DA7DE2" w:rsidRDefault="00DA7DE2" w:rsidP="00DA7DE2">
                  <w:pPr>
                    <w:spacing w:after="0" w:line="240" w:lineRule="auto"/>
                    <w:rPr>
                      <w:rFonts w:ascii="Times New Roman" w:eastAsia="Times New Roman" w:hAnsi="Times New Roman" w:cs="Times New Roman"/>
                      <w:sz w:val="20"/>
                      <w:szCs w:val="20"/>
                      <w:lang w:eastAsia="en-GB"/>
                    </w:rPr>
                  </w:pPr>
                </w:p>
              </w:tc>
            </w:tr>
            <w:tr w:rsidR="00DA7DE2" w:rsidTr="00DA7DE2">
              <w:trPr>
                <w:trHeight w:val="300"/>
              </w:trPr>
              <w:tc>
                <w:tcPr>
                  <w:tcW w:w="4000" w:type="dxa"/>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rFonts w:ascii="Calibri" w:hAnsi="Calibri" w:cs="Calibri"/>
                      <w:sz w:val="24"/>
                      <w:szCs w:val="24"/>
                    </w:rPr>
                  </w:pPr>
                  <w:r>
                    <w:rPr>
                      <w:rStyle w:val="Strong"/>
                      <w:color w:val="000000"/>
                      <w:sz w:val="24"/>
                      <w:szCs w:val="24"/>
                    </w:rPr>
                    <w:t>Manufacturer</w:t>
                  </w:r>
                </w:p>
              </w:tc>
              <w:tc>
                <w:tcPr>
                  <w:tcW w:w="3820" w:type="dxa"/>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r>
                    <w:rPr>
                      <w:rStyle w:val="Strong"/>
                      <w:color w:val="000000"/>
                      <w:sz w:val="24"/>
                      <w:szCs w:val="24"/>
                    </w:rPr>
                    <w:t xml:space="preserve">Drug </w:t>
                  </w:r>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r>
                    <w:rPr>
                      <w:color w:val="000000"/>
                      <w:sz w:val="24"/>
                      <w:szCs w:val="24"/>
                    </w:rPr>
                    <w:t>Aspire Pharma Ltd</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Biquelle</w:t>
                  </w:r>
                  <w:proofErr w:type="spellEnd"/>
                  <w:r>
                    <w:rPr>
                      <w:color w:val="000000"/>
                      <w:sz w:val="24"/>
                      <w:szCs w:val="24"/>
                    </w:rPr>
                    <w:t xml:space="preserve"> XL</w:t>
                  </w:r>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r>
                    <w:rPr>
                      <w:color w:val="000000"/>
                      <w:sz w:val="24"/>
                      <w:szCs w:val="24"/>
                    </w:rPr>
                    <w:t>Aspire Pharma Ltd</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Gatalin</w:t>
                  </w:r>
                  <w:proofErr w:type="spellEnd"/>
                  <w:r>
                    <w:rPr>
                      <w:color w:val="000000"/>
                      <w:sz w:val="24"/>
                      <w:szCs w:val="24"/>
                    </w:rPr>
                    <w:t xml:space="preserve"> XL</w:t>
                  </w:r>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r>
                    <w:rPr>
                      <w:color w:val="000000"/>
                      <w:sz w:val="24"/>
                      <w:szCs w:val="24"/>
                    </w:rPr>
                    <w:t>Aspire Pharma Ltd</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Repinex</w:t>
                  </w:r>
                  <w:proofErr w:type="spellEnd"/>
                  <w:r>
                    <w:rPr>
                      <w:color w:val="000000"/>
                      <w:sz w:val="24"/>
                      <w:szCs w:val="24"/>
                    </w:rPr>
                    <w:t xml:space="preserve"> XL (</w:t>
                  </w:r>
                  <w:proofErr w:type="spellStart"/>
                  <w:r>
                    <w:rPr>
                      <w:color w:val="000000"/>
                      <w:sz w:val="24"/>
                      <w:szCs w:val="24"/>
                    </w:rPr>
                    <w:t>Ropinirole</w:t>
                  </w:r>
                  <w:proofErr w:type="spellEnd"/>
                  <w:r>
                    <w:rPr>
                      <w:color w:val="000000"/>
                      <w:sz w:val="24"/>
                      <w:szCs w:val="24"/>
                    </w:rPr>
                    <w:t xml:space="preserve"> XL)</w:t>
                  </w:r>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Aymes</w:t>
                  </w:r>
                  <w:proofErr w:type="spellEnd"/>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Aymes</w:t>
                  </w:r>
                  <w:proofErr w:type="spellEnd"/>
                  <w:r>
                    <w:rPr>
                      <w:color w:val="000000"/>
                      <w:sz w:val="24"/>
                      <w:szCs w:val="24"/>
                    </w:rPr>
                    <w:t xml:space="preserve"> products</w:t>
                  </w:r>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Boehringer</w:t>
                  </w:r>
                  <w:proofErr w:type="spellEnd"/>
                  <w:r>
                    <w:rPr>
                      <w:color w:val="000000"/>
                      <w:sz w:val="24"/>
                      <w:szCs w:val="24"/>
                    </w:rPr>
                    <w:t xml:space="preserve"> </w:t>
                  </w:r>
                  <w:proofErr w:type="spellStart"/>
                  <w:r>
                    <w:rPr>
                      <w:color w:val="000000"/>
                      <w:sz w:val="24"/>
                      <w:szCs w:val="24"/>
                    </w:rPr>
                    <w:t>Ingelheim</w:t>
                  </w:r>
                  <w:proofErr w:type="spellEnd"/>
                  <w:r>
                    <w:rPr>
                      <w:color w:val="000000"/>
                      <w:sz w:val="24"/>
                      <w:szCs w:val="24"/>
                    </w:rPr>
                    <w:t xml:space="preserve"> Limited</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Spiolto</w:t>
                  </w:r>
                  <w:proofErr w:type="spellEnd"/>
                  <w:r>
                    <w:rPr>
                      <w:color w:val="000000"/>
                      <w:sz w:val="24"/>
                      <w:szCs w:val="24"/>
                    </w:rPr>
                    <w:t xml:space="preserve"> </w:t>
                  </w:r>
                  <w:proofErr w:type="spellStart"/>
                  <w:r>
                    <w:rPr>
                      <w:color w:val="000000"/>
                      <w:sz w:val="24"/>
                      <w:szCs w:val="24"/>
                    </w:rPr>
                    <w:t>Respimat</w:t>
                  </w:r>
                  <w:proofErr w:type="spellEnd"/>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lastRenderedPageBreak/>
                    <w:t>Chiesi</w:t>
                  </w:r>
                  <w:proofErr w:type="spellEnd"/>
                  <w:r>
                    <w:rPr>
                      <w:color w:val="000000"/>
                      <w:sz w:val="24"/>
                      <w:szCs w:val="24"/>
                    </w:rPr>
                    <w:t xml:space="preserve"> Ltd</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Clenil</w:t>
                  </w:r>
                  <w:proofErr w:type="spellEnd"/>
                  <w:r>
                    <w:rPr>
                      <w:color w:val="000000"/>
                      <w:sz w:val="24"/>
                      <w:szCs w:val="24"/>
                    </w:rPr>
                    <w:t xml:space="preserve"> </w:t>
                  </w:r>
                  <w:proofErr w:type="spellStart"/>
                  <w:r>
                    <w:rPr>
                      <w:color w:val="000000"/>
                      <w:sz w:val="24"/>
                      <w:szCs w:val="24"/>
                    </w:rPr>
                    <w:t>Modulite</w:t>
                  </w:r>
                  <w:proofErr w:type="spellEnd"/>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Ethypharm</w:t>
                  </w:r>
                  <w:proofErr w:type="spellEnd"/>
                  <w:r>
                    <w:rPr>
                      <w:color w:val="000000"/>
                      <w:sz w:val="24"/>
                      <w:szCs w:val="24"/>
                    </w:rPr>
                    <w:t xml:space="preserve"> (formerly DB Ashbourne)</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Fencino</w:t>
                  </w:r>
                  <w:proofErr w:type="spellEnd"/>
                  <w:r>
                    <w:rPr>
                      <w:color w:val="000000"/>
                      <w:sz w:val="24"/>
                      <w:szCs w:val="24"/>
                    </w:rPr>
                    <w:t xml:space="preserve"> (fentanyl patches)</w:t>
                  </w:r>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Ethypharm</w:t>
                  </w:r>
                  <w:proofErr w:type="spellEnd"/>
                  <w:r>
                    <w:rPr>
                      <w:color w:val="000000"/>
                      <w:sz w:val="24"/>
                      <w:szCs w:val="24"/>
                    </w:rPr>
                    <w:t xml:space="preserve"> (formerly DB Ashbourne)</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Pipexus</w:t>
                  </w:r>
                  <w:proofErr w:type="spellEnd"/>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Fontus</w:t>
                  </w:r>
                  <w:proofErr w:type="spellEnd"/>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Luventa</w:t>
                  </w:r>
                  <w:proofErr w:type="spellEnd"/>
                  <w:r>
                    <w:rPr>
                      <w:color w:val="000000"/>
                      <w:sz w:val="24"/>
                      <w:szCs w:val="24"/>
                    </w:rPr>
                    <w:t xml:space="preserve"> XL (</w:t>
                  </w:r>
                  <w:proofErr w:type="spellStart"/>
                  <w:r>
                    <w:rPr>
                      <w:color w:val="000000"/>
                      <w:sz w:val="24"/>
                      <w:szCs w:val="24"/>
                    </w:rPr>
                    <w:t>galantamine</w:t>
                  </w:r>
                  <w:proofErr w:type="spellEnd"/>
                  <w:r>
                    <w:rPr>
                      <w:color w:val="000000"/>
                      <w:sz w:val="24"/>
                      <w:szCs w:val="24"/>
                    </w:rPr>
                    <w:t xml:space="preserve"> XL)</w:t>
                  </w:r>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r>
                    <w:rPr>
                      <w:color w:val="000000"/>
                      <w:sz w:val="24"/>
                      <w:szCs w:val="24"/>
                    </w:rPr>
                    <w:t>Intra-Pharm</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Carbocisteine</w:t>
                  </w:r>
                  <w:proofErr w:type="spellEnd"/>
                  <w:r>
                    <w:rPr>
                      <w:color w:val="000000"/>
                      <w:sz w:val="24"/>
                      <w:szCs w:val="24"/>
                    </w:rPr>
                    <w:t xml:space="preserve"> sachets</w:t>
                  </w:r>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Menarini</w:t>
                  </w:r>
                  <w:proofErr w:type="spellEnd"/>
                  <w:r>
                    <w:rPr>
                      <w:color w:val="000000"/>
                      <w:sz w:val="24"/>
                      <w:szCs w:val="24"/>
                    </w:rPr>
                    <w:t xml:space="preserve"> Diagnostics</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GlucoMen</w:t>
                  </w:r>
                  <w:proofErr w:type="spellEnd"/>
                  <w:r>
                    <w:rPr>
                      <w:color w:val="000000"/>
                      <w:sz w:val="24"/>
                      <w:szCs w:val="24"/>
                    </w:rPr>
                    <w:t xml:space="preserve"> </w:t>
                  </w:r>
                  <w:proofErr w:type="spellStart"/>
                  <w:r>
                    <w:rPr>
                      <w:color w:val="000000"/>
                      <w:sz w:val="24"/>
                      <w:szCs w:val="24"/>
                    </w:rPr>
                    <w:t>Areo</w:t>
                  </w:r>
                  <w:proofErr w:type="spellEnd"/>
                  <w:r>
                    <w:rPr>
                      <w:color w:val="000000"/>
                      <w:sz w:val="24"/>
                      <w:szCs w:val="24"/>
                    </w:rPr>
                    <w:t xml:space="preserve"> Sensors</w:t>
                  </w:r>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r>
                    <w:rPr>
                      <w:color w:val="000000"/>
                      <w:sz w:val="24"/>
                      <w:szCs w:val="24"/>
                    </w:rPr>
                    <w:t>Merck, Sharp &amp; Dohme</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Sitagliptin</w:t>
                  </w:r>
                  <w:proofErr w:type="spellEnd"/>
                  <w:r>
                    <w:rPr>
                      <w:color w:val="000000"/>
                      <w:sz w:val="24"/>
                      <w:szCs w:val="24"/>
                    </w:rPr>
                    <w:t xml:space="preserve"> (</w:t>
                  </w:r>
                  <w:proofErr w:type="spellStart"/>
                  <w:r>
                    <w:rPr>
                      <w:color w:val="000000"/>
                      <w:sz w:val="24"/>
                      <w:szCs w:val="24"/>
                    </w:rPr>
                    <w:t>Januvia</w:t>
                  </w:r>
                  <w:proofErr w:type="spellEnd"/>
                  <w:r>
                    <w:rPr>
                      <w:color w:val="000000"/>
                      <w:sz w:val="24"/>
                      <w:szCs w:val="24"/>
                    </w:rPr>
                    <w:t>)</w:t>
                  </w:r>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r>
                    <w:rPr>
                      <w:color w:val="000000"/>
                      <w:sz w:val="24"/>
                      <w:szCs w:val="24"/>
                    </w:rPr>
                    <w:t>Sandoz</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AirFluSal</w:t>
                  </w:r>
                  <w:proofErr w:type="spellEnd"/>
                  <w:r>
                    <w:rPr>
                      <w:color w:val="000000"/>
                      <w:sz w:val="24"/>
                      <w:szCs w:val="24"/>
                    </w:rPr>
                    <w:t xml:space="preserve"> </w:t>
                  </w:r>
                  <w:proofErr w:type="spellStart"/>
                  <w:r>
                    <w:rPr>
                      <w:color w:val="000000"/>
                      <w:sz w:val="24"/>
                      <w:szCs w:val="24"/>
                    </w:rPr>
                    <w:t>Forspiro</w:t>
                  </w:r>
                  <w:proofErr w:type="spellEnd"/>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r>
                    <w:rPr>
                      <w:color w:val="000000"/>
                      <w:sz w:val="24"/>
                      <w:szCs w:val="24"/>
                    </w:rPr>
                    <w:t>Sandoz</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proofErr w:type="spellStart"/>
                  <w:r>
                    <w:rPr>
                      <w:color w:val="000000"/>
                      <w:sz w:val="24"/>
                      <w:szCs w:val="24"/>
                    </w:rPr>
                    <w:t>AirFluSal</w:t>
                  </w:r>
                  <w:proofErr w:type="spellEnd"/>
                  <w:r>
                    <w:rPr>
                      <w:color w:val="000000"/>
                      <w:sz w:val="24"/>
                      <w:szCs w:val="24"/>
                    </w:rPr>
                    <w:t xml:space="preserve"> MDI</w:t>
                  </w:r>
                </w:p>
              </w:tc>
            </w:tr>
            <w:tr w:rsidR="00DA7DE2" w:rsidTr="00DA7DE2">
              <w:trPr>
                <w:trHeight w:val="300"/>
              </w:trPr>
              <w:tc>
                <w:tcPr>
                  <w:tcW w:w="0" w:type="auto"/>
                  <w:tcBorders>
                    <w:top w:val="nil"/>
                    <w:left w:val="single" w:sz="8" w:space="0" w:color="ABABAB"/>
                    <w:bottom w:val="nil"/>
                    <w:right w:val="nil"/>
                  </w:tcBorders>
                  <w:shd w:val="clear" w:color="auto" w:fill="D8D8D8"/>
                  <w:vAlign w:val="center"/>
                  <w:hideMark/>
                </w:tcPr>
                <w:p w:rsidR="00DA7DE2" w:rsidRDefault="00DA7DE2" w:rsidP="00DA7DE2">
                  <w:pPr>
                    <w:spacing w:after="0" w:line="240" w:lineRule="auto"/>
                    <w:rPr>
                      <w:sz w:val="24"/>
                      <w:szCs w:val="24"/>
                    </w:rPr>
                  </w:pPr>
                  <w:r>
                    <w:rPr>
                      <w:color w:val="000000"/>
                      <w:sz w:val="24"/>
                      <w:szCs w:val="24"/>
                    </w:rPr>
                    <w:t>Sanofi</w:t>
                  </w:r>
                </w:p>
              </w:tc>
              <w:tc>
                <w:tcPr>
                  <w:tcW w:w="0" w:type="auto"/>
                  <w:tcBorders>
                    <w:top w:val="nil"/>
                    <w:left w:val="nil"/>
                    <w:bottom w:val="nil"/>
                    <w:right w:val="single" w:sz="8" w:space="0" w:color="ABABAB"/>
                  </w:tcBorders>
                  <w:shd w:val="clear" w:color="auto" w:fill="D8D8D8"/>
                  <w:vAlign w:val="center"/>
                  <w:hideMark/>
                </w:tcPr>
                <w:p w:rsidR="00DA7DE2" w:rsidRDefault="00DA7DE2" w:rsidP="00DA7DE2">
                  <w:pPr>
                    <w:spacing w:after="0" w:line="240" w:lineRule="auto"/>
                    <w:rPr>
                      <w:sz w:val="24"/>
                      <w:szCs w:val="24"/>
                    </w:rPr>
                  </w:pPr>
                  <w:r>
                    <w:rPr>
                      <w:color w:val="000000"/>
                      <w:sz w:val="24"/>
                      <w:szCs w:val="24"/>
                    </w:rPr>
                    <w:t xml:space="preserve">Ins </w:t>
                  </w:r>
                  <w:proofErr w:type="spellStart"/>
                  <w:r>
                    <w:rPr>
                      <w:color w:val="000000"/>
                      <w:sz w:val="24"/>
                      <w:szCs w:val="24"/>
                    </w:rPr>
                    <w:t>Apidra</w:t>
                  </w:r>
                  <w:proofErr w:type="spellEnd"/>
                </w:p>
              </w:tc>
            </w:tr>
            <w:tr w:rsidR="00DA7DE2" w:rsidTr="00DA7DE2">
              <w:trPr>
                <w:trHeight w:val="300"/>
              </w:trPr>
              <w:tc>
                <w:tcPr>
                  <w:tcW w:w="0" w:type="auto"/>
                  <w:tcBorders>
                    <w:top w:val="nil"/>
                    <w:left w:val="single" w:sz="8" w:space="0" w:color="ABABAB"/>
                    <w:bottom w:val="nil"/>
                    <w:right w:val="nil"/>
                  </w:tcBorders>
                  <w:shd w:val="clear" w:color="auto" w:fill="FFFFFF"/>
                  <w:vAlign w:val="center"/>
                  <w:hideMark/>
                </w:tcPr>
                <w:p w:rsidR="00DA7DE2" w:rsidRDefault="00DA7DE2" w:rsidP="00DA7DE2">
                  <w:pPr>
                    <w:spacing w:after="0" w:line="240" w:lineRule="auto"/>
                    <w:rPr>
                      <w:sz w:val="24"/>
                      <w:szCs w:val="24"/>
                    </w:rPr>
                  </w:pPr>
                  <w:r>
                    <w:rPr>
                      <w:color w:val="000000"/>
                      <w:sz w:val="24"/>
                      <w:szCs w:val="24"/>
                    </w:rPr>
                    <w:t>Sanofi</w:t>
                  </w:r>
                </w:p>
              </w:tc>
              <w:tc>
                <w:tcPr>
                  <w:tcW w:w="0" w:type="auto"/>
                  <w:tcBorders>
                    <w:top w:val="nil"/>
                    <w:left w:val="nil"/>
                    <w:bottom w:val="nil"/>
                    <w:right w:val="single" w:sz="8" w:space="0" w:color="ABABAB"/>
                  </w:tcBorders>
                  <w:shd w:val="clear" w:color="auto" w:fill="FFFFFF"/>
                  <w:vAlign w:val="center"/>
                  <w:hideMark/>
                </w:tcPr>
                <w:p w:rsidR="00DA7DE2" w:rsidRDefault="00DA7DE2" w:rsidP="00DA7DE2">
                  <w:pPr>
                    <w:spacing w:after="0" w:line="240" w:lineRule="auto"/>
                    <w:rPr>
                      <w:sz w:val="24"/>
                      <w:szCs w:val="24"/>
                    </w:rPr>
                  </w:pPr>
                  <w:r>
                    <w:rPr>
                      <w:color w:val="000000"/>
                      <w:sz w:val="24"/>
                      <w:szCs w:val="24"/>
                    </w:rPr>
                    <w:t>Ins Lantus</w:t>
                  </w:r>
                </w:p>
              </w:tc>
            </w:tr>
            <w:tr w:rsidR="00DA7DE2" w:rsidTr="00DA7DE2">
              <w:trPr>
                <w:trHeight w:val="300"/>
              </w:trPr>
              <w:tc>
                <w:tcPr>
                  <w:tcW w:w="0" w:type="auto"/>
                  <w:tcBorders>
                    <w:top w:val="nil"/>
                    <w:left w:val="single" w:sz="8" w:space="0" w:color="ABABAB"/>
                    <w:bottom w:val="single" w:sz="8" w:space="0" w:color="ABABAB"/>
                    <w:right w:val="nil"/>
                  </w:tcBorders>
                  <w:shd w:val="clear" w:color="auto" w:fill="D8D8D8"/>
                  <w:vAlign w:val="center"/>
                  <w:hideMark/>
                </w:tcPr>
                <w:p w:rsidR="00DA7DE2" w:rsidRDefault="00DA7DE2" w:rsidP="00DA7DE2">
                  <w:pPr>
                    <w:spacing w:after="0" w:line="240" w:lineRule="auto"/>
                    <w:rPr>
                      <w:sz w:val="24"/>
                      <w:szCs w:val="24"/>
                    </w:rPr>
                  </w:pPr>
                  <w:r>
                    <w:rPr>
                      <w:color w:val="000000"/>
                      <w:sz w:val="24"/>
                      <w:szCs w:val="24"/>
                    </w:rPr>
                    <w:t>Takeda</w:t>
                  </w:r>
                </w:p>
              </w:tc>
              <w:tc>
                <w:tcPr>
                  <w:tcW w:w="0" w:type="auto"/>
                  <w:tcBorders>
                    <w:top w:val="nil"/>
                    <w:left w:val="nil"/>
                    <w:bottom w:val="single" w:sz="8" w:space="0" w:color="ABABAB"/>
                    <w:right w:val="single" w:sz="8" w:space="0" w:color="ABABAB"/>
                  </w:tcBorders>
                  <w:shd w:val="clear" w:color="auto" w:fill="D8D8D8"/>
                  <w:vAlign w:val="center"/>
                  <w:hideMark/>
                </w:tcPr>
                <w:p w:rsidR="00DA7DE2" w:rsidRDefault="00DA7DE2" w:rsidP="00DA7DE2">
                  <w:pPr>
                    <w:spacing w:after="0" w:line="240" w:lineRule="auto"/>
                    <w:rPr>
                      <w:sz w:val="24"/>
                      <w:szCs w:val="24"/>
                    </w:rPr>
                  </w:pPr>
                  <w:proofErr w:type="spellStart"/>
                  <w:r>
                    <w:rPr>
                      <w:color w:val="000000"/>
                      <w:sz w:val="24"/>
                      <w:szCs w:val="24"/>
                    </w:rPr>
                    <w:t>Leuprorelin</w:t>
                  </w:r>
                  <w:proofErr w:type="spellEnd"/>
                  <w:r>
                    <w:rPr>
                      <w:color w:val="000000"/>
                      <w:sz w:val="24"/>
                      <w:szCs w:val="24"/>
                    </w:rPr>
                    <w:t xml:space="preserve"> (</w:t>
                  </w:r>
                  <w:proofErr w:type="spellStart"/>
                  <w:r>
                    <w:rPr>
                      <w:color w:val="000000"/>
                      <w:sz w:val="24"/>
                      <w:szCs w:val="24"/>
                    </w:rPr>
                    <w:t>Prostap</w:t>
                  </w:r>
                  <w:proofErr w:type="spellEnd"/>
                  <w:r>
                    <w:rPr>
                      <w:color w:val="000000"/>
                      <w:sz w:val="24"/>
                      <w:szCs w:val="24"/>
                    </w:rPr>
                    <w:t>)​</w:t>
                  </w:r>
                </w:p>
              </w:tc>
            </w:tr>
          </w:tbl>
          <w:p w:rsidR="00DA7DE2" w:rsidRDefault="00DA7DE2" w:rsidP="00DA7DE2">
            <w:pPr>
              <w:shd w:val="clear" w:color="auto" w:fill="FFFFFF"/>
              <w:spacing w:line="273" w:lineRule="atLeast"/>
              <w:jc w:val="both"/>
              <w:textAlignment w:val="baseline"/>
              <w:rPr>
                <w:rFonts w:ascii="Calibri" w:hAnsi="Calibri" w:cs="Calibri"/>
                <w:color w:val="212121"/>
              </w:rPr>
            </w:pPr>
          </w:p>
          <w:p w:rsidR="00DA7DE2" w:rsidRDefault="00DA7DE2" w:rsidP="00DA7DE2">
            <w:pPr>
              <w:shd w:val="clear" w:color="auto" w:fill="FFFFFF"/>
              <w:spacing w:line="273" w:lineRule="atLeast"/>
              <w:jc w:val="both"/>
              <w:textAlignment w:val="baseline"/>
              <w:rPr>
                <w:color w:val="212121"/>
              </w:rPr>
            </w:pPr>
            <w:r>
              <w:rPr>
                <w:color w:val="212121"/>
              </w:rPr>
              <w:t>2.Which current QIPP Prescribing Schemes 20/21</w:t>
            </w:r>
          </w:p>
          <w:tbl>
            <w:tblPr>
              <w:tblpPr w:leftFromText="180" w:rightFromText="180" w:vertAnchor="text"/>
              <w:tblW w:w="6404" w:type="dxa"/>
              <w:shd w:val="clear" w:color="auto" w:fill="FFFFFF"/>
              <w:tblCellMar>
                <w:left w:w="0" w:type="dxa"/>
                <w:right w:w="0" w:type="dxa"/>
              </w:tblCellMar>
              <w:tblLook w:val="04A0" w:firstRow="1" w:lastRow="0" w:firstColumn="1" w:lastColumn="0" w:noHBand="0" w:noVBand="1"/>
            </w:tblPr>
            <w:tblGrid>
              <w:gridCol w:w="3417"/>
              <w:gridCol w:w="2987"/>
            </w:tblGrid>
            <w:tr w:rsidR="00DA7DE2" w:rsidTr="00DA7DE2">
              <w:trPr>
                <w:trHeight w:val="677"/>
              </w:trPr>
              <w:tc>
                <w:tcPr>
                  <w:tcW w:w="3417" w:type="dxa"/>
                  <w:tcBorders>
                    <w:top w:val="single" w:sz="8" w:space="0" w:color="auto"/>
                    <w:left w:val="single" w:sz="8" w:space="0" w:color="auto"/>
                    <w:bottom w:val="single" w:sz="8" w:space="0" w:color="auto"/>
                    <w:right w:val="single" w:sz="8" w:space="0" w:color="auto"/>
                  </w:tcBorders>
                  <w:shd w:val="clear" w:color="auto" w:fill="FFFFFF"/>
                  <w:tcMar>
                    <w:top w:w="120" w:type="dxa"/>
                    <w:left w:w="120" w:type="dxa"/>
                    <w:bottom w:w="120" w:type="dxa"/>
                    <w:right w:w="120" w:type="dxa"/>
                  </w:tcMar>
                  <w:hideMark/>
                </w:tcPr>
                <w:p w:rsidR="00DA7DE2" w:rsidRDefault="00DA7DE2" w:rsidP="00DA7DE2">
                  <w:pPr>
                    <w:spacing w:after="0" w:line="273" w:lineRule="atLeast"/>
                    <w:jc w:val="center"/>
                    <w:textAlignment w:val="baseline"/>
                    <w:rPr>
                      <w:color w:val="212121"/>
                    </w:rPr>
                  </w:pPr>
                  <w:r>
                    <w:rPr>
                      <w:color w:val="212121"/>
                    </w:rPr>
                    <w:t>Name of Scheme</w:t>
                  </w:r>
                </w:p>
              </w:tc>
              <w:tc>
                <w:tcPr>
                  <w:tcW w:w="2987" w:type="dxa"/>
                  <w:tcBorders>
                    <w:top w:val="single" w:sz="8" w:space="0" w:color="auto"/>
                    <w:left w:val="nil"/>
                    <w:bottom w:val="single" w:sz="8" w:space="0" w:color="auto"/>
                    <w:right w:val="single" w:sz="8" w:space="0" w:color="auto"/>
                  </w:tcBorders>
                  <w:shd w:val="clear" w:color="auto" w:fill="FFFFFF"/>
                  <w:tcMar>
                    <w:top w:w="120" w:type="dxa"/>
                    <w:left w:w="120" w:type="dxa"/>
                    <w:bottom w:w="120" w:type="dxa"/>
                    <w:right w:w="120" w:type="dxa"/>
                  </w:tcMar>
                  <w:hideMark/>
                </w:tcPr>
                <w:p w:rsidR="00DA7DE2" w:rsidRDefault="00DA7DE2" w:rsidP="00DA7DE2">
                  <w:pPr>
                    <w:spacing w:after="0" w:line="273" w:lineRule="atLeast"/>
                    <w:jc w:val="center"/>
                    <w:textAlignment w:val="baseline"/>
                    <w:rPr>
                      <w:color w:val="212121"/>
                    </w:rPr>
                  </w:pPr>
                  <w:r>
                    <w:rPr>
                      <w:color w:val="212121"/>
                    </w:rPr>
                    <w:t>Drug(s) covered</w:t>
                  </w:r>
                </w:p>
              </w:tc>
            </w:tr>
          </w:tbl>
          <w:p w:rsidR="00DA7DE2" w:rsidRDefault="00DA7DE2" w:rsidP="00DA7DE2">
            <w:pPr>
              <w:pStyle w:val="NormalWeb"/>
              <w:shd w:val="clear" w:color="auto" w:fill="FFFFFF"/>
              <w:spacing w:line="273" w:lineRule="atLeast"/>
              <w:jc w:val="both"/>
              <w:textAlignment w:val="baseline"/>
              <w:rPr>
                <w:rFonts w:ascii="Calibri" w:eastAsiaTheme="minorHAnsi" w:hAnsi="Calibri" w:cs="Calibri"/>
                <w:color w:val="212121"/>
                <w:sz w:val="22"/>
                <w:szCs w:val="22"/>
              </w:rPr>
            </w:pPr>
          </w:p>
          <w:p w:rsidR="00DA7DE2" w:rsidRDefault="00DA7DE2" w:rsidP="00DA7DE2">
            <w:pPr>
              <w:pStyle w:val="NormalWeb"/>
              <w:shd w:val="clear" w:color="auto" w:fill="FFFFFF"/>
              <w:spacing w:line="273" w:lineRule="atLeast"/>
              <w:jc w:val="both"/>
              <w:textAlignment w:val="baseline"/>
              <w:rPr>
                <w:color w:val="212121"/>
              </w:rPr>
            </w:pPr>
          </w:p>
          <w:p w:rsidR="00DA7DE2" w:rsidRDefault="00DA7DE2" w:rsidP="00DA7DE2">
            <w:pPr>
              <w:pStyle w:val="NormalWeb"/>
              <w:shd w:val="clear" w:color="auto" w:fill="FFFFFF"/>
              <w:spacing w:line="273" w:lineRule="atLeast"/>
              <w:jc w:val="both"/>
              <w:textAlignment w:val="baseline"/>
              <w:rPr>
                <w:color w:val="000000"/>
              </w:rPr>
            </w:pPr>
            <w:r>
              <w:rPr>
                <w:color w:val="FF0000"/>
              </w:rPr>
              <w:t xml:space="preserve">The 20/21 prescribing QIPP scheme has been put on hold </w:t>
            </w:r>
            <w:proofErr w:type="gramStart"/>
            <w:r>
              <w:rPr>
                <w:color w:val="FF0000"/>
              </w:rPr>
              <w:t>( due</w:t>
            </w:r>
            <w:proofErr w:type="gramEnd"/>
            <w:r>
              <w:rPr>
                <w:color w:val="FF0000"/>
              </w:rPr>
              <w:t xml:space="preserve"> to COVID 19). The CCG are currently reviewing a draft scheme.</w:t>
            </w:r>
          </w:p>
          <w:p w:rsidR="00DA7DE2" w:rsidRDefault="00DA7DE2" w:rsidP="00DA7DE2">
            <w:pPr>
              <w:pStyle w:val="NormalWeb"/>
              <w:shd w:val="clear" w:color="auto" w:fill="FFFFFF"/>
              <w:spacing w:line="273" w:lineRule="atLeast"/>
              <w:jc w:val="both"/>
              <w:textAlignment w:val="baseline"/>
              <w:rPr>
                <w:color w:val="212121"/>
              </w:rPr>
            </w:pPr>
            <w:r>
              <w:rPr>
                <w:color w:val="212121"/>
              </w:rPr>
              <w:t>3. What is the current years (20/21) CCG QIPP/efficiency savings plan target for your organisation?</w:t>
            </w:r>
          </w:p>
          <w:p w:rsidR="00DA7DE2" w:rsidRDefault="00DA7DE2" w:rsidP="00DA7DE2">
            <w:pPr>
              <w:pStyle w:val="NormalWeb"/>
              <w:shd w:val="clear" w:color="auto" w:fill="FFFFFF"/>
              <w:spacing w:line="273" w:lineRule="atLeast"/>
              <w:jc w:val="both"/>
              <w:textAlignment w:val="baseline"/>
              <w:rPr>
                <w:color w:val="212121"/>
              </w:rPr>
            </w:pPr>
            <w:r>
              <w:rPr>
                <w:color w:val="FF0000"/>
              </w:rPr>
              <w:t>No target (due to COVID 19)</w:t>
            </w:r>
          </w:p>
          <w:p w:rsidR="00DA7DE2" w:rsidRDefault="00DA7DE2" w:rsidP="00DA7DE2">
            <w:pPr>
              <w:pStyle w:val="NormalWeb"/>
              <w:shd w:val="clear" w:color="auto" w:fill="FFFFFF"/>
              <w:spacing w:line="273" w:lineRule="atLeast"/>
              <w:jc w:val="both"/>
              <w:textAlignment w:val="baseline"/>
              <w:rPr>
                <w:color w:val="212121"/>
              </w:rPr>
            </w:pPr>
            <w:r>
              <w:rPr>
                <w:color w:val="212121"/>
              </w:rPr>
              <w:t>4. What is the value of the prescribing element for the current year (21/22) CCG QIPP/efficiency savings plan target for your organisation?</w:t>
            </w:r>
          </w:p>
          <w:p w:rsidR="00DA7DE2" w:rsidRDefault="00DA7DE2" w:rsidP="00DA7DE2">
            <w:pPr>
              <w:rPr>
                <w:color w:val="212121"/>
              </w:rPr>
            </w:pPr>
            <w:r>
              <w:rPr>
                <w:color w:val="FF0000"/>
                <w:shd w:val="clear" w:color="auto" w:fill="FFFFFF"/>
              </w:rPr>
              <w:t>Current year is 20/21</w:t>
            </w:r>
          </w:p>
          <w:p w:rsidR="00DA7DE2" w:rsidRDefault="00DA7DE2" w:rsidP="00DA7DE2">
            <w:pPr>
              <w:rPr>
                <w:color w:val="212121"/>
              </w:rPr>
            </w:pPr>
            <w:r>
              <w:rPr>
                <w:color w:val="FF0000"/>
                <w:shd w:val="clear" w:color="auto" w:fill="FFFFFF"/>
              </w:rPr>
              <w:t>No value for 20/21 ( due to COVID 19)</w:t>
            </w:r>
          </w:p>
          <w:p w:rsidR="00DA7DE2" w:rsidRDefault="00DA7DE2" w:rsidP="00DA7DE2">
            <w:pPr>
              <w:rPr>
                <w:color w:val="000000"/>
              </w:rPr>
            </w:pPr>
            <w:r>
              <w:rPr>
                <w:color w:val="FF0000"/>
                <w:shd w:val="clear" w:color="auto" w:fill="FFFFFF"/>
              </w:rPr>
              <w:t>Next year - 21/22 no value set as yet - usually agreed in last quarter of year , however may be delayed or not set due to COVID 19</w:t>
            </w:r>
          </w:p>
          <w:p w:rsidR="00DA7DE2" w:rsidRDefault="00DA7DE2" w:rsidP="00DA7DE2">
            <w:pPr>
              <w:rPr>
                <w:color w:val="212121"/>
              </w:rPr>
            </w:pPr>
          </w:p>
          <w:p w:rsidR="00DA7DE2" w:rsidRDefault="00DA7DE2" w:rsidP="00DA7DE2">
            <w:pPr>
              <w:rPr>
                <w:color w:val="212121"/>
              </w:rPr>
            </w:pPr>
            <w:r>
              <w:rPr>
                <w:color w:val="212121"/>
              </w:rPr>
              <w:t xml:space="preserve">5. Does your CCG (or any of its constituent members) use the GP prescribing decision support software known as “DXS” (As can be found here: </w:t>
            </w:r>
            <w:hyperlink r:id="rId9" w:history="1">
              <w:r>
                <w:rPr>
                  <w:rStyle w:val="Hyperlink"/>
                </w:rPr>
                <w:t>http://www.dxs-systems.co.uk/</w:t>
              </w:r>
            </w:hyperlink>
            <w:r>
              <w:rPr>
                <w:color w:val="212121"/>
              </w:rPr>
              <w:t>)? Y/N</w:t>
            </w:r>
          </w:p>
          <w:p w:rsidR="00DA7DE2" w:rsidRPr="0094629F" w:rsidRDefault="00DA7DE2" w:rsidP="00DA7DE2">
            <w:pPr>
              <w:spacing w:line="231" w:lineRule="atLeast"/>
              <w:rPr>
                <w:rFonts w:ascii="Arial" w:hAnsi="Arial" w:cs="Arial"/>
                <w:b/>
                <w:sz w:val="24"/>
                <w:szCs w:val="24"/>
              </w:rPr>
            </w:pPr>
            <w:r>
              <w:rPr>
                <w:color w:val="FF0000"/>
              </w:rPr>
              <w:t>No. The CCG does not currently use DXS software for any QIPP efficiency / prescribing initiatives.</w:t>
            </w:r>
          </w:p>
          <w:p w:rsidR="005C4950" w:rsidRPr="0094629F" w:rsidRDefault="005C4950" w:rsidP="009A326D">
            <w:pPr>
              <w:rPr>
                <w:rFonts w:ascii="Arial" w:hAnsi="Arial" w:cs="Arial"/>
                <w:sz w:val="24"/>
                <w:szCs w:val="24"/>
              </w:rPr>
            </w:pP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FA6FD8">
              <w:rPr>
                <w:rFonts w:ascii="Arial" w:hAnsi="Arial" w:cs="Arial"/>
                <w:b/>
                <w:sz w:val="24"/>
                <w:szCs w:val="24"/>
              </w:rPr>
              <w:t>1568</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FA6FD8">
              <w:rPr>
                <w:rFonts w:ascii="Arial" w:hAnsi="Arial" w:cs="Arial"/>
                <w:b/>
                <w:sz w:val="24"/>
                <w:szCs w:val="24"/>
              </w:rPr>
              <w:t>04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FA6FD8" w:rsidRPr="00FA6FD8" w:rsidRDefault="00FA6FD8" w:rsidP="00FA6FD8">
            <w:pPr>
              <w:rPr>
                <w:rFonts w:ascii="Arial" w:hAnsi="Arial" w:cs="Arial"/>
                <w:sz w:val="24"/>
                <w:szCs w:val="24"/>
              </w:rPr>
            </w:pPr>
            <w:r w:rsidRPr="00FA6FD8">
              <w:rPr>
                <w:rFonts w:ascii="Arial" w:hAnsi="Arial" w:cs="Arial"/>
                <w:sz w:val="24"/>
                <w:szCs w:val="24"/>
              </w:rPr>
              <w:t>1.           How much money overall has the CCG set aside for reimbursing GPs for costs incurred due to Covid-19?</w:t>
            </w:r>
          </w:p>
          <w:p w:rsidR="00FA6FD8" w:rsidRPr="00FA6FD8" w:rsidRDefault="00FA6FD8" w:rsidP="00FA6FD8">
            <w:pPr>
              <w:rPr>
                <w:rFonts w:ascii="Arial" w:hAnsi="Arial" w:cs="Arial"/>
                <w:sz w:val="24"/>
                <w:szCs w:val="24"/>
              </w:rPr>
            </w:pPr>
            <w:r w:rsidRPr="00FA6FD8">
              <w:rPr>
                <w:rFonts w:ascii="Arial" w:hAnsi="Arial" w:cs="Arial"/>
                <w:sz w:val="24"/>
                <w:szCs w:val="24"/>
              </w:rPr>
              <w:t>2.           How much of that money in question 1 has so far been spent on reimbursing GPs for costs incurred due to Covid-19?</w:t>
            </w:r>
          </w:p>
          <w:p w:rsidR="00FA6FD8" w:rsidRPr="00FA6FD8" w:rsidRDefault="00FA6FD8" w:rsidP="00FA6FD8">
            <w:pPr>
              <w:rPr>
                <w:rFonts w:ascii="Arial" w:hAnsi="Arial" w:cs="Arial"/>
                <w:sz w:val="24"/>
                <w:szCs w:val="24"/>
              </w:rPr>
            </w:pPr>
            <w:r w:rsidRPr="00FA6FD8">
              <w:rPr>
                <w:rFonts w:ascii="Arial" w:hAnsi="Arial" w:cs="Arial"/>
                <w:sz w:val="24"/>
                <w:szCs w:val="24"/>
              </w:rPr>
              <w:t xml:space="preserve">2a) If possible within the cost for an FOI, please provide the breakdown for the money so far spent on the following items. (If this is not possible within the costs, then please answer all the other questions from 3 onwards anyhow.) </w:t>
            </w:r>
          </w:p>
          <w:p w:rsidR="00FA6FD8" w:rsidRPr="00FA6FD8" w:rsidRDefault="00FA6FD8" w:rsidP="00FA6FD8">
            <w:pPr>
              <w:rPr>
                <w:rFonts w:ascii="Arial" w:hAnsi="Arial" w:cs="Arial"/>
                <w:sz w:val="24"/>
                <w:szCs w:val="24"/>
              </w:rPr>
            </w:pPr>
            <w:r w:rsidRPr="00FA6FD8">
              <w:rPr>
                <w:rFonts w:ascii="Arial" w:hAnsi="Arial" w:cs="Arial"/>
                <w:sz w:val="24"/>
                <w:szCs w:val="24"/>
              </w:rPr>
              <w:t xml:space="preserve">i)            PPE </w:t>
            </w:r>
          </w:p>
          <w:p w:rsidR="00FA6FD8" w:rsidRPr="00FA6FD8" w:rsidRDefault="00FA6FD8" w:rsidP="00FA6FD8">
            <w:pPr>
              <w:rPr>
                <w:rFonts w:ascii="Arial" w:hAnsi="Arial" w:cs="Arial"/>
                <w:sz w:val="24"/>
                <w:szCs w:val="24"/>
              </w:rPr>
            </w:pPr>
            <w:r w:rsidRPr="00FA6FD8">
              <w:rPr>
                <w:rFonts w:ascii="Arial" w:hAnsi="Arial" w:cs="Arial"/>
                <w:sz w:val="24"/>
                <w:szCs w:val="24"/>
              </w:rPr>
              <w:t xml:space="preserve">ii)           IT equipment </w:t>
            </w:r>
          </w:p>
          <w:p w:rsidR="00FA6FD8" w:rsidRPr="00FA6FD8" w:rsidRDefault="00FA6FD8" w:rsidP="00FA6FD8">
            <w:pPr>
              <w:rPr>
                <w:rFonts w:ascii="Arial" w:hAnsi="Arial" w:cs="Arial"/>
                <w:sz w:val="24"/>
                <w:szCs w:val="24"/>
              </w:rPr>
            </w:pPr>
            <w:r w:rsidRPr="00FA6FD8">
              <w:rPr>
                <w:rFonts w:ascii="Arial" w:hAnsi="Arial" w:cs="Arial"/>
                <w:sz w:val="24"/>
                <w:szCs w:val="24"/>
              </w:rPr>
              <w:t xml:space="preserve">iii)          Practice premises protections – </w:t>
            </w:r>
            <w:proofErr w:type="spellStart"/>
            <w:r w:rsidRPr="00FA6FD8">
              <w:rPr>
                <w:rFonts w:ascii="Arial" w:hAnsi="Arial" w:cs="Arial"/>
                <w:sz w:val="24"/>
                <w:szCs w:val="24"/>
              </w:rPr>
              <w:t>eg</w:t>
            </w:r>
            <w:proofErr w:type="spellEnd"/>
            <w:r w:rsidRPr="00FA6FD8">
              <w:rPr>
                <w:rFonts w:ascii="Arial" w:hAnsi="Arial" w:cs="Arial"/>
                <w:sz w:val="24"/>
                <w:szCs w:val="24"/>
              </w:rPr>
              <w:t xml:space="preserve"> screens, marker tape, hand sanitizer </w:t>
            </w:r>
          </w:p>
          <w:p w:rsidR="00FA6FD8" w:rsidRPr="00FA6FD8" w:rsidRDefault="00FA6FD8" w:rsidP="00FA6FD8">
            <w:pPr>
              <w:rPr>
                <w:rFonts w:ascii="Arial" w:hAnsi="Arial" w:cs="Arial"/>
                <w:sz w:val="24"/>
                <w:szCs w:val="24"/>
              </w:rPr>
            </w:pPr>
            <w:r w:rsidRPr="00FA6FD8">
              <w:rPr>
                <w:rFonts w:ascii="Arial" w:hAnsi="Arial" w:cs="Arial"/>
                <w:sz w:val="24"/>
                <w:szCs w:val="24"/>
              </w:rPr>
              <w:lastRenderedPageBreak/>
              <w:t xml:space="preserve">iv)          Items for providing outdoor clinics – </w:t>
            </w:r>
            <w:proofErr w:type="spellStart"/>
            <w:r w:rsidRPr="00FA6FD8">
              <w:rPr>
                <w:rFonts w:ascii="Arial" w:hAnsi="Arial" w:cs="Arial"/>
                <w:sz w:val="24"/>
                <w:szCs w:val="24"/>
              </w:rPr>
              <w:t>eg</w:t>
            </w:r>
            <w:proofErr w:type="spellEnd"/>
            <w:r w:rsidRPr="00FA6FD8">
              <w:rPr>
                <w:rFonts w:ascii="Arial" w:hAnsi="Arial" w:cs="Arial"/>
                <w:sz w:val="24"/>
                <w:szCs w:val="24"/>
              </w:rPr>
              <w:t xml:space="preserve"> gazebos </w:t>
            </w:r>
          </w:p>
          <w:p w:rsidR="00FA6FD8" w:rsidRPr="00FA6FD8" w:rsidRDefault="00FA6FD8" w:rsidP="00FA6FD8">
            <w:pPr>
              <w:rPr>
                <w:rFonts w:ascii="Arial" w:hAnsi="Arial" w:cs="Arial"/>
                <w:sz w:val="24"/>
                <w:szCs w:val="24"/>
              </w:rPr>
            </w:pPr>
            <w:r w:rsidRPr="00FA6FD8">
              <w:rPr>
                <w:rFonts w:ascii="Arial" w:hAnsi="Arial" w:cs="Arial"/>
                <w:sz w:val="24"/>
                <w:szCs w:val="24"/>
              </w:rPr>
              <w:t xml:space="preserve">v)           Practice staffing costs where cover is required due to absence – </w:t>
            </w:r>
            <w:proofErr w:type="spellStart"/>
            <w:r w:rsidRPr="00FA6FD8">
              <w:rPr>
                <w:rFonts w:ascii="Arial" w:hAnsi="Arial" w:cs="Arial"/>
                <w:sz w:val="24"/>
                <w:szCs w:val="24"/>
              </w:rPr>
              <w:t>eg</w:t>
            </w:r>
            <w:proofErr w:type="spellEnd"/>
            <w:r w:rsidRPr="00FA6FD8">
              <w:rPr>
                <w:rFonts w:ascii="Arial" w:hAnsi="Arial" w:cs="Arial"/>
                <w:sz w:val="24"/>
                <w:szCs w:val="24"/>
              </w:rPr>
              <w:t xml:space="preserve"> if staff member is shielding/</w:t>
            </w:r>
            <w:proofErr w:type="spellStart"/>
            <w:r w:rsidRPr="00FA6FD8">
              <w:rPr>
                <w:rFonts w:ascii="Arial" w:hAnsi="Arial" w:cs="Arial"/>
                <w:sz w:val="24"/>
                <w:szCs w:val="24"/>
              </w:rPr>
              <w:t>self isolating</w:t>
            </w:r>
            <w:proofErr w:type="spellEnd"/>
            <w:r w:rsidRPr="00FA6FD8">
              <w:rPr>
                <w:rFonts w:ascii="Arial" w:hAnsi="Arial" w:cs="Arial"/>
                <w:sz w:val="24"/>
                <w:szCs w:val="24"/>
              </w:rPr>
              <w:t xml:space="preserve"> and a locum staff member is needed to cover</w:t>
            </w:r>
          </w:p>
          <w:p w:rsidR="00FA6FD8" w:rsidRPr="00FA6FD8" w:rsidRDefault="00FA6FD8" w:rsidP="00FA6FD8">
            <w:pPr>
              <w:rPr>
                <w:rFonts w:ascii="Arial" w:hAnsi="Arial" w:cs="Arial"/>
                <w:sz w:val="24"/>
                <w:szCs w:val="24"/>
              </w:rPr>
            </w:pPr>
            <w:r w:rsidRPr="00FA6FD8">
              <w:rPr>
                <w:rFonts w:ascii="Arial" w:hAnsi="Arial" w:cs="Arial"/>
                <w:sz w:val="24"/>
                <w:szCs w:val="24"/>
              </w:rPr>
              <w:t>vi)          Practice staffing costs where extra staff are needed to ensure GPs can provide the new care home service, which involves weekly virtual ‘ward rounds’ by GPs</w:t>
            </w:r>
          </w:p>
          <w:p w:rsidR="00FA6FD8" w:rsidRPr="00FA6FD8" w:rsidRDefault="00FA6FD8" w:rsidP="00FA6FD8">
            <w:pPr>
              <w:rPr>
                <w:rFonts w:ascii="Arial" w:hAnsi="Arial" w:cs="Arial"/>
                <w:sz w:val="24"/>
                <w:szCs w:val="24"/>
              </w:rPr>
            </w:pPr>
            <w:r w:rsidRPr="00FA6FD8">
              <w:rPr>
                <w:rFonts w:ascii="Arial" w:hAnsi="Arial" w:cs="Arial"/>
                <w:sz w:val="24"/>
                <w:szCs w:val="24"/>
              </w:rPr>
              <w:t>3.           How much of that money in question 1 has ended up being spent on other costs, not related to GPs?</w:t>
            </w:r>
          </w:p>
          <w:p w:rsidR="00FA6FD8" w:rsidRPr="00FA6FD8" w:rsidRDefault="00FA6FD8" w:rsidP="00FA6FD8">
            <w:pPr>
              <w:rPr>
                <w:rFonts w:ascii="Arial" w:hAnsi="Arial" w:cs="Arial"/>
                <w:sz w:val="24"/>
                <w:szCs w:val="24"/>
              </w:rPr>
            </w:pPr>
            <w:r w:rsidRPr="00FA6FD8">
              <w:rPr>
                <w:rFonts w:ascii="Arial" w:hAnsi="Arial" w:cs="Arial"/>
                <w:sz w:val="24"/>
                <w:szCs w:val="24"/>
              </w:rPr>
              <w:t>4.           How much of that money in question 1 does the CCG now have left?</w:t>
            </w:r>
          </w:p>
          <w:p w:rsidR="005C4950" w:rsidRDefault="00FA6FD8" w:rsidP="00FA6FD8">
            <w:pPr>
              <w:rPr>
                <w:rFonts w:ascii="Arial" w:hAnsi="Arial" w:cs="Arial"/>
                <w:sz w:val="24"/>
                <w:szCs w:val="24"/>
              </w:rPr>
            </w:pPr>
            <w:r w:rsidRPr="00FA6FD8">
              <w:rPr>
                <w:rFonts w:ascii="Arial" w:hAnsi="Arial" w:cs="Arial"/>
                <w:sz w:val="24"/>
                <w:szCs w:val="24"/>
              </w:rPr>
              <w:t>5.           Please could you provide the plans/policy documents outlining how the CCG is reimbursing / will reimburse GPs for costs incurred due to Covid-19?</w:t>
            </w:r>
          </w:p>
          <w:p w:rsidR="00FA6FD8" w:rsidRPr="0094629F" w:rsidRDefault="00FA6FD8" w:rsidP="00FA6FD8">
            <w:pPr>
              <w:rPr>
                <w:rFonts w:ascii="Arial" w:hAnsi="Arial" w:cs="Arial"/>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lastRenderedPageBreak/>
              <w:t>Response :</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1.           How much money overall has the CCG set aside for reimbursing GPs for costs incurred due to Covid-19? The CCG reimburses practices for COVID-19 related expenses in line with NHS England </w:t>
            </w:r>
            <w:proofErr w:type="gramStart"/>
            <w:r w:rsidRPr="001C7828">
              <w:rPr>
                <w:rFonts w:ascii="Arial" w:hAnsi="Arial" w:cs="Arial"/>
                <w:color w:val="FF0000"/>
                <w:sz w:val="24"/>
                <w:szCs w:val="24"/>
              </w:rPr>
              <w:t>guidance,</w:t>
            </w:r>
            <w:proofErr w:type="gramEnd"/>
            <w:r w:rsidRPr="001C7828">
              <w:rPr>
                <w:rFonts w:ascii="Arial" w:hAnsi="Arial" w:cs="Arial"/>
                <w:color w:val="FF0000"/>
                <w:sz w:val="24"/>
                <w:szCs w:val="24"/>
              </w:rPr>
              <w:t xml:space="preserve"> therefore a budget has not been separately identified or agreed. </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2.           How much of that money in question 1 has so far been spent on reimbursing GPs for costs incurred due to Covid-19? As at M4 £877,896.83 this includes a COVID-19 specific primary care clinic.  </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2a) If possible within the cost for an FOI, please provide the breakdown for the money so far spent on the following items. (If this is not possible within the costs, then please answer all the other questions from 3 onwards anyhow.) </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i)            PPE £180,105.50</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ii)           IT equipment £8,530.50 for headsets and webcams      </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iii)          Practice premises protections – </w:t>
            </w:r>
            <w:proofErr w:type="spellStart"/>
            <w:r w:rsidRPr="001C7828">
              <w:rPr>
                <w:rFonts w:ascii="Arial" w:hAnsi="Arial" w:cs="Arial"/>
                <w:color w:val="FF0000"/>
                <w:sz w:val="24"/>
                <w:szCs w:val="24"/>
              </w:rPr>
              <w:t>eg</w:t>
            </w:r>
            <w:proofErr w:type="spellEnd"/>
            <w:r w:rsidRPr="001C7828">
              <w:rPr>
                <w:rFonts w:ascii="Arial" w:hAnsi="Arial" w:cs="Arial"/>
                <w:color w:val="FF0000"/>
                <w:sz w:val="24"/>
                <w:szCs w:val="24"/>
              </w:rPr>
              <w:t xml:space="preserve"> screens, marker tape, hand sanitizer Comes under PPE</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iv)          Items for providing outdoor clinics – </w:t>
            </w:r>
            <w:proofErr w:type="spellStart"/>
            <w:r w:rsidRPr="001C7828">
              <w:rPr>
                <w:rFonts w:ascii="Arial" w:hAnsi="Arial" w:cs="Arial"/>
                <w:color w:val="FF0000"/>
                <w:sz w:val="24"/>
                <w:szCs w:val="24"/>
              </w:rPr>
              <w:t>eg</w:t>
            </w:r>
            <w:proofErr w:type="spellEnd"/>
            <w:r w:rsidRPr="001C7828">
              <w:rPr>
                <w:rFonts w:ascii="Arial" w:hAnsi="Arial" w:cs="Arial"/>
                <w:color w:val="FF0000"/>
                <w:sz w:val="24"/>
                <w:szCs w:val="24"/>
              </w:rPr>
              <w:t xml:space="preserve"> gazebos N/A</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v)           Practice staffing costs where cover is required due to absence – </w:t>
            </w:r>
            <w:proofErr w:type="spellStart"/>
            <w:r w:rsidRPr="001C7828">
              <w:rPr>
                <w:rFonts w:ascii="Arial" w:hAnsi="Arial" w:cs="Arial"/>
                <w:color w:val="FF0000"/>
                <w:sz w:val="24"/>
                <w:szCs w:val="24"/>
              </w:rPr>
              <w:t>eg</w:t>
            </w:r>
            <w:proofErr w:type="spellEnd"/>
            <w:r w:rsidRPr="001C7828">
              <w:rPr>
                <w:rFonts w:ascii="Arial" w:hAnsi="Arial" w:cs="Arial"/>
                <w:color w:val="FF0000"/>
                <w:sz w:val="24"/>
                <w:szCs w:val="24"/>
              </w:rPr>
              <w:t xml:space="preserve"> if staff member is shielding/</w:t>
            </w:r>
            <w:proofErr w:type="spellStart"/>
            <w:r w:rsidRPr="001C7828">
              <w:rPr>
                <w:rFonts w:ascii="Arial" w:hAnsi="Arial" w:cs="Arial"/>
                <w:color w:val="FF0000"/>
                <w:sz w:val="24"/>
                <w:szCs w:val="24"/>
              </w:rPr>
              <w:t>self isolating</w:t>
            </w:r>
            <w:proofErr w:type="spellEnd"/>
            <w:r w:rsidRPr="001C7828">
              <w:rPr>
                <w:rFonts w:ascii="Arial" w:hAnsi="Arial" w:cs="Arial"/>
                <w:color w:val="FF0000"/>
                <w:sz w:val="24"/>
                <w:szCs w:val="24"/>
              </w:rPr>
              <w:t xml:space="preserve"> and a locum staff member is needed to cover £70,394.49</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 xml:space="preserve">vi)          Practice staffing costs where extra staff are needed to ensure GPs can provide the new care home service, which involves weekly virtual ‘ward rounds’ by GPs No costs claimed to date by practices </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3.           How much of that money in question 1 has ended up being spent on other costs, not related to GPs? N/A</w:t>
            </w:r>
          </w:p>
          <w:p w:rsidR="001C7828" w:rsidRPr="001C7828" w:rsidRDefault="001C7828" w:rsidP="001C7828">
            <w:pPr>
              <w:rPr>
                <w:rFonts w:ascii="Arial" w:hAnsi="Arial" w:cs="Arial"/>
                <w:color w:val="FF0000"/>
                <w:sz w:val="24"/>
                <w:szCs w:val="24"/>
              </w:rPr>
            </w:pPr>
            <w:r w:rsidRPr="001C7828">
              <w:rPr>
                <w:rFonts w:ascii="Arial" w:hAnsi="Arial" w:cs="Arial"/>
                <w:color w:val="FF0000"/>
                <w:sz w:val="24"/>
                <w:szCs w:val="24"/>
              </w:rPr>
              <w:t>4.           How much of that money in question 1 does the CCG now have left? N/A</w:t>
            </w:r>
          </w:p>
          <w:p w:rsidR="005C4950" w:rsidRPr="001C7828" w:rsidRDefault="001C7828" w:rsidP="001C7828">
            <w:pPr>
              <w:rPr>
                <w:rFonts w:ascii="Arial" w:hAnsi="Arial" w:cs="Arial"/>
                <w:color w:val="FF0000"/>
                <w:sz w:val="24"/>
                <w:szCs w:val="24"/>
              </w:rPr>
            </w:pPr>
            <w:r w:rsidRPr="001C7828">
              <w:rPr>
                <w:rFonts w:ascii="Arial" w:hAnsi="Arial" w:cs="Arial"/>
                <w:color w:val="FF0000"/>
                <w:sz w:val="24"/>
                <w:szCs w:val="24"/>
              </w:rPr>
              <w:t>5.           Please could you provide the plans/policy documents outlining how the CCG is reimbursing / will reimburse GPs for costs incurred due to Covid-19? We have followed the advice and guidance provided under the level 4 arrangement established to manage the pandemic</w: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895C10">
              <w:rPr>
                <w:rFonts w:ascii="Arial" w:hAnsi="Arial" w:cs="Arial"/>
                <w:b/>
                <w:sz w:val="24"/>
                <w:szCs w:val="24"/>
              </w:rPr>
              <w:t>1569</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895C10">
              <w:rPr>
                <w:rFonts w:ascii="Arial" w:hAnsi="Arial" w:cs="Arial"/>
                <w:b/>
                <w:sz w:val="24"/>
                <w:szCs w:val="24"/>
              </w:rPr>
              <w:t>05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5C4950" w:rsidRDefault="00895C10" w:rsidP="009A326D">
            <w:pPr>
              <w:rPr>
                <w:rFonts w:ascii="Arial" w:hAnsi="Arial" w:cs="Arial"/>
                <w:sz w:val="24"/>
                <w:szCs w:val="24"/>
              </w:rPr>
            </w:pPr>
            <w:r>
              <w:rPr>
                <w:rFonts w:ascii="Arial" w:hAnsi="Arial" w:cs="Arial"/>
                <w:sz w:val="24"/>
                <w:szCs w:val="24"/>
              </w:rPr>
              <w:t>A</w:t>
            </w:r>
            <w:r w:rsidRPr="00895C10">
              <w:rPr>
                <w:rFonts w:ascii="Arial" w:hAnsi="Arial" w:cs="Arial"/>
                <w:sz w:val="24"/>
                <w:szCs w:val="24"/>
              </w:rPr>
              <w:t xml:space="preserve"> list of all schemes (currently open) that have been commissioned and or with arrangement/agreements to provide Supported Living services for Adults.</w:t>
            </w:r>
          </w:p>
          <w:p w:rsidR="00895C10" w:rsidRPr="0094629F" w:rsidRDefault="00895C10" w:rsidP="009A326D">
            <w:pPr>
              <w:rPr>
                <w:rFonts w:ascii="Arial" w:hAnsi="Arial" w:cs="Arial"/>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010185" w:rsidRPr="00010185" w:rsidRDefault="00010185" w:rsidP="00010185">
            <w:pPr>
              <w:rPr>
                <w:rFonts w:ascii="Arial" w:hAnsi="Arial" w:cs="Arial"/>
                <w:color w:val="FF0000"/>
                <w:sz w:val="24"/>
                <w:szCs w:val="24"/>
              </w:rPr>
            </w:pPr>
            <w:r w:rsidRPr="00010185">
              <w:rPr>
                <w:rFonts w:ascii="Arial" w:hAnsi="Arial" w:cs="Arial"/>
                <w:color w:val="FF0000"/>
                <w:sz w:val="24"/>
                <w:szCs w:val="24"/>
              </w:rPr>
              <w:t>Barnsley CCG does not hold this information, please redirect your request to Barnsley Metropolitan Borough Council:</w:t>
            </w:r>
          </w:p>
          <w:p w:rsidR="005C4950" w:rsidRPr="00010185" w:rsidRDefault="00010185" w:rsidP="00010185">
            <w:pPr>
              <w:rPr>
                <w:rFonts w:ascii="Arial" w:hAnsi="Arial" w:cs="Arial"/>
                <w:color w:val="FF0000"/>
                <w:sz w:val="24"/>
                <w:szCs w:val="24"/>
              </w:rPr>
            </w:pPr>
            <w:r w:rsidRPr="00010185">
              <w:rPr>
                <w:rFonts w:ascii="Arial" w:hAnsi="Arial" w:cs="Arial"/>
                <w:color w:val="FF0000"/>
                <w:sz w:val="24"/>
                <w:szCs w:val="24"/>
              </w:rPr>
              <w:t>https://www.barnsley.gov.uk/services/business-rates/requests-for-information-about-business-rates/foi-requests-for-business-rates/</w: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2567C">
              <w:rPr>
                <w:rFonts w:ascii="Arial" w:hAnsi="Arial" w:cs="Arial"/>
                <w:b/>
                <w:sz w:val="24"/>
                <w:szCs w:val="24"/>
              </w:rPr>
              <w:t>1570</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2567C">
              <w:rPr>
                <w:rFonts w:ascii="Arial" w:hAnsi="Arial" w:cs="Arial"/>
                <w:b/>
                <w:sz w:val="24"/>
                <w:szCs w:val="24"/>
              </w:rPr>
              <w:t>05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5C4950" w:rsidRPr="0094629F" w:rsidRDefault="0002567C" w:rsidP="009A326D">
            <w:pPr>
              <w:rPr>
                <w:rFonts w:ascii="Arial" w:hAnsi="Arial" w:cs="Arial"/>
                <w:sz w:val="24"/>
                <w:szCs w:val="24"/>
              </w:rPr>
            </w:pPr>
            <w: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7pt" o:ole="">
                  <v:imagedata r:id="rId10" o:title=""/>
                </v:shape>
                <o:OLEObject Type="Embed" ProgID="Word.Document.12" ShapeID="_x0000_i1025" DrawAspect="Icon" ObjectID="_1662208608" r:id="rId11">
                  <o:FieldCodes>\s</o:FieldCodes>
                </o:OLEObject>
              </w:object>
            </w: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5C4950" w:rsidRPr="0094629F" w:rsidRDefault="00370BB8" w:rsidP="009A326D">
            <w:pPr>
              <w:rPr>
                <w:rFonts w:ascii="Arial" w:hAnsi="Arial" w:cs="Arial"/>
                <w:sz w:val="24"/>
                <w:szCs w:val="24"/>
              </w:rPr>
            </w:pPr>
            <w:r w:rsidRPr="00370BB8">
              <w:rPr>
                <w:rFonts w:ascii="Arial" w:hAnsi="Arial" w:cs="Arial"/>
                <w:sz w:val="24"/>
                <w:szCs w:val="24"/>
              </w:rPr>
              <w:object w:dxaOrig="9026" w:dyaOrig="13770">
                <v:shape id="_x0000_i1026" type="#_x0000_t75" style="width:451.5pt;height:688.5pt" o:ole="">
                  <v:imagedata r:id="rId12" o:title=""/>
                </v:shape>
                <o:OLEObject Type="Embed" ProgID="Word.Document.12" ShapeID="_x0000_i1026" DrawAspect="Content" ObjectID="_1662208609" r:id="rId13">
                  <o:FieldCodes>\s</o:FieldCodes>
                </o:OLEObject>
              </w:objec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A72FF">
              <w:rPr>
                <w:rFonts w:ascii="Arial" w:hAnsi="Arial" w:cs="Arial"/>
                <w:b/>
                <w:sz w:val="24"/>
                <w:szCs w:val="24"/>
              </w:rPr>
              <w:t>1571</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A72FF">
              <w:rPr>
                <w:rFonts w:ascii="Arial" w:hAnsi="Arial" w:cs="Arial"/>
                <w:b/>
                <w:sz w:val="24"/>
                <w:szCs w:val="24"/>
              </w:rPr>
              <w:t>06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lastRenderedPageBreak/>
              <w:t>Request :</w:t>
            </w:r>
          </w:p>
          <w:p w:rsidR="00EA72FF" w:rsidRPr="00EA72FF" w:rsidRDefault="00EA72FF" w:rsidP="00EA72FF">
            <w:pPr>
              <w:rPr>
                <w:rFonts w:ascii="Arial" w:hAnsi="Arial" w:cs="Arial"/>
                <w:sz w:val="24"/>
                <w:szCs w:val="24"/>
              </w:rPr>
            </w:pPr>
            <w:r w:rsidRPr="00EA72FF">
              <w:rPr>
                <w:rFonts w:ascii="Arial" w:hAnsi="Arial" w:cs="Arial"/>
                <w:sz w:val="24"/>
                <w:szCs w:val="24"/>
              </w:rPr>
              <w:t>1) Are you commissioning post-covid services:</w:t>
            </w:r>
          </w:p>
          <w:p w:rsidR="00EA72FF" w:rsidRPr="00EA72FF" w:rsidRDefault="00EA72FF" w:rsidP="00EA72FF">
            <w:pPr>
              <w:rPr>
                <w:rFonts w:ascii="Arial" w:hAnsi="Arial" w:cs="Arial"/>
                <w:sz w:val="24"/>
                <w:szCs w:val="24"/>
              </w:rPr>
            </w:pPr>
            <w:r w:rsidRPr="00EA72FF">
              <w:rPr>
                <w:rFonts w:ascii="Arial" w:hAnsi="Arial" w:cs="Arial"/>
                <w:sz w:val="24"/>
                <w:szCs w:val="24"/>
              </w:rPr>
              <w:t xml:space="preserve"> </w:t>
            </w:r>
          </w:p>
          <w:p w:rsidR="00EA72FF" w:rsidRPr="00EA72FF" w:rsidRDefault="00EA72FF" w:rsidP="00EA72FF">
            <w:pPr>
              <w:rPr>
                <w:rFonts w:ascii="Arial" w:hAnsi="Arial" w:cs="Arial"/>
                <w:sz w:val="24"/>
                <w:szCs w:val="24"/>
              </w:rPr>
            </w:pPr>
            <w:r w:rsidRPr="00EA72FF">
              <w:rPr>
                <w:rFonts w:ascii="Arial" w:hAnsi="Arial" w:cs="Arial"/>
                <w:sz w:val="24"/>
                <w:szCs w:val="24"/>
              </w:rPr>
              <w:t xml:space="preserve">a) in hospital   </w:t>
            </w:r>
          </w:p>
          <w:p w:rsidR="00EA72FF" w:rsidRPr="00EA72FF" w:rsidRDefault="00EA72FF" w:rsidP="00EA72FF">
            <w:pPr>
              <w:rPr>
                <w:rFonts w:ascii="Arial" w:hAnsi="Arial" w:cs="Arial"/>
                <w:sz w:val="24"/>
                <w:szCs w:val="24"/>
              </w:rPr>
            </w:pPr>
            <w:r w:rsidRPr="00EA72FF">
              <w:rPr>
                <w:rFonts w:ascii="Arial" w:hAnsi="Arial" w:cs="Arial"/>
                <w:sz w:val="24"/>
                <w:szCs w:val="24"/>
              </w:rPr>
              <w:t>OR</w:t>
            </w:r>
          </w:p>
          <w:p w:rsidR="00EA72FF" w:rsidRPr="00EA72FF" w:rsidRDefault="00EA72FF" w:rsidP="00EA72FF">
            <w:pPr>
              <w:rPr>
                <w:rFonts w:ascii="Arial" w:hAnsi="Arial" w:cs="Arial"/>
                <w:sz w:val="24"/>
                <w:szCs w:val="24"/>
              </w:rPr>
            </w:pPr>
            <w:r w:rsidRPr="00EA72FF">
              <w:rPr>
                <w:rFonts w:ascii="Arial" w:hAnsi="Arial" w:cs="Arial"/>
                <w:sz w:val="24"/>
                <w:szCs w:val="24"/>
              </w:rPr>
              <w:t xml:space="preserve">b) </w:t>
            </w:r>
            <w:proofErr w:type="gramStart"/>
            <w:r w:rsidRPr="00EA72FF">
              <w:rPr>
                <w:rFonts w:ascii="Arial" w:hAnsi="Arial" w:cs="Arial"/>
                <w:sz w:val="24"/>
                <w:szCs w:val="24"/>
              </w:rPr>
              <w:t>in</w:t>
            </w:r>
            <w:proofErr w:type="gramEnd"/>
            <w:r w:rsidRPr="00EA72FF">
              <w:rPr>
                <w:rFonts w:ascii="Arial" w:hAnsi="Arial" w:cs="Arial"/>
                <w:sz w:val="24"/>
                <w:szCs w:val="24"/>
              </w:rPr>
              <w:t xml:space="preserve"> the community?</w:t>
            </w:r>
          </w:p>
          <w:p w:rsidR="00EA72FF" w:rsidRPr="00EA72FF" w:rsidRDefault="00EA72FF" w:rsidP="00EA72FF">
            <w:pPr>
              <w:rPr>
                <w:rFonts w:ascii="Arial" w:hAnsi="Arial" w:cs="Arial"/>
                <w:sz w:val="24"/>
                <w:szCs w:val="24"/>
              </w:rPr>
            </w:pPr>
            <w:r w:rsidRPr="00EA72FF">
              <w:rPr>
                <w:rFonts w:ascii="Arial" w:hAnsi="Arial" w:cs="Arial"/>
                <w:sz w:val="24"/>
                <w:szCs w:val="24"/>
              </w:rPr>
              <w:t xml:space="preserve"> </w:t>
            </w:r>
          </w:p>
          <w:p w:rsidR="00EA72FF" w:rsidRPr="00EA72FF" w:rsidRDefault="00EA72FF" w:rsidP="00EA72FF">
            <w:pPr>
              <w:rPr>
                <w:rFonts w:ascii="Arial" w:hAnsi="Arial" w:cs="Arial"/>
                <w:sz w:val="24"/>
                <w:szCs w:val="24"/>
              </w:rPr>
            </w:pPr>
            <w:r w:rsidRPr="00EA72FF">
              <w:rPr>
                <w:rFonts w:ascii="Arial" w:hAnsi="Arial" w:cs="Arial"/>
                <w:sz w:val="24"/>
                <w:szCs w:val="24"/>
              </w:rPr>
              <w:t>2) Can you describe these services?</w:t>
            </w:r>
          </w:p>
          <w:p w:rsidR="00EA72FF" w:rsidRPr="00EA72FF" w:rsidRDefault="00EA72FF" w:rsidP="00EA72FF">
            <w:pPr>
              <w:rPr>
                <w:rFonts w:ascii="Arial" w:hAnsi="Arial" w:cs="Arial"/>
                <w:sz w:val="24"/>
                <w:szCs w:val="24"/>
              </w:rPr>
            </w:pPr>
            <w:r w:rsidRPr="00EA72FF">
              <w:rPr>
                <w:rFonts w:ascii="Arial" w:hAnsi="Arial" w:cs="Arial"/>
                <w:sz w:val="24"/>
                <w:szCs w:val="24"/>
              </w:rPr>
              <w:t xml:space="preserve"> </w:t>
            </w:r>
          </w:p>
          <w:p w:rsidR="00EA72FF" w:rsidRPr="00EA72FF" w:rsidRDefault="00EA72FF" w:rsidP="00EA72FF">
            <w:pPr>
              <w:rPr>
                <w:rFonts w:ascii="Arial" w:hAnsi="Arial" w:cs="Arial"/>
                <w:sz w:val="24"/>
                <w:szCs w:val="24"/>
              </w:rPr>
            </w:pPr>
            <w:r w:rsidRPr="00EA72FF">
              <w:rPr>
                <w:rFonts w:ascii="Arial" w:hAnsi="Arial" w:cs="Arial"/>
                <w:sz w:val="24"/>
                <w:szCs w:val="24"/>
              </w:rPr>
              <w:t>3) How much have you spent on these services?</w:t>
            </w:r>
          </w:p>
          <w:p w:rsidR="00EA72FF" w:rsidRPr="00EA72FF" w:rsidRDefault="00EA72FF" w:rsidP="00EA72FF">
            <w:pPr>
              <w:rPr>
                <w:rFonts w:ascii="Arial" w:hAnsi="Arial" w:cs="Arial"/>
                <w:sz w:val="24"/>
                <w:szCs w:val="24"/>
              </w:rPr>
            </w:pPr>
            <w:r w:rsidRPr="00EA72FF">
              <w:rPr>
                <w:rFonts w:ascii="Arial" w:hAnsi="Arial" w:cs="Arial"/>
                <w:sz w:val="24"/>
                <w:szCs w:val="24"/>
              </w:rPr>
              <w:t xml:space="preserve"> </w:t>
            </w:r>
          </w:p>
          <w:p w:rsidR="005C4950" w:rsidRPr="0094629F" w:rsidRDefault="00EA72FF" w:rsidP="00EA72FF">
            <w:pPr>
              <w:rPr>
                <w:rFonts w:ascii="Arial" w:hAnsi="Arial" w:cs="Arial"/>
                <w:sz w:val="24"/>
                <w:szCs w:val="24"/>
              </w:rPr>
            </w:pPr>
            <w:r w:rsidRPr="00EA72FF">
              <w:rPr>
                <w:rFonts w:ascii="Arial" w:hAnsi="Arial" w:cs="Arial"/>
                <w:sz w:val="24"/>
                <w:szCs w:val="24"/>
              </w:rPr>
              <w:t>4) How many patients have accessed your post-covid services?</w:t>
            </w: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1) Are you commissioning post-covid services:</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 xml:space="preserve"> Answer: All our current (pre-Covid-19) commissioned services continue to support all post-</w:t>
            </w:r>
            <w:proofErr w:type="spellStart"/>
            <w:r w:rsidRPr="0021295B">
              <w:rPr>
                <w:rFonts w:ascii="Arial" w:hAnsi="Arial" w:cs="Arial"/>
                <w:color w:val="FF0000"/>
                <w:sz w:val="24"/>
                <w:szCs w:val="24"/>
              </w:rPr>
              <w:t>covid</w:t>
            </w:r>
            <w:proofErr w:type="spellEnd"/>
            <w:r w:rsidRPr="0021295B">
              <w:rPr>
                <w:rFonts w:ascii="Arial" w:hAnsi="Arial" w:cs="Arial"/>
                <w:color w:val="FF0000"/>
                <w:sz w:val="24"/>
                <w:szCs w:val="24"/>
              </w:rPr>
              <w:t xml:space="preserve"> </w:t>
            </w:r>
            <w:proofErr w:type="spellStart"/>
            <w:r w:rsidRPr="0021295B">
              <w:rPr>
                <w:rFonts w:ascii="Arial" w:hAnsi="Arial" w:cs="Arial"/>
                <w:color w:val="FF0000"/>
                <w:sz w:val="24"/>
                <w:szCs w:val="24"/>
              </w:rPr>
              <w:t>pateints</w:t>
            </w:r>
            <w:proofErr w:type="spellEnd"/>
            <w:r w:rsidRPr="0021295B">
              <w:rPr>
                <w:rFonts w:ascii="Arial" w:hAnsi="Arial" w:cs="Arial"/>
                <w:color w:val="FF0000"/>
                <w:sz w:val="24"/>
                <w:szCs w:val="24"/>
              </w:rPr>
              <w:t>. This will be reviewed on an ongoing basis. We have commissioned additional 24/7 telephone mental health support service for any local resident during (rather than post) Covid-19.  We have also commissioned a bereavement support service for any resident bereaved during this period.</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 xml:space="preserve">a) in hospital   </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OR</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 xml:space="preserve">b) </w:t>
            </w:r>
            <w:proofErr w:type="gramStart"/>
            <w:r w:rsidRPr="0021295B">
              <w:rPr>
                <w:rFonts w:ascii="Arial" w:hAnsi="Arial" w:cs="Arial"/>
                <w:color w:val="FF0000"/>
                <w:sz w:val="24"/>
                <w:szCs w:val="24"/>
              </w:rPr>
              <w:t>in</w:t>
            </w:r>
            <w:proofErr w:type="gramEnd"/>
            <w:r w:rsidRPr="0021295B">
              <w:rPr>
                <w:rFonts w:ascii="Arial" w:hAnsi="Arial" w:cs="Arial"/>
                <w:color w:val="FF0000"/>
                <w:sz w:val="24"/>
                <w:szCs w:val="24"/>
              </w:rPr>
              <w:t xml:space="preserve"> the community?</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2) Can you describe these services?</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 xml:space="preserve"> As above.</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3) How much have you spent on these services?</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 xml:space="preserve"> N/A</w:t>
            </w:r>
          </w:p>
          <w:p w:rsidR="0021295B" w:rsidRPr="0021295B" w:rsidRDefault="0021295B" w:rsidP="0021295B">
            <w:pPr>
              <w:rPr>
                <w:rFonts w:ascii="Arial" w:hAnsi="Arial" w:cs="Arial"/>
                <w:color w:val="FF0000"/>
                <w:sz w:val="24"/>
                <w:szCs w:val="24"/>
              </w:rPr>
            </w:pPr>
            <w:r w:rsidRPr="0021295B">
              <w:rPr>
                <w:rFonts w:ascii="Arial" w:hAnsi="Arial" w:cs="Arial"/>
                <w:color w:val="FF0000"/>
                <w:sz w:val="24"/>
                <w:szCs w:val="24"/>
              </w:rPr>
              <w:t>4) How many patients have accessed your post-covid services?</w:t>
            </w:r>
          </w:p>
          <w:p w:rsidR="005C4950" w:rsidRPr="0021295B" w:rsidRDefault="0021295B" w:rsidP="0021295B">
            <w:pPr>
              <w:rPr>
                <w:rFonts w:ascii="Arial" w:hAnsi="Arial" w:cs="Arial"/>
                <w:color w:val="FF0000"/>
                <w:sz w:val="24"/>
                <w:szCs w:val="24"/>
              </w:rPr>
            </w:pPr>
            <w:r w:rsidRPr="0021295B">
              <w:rPr>
                <w:rFonts w:ascii="Arial" w:hAnsi="Arial" w:cs="Arial"/>
                <w:color w:val="FF0000"/>
                <w:sz w:val="24"/>
                <w:szCs w:val="24"/>
              </w:rPr>
              <w:t>N/A</w: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5C4950" w:rsidRPr="0094629F" w:rsidRDefault="005C4950" w:rsidP="009A326D">
            <w:pPr>
              <w:rPr>
                <w:rFonts w:ascii="Arial" w:hAnsi="Arial" w:cs="Arial"/>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5C4950" w:rsidRPr="0094629F" w:rsidRDefault="005C4950" w:rsidP="009A326D">
            <w:pPr>
              <w:rPr>
                <w:rFonts w:ascii="Arial" w:hAnsi="Arial" w:cs="Arial"/>
                <w:sz w:val="24"/>
                <w:szCs w:val="24"/>
              </w:rPr>
            </w:pP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3D2C">
              <w:rPr>
                <w:rFonts w:ascii="Arial" w:hAnsi="Arial" w:cs="Arial"/>
                <w:b/>
                <w:sz w:val="24"/>
                <w:szCs w:val="24"/>
              </w:rPr>
              <w:t>1572</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3D2C">
              <w:rPr>
                <w:rFonts w:ascii="Arial" w:hAnsi="Arial" w:cs="Arial"/>
                <w:b/>
                <w:sz w:val="24"/>
                <w:szCs w:val="24"/>
              </w:rPr>
              <w:t>07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0F3D2C" w:rsidRPr="000F3D2C" w:rsidRDefault="000F3D2C" w:rsidP="000F3D2C">
            <w:pPr>
              <w:rPr>
                <w:rFonts w:ascii="Arial" w:hAnsi="Arial" w:cs="Arial"/>
                <w:sz w:val="24"/>
                <w:szCs w:val="24"/>
              </w:rPr>
            </w:pPr>
            <w:r w:rsidRPr="000F3D2C">
              <w:rPr>
                <w:rFonts w:ascii="Arial" w:hAnsi="Arial" w:cs="Arial"/>
                <w:sz w:val="24"/>
                <w:szCs w:val="24"/>
              </w:rPr>
              <w:t>1. Please confirm the organisations commissioned by the CCG to provide Termination of Pregnancy Services to your patients?</w:t>
            </w:r>
          </w:p>
          <w:p w:rsidR="000F3D2C" w:rsidRPr="000F3D2C" w:rsidRDefault="000F3D2C" w:rsidP="000F3D2C">
            <w:pPr>
              <w:rPr>
                <w:rFonts w:ascii="Arial" w:hAnsi="Arial" w:cs="Arial"/>
                <w:sz w:val="24"/>
                <w:szCs w:val="24"/>
              </w:rPr>
            </w:pPr>
            <w:r w:rsidRPr="000F3D2C">
              <w:rPr>
                <w:rFonts w:ascii="Arial" w:hAnsi="Arial" w:cs="Arial"/>
                <w:sz w:val="24"/>
                <w:szCs w:val="24"/>
              </w:rPr>
              <w:t>2. Please confirm the end dates of currently commissioned contracts?</w:t>
            </w:r>
          </w:p>
          <w:p w:rsidR="000F3D2C" w:rsidRPr="000F3D2C" w:rsidRDefault="000F3D2C" w:rsidP="000F3D2C">
            <w:pPr>
              <w:rPr>
                <w:rFonts w:ascii="Arial" w:hAnsi="Arial" w:cs="Arial"/>
                <w:sz w:val="24"/>
                <w:szCs w:val="24"/>
              </w:rPr>
            </w:pPr>
            <w:r w:rsidRPr="000F3D2C">
              <w:rPr>
                <w:rFonts w:ascii="Arial" w:hAnsi="Arial" w:cs="Arial"/>
                <w:sz w:val="24"/>
                <w:szCs w:val="24"/>
              </w:rPr>
              <w:t>3. Are any providers currently within an extension period of their contract?</w:t>
            </w:r>
          </w:p>
          <w:p w:rsidR="000F3D2C" w:rsidRPr="000F3D2C" w:rsidRDefault="000F3D2C" w:rsidP="000F3D2C">
            <w:pPr>
              <w:rPr>
                <w:rFonts w:ascii="Arial" w:hAnsi="Arial" w:cs="Arial"/>
                <w:sz w:val="24"/>
                <w:szCs w:val="24"/>
              </w:rPr>
            </w:pPr>
            <w:r w:rsidRPr="000F3D2C">
              <w:rPr>
                <w:rFonts w:ascii="Arial" w:hAnsi="Arial" w:cs="Arial"/>
                <w:sz w:val="24"/>
                <w:szCs w:val="24"/>
              </w:rPr>
              <w:t xml:space="preserve">4. Were contracts awarded through a competitive tender process? </w:t>
            </w:r>
          </w:p>
          <w:p w:rsidR="000F3D2C" w:rsidRPr="000F3D2C" w:rsidRDefault="000F3D2C" w:rsidP="000F3D2C">
            <w:pPr>
              <w:rPr>
                <w:rFonts w:ascii="Arial" w:hAnsi="Arial" w:cs="Arial"/>
                <w:sz w:val="24"/>
                <w:szCs w:val="24"/>
              </w:rPr>
            </w:pPr>
            <w:r w:rsidRPr="000F3D2C">
              <w:rPr>
                <w:rFonts w:ascii="Arial" w:hAnsi="Arial" w:cs="Arial"/>
                <w:sz w:val="24"/>
                <w:szCs w:val="24"/>
              </w:rPr>
              <w:t>5. What is the form of contract: AQP or sole provider?</w:t>
            </w:r>
          </w:p>
          <w:p w:rsidR="000F3D2C" w:rsidRPr="000F3D2C" w:rsidRDefault="000F3D2C" w:rsidP="000F3D2C">
            <w:pPr>
              <w:rPr>
                <w:rFonts w:ascii="Arial" w:hAnsi="Arial" w:cs="Arial"/>
                <w:sz w:val="24"/>
                <w:szCs w:val="24"/>
              </w:rPr>
            </w:pPr>
            <w:r w:rsidRPr="000F3D2C">
              <w:rPr>
                <w:rFonts w:ascii="Arial" w:hAnsi="Arial" w:cs="Arial"/>
                <w:sz w:val="24"/>
                <w:szCs w:val="24"/>
              </w:rPr>
              <w:t>6. At what percentage of tariff is each provider delivering services?</w:t>
            </w:r>
          </w:p>
          <w:p w:rsidR="000F3D2C" w:rsidRPr="000F3D2C" w:rsidRDefault="000F3D2C" w:rsidP="000F3D2C">
            <w:pPr>
              <w:rPr>
                <w:rFonts w:ascii="Arial" w:hAnsi="Arial" w:cs="Arial"/>
                <w:sz w:val="24"/>
                <w:szCs w:val="24"/>
              </w:rPr>
            </w:pPr>
            <w:r w:rsidRPr="000F3D2C">
              <w:rPr>
                <w:rFonts w:ascii="Arial" w:hAnsi="Arial" w:cs="Arial"/>
                <w:sz w:val="24"/>
                <w:szCs w:val="24"/>
              </w:rPr>
              <w:t>7. What activity numbers were delivered by each provider, by HRG code, over the past 12 months?</w:t>
            </w:r>
          </w:p>
          <w:p w:rsidR="000F3D2C" w:rsidRPr="000F3D2C" w:rsidRDefault="000F3D2C" w:rsidP="000F3D2C">
            <w:pPr>
              <w:rPr>
                <w:rFonts w:ascii="Arial" w:hAnsi="Arial" w:cs="Arial"/>
                <w:sz w:val="24"/>
                <w:szCs w:val="24"/>
              </w:rPr>
            </w:pPr>
            <w:r w:rsidRPr="000F3D2C">
              <w:rPr>
                <w:rFonts w:ascii="Arial" w:hAnsi="Arial" w:cs="Arial"/>
                <w:sz w:val="24"/>
                <w:szCs w:val="24"/>
              </w:rPr>
              <w:t>8. Please confirm the annualised actual contract values for each provider for 2019/20?</w:t>
            </w:r>
          </w:p>
          <w:p w:rsidR="000F3D2C" w:rsidRPr="000F3D2C" w:rsidRDefault="000F3D2C" w:rsidP="000F3D2C">
            <w:pPr>
              <w:rPr>
                <w:rFonts w:ascii="Arial" w:hAnsi="Arial" w:cs="Arial"/>
                <w:sz w:val="24"/>
                <w:szCs w:val="24"/>
              </w:rPr>
            </w:pPr>
            <w:r w:rsidRPr="000F3D2C">
              <w:rPr>
                <w:rFonts w:ascii="Arial" w:hAnsi="Arial" w:cs="Arial"/>
                <w:sz w:val="24"/>
                <w:szCs w:val="24"/>
              </w:rPr>
              <w:t xml:space="preserve">9. Please confirm who (if any) providers are providing </w:t>
            </w:r>
            <w:proofErr w:type="spellStart"/>
            <w:r w:rsidRPr="000F3D2C">
              <w:rPr>
                <w:rFonts w:ascii="Arial" w:hAnsi="Arial" w:cs="Arial"/>
                <w:sz w:val="24"/>
                <w:szCs w:val="24"/>
              </w:rPr>
              <w:t>ToP</w:t>
            </w:r>
            <w:proofErr w:type="spellEnd"/>
            <w:r w:rsidRPr="000F3D2C">
              <w:rPr>
                <w:rFonts w:ascii="Arial" w:hAnsi="Arial" w:cs="Arial"/>
                <w:sz w:val="24"/>
                <w:szCs w:val="24"/>
              </w:rPr>
              <w:t xml:space="preserve"> services to patients without a </w:t>
            </w:r>
            <w:r w:rsidRPr="000F3D2C">
              <w:rPr>
                <w:rFonts w:ascii="Arial" w:hAnsi="Arial" w:cs="Arial"/>
                <w:sz w:val="24"/>
                <w:szCs w:val="24"/>
              </w:rPr>
              <w:lastRenderedPageBreak/>
              <w:t xml:space="preserve">contract where a patient has exercised their right to choose a provider? What </w:t>
            </w:r>
            <w:proofErr w:type="gramStart"/>
            <w:r w:rsidRPr="000F3D2C">
              <w:rPr>
                <w:rFonts w:ascii="Arial" w:hAnsi="Arial" w:cs="Arial"/>
                <w:sz w:val="24"/>
                <w:szCs w:val="24"/>
              </w:rPr>
              <w:t>are</w:t>
            </w:r>
            <w:proofErr w:type="gramEnd"/>
            <w:r w:rsidRPr="000F3D2C">
              <w:rPr>
                <w:rFonts w:ascii="Arial" w:hAnsi="Arial" w:cs="Arial"/>
                <w:sz w:val="24"/>
                <w:szCs w:val="24"/>
              </w:rPr>
              <w:t xml:space="preserve"> the activity numbers delivered per provider?</w:t>
            </w:r>
          </w:p>
          <w:p w:rsidR="000F3D2C" w:rsidRPr="000F3D2C" w:rsidRDefault="000F3D2C" w:rsidP="000F3D2C">
            <w:pPr>
              <w:rPr>
                <w:rFonts w:ascii="Arial" w:hAnsi="Arial" w:cs="Arial"/>
                <w:sz w:val="24"/>
                <w:szCs w:val="24"/>
              </w:rPr>
            </w:pPr>
            <w:r w:rsidRPr="000F3D2C">
              <w:rPr>
                <w:rFonts w:ascii="Arial" w:hAnsi="Arial" w:cs="Arial"/>
                <w:sz w:val="24"/>
                <w:szCs w:val="24"/>
              </w:rPr>
              <w:t>10. What were the average wait times for providers over the past 12 months? (</w:t>
            </w:r>
            <w:proofErr w:type="gramStart"/>
            <w:r w:rsidRPr="000F3D2C">
              <w:rPr>
                <w:rFonts w:ascii="Arial" w:hAnsi="Arial" w:cs="Arial"/>
                <w:sz w:val="24"/>
                <w:szCs w:val="24"/>
              </w:rPr>
              <w:t>broken</w:t>
            </w:r>
            <w:proofErr w:type="gramEnd"/>
            <w:r w:rsidRPr="000F3D2C">
              <w:rPr>
                <w:rFonts w:ascii="Arial" w:hAnsi="Arial" w:cs="Arial"/>
                <w:sz w:val="24"/>
                <w:szCs w:val="24"/>
              </w:rPr>
              <w:t xml:space="preserve"> down by month and surgical/medical) 11. Do any of the contracted providers sub-contract any parts of the service to an alternative provider? If so, who and what?</w:t>
            </w:r>
          </w:p>
          <w:p w:rsidR="000F3D2C" w:rsidRPr="000F3D2C" w:rsidRDefault="000F3D2C" w:rsidP="000F3D2C">
            <w:pPr>
              <w:rPr>
                <w:rFonts w:ascii="Arial" w:hAnsi="Arial" w:cs="Arial"/>
                <w:sz w:val="24"/>
                <w:szCs w:val="24"/>
              </w:rPr>
            </w:pPr>
            <w:r w:rsidRPr="000F3D2C">
              <w:rPr>
                <w:rFonts w:ascii="Arial" w:hAnsi="Arial" w:cs="Arial"/>
                <w:sz w:val="24"/>
                <w:szCs w:val="24"/>
              </w:rPr>
              <w:t xml:space="preserve">12. Does </w:t>
            </w:r>
            <w:proofErr w:type="spellStart"/>
            <w:r w:rsidRPr="000F3D2C">
              <w:rPr>
                <w:rFonts w:ascii="Arial" w:hAnsi="Arial" w:cs="Arial"/>
                <w:sz w:val="24"/>
                <w:szCs w:val="24"/>
              </w:rPr>
              <w:t>ToP</w:t>
            </w:r>
            <w:proofErr w:type="spellEnd"/>
            <w:r w:rsidRPr="000F3D2C">
              <w:rPr>
                <w:rFonts w:ascii="Arial" w:hAnsi="Arial" w:cs="Arial"/>
                <w:sz w:val="24"/>
                <w:szCs w:val="24"/>
              </w:rPr>
              <w:t xml:space="preserve"> feature on the CCGs commissioning intentions?</w:t>
            </w:r>
          </w:p>
          <w:p w:rsidR="005C4950" w:rsidRPr="0094629F" w:rsidRDefault="000F3D2C" w:rsidP="000F3D2C">
            <w:pPr>
              <w:rPr>
                <w:rFonts w:ascii="Arial" w:hAnsi="Arial" w:cs="Arial"/>
                <w:sz w:val="24"/>
                <w:szCs w:val="24"/>
              </w:rPr>
            </w:pPr>
            <w:r w:rsidRPr="000F3D2C">
              <w:rPr>
                <w:rFonts w:ascii="Arial" w:hAnsi="Arial" w:cs="Arial"/>
                <w:sz w:val="24"/>
                <w:szCs w:val="24"/>
              </w:rPr>
              <w:t>• Who is the senior officer (outside of procurement) responsible for this contract?</w:t>
            </w: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lastRenderedPageBreak/>
              <w:t>Response :</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1. Please confirm the organisations commissioned by the CCG to provide Termination of Pregnancy Services to your patients?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Barnsley Hospital NHS Foundation Trust, Sheffield Teaching Hospitals NHS Foundation Trust, Doncaster and Bassetlaw Hospitals NHS Foundation Trust, The Rotherham NHS Foundation Trust, Mid Yorkshire Hospitals NHS Trust, Leeds Teaching Hospitals NHS Trust and </w:t>
            </w:r>
            <w:proofErr w:type="spellStart"/>
            <w:r w:rsidRPr="00CB648F">
              <w:rPr>
                <w:rFonts w:ascii="Arial" w:hAnsi="Arial" w:cs="Arial"/>
                <w:color w:val="FF0000"/>
                <w:sz w:val="24"/>
                <w:szCs w:val="24"/>
              </w:rPr>
              <w:t>bpas</w:t>
            </w:r>
            <w:proofErr w:type="spellEnd"/>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2. Please confirm the end dates of currently commissioned contracts?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Due to the COVID pandemic NHS Trusts are currently subject to a block contract arrangement per </w:t>
            </w:r>
            <w:proofErr w:type="gramStart"/>
            <w:r w:rsidRPr="00CB648F">
              <w:rPr>
                <w:rFonts w:ascii="Arial" w:hAnsi="Arial" w:cs="Arial"/>
                <w:color w:val="FF0000"/>
                <w:sz w:val="24"/>
                <w:szCs w:val="24"/>
              </w:rPr>
              <w:t>NHSE/I</w:t>
            </w:r>
            <w:proofErr w:type="gramEnd"/>
            <w:r w:rsidRPr="00CB648F">
              <w:rPr>
                <w:rFonts w:ascii="Arial" w:hAnsi="Arial" w:cs="Arial"/>
                <w:color w:val="FF0000"/>
                <w:sz w:val="24"/>
                <w:szCs w:val="24"/>
              </w:rPr>
              <w:t xml:space="preserve"> directions rather than under usual NHS Standard Contract arrangements that have been in place previously and it is as yet unclear if and when this position will change.</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proofErr w:type="spellStart"/>
            <w:r w:rsidRPr="00CB648F">
              <w:rPr>
                <w:rFonts w:ascii="Arial" w:hAnsi="Arial" w:cs="Arial"/>
                <w:color w:val="FF0000"/>
                <w:sz w:val="24"/>
                <w:szCs w:val="24"/>
              </w:rPr>
              <w:t>bpas</w:t>
            </w:r>
            <w:proofErr w:type="spellEnd"/>
            <w:r w:rsidRPr="00CB648F">
              <w:rPr>
                <w:rFonts w:ascii="Arial" w:hAnsi="Arial" w:cs="Arial"/>
                <w:color w:val="FF0000"/>
                <w:sz w:val="24"/>
                <w:szCs w:val="24"/>
              </w:rPr>
              <w:t xml:space="preserve"> contract expires 31 March 2021</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3. Are any providers currently within an extension period of their contract?</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Yes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4. Were contracts awarded through a competitive tender process? </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NHS Trust contracts are rollover contracts </w:t>
            </w:r>
            <w:proofErr w:type="spellStart"/>
            <w:r w:rsidRPr="00CB648F">
              <w:rPr>
                <w:rFonts w:ascii="Arial" w:hAnsi="Arial" w:cs="Arial"/>
                <w:color w:val="FF0000"/>
                <w:sz w:val="24"/>
                <w:szCs w:val="24"/>
              </w:rPr>
              <w:t>bpas</w:t>
            </w:r>
            <w:proofErr w:type="spellEnd"/>
            <w:r w:rsidRPr="00CB648F">
              <w:rPr>
                <w:rFonts w:ascii="Arial" w:hAnsi="Arial" w:cs="Arial"/>
                <w:color w:val="FF0000"/>
                <w:sz w:val="24"/>
                <w:szCs w:val="24"/>
              </w:rPr>
              <w:t xml:space="preserve"> undertake activity under an AQP arrangement</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5. What is the form of contract: AQP or sole provider?</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AQP</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6. At what percentage of tariff is each provider delivering services?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NHS Trusts (under normal circumstances) undertake activity at 100% of National Tariff </w:t>
            </w:r>
            <w:proofErr w:type="spellStart"/>
            <w:r w:rsidRPr="00CB648F">
              <w:rPr>
                <w:rFonts w:ascii="Arial" w:hAnsi="Arial" w:cs="Arial"/>
                <w:color w:val="FF0000"/>
                <w:sz w:val="24"/>
                <w:szCs w:val="24"/>
              </w:rPr>
              <w:t>bpas</w:t>
            </w:r>
            <w:proofErr w:type="spellEnd"/>
            <w:r w:rsidRPr="00CB648F">
              <w:rPr>
                <w:rFonts w:ascii="Arial" w:hAnsi="Arial" w:cs="Arial"/>
                <w:color w:val="FF0000"/>
                <w:sz w:val="24"/>
                <w:szCs w:val="24"/>
              </w:rPr>
              <w:t xml:space="preserve"> activity is all locally priced</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7. What activity numbers were delivered by each provider, by HRG code, over the past 12 months?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The CCG cannot provide this level of granularity on the grounds of commercial confidentiality however, the total for all providers that use HRG codes to record their activity is as follows: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proofErr w:type="spellStart"/>
            <w:r w:rsidRPr="00CB648F">
              <w:rPr>
                <w:rFonts w:ascii="Arial" w:hAnsi="Arial" w:cs="Arial"/>
                <w:color w:val="FF0000"/>
                <w:sz w:val="24"/>
                <w:szCs w:val="24"/>
              </w:rPr>
              <w:t>HRG</w:t>
            </w:r>
            <w:proofErr w:type="spellEnd"/>
            <w:r w:rsidRPr="00CB648F">
              <w:rPr>
                <w:rFonts w:ascii="Arial" w:hAnsi="Arial" w:cs="Arial"/>
                <w:color w:val="FF0000"/>
                <w:sz w:val="24"/>
                <w:szCs w:val="24"/>
              </w:rPr>
              <w:t xml:space="preserve"> </w:t>
            </w:r>
            <w:proofErr w:type="spellStart"/>
            <w:r w:rsidRPr="00CB648F">
              <w:rPr>
                <w:rFonts w:ascii="Arial" w:hAnsi="Arial" w:cs="Arial"/>
                <w:color w:val="FF0000"/>
                <w:sz w:val="24"/>
                <w:szCs w:val="24"/>
              </w:rPr>
              <w:t>Desc</w:t>
            </w:r>
            <w:proofErr w:type="spellEnd"/>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t>Total</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MA18C - Medical Termination of Pregnancy, less than 14 weeks gestation</w:t>
            </w:r>
            <w:r w:rsidRPr="00CB648F">
              <w:rPr>
                <w:rFonts w:ascii="Arial" w:hAnsi="Arial" w:cs="Arial"/>
                <w:color w:val="FF0000"/>
                <w:sz w:val="24"/>
                <w:szCs w:val="24"/>
              </w:rPr>
              <w:tab/>
            </w:r>
            <w:r w:rsidRPr="00CB648F">
              <w:rPr>
                <w:rFonts w:ascii="Arial" w:hAnsi="Arial" w:cs="Arial"/>
                <w:color w:val="FF0000"/>
                <w:sz w:val="24"/>
                <w:szCs w:val="24"/>
              </w:rPr>
              <w:tab/>
              <w:t>496</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MA19A - Vacuum Aspiration with Cannula, less than 14 weeks gestation</w:t>
            </w:r>
            <w:r w:rsidRPr="00CB648F">
              <w:rPr>
                <w:rFonts w:ascii="Arial" w:hAnsi="Arial" w:cs="Arial"/>
                <w:color w:val="FF0000"/>
                <w:sz w:val="24"/>
                <w:szCs w:val="24"/>
              </w:rPr>
              <w:tab/>
            </w:r>
            <w:r w:rsidRPr="00CB648F">
              <w:rPr>
                <w:rFonts w:ascii="Arial" w:hAnsi="Arial" w:cs="Arial"/>
                <w:color w:val="FF0000"/>
                <w:sz w:val="24"/>
                <w:szCs w:val="24"/>
              </w:rPr>
              <w:tab/>
              <w:t>88</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MA17C - Dilation and Evacuation, less than 14 weeks gestation</w:t>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t>31</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lastRenderedPageBreak/>
              <w:t>MA18D - Medical Termination of Pregnancy, 14 to 20 weeks gestation</w:t>
            </w:r>
            <w:r w:rsidRPr="00CB648F">
              <w:rPr>
                <w:rFonts w:ascii="Arial" w:hAnsi="Arial" w:cs="Arial"/>
                <w:color w:val="FF0000"/>
                <w:sz w:val="24"/>
                <w:szCs w:val="24"/>
              </w:rPr>
              <w:tab/>
            </w:r>
            <w:r w:rsidRPr="00CB648F">
              <w:rPr>
                <w:rFonts w:ascii="Arial" w:hAnsi="Arial" w:cs="Arial"/>
                <w:color w:val="FF0000"/>
                <w:sz w:val="24"/>
                <w:szCs w:val="24"/>
              </w:rPr>
              <w:tab/>
              <w:t>19</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MA20Z - Medical or Surgical Termination of Pregnancy, over 20 weeks gestation</w:t>
            </w:r>
            <w:r w:rsidRPr="00CB648F">
              <w:rPr>
                <w:rFonts w:ascii="Arial" w:hAnsi="Arial" w:cs="Arial"/>
                <w:color w:val="FF0000"/>
                <w:sz w:val="24"/>
                <w:szCs w:val="24"/>
              </w:rPr>
              <w:tab/>
              <w:t>9</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MA19B - Vacuum Aspiration with Cannula, 14 to 20 weeks gestation</w:t>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t>2</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MA17D - Dilation and Evacuation, 14 to 20 weeks gestation</w:t>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t>0</w:t>
            </w: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Grand Total</w:t>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r>
            <w:r w:rsidRPr="00CB648F">
              <w:rPr>
                <w:rFonts w:ascii="Arial" w:hAnsi="Arial" w:cs="Arial"/>
                <w:color w:val="FF0000"/>
                <w:sz w:val="24"/>
                <w:szCs w:val="24"/>
              </w:rPr>
              <w:tab/>
              <w:t>645</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8. Please confirm the annualised actual contract values for each provider for 2019/20?</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Due to the COVID pandemic the NHS Trusts are currently subject to a block contract arrangement per </w:t>
            </w:r>
            <w:proofErr w:type="gramStart"/>
            <w:r w:rsidRPr="00CB648F">
              <w:rPr>
                <w:rFonts w:ascii="Arial" w:hAnsi="Arial" w:cs="Arial"/>
                <w:color w:val="FF0000"/>
                <w:sz w:val="24"/>
                <w:szCs w:val="24"/>
              </w:rPr>
              <w:t>NHSE/I</w:t>
            </w:r>
            <w:proofErr w:type="gramEnd"/>
            <w:r w:rsidRPr="00CB648F">
              <w:rPr>
                <w:rFonts w:ascii="Arial" w:hAnsi="Arial" w:cs="Arial"/>
                <w:color w:val="FF0000"/>
                <w:sz w:val="24"/>
                <w:szCs w:val="24"/>
              </w:rPr>
              <w:t xml:space="preserve"> directions rather than under usual NHS Standard Contract arrangements that have been in place previously and it is as yet unclear if and when this position will change.</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proofErr w:type="spellStart"/>
            <w:r w:rsidRPr="00CB648F">
              <w:rPr>
                <w:rFonts w:ascii="Arial" w:hAnsi="Arial" w:cs="Arial"/>
                <w:color w:val="FF0000"/>
                <w:sz w:val="24"/>
                <w:szCs w:val="24"/>
              </w:rPr>
              <w:t>bpas</w:t>
            </w:r>
            <w:proofErr w:type="spellEnd"/>
            <w:r w:rsidRPr="00CB648F">
              <w:rPr>
                <w:rFonts w:ascii="Arial" w:hAnsi="Arial" w:cs="Arial"/>
                <w:color w:val="FF0000"/>
                <w:sz w:val="24"/>
                <w:szCs w:val="24"/>
              </w:rPr>
              <w:t xml:space="preserve"> contract value is £231,352 for 2020/21</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9. Please confirm who (if any) providers are providing </w:t>
            </w:r>
            <w:proofErr w:type="spellStart"/>
            <w:r w:rsidRPr="00CB648F">
              <w:rPr>
                <w:rFonts w:ascii="Arial" w:hAnsi="Arial" w:cs="Arial"/>
                <w:color w:val="FF0000"/>
                <w:sz w:val="24"/>
                <w:szCs w:val="24"/>
              </w:rPr>
              <w:t>ToP</w:t>
            </w:r>
            <w:proofErr w:type="spellEnd"/>
            <w:r w:rsidRPr="00CB648F">
              <w:rPr>
                <w:rFonts w:ascii="Arial" w:hAnsi="Arial" w:cs="Arial"/>
                <w:color w:val="FF0000"/>
                <w:sz w:val="24"/>
                <w:szCs w:val="24"/>
              </w:rPr>
              <w:t xml:space="preserve"> services to patients without a contract where a patient has exercised their right to choose a provider? What </w:t>
            </w:r>
            <w:proofErr w:type="gramStart"/>
            <w:r w:rsidRPr="00CB648F">
              <w:rPr>
                <w:rFonts w:ascii="Arial" w:hAnsi="Arial" w:cs="Arial"/>
                <w:color w:val="FF0000"/>
                <w:sz w:val="24"/>
                <w:szCs w:val="24"/>
              </w:rPr>
              <w:t>are</w:t>
            </w:r>
            <w:proofErr w:type="gramEnd"/>
            <w:r w:rsidRPr="00CB648F">
              <w:rPr>
                <w:rFonts w:ascii="Arial" w:hAnsi="Arial" w:cs="Arial"/>
                <w:color w:val="FF0000"/>
                <w:sz w:val="24"/>
                <w:szCs w:val="24"/>
              </w:rPr>
              <w:t xml:space="preserve"> the activity numbers delivered per provider?</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None in the current financial year</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10. What were the average wait times for providers over the past 12 months? (broken down by month and surgical/medical)</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The CCG does not hold this information - please redirect this question to the individual providers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11. Do any of the contracted providers sub-contract any parts of the service to an alternative provider? If so, who and what?</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The CCG does not hold this information - please redirect this question to the individual providers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xml:space="preserve">12. Does </w:t>
            </w:r>
            <w:proofErr w:type="spellStart"/>
            <w:r w:rsidRPr="00CB648F">
              <w:rPr>
                <w:rFonts w:ascii="Arial" w:hAnsi="Arial" w:cs="Arial"/>
                <w:color w:val="FF0000"/>
                <w:sz w:val="24"/>
                <w:szCs w:val="24"/>
              </w:rPr>
              <w:t>ToP</w:t>
            </w:r>
            <w:proofErr w:type="spellEnd"/>
            <w:r w:rsidRPr="00CB648F">
              <w:rPr>
                <w:rFonts w:ascii="Arial" w:hAnsi="Arial" w:cs="Arial"/>
                <w:color w:val="FF0000"/>
                <w:sz w:val="24"/>
                <w:szCs w:val="24"/>
              </w:rPr>
              <w:t xml:space="preserve"> feature on the CCGs commissioning intentions?</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No</w:t>
            </w:r>
          </w:p>
          <w:p w:rsidR="00CB648F" w:rsidRPr="00CB648F" w:rsidRDefault="00CB648F" w:rsidP="00CB648F">
            <w:pPr>
              <w:rPr>
                <w:rFonts w:ascii="Arial" w:hAnsi="Arial" w:cs="Arial"/>
                <w:color w:val="FF0000"/>
                <w:sz w:val="24"/>
                <w:szCs w:val="24"/>
              </w:rPr>
            </w:pPr>
          </w:p>
          <w:p w:rsidR="00CB648F" w:rsidRPr="00CB648F" w:rsidRDefault="00CB648F" w:rsidP="00CB648F">
            <w:pPr>
              <w:rPr>
                <w:rFonts w:ascii="Arial" w:hAnsi="Arial" w:cs="Arial"/>
                <w:color w:val="FF0000"/>
                <w:sz w:val="24"/>
                <w:szCs w:val="24"/>
              </w:rPr>
            </w:pPr>
            <w:r w:rsidRPr="00CB648F">
              <w:rPr>
                <w:rFonts w:ascii="Arial" w:hAnsi="Arial" w:cs="Arial"/>
                <w:color w:val="FF0000"/>
                <w:sz w:val="24"/>
                <w:szCs w:val="24"/>
              </w:rPr>
              <w:t>• Who is the senior officer (outside of procurement) responsible for this contract?</w:t>
            </w:r>
          </w:p>
          <w:p w:rsidR="00CB648F" w:rsidRPr="00CB648F" w:rsidRDefault="00CB648F" w:rsidP="00CB648F">
            <w:pPr>
              <w:rPr>
                <w:rFonts w:ascii="Arial" w:hAnsi="Arial" w:cs="Arial"/>
                <w:color w:val="FF0000"/>
                <w:sz w:val="24"/>
                <w:szCs w:val="24"/>
              </w:rPr>
            </w:pPr>
          </w:p>
          <w:p w:rsidR="005C4950" w:rsidRPr="00CB648F" w:rsidRDefault="00CB648F" w:rsidP="00CB648F">
            <w:pPr>
              <w:rPr>
                <w:rFonts w:ascii="Arial" w:hAnsi="Arial" w:cs="Arial"/>
                <w:color w:val="FF0000"/>
                <w:sz w:val="24"/>
                <w:szCs w:val="24"/>
              </w:rPr>
            </w:pPr>
            <w:r w:rsidRPr="00CB648F">
              <w:rPr>
                <w:rFonts w:ascii="Arial" w:hAnsi="Arial" w:cs="Arial"/>
                <w:color w:val="FF0000"/>
                <w:sz w:val="24"/>
                <w:szCs w:val="24"/>
              </w:rPr>
              <w:t>Amanda Capper, Head of Contracts (Commissioner Representative)</w: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D0C8F">
              <w:rPr>
                <w:rFonts w:ascii="Arial" w:hAnsi="Arial" w:cs="Arial"/>
                <w:b/>
                <w:sz w:val="24"/>
                <w:szCs w:val="24"/>
              </w:rPr>
              <w:t>1573</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D0C8F">
              <w:rPr>
                <w:rFonts w:ascii="Arial" w:hAnsi="Arial" w:cs="Arial"/>
                <w:b/>
                <w:sz w:val="24"/>
                <w:szCs w:val="24"/>
              </w:rPr>
              <w:t>06 August 2020</w:t>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ED0C8F" w:rsidRPr="00ED0C8F" w:rsidRDefault="00ED0C8F" w:rsidP="00ED0C8F">
            <w:pPr>
              <w:rPr>
                <w:rFonts w:ascii="Arial" w:hAnsi="Arial" w:cs="Arial"/>
                <w:sz w:val="24"/>
                <w:szCs w:val="24"/>
              </w:rPr>
            </w:pPr>
            <w:r w:rsidRPr="00ED0C8F">
              <w:rPr>
                <w:rFonts w:ascii="Arial" w:hAnsi="Arial" w:cs="Arial"/>
                <w:sz w:val="24"/>
                <w:szCs w:val="24"/>
              </w:rPr>
              <w:t xml:space="preserve">The names and email addresses of the people doing the following roles </w:t>
            </w:r>
          </w:p>
          <w:p w:rsidR="00ED0C8F" w:rsidRPr="00ED0C8F" w:rsidRDefault="00ED0C8F" w:rsidP="00ED0C8F">
            <w:pPr>
              <w:rPr>
                <w:rFonts w:ascii="Arial" w:hAnsi="Arial" w:cs="Arial"/>
                <w:sz w:val="24"/>
                <w:szCs w:val="24"/>
              </w:rPr>
            </w:pPr>
            <w:r w:rsidRPr="00ED0C8F">
              <w:rPr>
                <w:rFonts w:ascii="Arial" w:hAnsi="Arial" w:cs="Arial"/>
                <w:sz w:val="24"/>
                <w:szCs w:val="24"/>
              </w:rPr>
              <w:t>o   Accountable Officer</w:t>
            </w:r>
          </w:p>
          <w:p w:rsidR="00ED0C8F" w:rsidRPr="00ED0C8F" w:rsidRDefault="00ED0C8F" w:rsidP="00ED0C8F">
            <w:pPr>
              <w:rPr>
                <w:rFonts w:ascii="Arial" w:hAnsi="Arial" w:cs="Arial"/>
                <w:sz w:val="24"/>
                <w:szCs w:val="24"/>
              </w:rPr>
            </w:pPr>
            <w:r w:rsidRPr="00ED0C8F">
              <w:rPr>
                <w:rFonts w:ascii="Arial" w:hAnsi="Arial" w:cs="Arial"/>
                <w:sz w:val="24"/>
                <w:szCs w:val="24"/>
              </w:rPr>
              <w:t xml:space="preserve">o   Planned Care Lead </w:t>
            </w:r>
          </w:p>
          <w:p w:rsidR="005C4950" w:rsidRPr="0094629F" w:rsidRDefault="00ED0C8F" w:rsidP="00ED0C8F">
            <w:pPr>
              <w:rPr>
                <w:rFonts w:ascii="Arial" w:hAnsi="Arial" w:cs="Arial"/>
                <w:sz w:val="24"/>
                <w:szCs w:val="24"/>
              </w:rPr>
            </w:pPr>
            <w:r w:rsidRPr="00ED0C8F">
              <w:rPr>
                <w:rFonts w:ascii="Arial" w:hAnsi="Arial" w:cs="Arial"/>
                <w:sz w:val="24"/>
                <w:szCs w:val="24"/>
              </w:rPr>
              <w:t>o   Primary Care Lead</w:t>
            </w: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D0046A" w:rsidRPr="00D0046A" w:rsidRDefault="00D0046A" w:rsidP="00D0046A">
            <w:pPr>
              <w:rPr>
                <w:rFonts w:ascii="Arial" w:hAnsi="Arial" w:cs="Arial"/>
                <w:color w:val="FF0000"/>
                <w:sz w:val="24"/>
                <w:szCs w:val="24"/>
              </w:rPr>
            </w:pPr>
            <w:r w:rsidRPr="00D0046A">
              <w:rPr>
                <w:rFonts w:ascii="Arial" w:hAnsi="Arial" w:cs="Arial"/>
                <w:sz w:val="24"/>
                <w:szCs w:val="24"/>
              </w:rPr>
              <w:t>•</w:t>
            </w:r>
            <w:r w:rsidRPr="00D0046A">
              <w:rPr>
                <w:rFonts w:ascii="Arial" w:hAnsi="Arial" w:cs="Arial"/>
                <w:color w:val="FF0000"/>
                <w:sz w:val="24"/>
                <w:szCs w:val="24"/>
              </w:rPr>
              <w:tab/>
              <w:t>Accountable Officer – Lesley Smith – lesleyjane.smith@nhs.net</w:t>
            </w:r>
          </w:p>
          <w:p w:rsidR="00D0046A" w:rsidRPr="00D0046A" w:rsidRDefault="00D0046A" w:rsidP="00D0046A">
            <w:pPr>
              <w:rPr>
                <w:rFonts w:ascii="Arial" w:hAnsi="Arial" w:cs="Arial"/>
                <w:color w:val="FF0000"/>
                <w:sz w:val="24"/>
                <w:szCs w:val="24"/>
              </w:rPr>
            </w:pPr>
            <w:r w:rsidRPr="00D0046A">
              <w:rPr>
                <w:rFonts w:ascii="Arial" w:hAnsi="Arial" w:cs="Arial"/>
                <w:color w:val="FF0000"/>
                <w:sz w:val="24"/>
                <w:szCs w:val="24"/>
              </w:rPr>
              <w:t>•</w:t>
            </w:r>
            <w:r w:rsidRPr="00D0046A">
              <w:rPr>
                <w:rFonts w:ascii="Arial" w:hAnsi="Arial" w:cs="Arial"/>
                <w:color w:val="FF0000"/>
                <w:sz w:val="24"/>
                <w:szCs w:val="24"/>
              </w:rPr>
              <w:tab/>
              <w:t>Planned Care Lead – David Lautman – david.lautman@nhs.net</w:t>
            </w:r>
          </w:p>
          <w:p w:rsidR="005C4950" w:rsidRPr="00D0046A" w:rsidRDefault="00D0046A" w:rsidP="00D0046A">
            <w:pPr>
              <w:rPr>
                <w:rFonts w:ascii="Arial" w:hAnsi="Arial" w:cs="Arial"/>
                <w:color w:val="FF0000"/>
                <w:sz w:val="24"/>
                <w:szCs w:val="24"/>
              </w:rPr>
            </w:pPr>
            <w:r w:rsidRPr="00D0046A">
              <w:rPr>
                <w:rFonts w:ascii="Arial" w:hAnsi="Arial" w:cs="Arial"/>
                <w:color w:val="FF0000"/>
                <w:sz w:val="24"/>
                <w:szCs w:val="24"/>
              </w:rPr>
              <w:t>•</w:t>
            </w:r>
            <w:r w:rsidRPr="00D0046A">
              <w:rPr>
                <w:rFonts w:ascii="Arial" w:hAnsi="Arial" w:cs="Arial"/>
                <w:color w:val="FF0000"/>
                <w:sz w:val="24"/>
                <w:szCs w:val="24"/>
              </w:rPr>
              <w:tab/>
              <w:t>Primary Care Lead – Julie Frampton – Julie.frampton@nhs.net</w: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5C4950" w:rsidRPr="0094629F" w:rsidTr="009A326D">
        <w:tc>
          <w:tcPr>
            <w:tcW w:w="5068" w:type="dxa"/>
          </w:tcPr>
          <w:p w:rsidR="005C4950" w:rsidRPr="0094629F" w:rsidRDefault="005C4950"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C5EFA">
              <w:rPr>
                <w:rFonts w:ascii="Arial" w:hAnsi="Arial" w:cs="Arial"/>
                <w:b/>
                <w:sz w:val="24"/>
                <w:szCs w:val="24"/>
              </w:rPr>
              <w:t>1574</w:t>
            </w:r>
          </w:p>
        </w:tc>
        <w:tc>
          <w:tcPr>
            <w:tcW w:w="5069" w:type="dxa"/>
          </w:tcPr>
          <w:p w:rsidR="005C4950" w:rsidRPr="0094629F" w:rsidRDefault="005C4950"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p>
          <w:p w:rsidR="005C4950" w:rsidRPr="0094629F" w:rsidRDefault="005C4950" w:rsidP="009A326D">
            <w:pPr>
              <w:rPr>
                <w:rFonts w:ascii="Arial" w:hAnsi="Arial" w:cs="Arial"/>
                <w:b/>
                <w:sz w:val="24"/>
                <w:szCs w:val="24"/>
              </w:rPr>
            </w:pP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Request :</w:t>
            </w:r>
          </w:p>
          <w:p w:rsidR="007C5EFA" w:rsidRPr="007C5EFA" w:rsidRDefault="007C5EFA" w:rsidP="007C5EFA">
            <w:pPr>
              <w:rPr>
                <w:rFonts w:ascii="Arial" w:hAnsi="Arial" w:cs="Arial"/>
                <w:sz w:val="24"/>
                <w:szCs w:val="24"/>
              </w:rPr>
            </w:pPr>
            <w:r w:rsidRPr="007C5EFA">
              <w:rPr>
                <w:rFonts w:ascii="Arial" w:hAnsi="Arial" w:cs="Arial"/>
                <w:sz w:val="24"/>
                <w:szCs w:val="24"/>
              </w:rPr>
              <w:t>1.      Does the NHS Barnsley CCG have procedures or policies in place to ensure primary health and home care practitioners assess the heating needs of people who use their services at least once a year, as recommended by National Institute for Health and Care Excellence guidance on Excess winter deaths and illness and the health risks associated with cold homes (NG6)?</w:t>
            </w:r>
          </w:p>
          <w:p w:rsidR="007C5EFA" w:rsidRPr="007C5EFA" w:rsidRDefault="007C5EFA" w:rsidP="007C5EFA">
            <w:pPr>
              <w:rPr>
                <w:rFonts w:ascii="Arial" w:hAnsi="Arial" w:cs="Arial"/>
                <w:sz w:val="24"/>
                <w:szCs w:val="24"/>
              </w:rPr>
            </w:pPr>
            <w:r w:rsidRPr="007C5EFA">
              <w:rPr>
                <w:rFonts w:ascii="Arial" w:hAnsi="Arial" w:cs="Arial"/>
                <w:sz w:val="24"/>
                <w:szCs w:val="24"/>
              </w:rPr>
              <w:t>2.      Does the NHS Barnsley CCG record or audit compliance with the recommendation referenced in question 1 among primary health and home care practitioners?</w:t>
            </w:r>
          </w:p>
          <w:p w:rsidR="007C5EFA" w:rsidRPr="007C5EFA" w:rsidRDefault="007C5EFA" w:rsidP="007C5EFA">
            <w:pPr>
              <w:rPr>
                <w:rFonts w:ascii="Arial" w:hAnsi="Arial" w:cs="Arial"/>
                <w:sz w:val="24"/>
                <w:szCs w:val="24"/>
              </w:rPr>
            </w:pPr>
            <w:r w:rsidRPr="007C5EFA">
              <w:rPr>
                <w:rFonts w:ascii="Arial" w:hAnsi="Arial" w:cs="Arial"/>
                <w:sz w:val="24"/>
                <w:szCs w:val="24"/>
              </w:rPr>
              <w:t>3.      Does the NHS Barnsley CCG have procedures or policies in place to ensure that, when a patient is discharged from a health or social care setting, an assessment is carried out into whether they are likely to be vulnerable to the cold and if action is needed to make their home warm enough for them to return to, as recommended by National Institute for Health and Care Excellence guidance on Excess winter deaths and illness and the health risks associated with cold homes (NG6)?</w:t>
            </w:r>
          </w:p>
          <w:p w:rsidR="005C4950" w:rsidRPr="0094629F" w:rsidRDefault="007C5EFA" w:rsidP="007C5EFA">
            <w:pPr>
              <w:rPr>
                <w:rFonts w:ascii="Arial" w:hAnsi="Arial" w:cs="Arial"/>
                <w:sz w:val="24"/>
                <w:szCs w:val="24"/>
              </w:rPr>
            </w:pPr>
            <w:r w:rsidRPr="007C5EFA">
              <w:rPr>
                <w:rFonts w:ascii="Arial" w:hAnsi="Arial" w:cs="Arial"/>
                <w:sz w:val="24"/>
                <w:szCs w:val="24"/>
              </w:rPr>
              <w:t>4.      Does the NHS Barnsley CCG record or audit compliance with the recommendation referenced in question 3?</w:t>
            </w:r>
          </w:p>
        </w:tc>
      </w:tr>
      <w:tr w:rsidR="005C4950" w:rsidRPr="0094629F" w:rsidTr="009A326D">
        <w:tc>
          <w:tcPr>
            <w:tcW w:w="10137" w:type="dxa"/>
            <w:gridSpan w:val="2"/>
          </w:tcPr>
          <w:p w:rsidR="005C4950" w:rsidRPr="0094629F" w:rsidRDefault="005C4950" w:rsidP="009A326D">
            <w:pPr>
              <w:rPr>
                <w:rFonts w:ascii="Arial" w:hAnsi="Arial" w:cs="Arial"/>
                <w:b/>
                <w:sz w:val="24"/>
                <w:szCs w:val="24"/>
              </w:rPr>
            </w:pPr>
            <w:r w:rsidRPr="0094629F">
              <w:rPr>
                <w:rFonts w:ascii="Arial" w:hAnsi="Arial" w:cs="Arial"/>
                <w:b/>
                <w:sz w:val="24"/>
                <w:szCs w:val="24"/>
              </w:rPr>
              <w:t>Response :</w:t>
            </w:r>
          </w:p>
          <w:p w:rsidR="00EF2546" w:rsidRPr="00EF2546" w:rsidRDefault="00EF2546" w:rsidP="00EF2546">
            <w:pPr>
              <w:rPr>
                <w:rFonts w:ascii="Arial" w:hAnsi="Arial" w:cs="Arial"/>
                <w:color w:val="FF0000"/>
                <w:sz w:val="24"/>
                <w:szCs w:val="24"/>
              </w:rPr>
            </w:pPr>
            <w:r w:rsidRPr="00EF2546">
              <w:rPr>
                <w:rFonts w:ascii="Arial" w:hAnsi="Arial" w:cs="Arial"/>
                <w:color w:val="FF0000"/>
                <w:sz w:val="24"/>
                <w:szCs w:val="24"/>
              </w:rPr>
              <w:t>Barnsley CCG does not hold this information, please redirect your request to Barnsley Metropolitan Borough Council:</w:t>
            </w:r>
          </w:p>
          <w:p w:rsidR="005C4950" w:rsidRPr="00EF2546" w:rsidRDefault="00EF2546" w:rsidP="00EF2546">
            <w:pPr>
              <w:rPr>
                <w:rFonts w:ascii="Arial" w:hAnsi="Arial" w:cs="Arial"/>
                <w:color w:val="FF0000"/>
                <w:sz w:val="24"/>
                <w:szCs w:val="24"/>
              </w:rPr>
            </w:pPr>
            <w:r w:rsidRPr="00EF2546">
              <w:rPr>
                <w:rFonts w:ascii="Arial" w:hAnsi="Arial" w:cs="Arial"/>
                <w:color w:val="FF0000"/>
                <w:sz w:val="24"/>
                <w:szCs w:val="24"/>
              </w:rPr>
              <w:t>https://www.barnsley.gov.uk/services/business-rates/requests-for-information-about-business-rates/foi-requests-for-business-rates/</w:t>
            </w:r>
          </w:p>
          <w:p w:rsidR="005C4950" w:rsidRPr="0094629F" w:rsidRDefault="005C4950" w:rsidP="009A326D">
            <w:pPr>
              <w:rPr>
                <w:rFonts w:ascii="Arial" w:hAnsi="Arial" w:cs="Arial"/>
                <w:sz w:val="24"/>
                <w:szCs w:val="24"/>
              </w:rPr>
            </w:pPr>
          </w:p>
        </w:tc>
      </w:tr>
    </w:tbl>
    <w:p w:rsidR="005C4950" w:rsidRPr="0094629F" w:rsidRDefault="005C4950"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9A326D">
        <w:tc>
          <w:tcPr>
            <w:tcW w:w="5068" w:type="dxa"/>
          </w:tcPr>
          <w:p w:rsidR="00DA6DEC" w:rsidRPr="0094629F" w:rsidRDefault="00DA6DEC"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B18F1">
              <w:rPr>
                <w:rFonts w:ascii="Arial" w:hAnsi="Arial" w:cs="Arial"/>
                <w:b/>
                <w:sz w:val="24"/>
                <w:szCs w:val="24"/>
              </w:rPr>
              <w:t>1575</w:t>
            </w:r>
          </w:p>
        </w:tc>
        <w:tc>
          <w:tcPr>
            <w:tcW w:w="5069" w:type="dxa"/>
          </w:tcPr>
          <w:p w:rsidR="00DA6DEC" w:rsidRPr="0094629F" w:rsidRDefault="00DA6DEC"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B18F1">
              <w:rPr>
                <w:rFonts w:ascii="Arial" w:hAnsi="Arial" w:cs="Arial"/>
                <w:b/>
                <w:sz w:val="24"/>
                <w:szCs w:val="24"/>
              </w:rPr>
              <w:t>11 August 2020</w:t>
            </w:r>
          </w:p>
          <w:p w:rsidR="00DA6DEC" w:rsidRPr="0094629F" w:rsidRDefault="00DA6DEC" w:rsidP="009A326D">
            <w:pPr>
              <w:rPr>
                <w:rFonts w:ascii="Arial" w:hAnsi="Arial" w:cs="Arial"/>
                <w:b/>
                <w:sz w:val="24"/>
                <w:szCs w:val="24"/>
              </w:rPr>
            </w:pPr>
          </w:p>
        </w:tc>
      </w:tr>
      <w:tr w:rsidR="00DA6DEC" w:rsidRPr="0094629F" w:rsidTr="009A326D">
        <w:tc>
          <w:tcPr>
            <w:tcW w:w="10137" w:type="dxa"/>
            <w:gridSpan w:val="2"/>
          </w:tcPr>
          <w:p w:rsidR="00DA6DEC" w:rsidRPr="0094629F" w:rsidRDefault="00DA6DEC" w:rsidP="009A326D">
            <w:pPr>
              <w:rPr>
                <w:rFonts w:ascii="Arial" w:hAnsi="Arial" w:cs="Arial"/>
                <w:b/>
                <w:sz w:val="24"/>
                <w:szCs w:val="24"/>
              </w:rPr>
            </w:pPr>
            <w:r w:rsidRPr="0094629F">
              <w:rPr>
                <w:rFonts w:ascii="Arial" w:hAnsi="Arial" w:cs="Arial"/>
                <w:b/>
                <w:sz w:val="24"/>
                <w:szCs w:val="24"/>
              </w:rPr>
              <w:t>Request :</w:t>
            </w:r>
          </w:p>
          <w:p w:rsidR="003B18F1" w:rsidRPr="003B18F1" w:rsidRDefault="003B18F1" w:rsidP="003B18F1">
            <w:pPr>
              <w:rPr>
                <w:rFonts w:ascii="Arial" w:hAnsi="Arial" w:cs="Arial"/>
                <w:sz w:val="24"/>
                <w:szCs w:val="24"/>
              </w:rPr>
            </w:pPr>
            <w:r w:rsidRPr="003B18F1">
              <w:rPr>
                <w:rFonts w:ascii="Arial" w:hAnsi="Arial" w:cs="Arial"/>
                <w:sz w:val="24"/>
                <w:szCs w:val="24"/>
              </w:rPr>
              <w:t>1. Please confirm the organisations commissioned by the CCG to provide Vasectomy Services to your patients?</w:t>
            </w:r>
          </w:p>
          <w:p w:rsidR="003B18F1" w:rsidRPr="003B18F1" w:rsidRDefault="003B18F1" w:rsidP="003B18F1">
            <w:pPr>
              <w:rPr>
                <w:rFonts w:ascii="Arial" w:hAnsi="Arial" w:cs="Arial"/>
                <w:sz w:val="24"/>
                <w:szCs w:val="24"/>
              </w:rPr>
            </w:pPr>
            <w:r w:rsidRPr="003B18F1">
              <w:rPr>
                <w:rFonts w:ascii="Arial" w:hAnsi="Arial" w:cs="Arial"/>
                <w:sz w:val="24"/>
                <w:szCs w:val="24"/>
              </w:rPr>
              <w:t>2. Please confirm the end dates of currently commissioned contracts?</w:t>
            </w:r>
          </w:p>
          <w:p w:rsidR="003B18F1" w:rsidRPr="003B18F1" w:rsidRDefault="003B18F1" w:rsidP="003B18F1">
            <w:pPr>
              <w:rPr>
                <w:rFonts w:ascii="Arial" w:hAnsi="Arial" w:cs="Arial"/>
                <w:sz w:val="24"/>
                <w:szCs w:val="24"/>
              </w:rPr>
            </w:pPr>
            <w:r w:rsidRPr="003B18F1">
              <w:rPr>
                <w:rFonts w:ascii="Arial" w:hAnsi="Arial" w:cs="Arial"/>
                <w:sz w:val="24"/>
                <w:szCs w:val="24"/>
              </w:rPr>
              <w:t>3. Are any providers currently within an extension period of their contract?</w:t>
            </w:r>
          </w:p>
          <w:p w:rsidR="003B18F1" w:rsidRPr="003B18F1" w:rsidRDefault="003B18F1" w:rsidP="003B18F1">
            <w:pPr>
              <w:rPr>
                <w:rFonts w:ascii="Arial" w:hAnsi="Arial" w:cs="Arial"/>
                <w:sz w:val="24"/>
                <w:szCs w:val="24"/>
              </w:rPr>
            </w:pPr>
            <w:r w:rsidRPr="003B18F1">
              <w:rPr>
                <w:rFonts w:ascii="Arial" w:hAnsi="Arial" w:cs="Arial"/>
                <w:sz w:val="24"/>
                <w:szCs w:val="24"/>
              </w:rPr>
              <w:t>4. Were contracts awarded through a competitive tender process?</w:t>
            </w:r>
          </w:p>
          <w:p w:rsidR="003B18F1" w:rsidRPr="003B18F1" w:rsidRDefault="003B18F1" w:rsidP="003B18F1">
            <w:pPr>
              <w:rPr>
                <w:rFonts w:ascii="Arial" w:hAnsi="Arial" w:cs="Arial"/>
                <w:sz w:val="24"/>
                <w:szCs w:val="24"/>
              </w:rPr>
            </w:pPr>
            <w:proofErr w:type="gramStart"/>
            <w:r w:rsidRPr="003B18F1">
              <w:rPr>
                <w:rFonts w:ascii="Arial" w:hAnsi="Arial" w:cs="Arial"/>
                <w:sz w:val="24"/>
                <w:szCs w:val="24"/>
              </w:rPr>
              <w:t>5..</w:t>
            </w:r>
            <w:proofErr w:type="gramEnd"/>
            <w:r w:rsidRPr="003B18F1">
              <w:rPr>
                <w:rFonts w:ascii="Arial" w:hAnsi="Arial" w:cs="Arial"/>
                <w:sz w:val="24"/>
                <w:szCs w:val="24"/>
              </w:rPr>
              <w:t xml:space="preserve"> What is the form of contract: AQP or sole provider?</w:t>
            </w:r>
          </w:p>
          <w:p w:rsidR="003B18F1" w:rsidRPr="003B18F1" w:rsidRDefault="003B18F1" w:rsidP="003B18F1">
            <w:pPr>
              <w:rPr>
                <w:rFonts w:ascii="Arial" w:hAnsi="Arial" w:cs="Arial"/>
                <w:sz w:val="24"/>
                <w:szCs w:val="24"/>
              </w:rPr>
            </w:pPr>
            <w:r w:rsidRPr="003B18F1">
              <w:rPr>
                <w:rFonts w:ascii="Arial" w:hAnsi="Arial" w:cs="Arial"/>
                <w:sz w:val="24"/>
                <w:szCs w:val="24"/>
              </w:rPr>
              <w:t>6. At what percentage of tariff is each provider delivering services?</w:t>
            </w:r>
          </w:p>
          <w:p w:rsidR="003B18F1" w:rsidRPr="003B18F1" w:rsidRDefault="003B18F1" w:rsidP="003B18F1">
            <w:pPr>
              <w:rPr>
                <w:rFonts w:ascii="Arial" w:hAnsi="Arial" w:cs="Arial"/>
                <w:sz w:val="24"/>
                <w:szCs w:val="24"/>
              </w:rPr>
            </w:pPr>
            <w:r w:rsidRPr="003B18F1">
              <w:rPr>
                <w:rFonts w:ascii="Arial" w:hAnsi="Arial" w:cs="Arial"/>
                <w:sz w:val="24"/>
                <w:szCs w:val="24"/>
              </w:rPr>
              <w:t>7. What activity numbers were delivered by each provider, over the past 12 months?</w:t>
            </w:r>
          </w:p>
          <w:p w:rsidR="003B18F1" w:rsidRPr="003B18F1" w:rsidRDefault="003B18F1" w:rsidP="003B18F1">
            <w:pPr>
              <w:rPr>
                <w:rFonts w:ascii="Arial" w:hAnsi="Arial" w:cs="Arial"/>
                <w:sz w:val="24"/>
                <w:szCs w:val="24"/>
              </w:rPr>
            </w:pPr>
            <w:r w:rsidRPr="003B18F1">
              <w:rPr>
                <w:rFonts w:ascii="Arial" w:hAnsi="Arial" w:cs="Arial"/>
                <w:sz w:val="24"/>
                <w:szCs w:val="24"/>
              </w:rPr>
              <w:t>8. Please confirm the annualised actual contract values for each provider for 2019/20?</w:t>
            </w:r>
          </w:p>
          <w:p w:rsidR="003B18F1" w:rsidRPr="003B18F1" w:rsidRDefault="003B18F1" w:rsidP="003B18F1">
            <w:pPr>
              <w:rPr>
                <w:rFonts w:ascii="Arial" w:hAnsi="Arial" w:cs="Arial"/>
                <w:sz w:val="24"/>
                <w:szCs w:val="24"/>
              </w:rPr>
            </w:pPr>
            <w:r w:rsidRPr="003B18F1">
              <w:rPr>
                <w:rFonts w:ascii="Arial" w:hAnsi="Arial" w:cs="Arial"/>
                <w:sz w:val="24"/>
                <w:szCs w:val="24"/>
              </w:rPr>
              <w:t xml:space="preserve">9. Please confirm who (if any) providers are providing Vasectomy services to patients without a contract where a patient has exercised their right to choose a provider? What </w:t>
            </w:r>
            <w:proofErr w:type="gramStart"/>
            <w:r w:rsidRPr="003B18F1">
              <w:rPr>
                <w:rFonts w:ascii="Arial" w:hAnsi="Arial" w:cs="Arial"/>
                <w:sz w:val="24"/>
                <w:szCs w:val="24"/>
              </w:rPr>
              <w:t>are</w:t>
            </w:r>
            <w:proofErr w:type="gramEnd"/>
            <w:r w:rsidRPr="003B18F1">
              <w:rPr>
                <w:rFonts w:ascii="Arial" w:hAnsi="Arial" w:cs="Arial"/>
                <w:sz w:val="24"/>
                <w:szCs w:val="24"/>
              </w:rPr>
              <w:t xml:space="preserve"> the activity numbers delivered per provider?</w:t>
            </w:r>
          </w:p>
          <w:p w:rsidR="003B18F1" w:rsidRPr="003B18F1" w:rsidRDefault="003B18F1" w:rsidP="003B18F1">
            <w:pPr>
              <w:rPr>
                <w:rFonts w:ascii="Arial" w:hAnsi="Arial" w:cs="Arial"/>
                <w:sz w:val="24"/>
                <w:szCs w:val="24"/>
              </w:rPr>
            </w:pPr>
            <w:r w:rsidRPr="003B18F1">
              <w:rPr>
                <w:rFonts w:ascii="Arial" w:hAnsi="Arial" w:cs="Arial"/>
                <w:sz w:val="24"/>
                <w:szCs w:val="24"/>
              </w:rPr>
              <w:t>10. What were the average wait times for providers over the past 12 months? (</w:t>
            </w:r>
            <w:proofErr w:type="gramStart"/>
            <w:r w:rsidRPr="003B18F1">
              <w:rPr>
                <w:rFonts w:ascii="Arial" w:hAnsi="Arial" w:cs="Arial"/>
                <w:sz w:val="24"/>
                <w:szCs w:val="24"/>
              </w:rPr>
              <w:t>broken</w:t>
            </w:r>
            <w:proofErr w:type="gramEnd"/>
            <w:r w:rsidRPr="003B18F1">
              <w:rPr>
                <w:rFonts w:ascii="Arial" w:hAnsi="Arial" w:cs="Arial"/>
                <w:sz w:val="24"/>
                <w:szCs w:val="24"/>
              </w:rPr>
              <w:t xml:space="preserve"> down by month) 11. Do any of the contracted providers sub-contract any parts of the service to an alternative provider? If so, who and what?</w:t>
            </w:r>
          </w:p>
          <w:p w:rsidR="003B18F1" w:rsidRPr="003B18F1" w:rsidRDefault="003B18F1" w:rsidP="003B18F1">
            <w:pPr>
              <w:rPr>
                <w:rFonts w:ascii="Arial" w:hAnsi="Arial" w:cs="Arial"/>
                <w:sz w:val="24"/>
                <w:szCs w:val="24"/>
              </w:rPr>
            </w:pPr>
            <w:r w:rsidRPr="003B18F1">
              <w:rPr>
                <w:rFonts w:ascii="Arial" w:hAnsi="Arial" w:cs="Arial"/>
                <w:sz w:val="24"/>
                <w:szCs w:val="24"/>
              </w:rPr>
              <w:t>12. Does Vasectomy feature on the CCGs commissioning intentions?</w:t>
            </w:r>
          </w:p>
          <w:p w:rsidR="003B18F1" w:rsidRPr="003B18F1" w:rsidRDefault="003B18F1" w:rsidP="003B18F1">
            <w:pPr>
              <w:rPr>
                <w:rFonts w:ascii="Arial" w:hAnsi="Arial" w:cs="Arial"/>
                <w:sz w:val="24"/>
                <w:szCs w:val="24"/>
              </w:rPr>
            </w:pPr>
            <w:r w:rsidRPr="003B18F1">
              <w:rPr>
                <w:rFonts w:ascii="Arial" w:hAnsi="Arial" w:cs="Arial"/>
                <w:sz w:val="24"/>
                <w:szCs w:val="24"/>
              </w:rPr>
              <w:t xml:space="preserve">13. Do your current Vasectomy contracts include Post Vasectomy Semen Testing included in the tariff </w:t>
            </w:r>
            <w:proofErr w:type="gramStart"/>
            <w:r w:rsidRPr="003B18F1">
              <w:rPr>
                <w:rFonts w:ascii="Arial" w:hAnsi="Arial" w:cs="Arial"/>
                <w:sz w:val="24"/>
                <w:szCs w:val="24"/>
              </w:rPr>
              <w:t>amount ?</w:t>
            </w:r>
            <w:proofErr w:type="gramEnd"/>
          </w:p>
          <w:p w:rsidR="003B18F1" w:rsidRPr="003B18F1" w:rsidRDefault="003B18F1" w:rsidP="003B18F1">
            <w:pPr>
              <w:rPr>
                <w:rFonts w:ascii="Arial" w:hAnsi="Arial" w:cs="Arial"/>
                <w:sz w:val="24"/>
                <w:szCs w:val="24"/>
              </w:rPr>
            </w:pPr>
            <w:proofErr w:type="gramStart"/>
            <w:r w:rsidRPr="003B18F1">
              <w:rPr>
                <w:rFonts w:ascii="Arial" w:hAnsi="Arial" w:cs="Arial"/>
                <w:sz w:val="24"/>
                <w:szCs w:val="24"/>
              </w:rPr>
              <w:t>14.  Does</w:t>
            </w:r>
            <w:proofErr w:type="gramEnd"/>
            <w:r w:rsidRPr="003B18F1">
              <w:rPr>
                <w:rFonts w:ascii="Arial" w:hAnsi="Arial" w:cs="Arial"/>
                <w:sz w:val="24"/>
                <w:szCs w:val="24"/>
              </w:rPr>
              <w:t xml:space="preserve"> your current vasectomy wait times exceed 18 weeks?</w:t>
            </w:r>
          </w:p>
          <w:p w:rsidR="00DA6DEC" w:rsidRPr="0094629F" w:rsidRDefault="003B18F1" w:rsidP="003B18F1">
            <w:pPr>
              <w:rPr>
                <w:rFonts w:ascii="Arial" w:hAnsi="Arial" w:cs="Arial"/>
                <w:sz w:val="24"/>
                <w:szCs w:val="24"/>
              </w:rPr>
            </w:pPr>
            <w:r w:rsidRPr="003B18F1">
              <w:rPr>
                <w:rFonts w:ascii="Arial" w:hAnsi="Arial" w:cs="Arial"/>
                <w:sz w:val="24"/>
                <w:szCs w:val="24"/>
              </w:rPr>
              <w:t>15.  Who is the senior officer (outside of procurement) responsible for this contract</w:t>
            </w:r>
          </w:p>
        </w:tc>
      </w:tr>
      <w:tr w:rsidR="00DA6DEC" w:rsidRPr="0094629F" w:rsidTr="009A326D">
        <w:tc>
          <w:tcPr>
            <w:tcW w:w="10137" w:type="dxa"/>
            <w:gridSpan w:val="2"/>
          </w:tcPr>
          <w:p w:rsidR="00DA6DEC" w:rsidRPr="0094629F" w:rsidRDefault="00DA6DEC" w:rsidP="009A326D">
            <w:pPr>
              <w:rPr>
                <w:rFonts w:ascii="Arial" w:hAnsi="Arial" w:cs="Arial"/>
                <w:b/>
                <w:sz w:val="24"/>
                <w:szCs w:val="24"/>
              </w:rPr>
            </w:pPr>
            <w:r w:rsidRPr="0094629F">
              <w:rPr>
                <w:rFonts w:ascii="Arial" w:hAnsi="Arial" w:cs="Arial"/>
                <w:b/>
                <w:sz w:val="24"/>
                <w:szCs w:val="24"/>
              </w:rPr>
              <w:t>Response :</w:t>
            </w: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1. Please confirm the organisations commissioned by the CCG to provide Vasectomy Services to your patients?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Barnsley Hospital NHS Foundation Trust, Sheffield Teaching Hospitals NHS Foundation Trust, Doncaster and Bassetlaw Hospitals NHS Foundation Trust, The Rotherham NHS Foundation Trust, Mid Yorkshire Hospitals NHS Trust, Leeds Teaching Hospitals NHS Trust, </w:t>
            </w:r>
            <w:proofErr w:type="spellStart"/>
            <w:r w:rsidRPr="00D241A1">
              <w:rPr>
                <w:rFonts w:ascii="Arial" w:hAnsi="Arial" w:cs="Arial"/>
                <w:color w:val="FF0000"/>
                <w:sz w:val="24"/>
                <w:szCs w:val="24"/>
              </w:rPr>
              <w:t>Lundwood</w:t>
            </w:r>
            <w:proofErr w:type="spellEnd"/>
            <w:r w:rsidRPr="00D241A1">
              <w:rPr>
                <w:rFonts w:ascii="Arial" w:hAnsi="Arial" w:cs="Arial"/>
                <w:color w:val="FF0000"/>
                <w:sz w:val="24"/>
                <w:szCs w:val="24"/>
              </w:rPr>
              <w:t xml:space="preserve"> Medical Centre, St George's Medical Centre </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2. Please confirm the end dates of currently commissioned contracts?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Due to the COVID pandemic NHS Trusts are currently subject to a block contract arrangement per </w:t>
            </w:r>
            <w:proofErr w:type="gramStart"/>
            <w:r w:rsidRPr="00D241A1">
              <w:rPr>
                <w:rFonts w:ascii="Arial" w:hAnsi="Arial" w:cs="Arial"/>
                <w:color w:val="FF0000"/>
                <w:sz w:val="24"/>
                <w:szCs w:val="24"/>
              </w:rPr>
              <w:t>NHSE/I</w:t>
            </w:r>
            <w:proofErr w:type="gramEnd"/>
            <w:r w:rsidRPr="00D241A1">
              <w:rPr>
                <w:rFonts w:ascii="Arial" w:hAnsi="Arial" w:cs="Arial"/>
                <w:color w:val="FF0000"/>
                <w:sz w:val="24"/>
                <w:szCs w:val="24"/>
              </w:rPr>
              <w:t xml:space="preserve"> directions rather than under usual NHS Standard Contract arrangements that have been in place previously and it is as yet unclear if and when this position will change.</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proofErr w:type="spellStart"/>
            <w:r w:rsidRPr="00D241A1">
              <w:rPr>
                <w:rFonts w:ascii="Arial" w:hAnsi="Arial" w:cs="Arial"/>
                <w:color w:val="FF0000"/>
                <w:sz w:val="24"/>
                <w:szCs w:val="24"/>
              </w:rPr>
              <w:t>Lundwood</w:t>
            </w:r>
            <w:proofErr w:type="spellEnd"/>
            <w:r w:rsidRPr="00D241A1">
              <w:rPr>
                <w:rFonts w:ascii="Arial" w:hAnsi="Arial" w:cs="Arial"/>
                <w:color w:val="FF0000"/>
                <w:sz w:val="24"/>
                <w:szCs w:val="24"/>
              </w:rPr>
              <w:t xml:space="preserve"> Medical Centre and St George's Medical Centre contracts expire 30/09/2022</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3. Are any providers currently within an extension period of their contract?</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No</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4. Were contracts awarded through a competitive tender process?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NHS Trust contracts are rollover contracts. </w:t>
            </w:r>
            <w:proofErr w:type="spellStart"/>
            <w:r w:rsidRPr="00D241A1">
              <w:rPr>
                <w:rFonts w:ascii="Arial" w:hAnsi="Arial" w:cs="Arial"/>
                <w:color w:val="FF0000"/>
                <w:sz w:val="24"/>
                <w:szCs w:val="24"/>
              </w:rPr>
              <w:t>Lundwood</w:t>
            </w:r>
            <w:proofErr w:type="spellEnd"/>
            <w:r w:rsidRPr="00D241A1">
              <w:rPr>
                <w:rFonts w:ascii="Arial" w:hAnsi="Arial" w:cs="Arial"/>
                <w:color w:val="FF0000"/>
                <w:sz w:val="24"/>
                <w:szCs w:val="24"/>
              </w:rPr>
              <w:t xml:space="preserve"> Medical Centre and St George's Medical Centre undertake activity under an AQP arrangement</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5. What is the form of contract: AQP or sole provider?</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AQP</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6. At what percentage of tariff is each provider delivering services?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NHS Trusts (under normal circumstances) undertake this activity at 100% of National Tariff. </w:t>
            </w:r>
            <w:proofErr w:type="spellStart"/>
            <w:r w:rsidRPr="00D241A1">
              <w:rPr>
                <w:rFonts w:ascii="Arial" w:hAnsi="Arial" w:cs="Arial"/>
                <w:color w:val="FF0000"/>
                <w:sz w:val="24"/>
                <w:szCs w:val="24"/>
              </w:rPr>
              <w:t>Lundwood</w:t>
            </w:r>
            <w:proofErr w:type="spellEnd"/>
            <w:r w:rsidRPr="00D241A1">
              <w:rPr>
                <w:rFonts w:ascii="Arial" w:hAnsi="Arial" w:cs="Arial"/>
                <w:color w:val="FF0000"/>
                <w:sz w:val="24"/>
                <w:szCs w:val="24"/>
              </w:rPr>
              <w:t xml:space="preserve"> Medical Centre and St George's Medical Centre activity is all locally priced</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7. What activity numbers were delivered by each provider, over the past 12 months?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The CCG cannot provide this level of granularity on the grounds of commercial confidentiality however, the total for all providers was 395 procedures </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8. Please confirm the annualised actual contract values for each provider for 2019/20?</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Please see link to our contracts register that outlines full contract values for the providers named above: https://www.barnsleyccg.nhs.uk/copy-of-about-us/contracts.htm</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proofErr w:type="spellStart"/>
            <w:r w:rsidRPr="00D241A1">
              <w:rPr>
                <w:rFonts w:ascii="Arial" w:hAnsi="Arial" w:cs="Arial"/>
                <w:color w:val="FF0000"/>
                <w:sz w:val="24"/>
                <w:szCs w:val="24"/>
              </w:rPr>
              <w:t>Lundwood</w:t>
            </w:r>
            <w:proofErr w:type="spellEnd"/>
            <w:r w:rsidRPr="00D241A1">
              <w:rPr>
                <w:rFonts w:ascii="Arial" w:hAnsi="Arial" w:cs="Arial"/>
                <w:color w:val="FF0000"/>
                <w:sz w:val="24"/>
                <w:szCs w:val="24"/>
              </w:rPr>
              <w:t xml:space="preserve"> Medical Centre and St George's Medical Centre do not have specified contract values for this service and are paid on actual activity.</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9. Please confirm who (if any) providers are providing Vasectomy services to patients without a contract where a patient has exercised their right to choose a provider? What </w:t>
            </w:r>
            <w:proofErr w:type="gramStart"/>
            <w:r w:rsidRPr="00D241A1">
              <w:rPr>
                <w:rFonts w:ascii="Arial" w:hAnsi="Arial" w:cs="Arial"/>
                <w:color w:val="FF0000"/>
                <w:sz w:val="24"/>
                <w:szCs w:val="24"/>
              </w:rPr>
              <w:t>are</w:t>
            </w:r>
            <w:proofErr w:type="gramEnd"/>
            <w:r w:rsidRPr="00D241A1">
              <w:rPr>
                <w:rFonts w:ascii="Arial" w:hAnsi="Arial" w:cs="Arial"/>
                <w:color w:val="FF0000"/>
                <w:sz w:val="24"/>
                <w:szCs w:val="24"/>
              </w:rPr>
              <w:t xml:space="preserve"> the activity numbers delivered per provider?</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None in the current financial year</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10. What were the average wait times for providers over the past 12 months? (broken down </w:t>
            </w:r>
            <w:r w:rsidRPr="00D241A1">
              <w:rPr>
                <w:rFonts w:ascii="Arial" w:hAnsi="Arial" w:cs="Arial"/>
                <w:color w:val="FF0000"/>
                <w:sz w:val="24"/>
                <w:szCs w:val="24"/>
              </w:rPr>
              <w:lastRenderedPageBreak/>
              <w:t>by month)</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The CCG does not hold this information - please redirect this question to the individual providers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11. Do any of the contracted providers sub-contract any parts of the service to an alternative provider? If so, who and what?</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The CCG does not hold this information - please redirect this question to the individual providers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12. Does Vasectomy feature on the CCGs commissioning intentions?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No</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13. Do your current Vasectomy contracts include Post Vasectomy Semen Testing included in the tariff </w:t>
            </w:r>
            <w:proofErr w:type="gramStart"/>
            <w:r w:rsidRPr="00D241A1">
              <w:rPr>
                <w:rFonts w:ascii="Arial" w:hAnsi="Arial" w:cs="Arial"/>
                <w:color w:val="FF0000"/>
                <w:sz w:val="24"/>
                <w:szCs w:val="24"/>
              </w:rPr>
              <w:t>amount ?</w:t>
            </w:r>
            <w:proofErr w:type="gramEnd"/>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Yes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proofErr w:type="gramStart"/>
            <w:r w:rsidRPr="00D241A1">
              <w:rPr>
                <w:rFonts w:ascii="Arial" w:hAnsi="Arial" w:cs="Arial"/>
                <w:color w:val="FF0000"/>
                <w:sz w:val="24"/>
                <w:szCs w:val="24"/>
              </w:rPr>
              <w:t>14.  Does</w:t>
            </w:r>
            <w:proofErr w:type="gramEnd"/>
            <w:r w:rsidRPr="00D241A1">
              <w:rPr>
                <w:rFonts w:ascii="Arial" w:hAnsi="Arial" w:cs="Arial"/>
                <w:color w:val="FF0000"/>
                <w:sz w:val="24"/>
                <w:szCs w:val="24"/>
              </w:rPr>
              <w:t xml:space="preserve"> your current vasectomy wait times exceed 18 weeks?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The CCG does not hold this information to this level of granularity - please redirect this question to the individual providers</w:t>
            </w:r>
          </w:p>
          <w:p w:rsidR="00D241A1" w:rsidRPr="00D241A1" w:rsidRDefault="00D241A1" w:rsidP="00D241A1">
            <w:pPr>
              <w:rPr>
                <w:rFonts w:ascii="Arial" w:hAnsi="Arial" w:cs="Arial"/>
                <w:color w:val="FF0000"/>
                <w:sz w:val="24"/>
                <w:szCs w:val="24"/>
              </w:rPr>
            </w:pPr>
          </w:p>
          <w:p w:rsidR="00D241A1" w:rsidRPr="00D241A1" w:rsidRDefault="00D241A1" w:rsidP="00D241A1">
            <w:pPr>
              <w:rPr>
                <w:rFonts w:ascii="Arial" w:hAnsi="Arial" w:cs="Arial"/>
                <w:color w:val="FF0000"/>
                <w:sz w:val="24"/>
                <w:szCs w:val="24"/>
              </w:rPr>
            </w:pPr>
            <w:r w:rsidRPr="00D241A1">
              <w:rPr>
                <w:rFonts w:ascii="Arial" w:hAnsi="Arial" w:cs="Arial"/>
                <w:color w:val="FF0000"/>
                <w:sz w:val="24"/>
                <w:szCs w:val="24"/>
              </w:rPr>
              <w:t>15.  Who is the senior officer (outside of procurement) responsible for this contract</w:t>
            </w:r>
          </w:p>
          <w:p w:rsidR="00D241A1" w:rsidRPr="00D241A1" w:rsidRDefault="00D241A1" w:rsidP="00D241A1">
            <w:pPr>
              <w:rPr>
                <w:rFonts w:ascii="Arial" w:hAnsi="Arial" w:cs="Arial"/>
                <w:color w:val="FF0000"/>
                <w:sz w:val="24"/>
                <w:szCs w:val="24"/>
              </w:rPr>
            </w:pPr>
          </w:p>
          <w:p w:rsidR="00DA6DEC" w:rsidRPr="00D241A1" w:rsidRDefault="00D241A1" w:rsidP="00D241A1">
            <w:pPr>
              <w:rPr>
                <w:rFonts w:ascii="Arial" w:hAnsi="Arial" w:cs="Arial"/>
                <w:color w:val="FF0000"/>
                <w:sz w:val="24"/>
                <w:szCs w:val="24"/>
              </w:rPr>
            </w:pPr>
            <w:r w:rsidRPr="00D241A1">
              <w:rPr>
                <w:rFonts w:ascii="Arial" w:hAnsi="Arial" w:cs="Arial"/>
                <w:color w:val="FF0000"/>
                <w:sz w:val="24"/>
                <w:szCs w:val="24"/>
              </w:rPr>
              <w:t xml:space="preserve">NHS Trust Contracts - Amanda Capper, Head of Contracts (Commissioner Representative) </w:t>
            </w:r>
            <w:proofErr w:type="spellStart"/>
            <w:r w:rsidRPr="00D241A1">
              <w:rPr>
                <w:rFonts w:ascii="Arial" w:hAnsi="Arial" w:cs="Arial"/>
                <w:color w:val="FF0000"/>
                <w:sz w:val="24"/>
                <w:szCs w:val="24"/>
              </w:rPr>
              <w:t>Lundwood</w:t>
            </w:r>
            <w:proofErr w:type="spellEnd"/>
            <w:r w:rsidRPr="00D241A1">
              <w:rPr>
                <w:rFonts w:ascii="Arial" w:hAnsi="Arial" w:cs="Arial"/>
                <w:color w:val="FF0000"/>
                <w:sz w:val="24"/>
                <w:szCs w:val="24"/>
              </w:rPr>
              <w:t xml:space="preserve"> Medical Centre and St George's Medical Centre - Julie Frampton, Head of Primary Care</w:t>
            </w:r>
          </w:p>
          <w:p w:rsidR="00DA6DEC" w:rsidRPr="0094629F" w:rsidRDefault="00DA6DEC" w:rsidP="009A326D">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9A326D">
        <w:tc>
          <w:tcPr>
            <w:tcW w:w="5068" w:type="dxa"/>
          </w:tcPr>
          <w:p w:rsidR="00DA6DEC" w:rsidRPr="0094629F" w:rsidRDefault="00DA6DEC"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EC2F70">
              <w:rPr>
                <w:rFonts w:ascii="Arial" w:hAnsi="Arial" w:cs="Arial"/>
                <w:b/>
                <w:sz w:val="24"/>
                <w:szCs w:val="24"/>
              </w:rPr>
              <w:t>1576</w:t>
            </w:r>
          </w:p>
        </w:tc>
        <w:tc>
          <w:tcPr>
            <w:tcW w:w="5069" w:type="dxa"/>
          </w:tcPr>
          <w:p w:rsidR="00DA6DEC" w:rsidRPr="0094629F" w:rsidRDefault="00DA6DEC"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EC2F70">
              <w:rPr>
                <w:rFonts w:ascii="Arial" w:hAnsi="Arial" w:cs="Arial"/>
                <w:b/>
                <w:sz w:val="24"/>
                <w:szCs w:val="24"/>
              </w:rPr>
              <w:t>11 August 2020</w:t>
            </w:r>
          </w:p>
          <w:p w:rsidR="00DA6DEC" w:rsidRPr="0094629F" w:rsidRDefault="00DA6DEC" w:rsidP="009A326D">
            <w:pPr>
              <w:rPr>
                <w:rFonts w:ascii="Arial" w:hAnsi="Arial" w:cs="Arial"/>
                <w:b/>
                <w:sz w:val="24"/>
                <w:szCs w:val="24"/>
              </w:rPr>
            </w:pPr>
          </w:p>
        </w:tc>
      </w:tr>
      <w:tr w:rsidR="00DA6DEC" w:rsidRPr="0094629F" w:rsidTr="009A326D">
        <w:tc>
          <w:tcPr>
            <w:tcW w:w="10137" w:type="dxa"/>
            <w:gridSpan w:val="2"/>
          </w:tcPr>
          <w:p w:rsidR="00DA6DEC" w:rsidRDefault="00DA6DEC" w:rsidP="009A326D">
            <w:pPr>
              <w:rPr>
                <w:rFonts w:ascii="Arial" w:hAnsi="Arial" w:cs="Arial"/>
                <w:b/>
                <w:sz w:val="24"/>
                <w:szCs w:val="24"/>
              </w:rPr>
            </w:pPr>
            <w:r w:rsidRPr="0094629F">
              <w:rPr>
                <w:rFonts w:ascii="Arial" w:hAnsi="Arial" w:cs="Arial"/>
                <w:b/>
                <w:sz w:val="24"/>
                <w:szCs w:val="24"/>
              </w:rPr>
              <w:t>Request :</w:t>
            </w:r>
          </w:p>
          <w:p w:rsidR="00EC2F70" w:rsidRPr="0094629F" w:rsidRDefault="00EC2F70" w:rsidP="009A326D">
            <w:pPr>
              <w:rPr>
                <w:rFonts w:ascii="Arial" w:hAnsi="Arial" w:cs="Arial"/>
                <w:b/>
                <w:sz w:val="24"/>
                <w:szCs w:val="24"/>
              </w:rPr>
            </w:pPr>
          </w:p>
          <w:p w:rsidR="00EC2F70" w:rsidRPr="00EC2F70" w:rsidRDefault="00EC2F70" w:rsidP="00EC2F70">
            <w:pPr>
              <w:rPr>
                <w:rFonts w:ascii="Arial" w:hAnsi="Arial" w:cs="Arial"/>
                <w:sz w:val="24"/>
              </w:rPr>
            </w:pPr>
            <w:r w:rsidRPr="00EC2F70">
              <w:rPr>
                <w:rFonts w:ascii="Arial" w:hAnsi="Arial" w:cs="Arial"/>
                <w:sz w:val="24"/>
              </w:rPr>
              <w:t>1. Any telehealth services currently commissioned by the CCG which provide care to nursing homes, other residential care facilities or intermediate care providers.</w:t>
            </w:r>
          </w:p>
          <w:p w:rsidR="00EC2F70" w:rsidRPr="00EC2F70" w:rsidRDefault="00EC2F70" w:rsidP="00EC2F70">
            <w:pPr>
              <w:rPr>
                <w:rFonts w:ascii="Arial" w:hAnsi="Arial" w:cs="Arial"/>
                <w:sz w:val="24"/>
              </w:rPr>
            </w:pPr>
          </w:p>
          <w:p w:rsidR="00EC2F70" w:rsidRPr="00EC2F70" w:rsidRDefault="00EC2F70" w:rsidP="00EC2F70">
            <w:pPr>
              <w:rPr>
                <w:rFonts w:ascii="Arial" w:hAnsi="Arial" w:cs="Arial"/>
                <w:sz w:val="24"/>
              </w:rPr>
            </w:pPr>
            <w:r w:rsidRPr="00EC2F70">
              <w:rPr>
                <w:rFonts w:ascii="Arial" w:hAnsi="Arial" w:cs="Arial"/>
                <w:sz w:val="24"/>
              </w:rPr>
              <w:t>2. Whether these services currently provide remote diagnostic capabilities.</w:t>
            </w:r>
          </w:p>
          <w:p w:rsidR="00EC2F70" w:rsidRPr="00EC2F70" w:rsidRDefault="00EC2F70" w:rsidP="00EC2F70">
            <w:pPr>
              <w:rPr>
                <w:rFonts w:ascii="Arial" w:hAnsi="Arial" w:cs="Arial"/>
                <w:sz w:val="24"/>
              </w:rPr>
            </w:pPr>
          </w:p>
          <w:p w:rsidR="00EC2F70" w:rsidRPr="00EC2F70" w:rsidRDefault="00EC2F70" w:rsidP="00EC2F70">
            <w:pPr>
              <w:rPr>
                <w:rFonts w:ascii="Arial" w:hAnsi="Arial" w:cs="Arial"/>
                <w:sz w:val="24"/>
              </w:rPr>
            </w:pPr>
            <w:r w:rsidRPr="00EC2F70">
              <w:rPr>
                <w:rFonts w:ascii="Arial" w:hAnsi="Arial" w:cs="Arial"/>
                <w:sz w:val="24"/>
              </w:rPr>
              <w:t xml:space="preserve">3. Please indicate when existing services will be </w:t>
            </w:r>
            <w:proofErr w:type="spellStart"/>
            <w:r w:rsidRPr="00EC2F70">
              <w:rPr>
                <w:rFonts w:ascii="Arial" w:hAnsi="Arial" w:cs="Arial"/>
                <w:sz w:val="24"/>
              </w:rPr>
              <w:t>reprocured</w:t>
            </w:r>
            <w:proofErr w:type="spellEnd"/>
            <w:r w:rsidRPr="00EC2F70">
              <w:rPr>
                <w:rFonts w:ascii="Arial" w:hAnsi="Arial" w:cs="Arial"/>
                <w:sz w:val="24"/>
              </w:rPr>
              <w:t>.</w:t>
            </w:r>
          </w:p>
          <w:p w:rsidR="00EC2F70" w:rsidRPr="00EC2F70" w:rsidRDefault="00EC2F70" w:rsidP="00EC2F70">
            <w:pPr>
              <w:rPr>
                <w:rFonts w:ascii="Arial" w:hAnsi="Arial" w:cs="Arial"/>
                <w:sz w:val="24"/>
              </w:rPr>
            </w:pPr>
          </w:p>
          <w:p w:rsidR="00EC2F70" w:rsidRPr="00EC2F70" w:rsidRDefault="00EC2F70" w:rsidP="00EC2F70">
            <w:pPr>
              <w:rPr>
                <w:rFonts w:ascii="Arial" w:hAnsi="Arial" w:cs="Arial"/>
                <w:sz w:val="24"/>
              </w:rPr>
            </w:pPr>
            <w:r w:rsidRPr="00EC2F70">
              <w:rPr>
                <w:rFonts w:ascii="Arial" w:hAnsi="Arial" w:cs="Arial"/>
                <w:sz w:val="24"/>
              </w:rPr>
              <w:t>4. Please indicate whether there are plans for a future telehealth service or whether telehealth services are included in commissioning intentions.</w:t>
            </w:r>
          </w:p>
          <w:p w:rsidR="00DA6DEC" w:rsidRPr="0094629F" w:rsidRDefault="00DA6DEC" w:rsidP="009A326D">
            <w:pPr>
              <w:rPr>
                <w:rFonts w:ascii="Arial" w:hAnsi="Arial" w:cs="Arial"/>
                <w:sz w:val="24"/>
                <w:szCs w:val="24"/>
              </w:rPr>
            </w:pPr>
          </w:p>
        </w:tc>
      </w:tr>
      <w:tr w:rsidR="00DA6DEC" w:rsidRPr="0094629F" w:rsidTr="009A326D">
        <w:tc>
          <w:tcPr>
            <w:tcW w:w="10137" w:type="dxa"/>
            <w:gridSpan w:val="2"/>
          </w:tcPr>
          <w:p w:rsidR="00DA6DEC" w:rsidRDefault="00DA6DEC" w:rsidP="009A326D">
            <w:pPr>
              <w:rPr>
                <w:rFonts w:ascii="Arial" w:hAnsi="Arial" w:cs="Arial"/>
                <w:b/>
                <w:sz w:val="24"/>
                <w:szCs w:val="24"/>
              </w:rPr>
            </w:pPr>
            <w:r w:rsidRPr="0094629F">
              <w:rPr>
                <w:rFonts w:ascii="Arial" w:hAnsi="Arial" w:cs="Arial"/>
                <w:b/>
                <w:sz w:val="24"/>
                <w:szCs w:val="24"/>
              </w:rPr>
              <w:t>Response :</w:t>
            </w:r>
          </w:p>
          <w:p w:rsidR="00C96496" w:rsidRPr="0094629F" w:rsidRDefault="00C96496" w:rsidP="009A326D">
            <w:pPr>
              <w:rPr>
                <w:rFonts w:ascii="Arial" w:hAnsi="Arial" w:cs="Arial"/>
                <w:b/>
                <w:sz w:val="24"/>
                <w:szCs w:val="24"/>
              </w:rPr>
            </w:pPr>
          </w:p>
          <w:p w:rsidR="00C96496" w:rsidRPr="00C96496" w:rsidRDefault="00C96496" w:rsidP="00C96496">
            <w:pPr>
              <w:rPr>
                <w:rFonts w:ascii="Arial" w:hAnsi="Arial" w:cs="Arial"/>
                <w:sz w:val="24"/>
              </w:rPr>
            </w:pPr>
            <w:r w:rsidRPr="00C96496">
              <w:rPr>
                <w:rFonts w:ascii="Arial" w:hAnsi="Arial" w:cs="Arial"/>
                <w:sz w:val="24"/>
              </w:rPr>
              <w:t>1. Any telehealth services currently commissioned by the CCG which provide care to nursing homes, other residential care facilities or intermediate care providers.</w:t>
            </w:r>
          </w:p>
          <w:p w:rsidR="00C96496" w:rsidRPr="00C96496" w:rsidRDefault="00C96496" w:rsidP="00C96496">
            <w:pPr>
              <w:rPr>
                <w:rFonts w:ascii="Arial" w:hAnsi="Arial" w:cs="Arial"/>
                <w:color w:val="FF0000"/>
                <w:sz w:val="24"/>
              </w:rPr>
            </w:pPr>
            <w:r w:rsidRPr="00C96496">
              <w:rPr>
                <w:rFonts w:ascii="Arial" w:hAnsi="Arial" w:cs="Arial"/>
                <w:color w:val="FF0000"/>
                <w:sz w:val="24"/>
              </w:rPr>
              <w:t>Barnsley CCG does not commission Telecare services. Telecare / assisted living services are commissioned by Barnsley Metropolitan Borough Council. Please redirect your queries to their FOI department.</w:t>
            </w:r>
          </w:p>
          <w:p w:rsidR="00C96496" w:rsidRPr="00C96496" w:rsidRDefault="00C96496" w:rsidP="00C96496">
            <w:pPr>
              <w:rPr>
                <w:rFonts w:ascii="Arial" w:hAnsi="Arial" w:cs="Arial"/>
                <w:color w:val="1F497D"/>
                <w:sz w:val="24"/>
              </w:rPr>
            </w:pPr>
          </w:p>
          <w:p w:rsidR="00C96496" w:rsidRPr="00C96496" w:rsidRDefault="00C96496" w:rsidP="00C96496">
            <w:pPr>
              <w:rPr>
                <w:rFonts w:ascii="Arial" w:hAnsi="Arial" w:cs="Arial"/>
                <w:sz w:val="28"/>
                <w:szCs w:val="24"/>
              </w:rPr>
            </w:pPr>
            <w:r w:rsidRPr="00C96496">
              <w:rPr>
                <w:rFonts w:ascii="Arial" w:hAnsi="Arial" w:cs="Arial"/>
                <w:sz w:val="24"/>
              </w:rPr>
              <w:t>2. Whether these services currently provide remote diagnostic capabilities.</w:t>
            </w:r>
          </w:p>
          <w:p w:rsidR="00C96496" w:rsidRPr="00C96496" w:rsidRDefault="00C96496" w:rsidP="00C96496">
            <w:pPr>
              <w:rPr>
                <w:rFonts w:ascii="Arial" w:hAnsi="Arial" w:cs="Arial"/>
                <w:color w:val="FF0000"/>
                <w:sz w:val="24"/>
              </w:rPr>
            </w:pPr>
            <w:r w:rsidRPr="00C96496">
              <w:rPr>
                <w:rFonts w:ascii="Arial" w:hAnsi="Arial" w:cs="Arial"/>
                <w:color w:val="FF0000"/>
                <w:sz w:val="24"/>
              </w:rPr>
              <w:t xml:space="preserve">N/A / </w:t>
            </w:r>
          </w:p>
          <w:p w:rsidR="00C96496" w:rsidRPr="00C96496" w:rsidRDefault="00C96496" w:rsidP="00C96496">
            <w:pPr>
              <w:rPr>
                <w:rFonts w:ascii="Arial" w:hAnsi="Arial" w:cs="Arial"/>
                <w:color w:val="1F497D"/>
                <w:sz w:val="24"/>
              </w:rPr>
            </w:pPr>
          </w:p>
          <w:p w:rsidR="00C96496" w:rsidRPr="00C96496" w:rsidRDefault="00C96496" w:rsidP="00C96496">
            <w:pPr>
              <w:rPr>
                <w:rFonts w:ascii="Arial" w:hAnsi="Arial" w:cs="Arial"/>
                <w:sz w:val="28"/>
                <w:szCs w:val="24"/>
              </w:rPr>
            </w:pPr>
            <w:r w:rsidRPr="00C96496">
              <w:rPr>
                <w:rFonts w:ascii="Arial" w:hAnsi="Arial" w:cs="Arial"/>
                <w:sz w:val="24"/>
              </w:rPr>
              <w:t xml:space="preserve">3. Please indicate when existing services will be </w:t>
            </w:r>
            <w:proofErr w:type="spellStart"/>
            <w:r w:rsidRPr="00C96496">
              <w:rPr>
                <w:rFonts w:ascii="Arial" w:hAnsi="Arial" w:cs="Arial"/>
                <w:sz w:val="24"/>
              </w:rPr>
              <w:t>reprocured</w:t>
            </w:r>
            <w:proofErr w:type="spellEnd"/>
            <w:r w:rsidRPr="00C96496">
              <w:rPr>
                <w:rFonts w:ascii="Arial" w:hAnsi="Arial" w:cs="Arial"/>
                <w:sz w:val="24"/>
              </w:rPr>
              <w:t>.</w:t>
            </w:r>
          </w:p>
          <w:p w:rsidR="00C96496" w:rsidRPr="00C96496" w:rsidRDefault="00C96496" w:rsidP="00C96496">
            <w:pPr>
              <w:rPr>
                <w:rFonts w:ascii="Arial" w:hAnsi="Arial" w:cs="Arial"/>
                <w:color w:val="1F497D"/>
                <w:sz w:val="24"/>
              </w:rPr>
            </w:pPr>
            <w:r w:rsidRPr="00C96496">
              <w:rPr>
                <w:rFonts w:ascii="Arial" w:hAnsi="Arial" w:cs="Arial"/>
                <w:color w:val="FF0000"/>
                <w:sz w:val="24"/>
              </w:rPr>
              <w:t xml:space="preserve">N/A </w:t>
            </w:r>
          </w:p>
          <w:p w:rsidR="00C96496" w:rsidRPr="00C96496" w:rsidRDefault="00C96496" w:rsidP="00C96496">
            <w:pPr>
              <w:rPr>
                <w:rFonts w:ascii="Arial" w:hAnsi="Arial" w:cs="Arial"/>
                <w:color w:val="1F497D"/>
                <w:sz w:val="24"/>
              </w:rPr>
            </w:pPr>
          </w:p>
          <w:p w:rsidR="00C96496" w:rsidRPr="00C96496" w:rsidRDefault="00C96496" w:rsidP="00C96496">
            <w:pPr>
              <w:rPr>
                <w:rFonts w:ascii="Arial" w:hAnsi="Arial" w:cs="Arial"/>
                <w:sz w:val="28"/>
                <w:szCs w:val="24"/>
              </w:rPr>
            </w:pPr>
            <w:r w:rsidRPr="00C96496">
              <w:rPr>
                <w:rFonts w:ascii="Arial" w:hAnsi="Arial" w:cs="Arial"/>
                <w:sz w:val="24"/>
              </w:rPr>
              <w:t>4. Please indicate whether there are plans for a future telehealth service or whether telehealth services are included in commissioning intentions.</w:t>
            </w:r>
          </w:p>
          <w:p w:rsidR="00C96496" w:rsidRPr="00C96496" w:rsidRDefault="00C96496" w:rsidP="00C96496">
            <w:pPr>
              <w:rPr>
                <w:rFonts w:ascii="Arial" w:hAnsi="Arial" w:cs="Arial"/>
                <w:color w:val="1F497D"/>
                <w:sz w:val="24"/>
              </w:rPr>
            </w:pPr>
            <w:r w:rsidRPr="00C96496">
              <w:rPr>
                <w:rFonts w:ascii="Arial" w:hAnsi="Arial" w:cs="Arial"/>
                <w:color w:val="FF0000"/>
                <w:sz w:val="24"/>
              </w:rPr>
              <w:t xml:space="preserve">We are currently considering our commissioning intentions for 2020/21 which will be published on our </w:t>
            </w:r>
            <w:r w:rsidRPr="00C96496">
              <w:rPr>
                <w:rFonts w:ascii="Arial" w:hAnsi="Arial" w:cs="Arial"/>
                <w:color w:val="1F497D"/>
                <w:sz w:val="24"/>
              </w:rPr>
              <w:t xml:space="preserve">website </w:t>
            </w:r>
            <w:hyperlink r:id="rId14" w:history="1">
              <w:r w:rsidRPr="00C96496">
                <w:rPr>
                  <w:rStyle w:val="Hyperlink"/>
                  <w:rFonts w:ascii="Arial" w:hAnsi="Arial" w:cs="Arial"/>
                  <w:sz w:val="24"/>
                </w:rPr>
                <w:t>http://www.barnsleyccg.nhs.uk/</w:t>
              </w:r>
            </w:hyperlink>
            <w:r w:rsidRPr="00C96496">
              <w:rPr>
                <w:rFonts w:ascii="Arial" w:hAnsi="Arial" w:cs="Arial"/>
                <w:color w:val="1F497D"/>
                <w:sz w:val="24"/>
              </w:rPr>
              <w:t xml:space="preserve">  </w:t>
            </w:r>
            <w:r w:rsidRPr="00C96496">
              <w:rPr>
                <w:rFonts w:ascii="Arial" w:hAnsi="Arial" w:cs="Arial"/>
                <w:color w:val="FF0000"/>
                <w:sz w:val="24"/>
              </w:rPr>
              <w:t>and we will make any intentions apparent via this document.</w:t>
            </w:r>
          </w:p>
          <w:p w:rsidR="00DA6DEC" w:rsidRPr="00C96496" w:rsidRDefault="00DA6DEC" w:rsidP="009A326D">
            <w:pPr>
              <w:rPr>
                <w:rFonts w:ascii="Arial" w:hAnsi="Arial" w:cs="Arial"/>
                <w:sz w:val="28"/>
                <w:szCs w:val="24"/>
              </w:rPr>
            </w:pPr>
          </w:p>
          <w:p w:rsidR="00DA6DEC" w:rsidRPr="0094629F" w:rsidRDefault="00DA6DEC" w:rsidP="009A326D">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DA6DEC" w:rsidRPr="0094629F" w:rsidTr="009A326D">
        <w:tc>
          <w:tcPr>
            <w:tcW w:w="5068" w:type="dxa"/>
          </w:tcPr>
          <w:p w:rsidR="00DA6DEC" w:rsidRPr="0094629F" w:rsidRDefault="00DA6DEC"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A54E7">
              <w:rPr>
                <w:rFonts w:ascii="Arial" w:hAnsi="Arial" w:cs="Arial"/>
                <w:b/>
                <w:sz w:val="24"/>
                <w:szCs w:val="24"/>
              </w:rPr>
              <w:t>1577</w:t>
            </w:r>
          </w:p>
        </w:tc>
        <w:tc>
          <w:tcPr>
            <w:tcW w:w="5069" w:type="dxa"/>
          </w:tcPr>
          <w:p w:rsidR="00DA6DEC" w:rsidRPr="0094629F" w:rsidRDefault="00DA6DEC"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A54E7">
              <w:rPr>
                <w:rFonts w:ascii="Arial" w:hAnsi="Arial" w:cs="Arial"/>
                <w:b/>
                <w:sz w:val="24"/>
                <w:szCs w:val="24"/>
              </w:rPr>
              <w:t>14 August 2020</w:t>
            </w:r>
          </w:p>
          <w:p w:rsidR="00DA6DEC" w:rsidRPr="0094629F" w:rsidRDefault="00DA6DEC" w:rsidP="009A326D">
            <w:pPr>
              <w:rPr>
                <w:rFonts w:ascii="Arial" w:hAnsi="Arial" w:cs="Arial"/>
                <w:b/>
                <w:sz w:val="24"/>
                <w:szCs w:val="24"/>
              </w:rPr>
            </w:pPr>
          </w:p>
        </w:tc>
      </w:tr>
      <w:tr w:rsidR="00DA6DEC" w:rsidRPr="0094629F" w:rsidTr="009A326D">
        <w:tc>
          <w:tcPr>
            <w:tcW w:w="10137" w:type="dxa"/>
            <w:gridSpan w:val="2"/>
          </w:tcPr>
          <w:p w:rsidR="00DA6DEC" w:rsidRPr="0094629F" w:rsidRDefault="00DA6DEC" w:rsidP="009A326D">
            <w:pPr>
              <w:rPr>
                <w:rFonts w:ascii="Arial" w:hAnsi="Arial" w:cs="Arial"/>
                <w:b/>
                <w:sz w:val="24"/>
                <w:szCs w:val="24"/>
              </w:rPr>
            </w:pPr>
            <w:r w:rsidRPr="0094629F">
              <w:rPr>
                <w:rFonts w:ascii="Arial" w:hAnsi="Arial" w:cs="Arial"/>
                <w:b/>
                <w:sz w:val="24"/>
                <w:szCs w:val="24"/>
              </w:rPr>
              <w:t>Request :</w:t>
            </w:r>
          </w:p>
          <w:p w:rsidR="00DA6DEC" w:rsidRPr="002A54E7" w:rsidRDefault="00DA6DEC" w:rsidP="009A326D">
            <w:pPr>
              <w:rPr>
                <w:rFonts w:ascii="Arial" w:hAnsi="Arial" w:cs="Arial"/>
                <w:sz w:val="24"/>
                <w:szCs w:val="24"/>
              </w:rPr>
            </w:pPr>
          </w:p>
          <w:p w:rsidR="002A54E7" w:rsidRPr="002A54E7" w:rsidRDefault="002A54E7" w:rsidP="002A54E7">
            <w:pPr>
              <w:pStyle w:val="ListParagraph"/>
              <w:ind w:left="360" w:hanging="360"/>
            </w:pPr>
            <w:r w:rsidRPr="002A54E7">
              <w:t>1.       When Urology Appliance Management was last discussed at Board / Governing Body? (this could also be called Catheter Appliance Management, Continence Appliance Management or Incontinence Appliance Management)</w:t>
            </w:r>
          </w:p>
          <w:p w:rsidR="002A54E7" w:rsidRPr="002A54E7" w:rsidRDefault="002A54E7" w:rsidP="002A54E7">
            <w:pPr>
              <w:pStyle w:val="ListParagraph"/>
              <w:ind w:left="360" w:hanging="360"/>
            </w:pPr>
            <w:r w:rsidRPr="002A54E7">
              <w:t>2.       Please provide link to the meeting pack and minutes.</w:t>
            </w:r>
          </w:p>
          <w:p w:rsidR="002A54E7" w:rsidRPr="002A54E7" w:rsidRDefault="002A54E7" w:rsidP="002A54E7">
            <w:pPr>
              <w:pStyle w:val="ListParagraph"/>
              <w:ind w:left="360" w:hanging="360"/>
            </w:pPr>
            <w:r w:rsidRPr="002A54E7">
              <w:t>3.       Who is your lead for Urology Appliance Management?</w:t>
            </w:r>
          </w:p>
          <w:p w:rsidR="002A54E7" w:rsidRPr="002A54E7" w:rsidRDefault="002A54E7" w:rsidP="002A54E7">
            <w:pPr>
              <w:pStyle w:val="ListParagraph"/>
              <w:ind w:left="360" w:hanging="360"/>
            </w:pPr>
            <w:r w:rsidRPr="002A54E7">
              <w:t>4.       What is their email address?</w:t>
            </w:r>
          </w:p>
          <w:p w:rsidR="002A54E7" w:rsidRPr="002A54E7" w:rsidRDefault="002A54E7" w:rsidP="002A54E7">
            <w:pPr>
              <w:pStyle w:val="ListParagraph"/>
              <w:ind w:left="360" w:hanging="360"/>
            </w:pPr>
            <w:r w:rsidRPr="002A54E7">
              <w:t>5.       Does your urology/continence appliance budget sit within the GP budget?</w:t>
            </w:r>
          </w:p>
          <w:p w:rsidR="002A54E7" w:rsidRPr="002A54E7" w:rsidRDefault="002A54E7" w:rsidP="002A54E7">
            <w:pPr>
              <w:rPr>
                <w:rFonts w:ascii="Arial" w:hAnsi="Arial" w:cs="Arial"/>
                <w:sz w:val="24"/>
                <w:szCs w:val="24"/>
              </w:rPr>
            </w:pPr>
            <w:r w:rsidRPr="002A54E7">
              <w:rPr>
                <w:rFonts w:ascii="Arial" w:hAnsi="Arial" w:cs="Arial"/>
                <w:sz w:val="24"/>
                <w:szCs w:val="24"/>
              </w:rPr>
              <w:t>If no:</w:t>
            </w:r>
          </w:p>
          <w:p w:rsidR="002A54E7" w:rsidRPr="002A54E7" w:rsidRDefault="002A54E7" w:rsidP="002A54E7">
            <w:pPr>
              <w:rPr>
                <w:rFonts w:ascii="Arial" w:hAnsi="Arial" w:cs="Arial"/>
                <w:sz w:val="24"/>
                <w:szCs w:val="24"/>
              </w:rPr>
            </w:pPr>
            <w:r w:rsidRPr="002A54E7">
              <w:rPr>
                <w:rFonts w:ascii="Arial" w:hAnsi="Arial" w:cs="Arial"/>
                <w:sz w:val="24"/>
                <w:szCs w:val="24"/>
              </w:rPr>
              <w:t>5a. Do you operate a centralised urology/continence service?</w:t>
            </w:r>
          </w:p>
          <w:p w:rsidR="002A54E7" w:rsidRPr="002A54E7" w:rsidRDefault="002A54E7" w:rsidP="002A54E7">
            <w:pPr>
              <w:rPr>
                <w:rFonts w:ascii="Arial" w:hAnsi="Arial" w:cs="Arial"/>
                <w:sz w:val="24"/>
                <w:szCs w:val="24"/>
              </w:rPr>
            </w:pPr>
            <w:r w:rsidRPr="002A54E7">
              <w:rPr>
                <w:rFonts w:ascii="Arial" w:hAnsi="Arial" w:cs="Arial"/>
                <w:sz w:val="24"/>
                <w:szCs w:val="24"/>
              </w:rPr>
              <w:t>5b. Who provides the service?</w:t>
            </w:r>
          </w:p>
          <w:p w:rsidR="002A54E7" w:rsidRPr="002A54E7" w:rsidRDefault="002A54E7" w:rsidP="002A54E7">
            <w:pPr>
              <w:rPr>
                <w:rFonts w:ascii="Arial" w:hAnsi="Arial" w:cs="Arial"/>
                <w:sz w:val="24"/>
                <w:szCs w:val="24"/>
              </w:rPr>
            </w:pPr>
            <w:r w:rsidRPr="002A54E7">
              <w:rPr>
                <w:rFonts w:ascii="Arial" w:hAnsi="Arial" w:cs="Arial"/>
                <w:sz w:val="24"/>
                <w:szCs w:val="24"/>
              </w:rPr>
              <w:t xml:space="preserve">5c. What are the contract start/end/review dates?  </w:t>
            </w:r>
          </w:p>
          <w:p w:rsidR="002A54E7" w:rsidRPr="002A54E7" w:rsidRDefault="002A54E7" w:rsidP="002A54E7">
            <w:pPr>
              <w:rPr>
                <w:rFonts w:ascii="Arial" w:hAnsi="Arial" w:cs="Arial"/>
                <w:sz w:val="24"/>
                <w:szCs w:val="24"/>
              </w:rPr>
            </w:pPr>
            <w:r w:rsidRPr="002A54E7">
              <w:rPr>
                <w:rFonts w:ascii="Arial" w:hAnsi="Arial" w:cs="Arial"/>
                <w:sz w:val="24"/>
                <w:szCs w:val="24"/>
              </w:rPr>
              <w:t>5d. What is the contract value per year?</w:t>
            </w:r>
          </w:p>
          <w:p w:rsidR="002A54E7" w:rsidRPr="002A54E7" w:rsidRDefault="002A54E7" w:rsidP="002A54E7">
            <w:pPr>
              <w:rPr>
                <w:rFonts w:ascii="Arial" w:hAnsi="Arial" w:cs="Arial"/>
                <w:sz w:val="24"/>
                <w:szCs w:val="24"/>
              </w:rPr>
            </w:pPr>
            <w:r w:rsidRPr="002A54E7">
              <w:rPr>
                <w:rFonts w:ascii="Arial" w:hAnsi="Arial" w:cs="Arial"/>
                <w:sz w:val="24"/>
                <w:szCs w:val="24"/>
              </w:rPr>
              <w:t>5e. What is the total net cost of prescribing or supply of appliances for continence.</w:t>
            </w:r>
          </w:p>
          <w:p w:rsidR="002A54E7" w:rsidRPr="002A54E7" w:rsidRDefault="002A54E7" w:rsidP="002A54E7">
            <w:pPr>
              <w:rPr>
                <w:rFonts w:ascii="Arial" w:hAnsi="Arial" w:cs="Arial"/>
                <w:sz w:val="24"/>
                <w:szCs w:val="24"/>
              </w:rPr>
            </w:pPr>
            <w:r w:rsidRPr="002A54E7">
              <w:rPr>
                <w:rFonts w:ascii="Arial" w:hAnsi="Arial" w:cs="Arial"/>
                <w:sz w:val="24"/>
                <w:szCs w:val="24"/>
              </w:rPr>
              <w:t>5f.</w:t>
            </w:r>
            <w:proofErr w:type="gramStart"/>
            <w:r w:rsidRPr="002A54E7">
              <w:rPr>
                <w:rFonts w:ascii="Arial" w:hAnsi="Arial" w:cs="Arial"/>
                <w:sz w:val="24"/>
                <w:szCs w:val="24"/>
              </w:rPr>
              <w:t>  Does</w:t>
            </w:r>
            <w:proofErr w:type="gramEnd"/>
            <w:r w:rsidRPr="002A54E7">
              <w:rPr>
                <w:rFonts w:ascii="Arial" w:hAnsi="Arial" w:cs="Arial"/>
                <w:sz w:val="24"/>
                <w:szCs w:val="24"/>
              </w:rPr>
              <w:t xml:space="preserve"> the CCG have any rebates in place with any companies for continence products?  If yes please provide product names, start dates and contract lengths.</w:t>
            </w:r>
          </w:p>
          <w:p w:rsidR="002A54E7" w:rsidRPr="002A54E7" w:rsidRDefault="002A54E7" w:rsidP="002A54E7">
            <w:pPr>
              <w:rPr>
                <w:rFonts w:ascii="Arial" w:hAnsi="Arial" w:cs="Arial"/>
                <w:sz w:val="24"/>
                <w:szCs w:val="24"/>
              </w:rPr>
            </w:pPr>
            <w:r w:rsidRPr="002A54E7">
              <w:rPr>
                <w:rFonts w:ascii="Arial" w:hAnsi="Arial" w:cs="Arial"/>
                <w:sz w:val="24"/>
                <w:szCs w:val="24"/>
              </w:rPr>
              <w:t>6. Does your CCG commission a community pharmacy not dispensed service?</w:t>
            </w:r>
          </w:p>
          <w:p w:rsidR="002A54E7" w:rsidRPr="002A54E7" w:rsidRDefault="002A54E7" w:rsidP="002A54E7">
            <w:pPr>
              <w:rPr>
                <w:rFonts w:ascii="Arial" w:hAnsi="Arial" w:cs="Arial"/>
                <w:sz w:val="24"/>
                <w:szCs w:val="24"/>
              </w:rPr>
            </w:pPr>
            <w:r w:rsidRPr="002A54E7">
              <w:rPr>
                <w:rFonts w:ascii="Arial" w:hAnsi="Arial" w:cs="Arial"/>
                <w:sz w:val="24"/>
                <w:szCs w:val="24"/>
              </w:rPr>
              <w:t>6a. If yes, please send the specification</w:t>
            </w:r>
          </w:p>
          <w:p w:rsidR="002A54E7" w:rsidRPr="002A54E7" w:rsidRDefault="002A54E7" w:rsidP="002A54E7">
            <w:pPr>
              <w:rPr>
                <w:rFonts w:ascii="Arial" w:hAnsi="Arial" w:cs="Arial"/>
                <w:sz w:val="24"/>
                <w:szCs w:val="24"/>
              </w:rPr>
            </w:pPr>
            <w:r w:rsidRPr="002A54E7">
              <w:rPr>
                <w:rFonts w:ascii="Arial" w:hAnsi="Arial" w:cs="Arial"/>
                <w:sz w:val="24"/>
                <w:szCs w:val="24"/>
              </w:rPr>
              <w:t>6b. If no, does your CCG have any plans to commission a community pharmacy not dispensed service?</w:t>
            </w:r>
          </w:p>
          <w:p w:rsidR="002A54E7" w:rsidRPr="0094629F" w:rsidRDefault="002A54E7" w:rsidP="009A326D">
            <w:pPr>
              <w:rPr>
                <w:rFonts w:ascii="Arial" w:hAnsi="Arial" w:cs="Arial"/>
                <w:sz w:val="24"/>
                <w:szCs w:val="24"/>
              </w:rPr>
            </w:pPr>
          </w:p>
        </w:tc>
      </w:tr>
      <w:tr w:rsidR="00DA6DEC" w:rsidRPr="0094629F" w:rsidTr="009A326D">
        <w:tc>
          <w:tcPr>
            <w:tcW w:w="10137" w:type="dxa"/>
            <w:gridSpan w:val="2"/>
          </w:tcPr>
          <w:p w:rsidR="00DA6DEC" w:rsidRPr="0094629F" w:rsidRDefault="00DA6DEC" w:rsidP="009A326D">
            <w:pPr>
              <w:rPr>
                <w:rFonts w:ascii="Arial" w:hAnsi="Arial" w:cs="Arial"/>
                <w:b/>
                <w:sz w:val="24"/>
                <w:szCs w:val="24"/>
              </w:rPr>
            </w:pPr>
            <w:r w:rsidRPr="0094629F">
              <w:rPr>
                <w:rFonts w:ascii="Arial" w:hAnsi="Arial" w:cs="Arial"/>
                <w:b/>
                <w:sz w:val="24"/>
                <w:szCs w:val="24"/>
              </w:rPr>
              <w:t>Response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1.       When Urology Appliance Management was last discussed at Board / Governing Body? (this could also be called Catheter Appliance Management, Continence Appliance Management or Incontinence Appliance Management)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There was a discussion in private Governing Body as part of an update on contract negotiations re whether to fund cost pressure at our community services provider relating to continence products, however we cannot disclose the detail as this would be commercially sensitive</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2.       Please provide link to the meeting pack and minutes.</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As above </w:t>
            </w:r>
          </w:p>
          <w:p w:rsidR="00204A88" w:rsidRPr="00204A88" w:rsidRDefault="00204A88" w:rsidP="00204A88">
            <w:pPr>
              <w:rPr>
                <w:rFonts w:ascii="Arial" w:hAnsi="Arial" w:cs="Arial"/>
                <w:color w:val="FF0000"/>
                <w:sz w:val="24"/>
                <w:szCs w:val="24"/>
              </w:rPr>
            </w:pP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3.       Who is your lead for Urology Appliance Management?</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Chris Lawson, Head of Medicines Optimisation</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lastRenderedPageBreak/>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4.       What is their email address?</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chris.lawson@nhs.net</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5.       Does your urology/continence appliance budget sit within the GP budget?</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The CCG does not hold a specific budget. The majority of the spend for continence appliances is against the CCG  prescribing budget, some is against Continuing Healthcare ( part of packages of care)  or  held within Provider service contracts</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If no:</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5a. Do you operate a centralised urology/continence service? Not entirely -   the primary care continence service is centralised, however there is a secondary care continence service which isn't currently integrated</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5b. Who provides the service? The primary care service is provided by South West Yorkshire Partnership SWYPFT within their community </w:t>
            </w:r>
            <w:proofErr w:type="gramStart"/>
            <w:r w:rsidRPr="00204A88">
              <w:rPr>
                <w:rFonts w:ascii="Arial" w:hAnsi="Arial" w:cs="Arial"/>
                <w:color w:val="FF0000"/>
                <w:sz w:val="24"/>
                <w:szCs w:val="24"/>
              </w:rPr>
              <w:t>services  contract</w:t>
            </w:r>
            <w:proofErr w:type="gramEnd"/>
            <w:r w:rsidRPr="00204A88">
              <w:rPr>
                <w:rFonts w:ascii="Arial" w:hAnsi="Arial" w:cs="Arial"/>
                <w:color w:val="FF0000"/>
                <w:sz w:val="24"/>
                <w:szCs w:val="24"/>
              </w:rPr>
              <w:t xml:space="preserve"> with the CCG. The secondary care service is provided by Barnsley Hospital NHS Foundation Trust as part of their contract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5c. What are the contract start/end/review dates?  The contract start and end dates are included on the contract register which can be found on the CCG website: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https://www.barnsleyccg.nhs.uk/copy-of-about-us/contracts.htm</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5d. What is the contract value per year? Due to the way that NHS contracts have been allocated in 2020 (due to COVID) the CCG are not able to split out individual service lines contained within the contracts.</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5e. What is the total net cost of prescribing or supply of appliances for continence.</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The CCG does not currently hold this information. We would have to interrogate NHS Digital systems to obtain cost and volume information regarding number of prescriptions dispensed, and the £ cost of items dispensed. </w:t>
            </w:r>
          </w:p>
          <w:p w:rsidR="00204A88" w:rsidRPr="00204A88" w:rsidRDefault="00204A88" w:rsidP="00204A88">
            <w:pPr>
              <w:rPr>
                <w:rFonts w:ascii="Arial" w:hAnsi="Arial" w:cs="Arial"/>
                <w:color w:val="FF0000"/>
                <w:sz w:val="24"/>
                <w:szCs w:val="24"/>
              </w:rPr>
            </w:pP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This prescription data is available on NHSBSA for guest users.  </w:t>
            </w:r>
          </w:p>
          <w:p w:rsidR="00204A88" w:rsidRPr="00204A88" w:rsidRDefault="00204A88" w:rsidP="00204A88">
            <w:pPr>
              <w:rPr>
                <w:rFonts w:ascii="Arial" w:hAnsi="Arial" w:cs="Arial"/>
                <w:color w:val="FF0000"/>
                <w:sz w:val="24"/>
                <w:szCs w:val="24"/>
              </w:rPr>
            </w:pP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https://www.nhsbsa.nhs.uk/prescription-data/catalyst-public-insight-portal  </w:t>
            </w:r>
          </w:p>
          <w:p w:rsidR="00204A88" w:rsidRPr="00204A88" w:rsidRDefault="00204A88" w:rsidP="00204A88">
            <w:pPr>
              <w:rPr>
                <w:rFonts w:ascii="Arial" w:hAnsi="Arial" w:cs="Arial"/>
                <w:color w:val="FF0000"/>
                <w:sz w:val="24"/>
                <w:szCs w:val="24"/>
              </w:rPr>
            </w:pPr>
          </w:p>
          <w:p w:rsidR="00204A88" w:rsidRPr="00204A88" w:rsidRDefault="00204A88" w:rsidP="00204A88">
            <w:pPr>
              <w:rPr>
                <w:rFonts w:ascii="Arial" w:hAnsi="Arial" w:cs="Arial"/>
                <w:color w:val="FF0000"/>
                <w:sz w:val="24"/>
                <w:szCs w:val="24"/>
              </w:rPr>
            </w:pPr>
            <w:proofErr w:type="gramStart"/>
            <w:r w:rsidRPr="00204A88">
              <w:rPr>
                <w:rFonts w:ascii="Arial" w:hAnsi="Arial" w:cs="Arial"/>
                <w:color w:val="FF0000"/>
                <w:sz w:val="24"/>
                <w:szCs w:val="24"/>
              </w:rPr>
              <w:t>alternatively</w:t>
            </w:r>
            <w:proofErr w:type="gramEnd"/>
            <w:r w:rsidRPr="00204A88">
              <w:rPr>
                <w:rFonts w:ascii="Arial" w:hAnsi="Arial" w:cs="Arial"/>
                <w:color w:val="FF0000"/>
                <w:sz w:val="24"/>
                <w:szCs w:val="24"/>
              </w:rPr>
              <w:t xml:space="preserve"> it is available on Open Prescribing.</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https://openprescribing.net/ </w:t>
            </w:r>
          </w:p>
          <w:p w:rsidR="00204A88" w:rsidRPr="00204A88" w:rsidRDefault="00204A88" w:rsidP="00204A88">
            <w:pPr>
              <w:rPr>
                <w:rFonts w:ascii="Arial" w:hAnsi="Arial" w:cs="Arial"/>
                <w:color w:val="FF0000"/>
                <w:sz w:val="24"/>
                <w:szCs w:val="24"/>
              </w:rPr>
            </w:pP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The data can be accessed via NHS Digital via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https://digital.nhs.uk/data-and-information</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Other Appliance Spend information</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The CCG does not separate the information on appliance spend within CHC packages of care and does not hold it in a format which could be shared.</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The CCG does hold information on appliance </w:t>
            </w:r>
            <w:proofErr w:type="gramStart"/>
            <w:r w:rsidRPr="00204A88">
              <w:rPr>
                <w:rFonts w:ascii="Arial" w:hAnsi="Arial" w:cs="Arial"/>
                <w:color w:val="FF0000"/>
                <w:sz w:val="24"/>
                <w:szCs w:val="24"/>
              </w:rPr>
              <w:t>spend</w:t>
            </w:r>
            <w:proofErr w:type="gramEnd"/>
            <w:r w:rsidRPr="00204A88">
              <w:rPr>
                <w:rFonts w:ascii="Arial" w:hAnsi="Arial" w:cs="Arial"/>
                <w:color w:val="FF0000"/>
                <w:sz w:val="24"/>
                <w:szCs w:val="24"/>
              </w:rPr>
              <w:t xml:space="preserve"> for the SWYFT or BHNFT. You would need to apply to </w:t>
            </w:r>
            <w:proofErr w:type="gramStart"/>
            <w:r w:rsidRPr="00204A88">
              <w:rPr>
                <w:rFonts w:ascii="Arial" w:hAnsi="Arial" w:cs="Arial"/>
                <w:color w:val="FF0000"/>
                <w:sz w:val="24"/>
                <w:szCs w:val="24"/>
              </w:rPr>
              <w:t>this</w:t>
            </w:r>
            <w:proofErr w:type="gramEnd"/>
            <w:r w:rsidRPr="00204A88">
              <w:rPr>
                <w:rFonts w:ascii="Arial" w:hAnsi="Arial" w:cs="Arial"/>
                <w:color w:val="FF0000"/>
                <w:sz w:val="24"/>
                <w:szCs w:val="24"/>
              </w:rPr>
              <w:t xml:space="preserve"> reorganisations for the information.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5f</w:t>
            </w:r>
            <w:proofErr w:type="gramStart"/>
            <w:r w:rsidRPr="00204A88">
              <w:rPr>
                <w:rFonts w:ascii="Arial" w:hAnsi="Arial" w:cs="Arial"/>
                <w:color w:val="FF0000"/>
                <w:sz w:val="24"/>
                <w:szCs w:val="24"/>
              </w:rPr>
              <w:t>.  Does</w:t>
            </w:r>
            <w:proofErr w:type="gramEnd"/>
            <w:r w:rsidRPr="00204A88">
              <w:rPr>
                <w:rFonts w:ascii="Arial" w:hAnsi="Arial" w:cs="Arial"/>
                <w:color w:val="FF0000"/>
                <w:sz w:val="24"/>
                <w:szCs w:val="24"/>
              </w:rPr>
              <w:t xml:space="preserve"> the CCG have any rebates in place with any companies for continence products?  If yes please provide product names, start dates and contract lengths. No rebates currently in place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6. Does your CCG commission a community pharmacy not dispensed service? Not a service but a scheme - Yes</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6a. If yes, please send the specification:  no specification as is a scheme , details below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The “Not Dispensed” scheme is to help address the substantial waste medicines problem. The scheme allows the pharmacist to intervene, identify and thus prevent the dispensing of those items included on repeat prescriptions, which the patient does not require at the time of </w:t>
            </w:r>
            <w:r w:rsidRPr="00204A88">
              <w:rPr>
                <w:rFonts w:ascii="Arial" w:hAnsi="Arial" w:cs="Arial"/>
                <w:color w:val="FF0000"/>
                <w:sz w:val="24"/>
                <w:szCs w:val="24"/>
              </w:rPr>
              <w:lastRenderedPageBreak/>
              <w:t xml:space="preserve">dispensing.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Pharmacists or appropriately qualified staff should check with all patients presenting at their pharmacy with a repeat prescription. The patient will be asked if all the items prescribed need to be dispensed or supplied that month.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For any items which the patient indicates they do not take regularly, the following questions may be asked;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1.     Have they stock at home of the item?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2.     Do they require all the items ordered on the prescription?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For any items that are not required by the patient, the prescription item will be marked with a clear ND “NOT DISPENSED”.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The Pharmacist will complete an intervention on </w:t>
            </w:r>
            <w:proofErr w:type="spellStart"/>
            <w:r w:rsidRPr="00204A88">
              <w:rPr>
                <w:rFonts w:ascii="Arial" w:hAnsi="Arial" w:cs="Arial"/>
                <w:color w:val="FF0000"/>
                <w:sz w:val="24"/>
                <w:szCs w:val="24"/>
              </w:rPr>
              <w:t>Pharmoutcomes</w:t>
            </w:r>
            <w:proofErr w:type="spellEnd"/>
            <w:r w:rsidRPr="00204A88">
              <w:rPr>
                <w:rFonts w:ascii="Arial" w:hAnsi="Arial" w:cs="Arial"/>
                <w:color w:val="FF0000"/>
                <w:sz w:val="24"/>
                <w:szCs w:val="24"/>
              </w:rPr>
              <w:t xml:space="preserve"> to ensure recording of data and will submit your claim for the intervention simultaneously. Your account has already been updated with the tool to allow for submissions and recording. This is also an opportunity to make every contact count. Consider the need to engage a MUR or NMS as a result of your intervention.</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The overall aim of the service is to reduce medicinal waste and unnecessary ordering of repeat items.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 xml:space="preserve"> </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Items which  have a list price of £3.00 or more - Pharmacies receive a £3 fee for any item not dispensed  PLUS</w:t>
            </w:r>
          </w:p>
          <w:p w:rsidR="00204A88" w:rsidRPr="00204A88" w:rsidRDefault="00204A88" w:rsidP="00204A88">
            <w:pPr>
              <w:rPr>
                <w:rFonts w:ascii="Arial" w:hAnsi="Arial" w:cs="Arial"/>
                <w:color w:val="FF0000"/>
                <w:sz w:val="24"/>
                <w:szCs w:val="24"/>
              </w:rPr>
            </w:pPr>
            <w:r w:rsidRPr="00204A88">
              <w:rPr>
                <w:rFonts w:ascii="Arial" w:hAnsi="Arial" w:cs="Arial"/>
                <w:color w:val="FF0000"/>
                <w:sz w:val="24"/>
                <w:szCs w:val="24"/>
              </w:rPr>
              <w:t>10% of DM&amp;D value as a fee with £20 maximum value. For extremely high cost items we negotiate a fee</w:t>
            </w:r>
            <w:proofErr w:type="gramStart"/>
            <w:r w:rsidRPr="00204A88">
              <w:rPr>
                <w:rFonts w:ascii="Arial" w:hAnsi="Arial" w:cs="Arial"/>
                <w:color w:val="FF0000"/>
                <w:sz w:val="24"/>
                <w:szCs w:val="24"/>
              </w:rPr>
              <w:t>,  which</w:t>
            </w:r>
            <w:proofErr w:type="gramEnd"/>
            <w:r w:rsidRPr="00204A88">
              <w:rPr>
                <w:rFonts w:ascii="Arial" w:hAnsi="Arial" w:cs="Arial"/>
                <w:color w:val="FF0000"/>
                <w:sz w:val="24"/>
                <w:szCs w:val="24"/>
              </w:rPr>
              <w:t xml:space="preserve"> is usually one tenth to one fifth of the DM&amp;D value.</w:t>
            </w:r>
            <w:r w:rsidRPr="00204A88">
              <w:rPr>
                <w:rFonts w:ascii="Arial" w:hAnsi="Arial" w:cs="Arial"/>
                <w:color w:val="FF0000"/>
                <w:sz w:val="24"/>
                <w:szCs w:val="24"/>
              </w:rPr>
              <w:tab/>
            </w:r>
            <w:r w:rsidRPr="00204A88">
              <w:rPr>
                <w:rFonts w:ascii="Arial" w:hAnsi="Arial" w:cs="Arial"/>
                <w:color w:val="FF0000"/>
                <w:sz w:val="24"/>
                <w:szCs w:val="24"/>
              </w:rPr>
              <w:tab/>
            </w:r>
            <w:r w:rsidRPr="00204A88">
              <w:rPr>
                <w:rFonts w:ascii="Arial" w:hAnsi="Arial" w:cs="Arial"/>
                <w:color w:val="FF0000"/>
                <w:sz w:val="24"/>
                <w:szCs w:val="24"/>
              </w:rPr>
              <w:tab/>
            </w:r>
            <w:r w:rsidRPr="00204A88">
              <w:rPr>
                <w:rFonts w:ascii="Arial" w:hAnsi="Arial" w:cs="Arial"/>
                <w:color w:val="FF0000"/>
                <w:sz w:val="24"/>
                <w:szCs w:val="24"/>
              </w:rPr>
              <w:tab/>
            </w:r>
          </w:p>
          <w:p w:rsidR="00DA6DEC" w:rsidRPr="00204A88" w:rsidRDefault="00204A88" w:rsidP="00204A88">
            <w:pPr>
              <w:rPr>
                <w:rFonts w:ascii="Arial" w:hAnsi="Arial" w:cs="Arial"/>
                <w:color w:val="FF0000"/>
                <w:sz w:val="24"/>
                <w:szCs w:val="24"/>
              </w:rPr>
            </w:pPr>
            <w:r w:rsidRPr="00204A88">
              <w:rPr>
                <w:rFonts w:ascii="Arial" w:hAnsi="Arial" w:cs="Arial"/>
                <w:color w:val="FF0000"/>
                <w:sz w:val="24"/>
                <w:szCs w:val="24"/>
              </w:rPr>
              <w:t>6b. If no, does your CCG have any plans to commission a community pharmacy not dispensed service? N/A as scheme</w:t>
            </w:r>
          </w:p>
          <w:p w:rsidR="00DA6DEC" w:rsidRPr="0094629F" w:rsidRDefault="00DA6DEC" w:rsidP="009A326D">
            <w:pPr>
              <w:rPr>
                <w:rFonts w:ascii="Arial" w:hAnsi="Arial" w:cs="Arial"/>
                <w:sz w:val="24"/>
                <w:szCs w:val="24"/>
              </w:rPr>
            </w:pPr>
          </w:p>
        </w:tc>
      </w:tr>
    </w:tbl>
    <w:p w:rsidR="00DA6DEC" w:rsidRPr="0094629F" w:rsidRDefault="00DA6DEC"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9A326D">
        <w:tc>
          <w:tcPr>
            <w:tcW w:w="5068" w:type="dxa"/>
          </w:tcPr>
          <w:p w:rsidR="00C33052" w:rsidRPr="0094629F" w:rsidRDefault="00C33052"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2116E0">
              <w:rPr>
                <w:rFonts w:ascii="Arial" w:hAnsi="Arial" w:cs="Arial"/>
                <w:b/>
                <w:sz w:val="24"/>
                <w:szCs w:val="24"/>
              </w:rPr>
              <w:t>1578</w:t>
            </w:r>
          </w:p>
        </w:tc>
        <w:tc>
          <w:tcPr>
            <w:tcW w:w="5069" w:type="dxa"/>
          </w:tcPr>
          <w:p w:rsidR="00C33052" w:rsidRPr="0094629F" w:rsidRDefault="00C33052"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2116E0">
              <w:rPr>
                <w:rFonts w:ascii="Arial" w:hAnsi="Arial" w:cs="Arial"/>
                <w:b/>
                <w:sz w:val="24"/>
                <w:szCs w:val="24"/>
              </w:rPr>
              <w:t>17 August 2020</w:t>
            </w:r>
          </w:p>
          <w:p w:rsidR="00C33052" w:rsidRPr="0094629F" w:rsidRDefault="00C33052" w:rsidP="009A326D">
            <w:pPr>
              <w:rPr>
                <w:rFonts w:ascii="Arial" w:hAnsi="Arial" w:cs="Arial"/>
                <w:b/>
                <w:sz w:val="24"/>
                <w:szCs w:val="24"/>
              </w:rPr>
            </w:pPr>
          </w:p>
        </w:tc>
      </w:tr>
      <w:tr w:rsidR="00C33052" w:rsidRPr="0094629F" w:rsidTr="009A326D">
        <w:tc>
          <w:tcPr>
            <w:tcW w:w="10137" w:type="dxa"/>
            <w:gridSpan w:val="2"/>
          </w:tcPr>
          <w:p w:rsidR="00C33052" w:rsidRDefault="00C33052" w:rsidP="009A326D">
            <w:pPr>
              <w:rPr>
                <w:rFonts w:ascii="Arial" w:hAnsi="Arial" w:cs="Arial"/>
                <w:b/>
                <w:sz w:val="24"/>
                <w:szCs w:val="24"/>
              </w:rPr>
            </w:pPr>
            <w:r w:rsidRPr="0094629F">
              <w:rPr>
                <w:rFonts w:ascii="Arial" w:hAnsi="Arial" w:cs="Arial"/>
                <w:b/>
                <w:sz w:val="24"/>
                <w:szCs w:val="24"/>
              </w:rPr>
              <w:t>Request :</w:t>
            </w:r>
          </w:p>
          <w:p w:rsidR="002116E0" w:rsidRPr="0094629F" w:rsidRDefault="002116E0" w:rsidP="009A326D">
            <w:pPr>
              <w:rPr>
                <w:rFonts w:ascii="Arial" w:hAnsi="Arial" w:cs="Arial"/>
                <w:b/>
                <w:sz w:val="24"/>
                <w:szCs w:val="24"/>
              </w:rPr>
            </w:pPr>
          </w:p>
          <w:p w:rsidR="002116E0" w:rsidRPr="002116E0" w:rsidRDefault="002116E0" w:rsidP="002116E0">
            <w:pPr>
              <w:shd w:val="clear" w:color="auto" w:fill="FFFFFF"/>
              <w:spacing w:after="160" w:line="235" w:lineRule="atLeast"/>
              <w:rPr>
                <w:rFonts w:ascii="Arial" w:hAnsi="Arial" w:cs="Arial"/>
                <w:color w:val="222222"/>
                <w:sz w:val="24"/>
                <w:lang w:eastAsia="en-GB"/>
              </w:rPr>
            </w:pPr>
            <w:r w:rsidRPr="002116E0">
              <w:rPr>
                <w:rFonts w:ascii="Arial" w:hAnsi="Arial" w:cs="Arial"/>
                <w:color w:val="222222"/>
                <w:sz w:val="24"/>
                <w:lang w:eastAsia="en-GB"/>
              </w:rPr>
              <w:t xml:space="preserve">I am writing to enquire if your organisation has any local guidelines for the treatment of psoriasis and/or psoriatic arthritis using biologic drugs. If such guidelines exist, please could I request a </w:t>
            </w:r>
            <w:proofErr w:type="gramStart"/>
            <w:r w:rsidRPr="002116E0">
              <w:rPr>
                <w:rFonts w:ascii="Arial" w:hAnsi="Arial" w:cs="Arial"/>
                <w:color w:val="222222"/>
                <w:sz w:val="24"/>
                <w:lang w:eastAsia="en-GB"/>
              </w:rPr>
              <w:t>copy.</w:t>
            </w:r>
            <w:proofErr w:type="gramEnd"/>
          </w:p>
          <w:p w:rsidR="00C33052" w:rsidRPr="0094629F" w:rsidRDefault="00C33052" w:rsidP="009A326D">
            <w:pPr>
              <w:rPr>
                <w:rFonts w:ascii="Arial" w:hAnsi="Arial" w:cs="Arial"/>
                <w:sz w:val="24"/>
                <w:szCs w:val="24"/>
              </w:rPr>
            </w:pPr>
          </w:p>
        </w:tc>
      </w:tr>
      <w:tr w:rsidR="00C33052" w:rsidRPr="0094629F" w:rsidTr="009A326D">
        <w:tc>
          <w:tcPr>
            <w:tcW w:w="10137" w:type="dxa"/>
            <w:gridSpan w:val="2"/>
          </w:tcPr>
          <w:p w:rsidR="00C33052" w:rsidRDefault="00C33052" w:rsidP="009A326D">
            <w:pPr>
              <w:rPr>
                <w:rFonts w:ascii="Arial" w:hAnsi="Arial" w:cs="Arial"/>
                <w:b/>
                <w:sz w:val="24"/>
                <w:szCs w:val="24"/>
              </w:rPr>
            </w:pPr>
            <w:r w:rsidRPr="0094629F">
              <w:rPr>
                <w:rFonts w:ascii="Arial" w:hAnsi="Arial" w:cs="Arial"/>
                <w:b/>
                <w:sz w:val="24"/>
                <w:szCs w:val="24"/>
              </w:rPr>
              <w:t>Response :</w:t>
            </w:r>
          </w:p>
          <w:p w:rsidR="006E2038" w:rsidRPr="0094629F" w:rsidRDefault="006E2038" w:rsidP="006E2038">
            <w:pPr>
              <w:pStyle w:val="NormalWeb"/>
              <w:rPr>
                <w:rFonts w:ascii="Arial" w:hAnsi="Arial" w:cs="Arial"/>
              </w:rPr>
            </w:pPr>
            <w:r w:rsidRPr="006E2038">
              <w:rPr>
                <w:color w:val="FF0000"/>
              </w:rPr>
              <w:t>Barnsley CCG ​ currently does not have a finalised psoriatic/psoriatic arthritis pathway, which includes biologic drugs, that can be shared</w: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9A326D">
        <w:tc>
          <w:tcPr>
            <w:tcW w:w="5068" w:type="dxa"/>
          </w:tcPr>
          <w:p w:rsidR="00C33052" w:rsidRPr="0094629F" w:rsidRDefault="00C33052"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49540B">
              <w:rPr>
                <w:rFonts w:ascii="Arial" w:hAnsi="Arial" w:cs="Arial"/>
                <w:b/>
                <w:sz w:val="24"/>
                <w:szCs w:val="24"/>
              </w:rPr>
              <w:t>1579</w:t>
            </w:r>
          </w:p>
        </w:tc>
        <w:tc>
          <w:tcPr>
            <w:tcW w:w="5069" w:type="dxa"/>
          </w:tcPr>
          <w:p w:rsidR="00C33052" w:rsidRPr="0094629F" w:rsidRDefault="00C33052"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49540B">
              <w:rPr>
                <w:rFonts w:ascii="Arial" w:hAnsi="Arial" w:cs="Arial"/>
                <w:b/>
                <w:sz w:val="24"/>
                <w:szCs w:val="24"/>
              </w:rPr>
              <w:t>19 August 2020</w:t>
            </w:r>
          </w:p>
          <w:p w:rsidR="00C33052" w:rsidRPr="0094629F" w:rsidRDefault="00C33052" w:rsidP="009A326D">
            <w:pPr>
              <w:rPr>
                <w:rFonts w:ascii="Arial" w:hAnsi="Arial" w:cs="Arial"/>
                <w:b/>
                <w:sz w:val="24"/>
                <w:szCs w:val="24"/>
              </w:rPr>
            </w:pPr>
          </w:p>
        </w:tc>
      </w:tr>
      <w:tr w:rsidR="00C33052" w:rsidRPr="0094629F" w:rsidTr="009A326D">
        <w:tc>
          <w:tcPr>
            <w:tcW w:w="10137" w:type="dxa"/>
            <w:gridSpan w:val="2"/>
          </w:tcPr>
          <w:p w:rsidR="00C33052" w:rsidRDefault="00C33052" w:rsidP="009A326D">
            <w:pPr>
              <w:rPr>
                <w:rFonts w:ascii="Arial" w:hAnsi="Arial" w:cs="Arial"/>
                <w:b/>
                <w:sz w:val="24"/>
                <w:szCs w:val="24"/>
              </w:rPr>
            </w:pPr>
            <w:r w:rsidRPr="0094629F">
              <w:rPr>
                <w:rFonts w:ascii="Arial" w:hAnsi="Arial" w:cs="Arial"/>
                <w:b/>
                <w:sz w:val="24"/>
                <w:szCs w:val="24"/>
              </w:rPr>
              <w:t>Request :</w:t>
            </w:r>
          </w:p>
          <w:p w:rsidR="0049540B" w:rsidRDefault="0049540B" w:rsidP="009A326D">
            <w:pPr>
              <w:rPr>
                <w:rFonts w:ascii="Arial" w:hAnsi="Arial" w:cs="Arial"/>
                <w:b/>
                <w:sz w:val="24"/>
                <w:szCs w:val="24"/>
              </w:rPr>
            </w:pPr>
          </w:p>
          <w:p w:rsidR="0049540B" w:rsidRDefault="0049540B" w:rsidP="0049540B">
            <w:pPr>
              <w:pStyle w:val="ListParagraph"/>
              <w:numPr>
                <w:ilvl w:val="0"/>
                <w:numId w:val="48"/>
              </w:numPr>
              <w:contextualSpacing w:val="0"/>
              <w:jc w:val="left"/>
              <w:rPr>
                <w:rFonts w:eastAsia="Times New Roman"/>
              </w:rPr>
            </w:pPr>
            <w:r>
              <w:rPr>
                <w:rFonts w:eastAsia="Times New Roman"/>
              </w:rPr>
              <w:t>Do you fund the assessment of Mobile Arm Supports?</w:t>
            </w:r>
          </w:p>
          <w:p w:rsidR="0049540B" w:rsidRDefault="0049540B" w:rsidP="0049540B">
            <w:pPr>
              <w:pStyle w:val="ListParagraph"/>
              <w:numPr>
                <w:ilvl w:val="0"/>
                <w:numId w:val="48"/>
              </w:numPr>
              <w:contextualSpacing w:val="0"/>
              <w:jc w:val="left"/>
              <w:rPr>
                <w:rFonts w:eastAsia="Times New Roman"/>
              </w:rPr>
            </w:pPr>
            <w:r>
              <w:rPr>
                <w:rFonts w:eastAsia="Times New Roman"/>
              </w:rPr>
              <w:t>If yes, do you then fund the provision of Mobile Arm Supports?</w:t>
            </w:r>
          </w:p>
          <w:p w:rsidR="0049540B" w:rsidRDefault="0049540B" w:rsidP="0049540B">
            <w:pPr>
              <w:pStyle w:val="ListParagraph"/>
              <w:numPr>
                <w:ilvl w:val="0"/>
                <w:numId w:val="48"/>
              </w:numPr>
              <w:contextualSpacing w:val="0"/>
              <w:jc w:val="left"/>
              <w:rPr>
                <w:rFonts w:eastAsia="Times New Roman"/>
              </w:rPr>
            </w:pPr>
            <w:r>
              <w:rPr>
                <w:rFonts w:eastAsia="Times New Roman"/>
              </w:rPr>
              <w:t xml:space="preserve">If yes, what </w:t>
            </w:r>
            <w:proofErr w:type="gramStart"/>
            <w:r>
              <w:rPr>
                <w:rFonts w:eastAsia="Times New Roman"/>
              </w:rPr>
              <w:t>is the eligibility criteria</w:t>
            </w:r>
            <w:proofErr w:type="gramEnd"/>
            <w:r>
              <w:rPr>
                <w:rFonts w:eastAsia="Times New Roman"/>
              </w:rPr>
              <w:t xml:space="preserve">? </w:t>
            </w:r>
          </w:p>
          <w:p w:rsidR="0049540B" w:rsidRDefault="0049540B" w:rsidP="0049540B">
            <w:pPr>
              <w:pStyle w:val="ListParagraph"/>
              <w:numPr>
                <w:ilvl w:val="0"/>
                <w:numId w:val="48"/>
              </w:numPr>
              <w:contextualSpacing w:val="0"/>
              <w:jc w:val="left"/>
              <w:rPr>
                <w:rFonts w:eastAsia="Times New Roman"/>
              </w:rPr>
            </w:pPr>
            <w:r>
              <w:rPr>
                <w:rFonts w:eastAsia="Times New Roman"/>
              </w:rPr>
              <w:lastRenderedPageBreak/>
              <w:t>Have personal health budgets been used towards the provision of Mobile Arm Supports?</w:t>
            </w:r>
          </w:p>
          <w:p w:rsidR="0049540B" w:rsidRDefault="0049540B" w:rsidP="0049540B">
            <w:pPr>
              <w:pStyle w:val="ListParagraph"/>
              <w:numPr>
                <w:ilvl w:val="0"/>
                <w:numId w:val="48"/>
              </w:numPr>
              <w:contextualSpacing w:val="0"/>
              <w:jc w:val="left"/>
              <w:rPr>
                <w:rFonts w:eastAsia="Times New Roman"/>
              </w:rPr>
            </w:pPr>
            <w:r>
              <w:rPr>
                <w:rFonts w:eastAsia="Times New Roman"/>
              </w:rPr>
              <w:t>If no, is funding sought privately or from a charitable grant?</w:t>
            </w:r>
          </w:p>
          <w:p w:rsidR="0049540B" w:rsidRPr="0094629F" w:rsidRDefault="0049540B" w:rsidP="009A326D">
            <w:pPr>
              <w:rPr>
                <w:rFonts w:ascii="Arial" w:hAnsi="Arial" w:cs="Arial"/>
                <w:b/>
                <w:sz w:val="24"/>
                <w:szCs w:val="24"/>
              </w:rPr>
            </w:pPr>
          </w:p>
          <w:p w:rsidR="00C33052" w:rsidRPr="0094629F" w:rsidRDefault="00C33052" w:rsidP="009A326D">
            <w:pPr>
              <w:rPr>
                <w:rFonts w:ascii="Arial" w:hAnsi="Arial" w:cs="Arial"/>
                <w:sz w:val="24"/>
                <w:szCs w:val="24"/>
              </w:rPr>
            </w:pPr>
          </w:p>
        </w:tc>
      </w:tr>
      <w:tr w:rsidR="00C33052" w:rsidRPr="0094629F" w:rsidTr="009A326D">
        <w:tc>
          <w:tcPr>
            <w:tcW w:w="10137" w:type="dxa"/>
            <w:gridSpan w:val="2"/>
          </w:tcPr>
          <w:p w:rsidR="00C33052" w:rsidRPr="0094629F" w:rsidRDefault="00C33052" w:rsidP="009A326D">
            <w:pPr>
              <w:rPr>
                <w:rFonts w:ascii="Arial" w:hAnsi="Arial" w:cs="Arial"/>
                <w:b/>
                <w:sz w:val="24"/>
                <w:szCs w:val="24"/>
              </w:rPr>
            </w:pPr>
            <w:r w:rsidRPr="0094629F">
              <w:rPr>
                <w:rFonts w:ascii="Arial" w:hAnsi="Arial" w:cs="Arial"/>
                <w:b/>
                <w:sz w:val="24"/>
                <w:szCs w:val="24"/>
              </w:rPr>
              <w:lastRenderedPageBreak/>
              <w:t>Response :</w:t>
            </w:r>
          </w:p>
          <w:p w:rsidR="00C33052" w:rsidRPr="00F50ECA" w:rsidRDefault="00F50ECA" w:rsidP="009A326D">
            <w:pPr>
              <w:rPr>
                <w:rFonts w:ascii="Arial" w:hAnsi="Arial" w:cs="Arial"/>
                <w:color w:val="FF0000"/>
                <w:sz w:val="24"/>
                <w:szCs w:val="24"/>
              </w:rPr>
            </w:pPr>
            <w:r w:rsidRPr="00F50ECA">
              <w:rPr>
                <w:rFonts w:ascii="Arial" w:hAnsi="Arial" w:cs="Arial"/>
                <w:color w:val="FF0000"/>
                <w:sz w:val="24"/>
                <w:szCs w:val="24"/>
              </w:rPr>
              <w:t xml:space="preserve">Barnsley CCG </w:t>
            </w:r>
            <w:proofErr w:type="gramStart"/>
            <w:r w:rsidRPr="00F50ECA">
              <w:rPr>
                <w:rFonts w:ascii="Arial" w:hAnsi="Arial" w:cs="Arial"/>
                <w:color w:val="FF0000"/>
                <w:sz w:val="24"/>
                <w:szCs w:val="24"/>
              </w:rPr>
              <w:t>do</w:t>
            </w:r>
            <w:proofErr w:type="gramEnd"/>
            <w:r w:rsidRPr="00F50ECA">
              <w:rPr>
                <w:rFonts w:ascii="Arial" w:hAnsi="Arial" w:cs="Arial"/>
                <w:color w:val="FF0000"/>
                <w:sz w:val="24"/>
                <w:szCs w:val="24"/>
              </w:rPr>
              <w:t xml:space="preserve"> not hold this information.  Please re-direct your request to South West Yorkshire Partnership NHS Foundation Trust.</w:t>
            </w:r>
          </w:p>
          <w:p w:rsidR="00C33052" w:rsidRPr="0094629F" w:rsidRDefault="00C33052" w:rsidP="009A326D">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9A326D">
        <w:tc>
          <w:tcPr>
            <w:tcW w:w="5068" w:type="dxa"/>
          </w:tcPr>
          <w:p w:rsidR="00C33052" w:rsidRPr="0094629F" w:rsidRDefault="00C33052"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0F528D">
              <w:rPr>
                <w:rFonts w:ascii="Arial" w:hAnsi="Arial" w:cs="Arial"/>
                <w:b/>
                <w:sz w:val="24"/>
                <w:szCs w:val="24"/>
              </w:rPr>
              <w:t>1580</w:t>
            </w:r>
          </w:p>
        </w:tc>
        <w:tc>
          <w:tcPr>
            <w:tcW w:w="5069" w:type="dxa"/>
          </w:tcPr>
          <w:p w:rsidR="00C33052" w:rsidRPr="0094629F" w:rsidRDefault="00C33052"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0F528D">
              <w:rPr>
                <w:rFonts w:ascii="Arial" w:hAnsi="Arial" w:cs="Arial"/>
                <w:b/>
                <w:sz w:val="24"/>
                <w:szCs w:val="24"/>
              </w:rPr>
              <w:t>19 August 2020</w:t>
            </w:r>
          </w:p>
          <w:p w:rsidR="00C33052" w:rsidRPr="0094629F" w:rsidRDefault="00C33052" w:rsidP="009A326D">
            <w:pPr>
              <w:rPr>
                <w:rFonts w:ascii="Arial" w:hAnsi="Arial" w:cs="Arial"/>
                <w:b/>
                <w:sz w:val="24"/>
                <w:szCs w:val="24"/>
              </w:rPr>
            </w:pPr>
          </w:p>
        </w:tc>
      </w:tr>
      <w:tr w:rsidR="00C33052" w:rsidRPr="0094629F" w:rsidTr="009A326D">
        <w:tc>
          <w:tcPr>
            <w:tcW w:w="10137" w:type="dxa"/>
            <w:gridSpan w:val="2"/>
          </w:tcPr>
          <w:p w:rsidR="00C33052" w:rsidRDefault="00C33052" w:rsidP="009A326D">
            <w:pPr>
              <w:rPr>
                <w:rFonts w:ascii="Arial" w:hAnsi="Arial" w:cs="Arial"/>
                <w:b/>
                <w:sz w:val="24"/>
                <w:szCs w:val="24"/>
              </w:rPr>
            </w:pPr>
            <w:r w:rsidRPr="0094629F">
              <w:rPr>
                <w:rFonts w:ascii="Arial" w:hAnsi="Arial" w:cs="Arial"/>
                <w:b/>
                <w:sz w:val="24"/>
                <w:szCs w:val="24"/>
              </w:rPr>
              <w:t>Request :</w:t>
            </w:r>
          </w:p>
          <w:p w:rsidR="000F528D" w:rsidRDefault="000F528D" w:rsidP="009A326D">
            <w:pPr>
              <w:rPr>
                <w:rFonts w:ascii="Arial" w:hAnsi="Arial" w:cs="Arial"/>
                <w:b/>
                <w:sz w:val="24"/>
                <w:szCs w:val="24"/>
              </w:rPr>
            </w:pPr>
          </w:p>
          <w:p w:rsidR="000F528D" w:rsidRPr="000F528D" w:rsidRDefault="000F528D" w:rsidP="000F528D">
            <w:pPr>
              <w:spacing w:after="80"/>
              <w:rPr>
                <w:rFonts w:ascii="Arial" w:hAnsi="Arial" w:cs="Arial"/>
                <w:sz w:val="24"/>
                <w:szCs w:val="24"/>
              </w:rPr>
            </w:pPr>
            <w:r w:rsidRPr="000F528D">
              <w:rPr>
                <w:rFonts w:ascii="Arial" w:hAnsi="Arial" w:cs="Arial"/>
                <w:sz w:val="24"/>
                <w:szCs w:val="24"/>
              </w:rPr>
              <w:t xml:space="preserve">I would like to request the following information regarding NHS Continuing Healthcare (CHC) packages </w:t>
            </w:r>
            <w:r w:rsidRPr="000F528D">
              <w:rPr>
                <w:rFonts w:ascii="Arial" w:hAnsi="Arial" w:cs="Arial"/>
                <w:color w:val="000000"/>
                <w:sz w:val="24"/>
                <w:szCs w:val="24"/>
              </w:rPr>
              <w:t xml:space="preserve">for adults within your local CCG area.  </w:t>
            </w:r>
          </w:p>
          <w:p w:rsidR="000F528D" w:rsidRPr="000F528D" w:rsidRDefault="000F528D" w:rsidP="000F528D">
            <w:pPr>
              <w:spacing w:after="80"/>
              <w:rPr>
                <w:rFonts w:ascii="Arial" w:hAnsi="Arial" w:cs="Arial"/>
                <w:sz w:val="24"/>
                <w:szCs w:val="24"/>
              </w:rPr>
            </w:pPr>
            <w:r w:rsidRPr="000F528D">
              <w:rPr>
                <w:rFonts w:ascii="Arial" w:hAnsi="Arial" w:cs="Arial"/>
                <w:sz w:val="24"/>
                <w:szCs w:val="24"/>
              </w:rPr>
              <w:t> </w:t>
            </w:r>
          </w:p>
          <w:p w:rsidR="000F528D" w:rsidRPr="000F528D" w:rsidRDefault="000F528D" w:rsidP="000F528D">
            <w:pPr>
              <w:spacing w:after="80"/>
              <w:rPr>
                <w:rFonts w:ascii="Arial" w:hAnsi="Arial" w:cs="Arial"/>
                <w:sz w:val="24"/>
                <w:szCs w:val="24"/>
              </w:rPr>
            </w:pPr>
            <w:r w:rsidRPr="000F528D">
              <w:rPr>
                <w:rFonts w:ascii="Arial" w:hAnsi="Arial" w:cs="Arial"/>
                <w:sz w:val="24"/>
                <w:szCs w:val="24"/>
              </w:rPr>
              <w:t xml:space="preserve">For clarity, CHC refers to the NHS Continuing Healthcare funding pathway. For further information please see: </w:t>
            </w:r>
            <w:hyperlink r:id="rId15" w:tgtFrame="_blank" w:history="1">
              <w:r w:rsidRPr="000F528D">
                <w:rPr>
                  <w:rStyle w:val="Hyperlink"/>
                  <w:rFonts w:ascii="Arial" w:hAnsi="Arial" w:cs="Arial"/>
                  <w:sz w:val="24"/>
                  <w:szCs w:val="24"/>
                </w:rPr>
                <w:t>https://www.england.nhs.uk/healthcare/</w:t>
              </w:r>
            </w:hyperlink>
            <w:r w:rsidRPr="000F528D">
              <w:rPr>
                <w:rFonts w:ascii="Arial" w:hAnsi="Arial" w:cs="Arial"/>
                <w:sz w:val="24"/>
                <w:szCs w:val="24"/>
              </w:rPr>
              <w:t xml:space="preserve">. </w:t>
            </w:r>
          </w:p>
          <w:p w:rsidR="000F528D" w:rsidRPr="000F528D" w:rsidRDefault="000F528D" w:rsidP="000F528D">
            <w:pPr>
              <w:spacing w:after="80"/>
              <w:rPr>
                <w:rFonts w:ascii="Arial" w:hAnsi="Arial" w:cs="Arial"/>
                <w:sz w:val="24"/>
                <w:szCs w:val="24"/>
              </w:rPr>
            </w:pPr>
            <w:r w:rsidRPr="000F528D">
              <w:rPr>
                <w:rFonts w:ascii="Arial" w:hAnsi="Arial" w:cs="Arial"/>
                <w:sz w:val="24"/>
                <w:szCs w:val="24"/>
              </w:rPr>
              <w:t>Homecare refers to packages of care delivered in the individuals own homes (not care homes or residential facilities).</w:t>
            </w:r>
          </w:p>
          <w:p w:rsidR="000F528D" w:rsidRPr="000F528D" w:rsidRDefault="000F528D" w:rsidP="000F528D">
            <w:pPr>
              <w:spacing w:after="80"/>
              <w:rPr>
                <w:rFonts w:ascii="Arial" w:hAnsi="Arial" w:cs="Arial"/>
                <w:sz w:val="24"/>
                <w:szCs w:val="24"/>
              </w:rPr>
            </w:pPr>
            <w:r w:rsidRPr="000F528D">
              <w:rPr>
                <w:rFonts w:ascii="Arial" w:hAnsi="Arial" w:cs="Arial"/>
                <w:sz w:val="24"/>
                <w:szCs w:val="24"/>
              </w:rPr>
              <w:t> </w:t>
            </w:r>
          </w:p>
          <w:p w:rsidR="000F528D" w:rsidRPr="000F528D" w:rsidRDefault="000F528D" w:rsidP="000F528D">
            <w:pPr>
              <w:spacing w:after="80"/>
              <w:rPr>
                <w:rFonts w:ascii="Arial" w:hAnsi="Arial" w:cs="Arial"/>
                <w:sz w:val="24"/>
                <w:szCs w:val="24"/>
              </w:rPr>
            </w:pPr>
            <w:r w:rsidRPr="000F528D">
              <w:rPr>
                <w:rFonts w:ascii="Arial" w:hAnsi="Arial" w:cs="Arial"/>
                <w:color w:val="000000"/>
                <w:sz w:val="24"/>
                <w:szCs w:val="24"/>
              </w:rPr>
              <w:t>Where possible, please kindly include responses on the attached spreadsheet.</w:t>
            </w:r>
          </w:p>
          <w:p w:rsidR="000F528D" w:rsidRPr="000F528D" w:rsidRDefault="000F528D" w:rsidP="000F528D">
            <w:pPr>
              <w:spacing w:after="80"/>
              <w:rPr>
                <w:rFonts w:ascii="Arial" w:hAnsi="Arial" w:cs="Arial"/>
                <w:sz w:val="24"/>
                <w:szCs w:val="24"/>
              </w:rPr>
            </w:pPr>
            <w:r w:rsidRPr="000F528D">
              <w:rPr>
                <w:rFonts w:ascii="Arial" w:hAnsi="Arial" w:cs="Arial"/>
                <w:color w:val="000000"/>
                <w:sz w:val="24"/>
                <w:szCs w:val="24"/>
              </w:rPr>
              <w:t>1.     Please could you supply the name, email address and telephone number of the commissioner with responsibility for packages of homecare for adults aged 18-65.</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2.     Please provide the number of adults in receipt of CHC funded care packages (number of care packages commenced in the year) at year-end 2016/17, 2017/18, 2018/19, 2019/20 and 2020/21.</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3.     Of those adults in receipt of CHC funded care packages (q.2), please provide the number that were homecare packages for adults (number of care packages commenced in the year) at year-end 2016/17, 2017/18, 2018/19, 2019/20 and 2020/21.</w:t>
            </w:r>
          </w:p>
          <w:p w:rsidR="000F528D" w:rsidRPr="000F528D" w:rsidRDefault="000F528D" w:rsidP="000F528D">
            <w:pPr>
              <w:rPr>
                <w:rFonts w:ascii="Arial" w:hAnsi="Arial" w:cs="Arial"/>
                <w:sz w:val="24"/>
                <w:szCs w:val="24"/>
              </w:rPr>
            </w:pPr>
            <w:r w:rsidRPr="000F528D">
              <w:rPr>
                <w:rFonts w:ascii="Arial" w:hAnsi="Arial" w:cs="Arial"/>
                <w:sz w:val="24"/>
                <w:szCs w:val="24"/>
              </w:rPr>
              <w:t> </w:t>
            </w:r>
          </w:p>
          <w:p w:rsidR="000F528D" w:rsidRPr="000F528D" w:rsidRDefault="000F528D" w:rsidP="000F528D">
            <w:pPr>
              <w:rPr>
                <w:rFonts w:ascii="Arial" w:hAnsi="Arial" w:cs="Arial"/>
                <w:sz w:val="24"/>
                <w:szCs w:val="24"/>
              </w:rPr>
            </w:pPr>
            <w:r w:rsidRPr="000F528D">
              <w:rPr>
                <w:rFonts w:ascii="Arial" w:hAnsi="Arial" w:cs="Arial"/>
                <w:sz w:val="24"/>
                <w:szCs w:val="24"/>
              </w:rPr>
              <w:t>4.     Of those adults in receipt of CHC funded homecare packages (q.3), please provide the number that were processed through the fast track system (this is often related to end of life care packages) at year-end 2016/17, 2017/18, 2018/19, 2019/20 and 2020/21.</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5.     Of those adults in receipt of CHC funded care packages (q.2), please provide the number that are in receipt of personal health budgets at year-end 2016/17, 2017/18, 2018/19, 2019/20 and 2020/21.</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6.     Please provide the CCG’s total gross expenditure on continuing healthcare funded packages at year-end 2016/17, 2017/18, 2018/19, 2019/20 and 2020/21.</w:t>
            </w:r>
            <w:r w:rsidRPr="000F528D">
              <w:rPr>
                <w:rFonts w:ascii="Arial" w:hAnsi="Arial" w:cs="Arial"/>
                <w:sz w:val="24"/>
                <w:szCs w:val="24"/>
              </w:rPr>
              <w:t xml:space="preserve"> </w:t>
            </w:r>
            <w:r w:rsidRPr="000F528D">
              <w:rPr>
                <w:rFonts w:ascii="Arial" w:hAnsi="Arial" w:cs="Arial"/>
                <w:i/>
                <w:iCs/>
                <w:sz w:val="24"/>
                <w:szCs w:val="24"/>
              </w:rPr>
              <w:t>If expenditure for 2020/21 is not yet available, please provide projected expenditure.</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7.     Please provide the CCG’s total gross expenditure on continuing healthcare funded homecare packages at year-end 2016/17, 2017/18, 2018/19, 2019/20 and 2020/21.</w:t>
            </w:r>
            <w:r w:rsidRPr="000F528D">
              <w:rPr>
                <w:rFonts w:ascii="Arial" w:hAnsi="Arial" w:cs="Arial"/>
                <w:sz w:val="24"/>
                <w:szCs w:val="24"/>
              </w:rPr>
              <w:t xml:space="preserve"> </w:t>
            </w:r>
            <w:r w:rsidRPr="000F528D">
              <w:rPr>
                <w:rFonts w:ascii="Arial" w:hAnsi="Arial" w:cs="Arial"/>
                <w:i/>
                <w:iCs/>
                <w:sz w:val="24"/>
                <w:szCs w:val="24"/>
              </w:rPr>
              <w:t>If expenditure for 2020/21 is not yet available, please provide projected expenditure.</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xml:space="preserve">8.     Please provide the lowest, mean and highest rate (fee) paid per week for CHC funded homecare packages at year-end 2020/21. </w:t>
            </w:r>
            <w:r w:rsidRPr="000F528D">
              <w:rPr>
                <w:rFonts w:ascii="Arial" w:hAnsi="Arial" w:cs="Arial"/>
                <w:i/>
                <w:iCs/>
                <w:sz w:val="24"/>
                <w:szCs w:val="24"/>
              </w:rPr>
              <w:t xml:space="preserve">If </w:t>
            </w:r>
            <w:proofErr w:type="gramStart"/>
            <w:r w:rsidRPr="000F528D">
              <w:rPr>
                <w:rFonts w:ascii="Arial" w:hAnsi="Arial" w:cs="Arial"/>
                <w:i/>
                <w:iCs/>
                <w:sz w:val="24"/>
                <w:szCs w:val="24"/>
              </w:rPr>
              <w:t>figures for 2020/21 is</w:t>
            </w:r>
            <w:proofErr w:type="gramEnd"/>
            <w:r w:rsidRPr="000F528D">
              <w:rPr>
                <w:rFonts w:ascii="Arial" w:hAnsi="Arial" w:cs="Arial"/>
                <w:i/>
                <w:iCs/>
                <w:sz w:val="24"/>
                <w:szCs w:val="24"/>
              </w:rPr>
              <w:t xml:space="preserve"> not yet available, please </w:t>
            </w:r>
            <w:r w:rsidRPr="000F528D">
              <w:rPr>
                <w:rFonts w:ascii="Arial" w:hAnsi="Arial" w:cs="Arial"/>
                <w:i/>
                <w:iCs/>
                <w:sz w:val="24"/>
                <w:szCs w:val="24"/>
              </w:rPr>
              <w:lastRenderedPageBreak/>
              <w:t>provide projected figures or figures from the previous year (2019/20).</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w:t>
            </w:r>
          </w:p>
          <w:p w:rsidR="000F528D" w:rsidRPr="000F528D" w:rsidRDefault="000F528D" w:rsidP="000F528D">
            <w:pPr>
              <w:rPr>
                <w:rFonts w:ascii="Arial" w:hAnsi="Arial" w:cs="Arial"/>
                <w:sz w:val="24"/>
                <w:szCs w:val="24"/>
              </w:rPr>
            </w:pPr>
            <w:r w:rsidRPr="000F528D">
              <w:rPr>
                <w:rFonts w:ascii="Arial" w:hAnsi="Arial" w:cs="Arial"/>
                <w:color w:val="000000"/>
                <w:sz w:val="24"/>
                <w:szCs w:val="24"/>
              </w:rPr>
              <w:t xml:space="preserve">9.     Please provide a list of the 10 providers who received the greatest amount of funding from CHC funded homecare packages at year-end 2016/17, 2017/18, 2018/19, 2019/20 and 2020/21. </w:t>
            </w:r>
            <w:r w:rsidRPr="000F528D">
              <w:rPr>
                <w:rFonts w:ascii="Arial" w:hAnsi="Arial" w:cs="Arial"/>
                <w:i/>
                <w:iCs/>
                <w:sz w:val="24"/>
                <w:szCs w:val="24"/>
              </w:rPr>
              <w:t>If expenditure for 2020/21 is not yet available, please provide projected expenditure.</w:t>
            </w:r>
            <w:r w:rsidRPr="000F528D">
              <w:rPr>
                <w:rFonts w:ascii="Arial" w:hAnsi="Arial" w:cs="Arial"/>
                <w:color w:val="000000"/>
                <w:sz w:val="24"/>
                <w:szCs w:val="24"/>
              </w:rPr>
              <w:t xml:space="preserve"> </w:t>
            </w:r>
          </w:p>
          <w:p w:rsidR="000F528D" w:rsidRPr="000F528D" w:rsidRDefault="000F528D" w:rsidP="000F528D">
            <w:pPr>
              <w:spacing w:after="80"/>
              <w:rPr>
                <w:rFonts w:ascii="Arial" w:hAnsi="Arial" w:cs="Arial"/>
                <w:sz w:val="24"/>
                <w:szCs w:val="24"/>
              </w:rPr>
            </w:pPr>
            <w:r w:rsidRPr="000F528D">
              <w:rPr>
                <w:rFonts w:ascii="Arial" w:hAnsi="Arial" w:cs="Arial"/>
                <w:color w:val="000000"/>
                <w:sz w:val="24"/>
                <w:szCs w:val="24"/>
              </w:rPr>
              <w:t>Where multiple CCGs are covered, please provide the requested data for each of the relevant CCGs.</w:t>
            </w:r>
          </w:p>
          <w:p w:rsidR="000F528D" w:rsidRPr="000F528D" w:rsidRDefault="000F528D" w:rsidP="000F528D">
            <w:pPr>
              <w:spacing w:after="80"/>
              <w:rPr>
                <w:rFonts w:ascii="Arial" w:hAnsi="Arial" w:cs="Arial"/>
                <w:sz w:val="24"/>
                <w:szCs w:val="24"/>
              </w:rPr>
            </w:pPr>
            <w:r w:rsidRPr="000F528D">
              <w:rPr>
                <w:rFonts w:ascii="Arial" w:hAnsi="Arial" w:cs="Arial"/>
                <w:color w:val="000000"/>
                <w:sz w:val="24"/>
                <w:szCs w:val="24"/>
              </w:rPr>
              <w:t xml:space="preserve">Please do let me know if there is any clarification that I can provide. </w:t>
            </w:r>
          </w:p>
          <w:p w:rsidR="000F528D" w:rsidRPr="0094629F" w:rsidRDefault="000F528D" w:rsidP="009A326D">
            <w:pPr>
              <w:rPr>
                <w:rFonts w:ascii="Arial" w:hAnsi="Arial" w:cs="Arial"/>
                <w:b/>
                <w:sz w:val="24"/>
                <w:szCs w:val="24"/>
              </w:rPr>
            </w:pPr>
          </w:p>
          <w:p w:rsidR="00C33052" w:rsidRPr="0094629F" w:rsidRDefault="00C33052" w:rsidP="009A326D">
            <w:pPr>
              <w:rPr>
                <w:rFonts w:ascii="Arial" w:hAnsi="Arial" w:cs="Arial"/>
                <w:sz w:val="24"/>
                <w:szCs w:val="24"/>
              </w:rPr>
            </w:pPr>
          </w:p>
        </w:tc>
      </w:tr>
      <w:tr w:rsidR="00C33052" w:rsidRPr="0094629F" w:rsidTr="009A326D">
        <w:tc>
          <w:tcPr>
            <w:tcW w:w="10137" w:type="dxa"/>
            <w:gridSpan w:val="2"/>
          </w:tcPr>
          <w:p w:rsidR="00C33052" w:rsidRPr="0094629F" w:rsidRDefault="00C33052" w:rsidP="009A326D">
            <w:pPr>
              <w:rPr>
                <w:rFonts w:ascii="Arial" w:hAnsi="Arial" w:cs="Arial"/>
                <w:b/>
                <w:sz w:val="24"/>
                <w:szCs w:val="24"/>
              </w:rPr>
            </w:pPr>
            <w:r w:rsidRPr="0094629F">
              <w:rPr>
                <w:rFonts w:ascii="Arial" w:hAnsi="Arial" w:cs="Arial"/>
                <w:b/>
                <w:sz w:val="24"/>
                <w:szCs w:val="24"/>
              </w:rPr>
              <w:lastRenderedPageBreak/>
              <w:t>Response :</w:t>
            </w:r>
          </w:p>
          <w:p w:rsidR="00C33052" w:rsidRPr="0094629F" w:rsidRDefault="00C33052" w:rsidP="009A326D">
            <w:pPr>
              <w:rPr>
                <w:rFonts w:ascii="Arial" w:hAnsi="Arial" w:cs="Arial"/>
                <w:sz w:val="24"/>
                <w:szCs w:val="24"/>
              </w:rPr>
            </w:pPr>
          </w:p>
          <w:p w:rsidR="00C33052" w:rsidRPr="0094629F" w:rsidRDefault="00F04271" w:rsidP="009A326D">
            <w:pPr>
              <w:rPr>
                <w:rFonts w:ascii="Arial" w:hAnsi="Arial" w:cs="Arial"/>
                <w:sz w:val="24"/>
                <w:szCs w:val="24"/>
              </w:rPr>
            </w:pPr>
            <w:r>
              <w:object w:dxaOrig="1508" w:dyaOrig="943">
                <v:shape id="_x0000_i1027" type="#_x0000_t75" style="width:75.5pt;height:47pt" o:ole="">
                  <v:imagedata r:id="rId16" o:title=""/>
                </v:shape>
                <o:OLEObject Type="Embed" ProgID="Excel.Sheet.12" ShapeID="_x0000_i1027" DrawAspect="Icon" ObjectID="_1662208610" r:id="rId17"/>
              </w:object>
            </w: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9A326D">
        <w:tc>
          <w:tcPr>
            <w:tcW w:w="5068" w:type="dxa"/>
          </w:tcPr>
          <w:p w:rsidR="00C33052" w:rsidRPr="0094629F" w:rsidRDefault="00C33052"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67E2E">
              <w:rPr>
                <w:rFonts w:ascii="Arial" w:hAnsi="Arial" w:cs="Arial"/>
                <w:b/>
                <w:sz w:val="24"/>
                <w:szCs w:val="24"/>
              </w:rPr>
              <w:t>1581</w:t>
            </w:r>
          </w:p>
        </w:tc>
        <w:tc>
          <w:tcPr>
            <w:tcW w:w="5069" w:type="dxa"/>
          </w:tcPr>
          <w:p w:rsidR="00C33052" w:rsidRPr="0094629F" w:rsidRDefault="00C33052"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67E2E">
              <w:rPr>
                <w:rFonts w:ascii="Arial" w:hAnsi="Arial" w:cs="Arial"/>
                <w:b/>
                <w:sz w:val="24"/>
                <w:szCs w:val="24"/>
              </w:rPr>
              <w:t>20.08.20</w:t>
            </w:r>
          </w:p>
          <w:p w:rsidR="00C33052" w:rsidRPr="0094629F" w:rsidRDefault="00C33052" w:rsidP="009A326D">
            <w:pPr>
              <w:rPr>
                <w:rFonts w:ascii="Arial" w:hAnsi="Arial" w:cs="Arial"/>
                <w:b/>
                <w:sz w:val="24"/>
                <w:szCs w:val="24"/>
              </w:rPr>
            </w:pPr>
          </w:p>
        </w:tc>
      </w:tr>
      <w:tr w:rsidR="00C33052" w:rsidRPr="0094629F" w:rsidTr="009A326D">
        <w:tc>
          <w:tcPr>
            <w:tcW w:w="10137" w:type="dxa"/>
            <w:gridSpan w:val="2"/>
          </w:tcPr>
          <w:p w:rsidR="00C33052" w:rsidRPr="0094629F" w:rsidRDefault="00C33052" w:rsidP="009A326D">
            <w:pPr>
              <w:rPr>
                <w:rFonts w:ascii="Arial" w:hAnsi="Arial" w:cs="Arial"/>
                <w:b/>
                <w:sz w:val="24"/>
                <w:szCs w:val="24"/>
              </w:rPr>
            </w:pPr>
            <w:r w:rsidRPr="0094629F">
              <w:rPr>
                <w:rFonts w:ascii="Arial" w:hAnsi="Arial" w:cs="Arial"/>
                <w:b/>
                <w:sz w:val="24"/>
                <w:szCs w:val="24"/>
              </w:rPr>
              <w:t>Request :</w:t>
            </w:r>
          </w:p>
          <w:p w:rsidR="00C33052" w:rsidRDefault="00C33052" w:rsidP="009A326D">
            <w:pPr>
              <w:rPr>
                <w:rFonts w:ascii="Arial" w:hAnsi="Arial" w:cs="Arial"/>
                <w:sz w:val="24"/>
                <w:szCs w:val="24"/>
              </w:rPr>
            </w:pP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Pr>
                <w:rFonts w:ascii="Symbol" w:hAnsi="Symbol"/>
              </w:rPr>
              <w:t></w:t>
            </w:r>
            <w:r>
              <w:rPr>
                <w:rFonts w:ascii="Symbol" w:hAnsi="Symbol"/>
              </w:rPr>
              <w:t></w:t>
            </w:r>
            <w:r w:rsidRPr="00767E2E">
              <w:rPr>
                <w:rFonts w:ascii="Arial" w:hAnsi="Arial" w:cs="Arial"/>
                <w:sz w:val="24"/>
                <w:szCs w:val="24"/>
              </w:rPr>
              <w:t>How many adults (over 18) were formally diagnosed with ADHD 2018/19?</w:t>
            </w: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sidRPr="00767E2E">
              <w:rPr>
                <w:rFonts w:ascii="Arial" w:hAnsi="Arial" w:cs="Arial"/>
                <w:sz w:val="24"/>
                <w:szCs w:val="24"/>
              </w:rPr>
              <w:t>· How many children (under 18) were diagnosed with ADHD 2018/19?</w:t>
            </w: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sidRPr="00767E2E">
              <w:rPr>
                <w:rFonts w:ascii="Arial" w:hAnsi="Arial" w:cs="Arial"/>
                <w:sz w:val="24"/>
                <w:szCs w:val="24"/>
              </w:rPr>
              <w:t>· How many adults and children have a diagnosis of ADHD in your area?</w:t>
            </w: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sidRPr="00767E2E">
              <w:rPr>
                <w:rFonts w:ascii="Arial" w:hAnsi="Arial" w:cs="Arial"/>
                <w:sz w:val="24"/>
                <w:szCs w:val="24"/>
              </w:rPr>
              <w:t>· How long is the average waiting time for those with ADHD symptoms between referral and assessment? For:</w:t>
            </w:r>
          </w:p>
          <w:p w:rsidR="00767E2E" w:rsidRPr="00767E2E" w:rsidRDefault="00767E2E" w:rsidP="00767E2E">
            <w:pPr>
              <w:pStyle w:val="gmail-msolistparagraph"/>
              <w:spacing w:before="0" w:beforeAutospacing="0" w:after="0" w:afterAutospacing="0" w:line="252" w:lineRule="auto"/>
              <w:ind w:left="360"/>
              <w:rPr>
                <w:rFonts w:ascii="Arial" w:hAnsi="Arial" w:cs="Arial"/>
                <w:sz w:val="24"/>
                <w:szCs w:val="24"/>
              </w:rPr>
            </w:pPr>
            <w:r w:rsidRPr="00767E2E">
              <w:rPr>
                <w:rFonts w:ascii="Arial" w:hAnsi="Arial" w:cs="Arial"/>
                <w:sz w:val="24"/>
                <w:szCs w:val="24"/>
              </w:rPr>
              <w:t>a. Adults (over 18)?</w:t>
            </w:r>
          </w:p>
          <w:p w:rsidR="00767E2E" w:rsidRPr="00767E2E" w:rsidRDefault="00767E2E" w:rsidP="00767E2E">
            <w:pPr>
              <w:pStyle w:val="gmail-msolistparagraph"/>
              <w:spacing w:before="0" w:beforeAutospacing="0" w:after="0" w:afterAutospacing="0" w:line="252" w:lineRule="auto"/>
              <w:ind w:left="360"/>
              <w:rPr>
                <w:rFonts w:ascii="Arial" w:hAnsi="Arial" w:cs="Arial"/>
                <w:sz w:val="24"/>
                <w:szCs w:val="24"/>
              </w:rPr>
            </w:pPr>
            <w:r w:rsidRPr="00767E2E">
              <w:rPr>
                <w:rFonts w:ascii="Arial" w:hAnsi="Arial" w:cs="Arial"/>
                <w:sz w:val="24"/>
                <w:szCs w:val="24"/>
              </w:rPr>
              <w:t>b. Children (under 18)?</w:t>
            </w: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sidRPr="00767E2E">
              <w:rPr>
                <w:rFonts w:ascii="Arial" w:hAnsi="Arial" w:cs="Arial"/>
                <w:sz w:val="24"/>
                <w:szCs w:val="24"/>
              </w:rPr>
              <w:t>· How long is the average waiting time for those with ADHD symptoms between referral and diagnosis? For:</w:t>
            </w:r>
          </w:p>
          <w:p w:rsidR="00767E2E" w:rsidRPr="00767E2E" w:rsidRDefault="00767E2E" w:rsidP="00767E2E">
            <w:pPr>
              <w:pStyle w:val="gmail-msolistparagraph"/>
              <w:spacing w:before="0" w:beforeAutospacing="0" w:after="0" w:afterAutospacing="0" w:line="252" w:lineRule="auto"/>
              <w:ind w:left="360"/>
              <w:rPr>
                <w:rFonts w:ascii="Arial" w:hAnsi="Arial" w:cs="Arial"/>
                <w:sz w:val="24"/>
                <w:szCs w:val="24"/>
              </w:rPr>
            </w:pPr>
            <w:r w:rsidRPr="00767E2E">
              <w:rPr>
                <w:rFonts w:ascii="Arial" w:hAnsi="Arial" w:cs="Arial"/>
                <w:sz w:val="24"/>
                <w:szCs w:val="24"/>
              </w:rPr>
              <w:t>c. Adults (over 18)?</w:t>
            </w:r>
          </w:p>
          <w:p w:rsidR="00767E2E" w:rsidRPr="00767E2E" w:rsidRDefault="00767E2E" w:rsidP="00767E2E">
            <w:pPr>
              <w:pStyle w:val="gmail-msolistparagraph"/>
              <w:spacing w:before="0" w:beforeAutospacing="0" w:after="0" w:afterAutospacing="0" w:line="252" w:lineRule="auto"/>
              <w:ind w:left="360"/>
              <w:rPr>
                <w:rFonts w:ascii="Arial" w:hAnsi="Arial" w:cs="Arial"/>
                <w:sz w:val="24"/>
                <w:szCs w:val="24"/>
              </w:rPr>
            </w:pPr>
            <w:r w:rsidRPr="00767E2E">
              <w:rPr>
                <w:rFonts w:ascii="Arial" w:hAnsi="Arial" w:cs="Arial"/>
                <w:sz w:val="24"/>
                <w:szCs w:val="24"/>
              </w:rPr>
              <w:t>d. Children (under 18)?</w:t>
            </w: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sidRPr="00767E2E">
              <w:rPr>
                <w:rFonts w:ascii="Arial" w:hAnsi="Arial" w:cs="Arial"/>
                <w:sz w:val="24"/>
                <w:szCs w:val="24"/>
              </w:rPr>
              <w:t xml:space="preserve">· What percentage of the people in your area diagnosed with ADHD </w:t>
            </w:r>
            <w:proofErr w:type="gramStart"/>
            <w:r w:rsidRPr="00767E2E">
              <w:rPr>
                <w:rFonts w:ascii="Arial" w:hAnsi="Arial" w:cs="Arial"/>
                <w:sz w:val="24"/>
                <w:szCs w:val="24"/>
              </w:rPr>
              <w:t>are</w:t>
            </w:r>
            <w:proofErr w:type="gramEnd"/>
            <w:r w:rsidRPr="00767E2E">
              <w:rPr>
                <w:rFonts w:ascii="Arial" w:hAnsi="Arial" w:cs="Arial"/>
                <w:sz w:val="24"/>
                <w:szCs w:val="24"/>
              </w:rPr>
              <w:t xml:space="preserve"> male and female?</w:t>
            </w:r>
          </w:p>
          <w:p w:rsidR="00767E2E" w:rsidRPr="00767E2E" w:rsidRDefault="00767E2E" w:rsidP="00767E2E">
            <w:pPr>
              <w:pStyle w:val="gmail-msolistparagraph"/>
              <w:spacing w:before="0" w:beforeAutospacing="0" w:after="0" w:afterAutospacing="0" w:line="252" w:lineRule="auto"/>
              <w:rPr>
                <w:rFonts w:ascii="Arial" w:hAnsi="Arial" w:cs="Arial"/>
                <w:sz w:val="24"/>
                <w:szCs w:val="24"/>
              </w:rPr>
            </w:pPr>
            <w:r w:rsidRPr="00767E2E">
              <w:rPr>
                <w:rFonts w:ascii="Arial" w:hAnsi="Arial" w:cs="Arial"/>
                <w:sz w:val="24"/>
                <w:szCs w:val="24"/>
              </w:rPr>
              <w:t>· How much of your budget is spent annually on ADHD services? For:</w:t>
            </w:r>
          </w:p>
          <w:p w:rsidR="00767E2E" w:rsidRPr="00767E2E" w:rsidRDefault="00767E2E" w:rsidP="00767E2E">
            <w:pPr>
              <w:pStyle w:val="gmail-msolistparagraph"/>
              <w:spacing w:before="0" w:beforeAutospacing="0" w:after="0" w:afterAutospacing="0" w:line="252" w:lineRule="auto"/>
              <w:ind w:left="360"/>
              <w:rPr>
                <w:rFonts w:ascii="Arial" w:hAnsi="Arial" w:cs="Arial"/>
                <w:sz w:val="24"/>
                <w:szCs w:val="24"/>
              </w:rPr>
            </w:pPr>
            <w:r w:rsidRPr="00767E2E">
              <w:rPr>
                <w:rFonts w:ascii="Arial" w:hAnsi="Arial" w:cs="Arial"/>
                <w:sz w:val="24"/>
                <w:szCs w:val="24"/>
              </w:rPr>
              <w:t>a. Adults (over 18)?</w:t>
            </w:r>
          </w:p>
          <w:p w:rsidR="00767E2E" w:rsidRPr="00767E2E" w:rsidRDefault="00767E2E" w:rsidP="00767E2E">
            <w:pPr>
              <w:pStyle w:val="gmail-msolistparagraph"/>
              <w:spacing w:before="0" w:beforeAutospacing="0" w:after="160" w:afterAutospacing="0" w:line="252" w:lineRule="auto"/>
              <w:ind w:left="360"/>
              <w:rPr>
                <w:rFonts w:ascii="Arial" w:hAnsi="Arial" w:cs="Arial"/>
                <w:sz w:val="24"/>
                <w:szCs w:val="24"/>
              </w:rPr>
            </w:pPr>
            <w:r w:rsidRPr="00767E2E">
              <w:rPr>
                <w:rFonts w:ascii="Arial" w:hAnsi="Arial" w:cs="Arial"/>
                <w:sz w:val="24"/>
                <w:szCs w:val="24"/>
              </w:rPr>
              <w:t>b. Children (under 18)?</w:t>
            </w:r>
          </w:p>
          <w:p w:rsidR="00767E2E" w:rsidRPr="0094629F" w:rsidRDefault="00767E2E" w:rsidP="009A326D">
            <w:pPr>
              <w:rPr>
                <w:rFonts w:ascii="Arial" w:hAnsi="Arial" w:cs="Arial"/>
                <w:sz w:val="24"/>
                <w:szCs w:val="24"/>
              </w:rPr>
            </w:pPr>
          </w:p>
        </w:tc>
      </w:tr>
      <w:tr w:rsidR="00C33052" w:rsidRPr="0094629F" w:rsidTr="009A326D">
        <w:tc>
          <w:tcPr>
            <w:tcW w:w="10137" w:type="dxa"/>
            <w:gridSpan w:val="2"/>
          </w:tcPr>
          <w:p w:rsidR="00C33052" w:rsidRPr="0094629F" w:rsidRDefault="00C33052" w:rsidP="009A326D">
            <w:pPr>
              <w:rPr>
                <w:rFonts w:ascii="Arial" w:hAnsi="Arial" w:cs="Arial"/>
                <w:b/>
                <w:sz w:val="24"/>
                <w:szCs w:val="24"/>
              </w:rPr>
            </w:pPr>
            <w:r w:rsidRPr="0094629F">
              <w:rPr>
                <w:rFonts w:ascii="Arial" w:hAnsi="Arial" w:cs="Arial"/>
                <w:b/>
                <w:sz w:val="24"/>
                <w:szCs w:val="24"/>
              </w:rPr>
              <w:t>Response :</w:t>
            </w:r>
          </w:p>
          <w:p w:rsidR="00EC2CD7" w:rsidRPr="00EC2CD7" w:rsidRDefault="00EC2CD7" w:rsidP="00EC2CD7">
            <w:pPr>
              <w:pStyle w:val="gmail-msolistparagraph"/>
              <w:spacing w:line="252" w:lineRule="auto"/>
              <w:rPr>
                <w:rFonts w:ascii="Arial" w:hAnsi="Arial" w:cs="Arial"/>
                <w:color w:val="212121"/>
                <w:sz w:val="24"/>
              </w:rPr>
            </w:pPr>
            <w:r w:rsidRPr="00EC2CD7">
              <w:rPr>
                <w:rFonts w:ascii="Arial" w:hAnsi="Arial" w:cs="Arial"/>
                <w:color w:val="212121"/>
                <w:sz w:val="24"/>
              </w:rPr>
              <w:t xml:space="preserve">· How many adults (over 18) were formally diagnosed with ADHD 2018/19? </w:t>
            </w:r>
            <w:r w:rsidRPr="00EC2CD7">
              <w:rPr>
                <w:rFonts w:ascii="Arial" w:hAnsi="Arial" w:cs="Arial"/>
                <w:color w:val="FF0000"/>
                <w:sz w:val="24"/>
              </w:rPr>
              <w:t>46</w:t>
            </w:r>
          </w:p>
          <w:p w:rsidR="00EC2CD7" w:rsidRPr="00EC2CD7" w:rsidRDefault="00EC2CD7" w:rsidP="00EC2CD7">
            <w:pPr>
              <w:pStyle w:val="gmail-msolistparagraph"/>
              <w:spacing w:line="252" w:lineRule="auto"/>
              <w:rPr>
                <w:rFonts w:ascii="Arial" w:hAnsi="Arial" w:cs="Arial"/>
                <w:color w:val="FF0000"/>
                <w:sz w:val="24"/>
              </w:rPr>
            </w:pPr>
            <w:r w:rsidRPr="00EC2CD7">
              <w:rPr>
                <w:rFonts w:ascii="Arial" w:hAnsi="Arial" w:cs="Arial"/>
                <w:color w:val="212121"/>
                <w:sz w:val="24"/>
              </w:rPr>
              <w:t>· How many children (under 18) were diagnosed with ADHD 2018/19?</w:t>
            </w:r>
            <w:r w:rsidRPr="00EC2CD7">
              <w:rPr>
                <w:rFonts w:ascii="Arial" w:hAnsi="Arial" w:cs="Arial"/>
                <w:color w:val="1F497D"/>
                <w:sz w:val="24"/>
              </w:rPr>
              <w:t xml:space="preserve">  </w:t>
            </w:r>
            <w:r w:rsidRPr="00EC2CD7">
              <w:rPr>
                <w:rFonts w:ascii="Arial" w:hAnsi="Arial" w:cs="Arial"/>
                <w:color w:val="FF0000"/>
                <w:sz w:val="24"/>
              </w:rPr>
              <w:t>Barnsley CCG does not hold this information - please re-direct your question South West Yorkshire Partnership FT (</w:t>
            </w:r>
            <w:proofErr w:type="spellStart"/>
            <w:r w:rsidRPr="00EC2CD7">
              <w:rPr>
                <w:rFonts w:ascii="Arial" w:hAnsi="Arial" w:cs="Arial"/>
                <w:color w:val="FF0000"/>
                <w:sz w:val="24"/>
              </w:rPr>
              <w:t>CAMHS</w:t>
            </w:r>
            <w:proofErr w:type="spellEnd"/>
            <w:r w:rsidRPr="00EC2CD7">
              <w:rPr>
                <w:rFonts w:ascii="Arial" w:hAnsi="Arial" w:cs="Arial"/>
                <w:color w:val="FF0000"/>
                <w:sz w:val="24"/>
              </w:rPr>
              <w:t>)</w:t>
            </w:r>
          </w:p>
          <w:p w:rsidR="00EC2CD7" w:rsidRPr="00EC2CD7" w:rsidRDefault="00EC2CD7" w:rsidP="00EC2CD7">
            <w:pPr>
              <w:pStyle w:val="gmail-msolistparagraph"/>
              <w:spacing w:line="252" w:lineRule="auto"/>
              <w:rPr>
                <w:rFonts w:ascii="Arial" w:hAnsi="Arial" w:cs="Arial"/>
                <w:color w:val="FF0000"/>
                <w:sz w:val="24"/>
              </w:rPr>
            </w:pPr>
            <w:r w:rsidRPr="00EC2CD7">
              <w:rPr>
                <w:rFonts w:ascii="Arial" w:hAnsi="Arial" w:cs="Arial"/>
                <w:color w:val="212121"/>
                <w:sz w:val="24"/>
              </w:rPr>
              <w:t>· How many adults and children have a diagnosis of ADHD in your area?</w:t>
            </w:r>
            <w:r w:rsidRPr="00EC2CD7">
              <w:rPr>
                <w:rFonts w:ascii="Arial" w:hAnsi="Arial" w:cs="Arial"/>
                <w:color w:val="1F497D"/>
                <w:sz w:val="24"/>
              </w:rPr>
              <w:t xml:space="preserve">  </w:t>
            </w:r>
            <w:r w:rsidRPr="00EC2CD7">
              <w:rPr>
                <w:rFonts w:ascii="Arial" w:hAnsi="Arial" w:cs="Arial"/>
                <w:color w:val="FF0000"/>
                <w:sz w:val="24"/>
              </w:rPr>
              <w:t xml:space="preserve">Barnsley CCG does not hold this information - please re-direct your question to Barnsley Council, Public Health Team </w:t>
            </w:r>
          </w:p>
          <w:p w:rsidR="00EC2CD7" w:rsidRPr="00EC2CD7" w:rsidRDefault="00EC2CD7" w:rsidP="00EC2CD7">
            <w:pPr>
              <w:pStyle w:val="gmail-msolistparagraph"/>
              <w:spacing w:line="252" w:lineRule="auto"/>
              <w:rPr>
                <w:rFonts w:ascii="Arial" w:hAnsi="Arial" w:cs="Arial"/>
                <w:color w:val="212121"/>
                <w:sz w:val="24"/>
              </w:rPr>
            </w:pPr>
            <w:r w:rsidRPr="00EC2CD7">
              <w:rPr>
                <w:rFonts w:ascii="Arial" w:hAnsi="Arial" w:cs="Arial"/>
                <w:color w:val="212121"/>
                <w:sz w:val="24"/>
              </w:rPr>
              <w:t xml:space="preserve">· How long is the average waiting time for those with ADHD symptoms between referral and </w:t>
            </w:r>
            <w:r w:rsidRPr="00EC2CD7">
              <w:rPr>
                <w:rFonts w:ascii="Arial" w:hAnsi="Arial" w:cs="Arial"/>
                <w:color w:val="212121"/>
                <w:sz w:val="24"/>
              </w:rPr>
              <w:lastRenderedPageBreak/>
              <w:t>assessment? For:</w:t>
            </w:r>
          </w:p>
          <w:p w:rsidR="00EC2CD7" w:rsidRPr="00EC2CD7" w:rsidRDefault="00EC2CD7" w:rsidP="00EC2CD7">
            <w:pPr>
              <w:pStyle w:val="gmail-msolistparagraph"/>
              <w:spacing w:line="252" w:lineRule="auto"/>
              <w:ind w:left="1080"/>
              <w:rPr>
                <w:rFonts w:ascii="Arial" w:hAnsi="Arial" w:cs="Arial"/>
                <w:color w:val="212121"/>
                <w:sz w:val="24"/>
              </w:rPr>
            </w:pPr>
            <w:r w:rsidRPr="00EC2CD7">
              <w:rPr>
                <w:rFonts w:ascii="Arial" w:hAnsi="Arial" w:cs="Arial"/>
                <w:color w:val="212121"/>
                <w:sz w:val="24"/>
              </w:rPr>
              <w:t>a. Adults (over 18)? </w:t>
            </w:r>
            <w:r w:rsidRPr="00EC2CD7">
              <w:rPr>
                <w:rFonts w:ascii="Arial" w:hAnsi="Arial" w:cs="Arial"/>
                <w:color w:val="FF0000"/>
                <w:sz w:val="24"/>
              </w:rPr>
              <w:t>3 Years</w:t>
            </w:r>
          </w:p>
          <w:p w:rsidR="00EC2CD7" w:rsidRPr="00EC2CD7" w:rsidRDefault="00EC2CD7" w:rsidP="00EC2CD7">
            <w:pPr>
              <w:pStyle w:val="gmail-msolistparagraph"/>
              <w:spacing w:line="252" w:lineRule="auto"/>
              <w:ind w:left="1080"/>
              <w:rPr>
                <w:rFonts w:ascii="Arial" w:hAnsi="Arial" w:cs="Arial"/>
                <w:color w:val="212121"/>
                <w:sz w:val="24"/>
              </w:rPr>
            </w:pPr>
            <w:r w:rsidRPr="00EC2CD7">
              <w:rPr>
                <w:rFonts w:ascii="Arial" w:hAnsi="Arial" w:cs="Arial"/>
                <w:color w:val="212121"/>
                <w:sz w:val="24"/>
              </w:rPr>
              <w:t>b. Children (under 18)?</w:t>
            </w:r>
            <w:r w:rsidRPr="00EC2CD7">
              <w:rPr>
                <w:rFonts w:ascii="Arial" w:hAnsi="Arial" w:cs="Arial"/>
                <w:color w:val="1F497D"/>
                <w:sz w:val="24"/>
              </w:rPr>
              <w:t xml:space="preserve"> </w:t>
            </w:r>
            <w:r w:rsidRPr="00EC2CD7">
              <w:rPr>
                <w:rFonts w:ascii="Arial" w:hAnsi="Arial" w:cs="Arial"/>
                <w:color w:val="FF0000"/>
                <w:sz w:val="24"/>
              </w:rPr>
              <w:t>3 weeks </w:t>
            </w:r>
          </w:p>
          <w:p w:rsidR="00EC2CD7" w:rsidRPr="00EC2CD7" w:rsidRDefault="00EC2CD7" w:rsidP="00EC2CD7">
            <w:pPr>
              <w:pStyle w:val="gmail-msolistparagraph"/>
              <w:spacing w:line="252" w:lineRule="auto"/>
              <w:rPr>
                <w:rFonts w:ascii="Arial" w:hAnsi="Arial" w:cs="Arial"/>
                <w:color w:val="212121"/>
                <w:sz w:val="24"/>
              </w:rPr>
            </w:pPr>
            <w:r w:rsidRPr="00EC2CD7">
              <w:rPr>
                <w:rFonts w:ascii="Arial" w:hAnsi="Arial" w:cs="Arial"/>
                <w:color w:val="212121"/>
                <w:sz w:val="24"/>
              </w:rPr>
              <w:t>· How long is the average waiting time for those with ADHD symptoms between referral and diagnosis? For:</w:t>
            </w:r>
          </w:p>
          <w:p w:rsidR="00EC2CD7" w:rsidRPr="00EC2CD7" w:rsidRDefault="00EC2CD7" w:rsidP="00EC2CD7">
            <w:pPr>
              <w:pStyle w:val="gmail-msolistparagraph"/>
              <w:spacing w:line="252" w:lineRule="auto"/>
              <w:ind w:left="1080"/>
              <w:rPr>
                <w:rFonts w:ascii="Arial" w:hAnsi="Arial" w:cs="Arial"/>
                <w:color w:val="212121"/>
                <w:sz w:val="24"/>
              </w:rPr>
            </w:pPr>
            <w:r w:rsidRPr="00EC2CD7">
              <w:rPr>
                <w:rFonts w:ascii="Arial" w:hAnsi="Arial" w:cs="Arial"/>
                <w:color w:val="212121"/>
                <w:sz w:val="24"/>
              </w:rPr>
              <w:t>c. Adults (over 18)</w:t>
            </w:r>
            <w:proofErr w:type="gramStart"/>
            <w:r w:rsidRPr="00EC2CD7">
              <w:rPr>
                <w:rFonts w:ascii="Arial" w:hAnsi="Arial" w:cs="Arial"/>
                <w:color w:val="212121"/>
                <w:sz w:val="24"/>
              </w:rPr>
              <w:t>?</w:t>
            </w:r>
            <w:r w:rsidRPr="00EC2CD7">
              <w:rPr>
                <w:rFonts w:ascii="Arial" w:hAnsi="Arial" w:cs="Arial"/>
                <w:color w:val="1F497D"/>
                <w:sz w:val="24"/>
              </w:rPr>
              <w:t xml:space="preserve"> </w:t>
            </w:r>
            <w:r w:rsidRPr="00EC2CD7">
              <w:rPr>
                <w:rFonts w:ascii="Arial" w:hAnsi="Arial" w:cs="Arial"/>
                <w:color w:val="212121"/>
                <w:sz w:val="24"/>
              </w:rPr>
              <w:t>?</w:t>
            </w:r>
            <w:r w:rsidRPr="00EC2CD7">
              <w:rPr>
                <w:rFonts w:ascii="Arial" w:hAnsi="Arial" w:cs="Arial"/>
                <w:color w:val="1F497D"/>
                <w:sz w:val="24"/>
              </w:rPr>
              <w:t> </w:t>
            </w:r>
            <w:proofErr w:type="gramEnd"/>
            <w:r w:rsidRPr="00EC2CD7">
              <w:rPr>
                <w:rFonts w:ascii="Arial" w:hAnsi="Arial" w:cs="Arial"/>
                <w:color w:val="1F497D"/>
                <w:sz w:val="24"/>
              </w:rPr>
              <w:t xml:space="preserve"> </w:t>
            </w:r>
            <w:r w:rsidRPr="00EC2CD7">
              <w:rPr>
                <w:rFonts w:ascii="Arial" w:hAnsi="Arial" w:cs="Arial"/>
                <w:color w:val="FF0000"/>
                <w:sz w:val="24"/>
              </w:rPr>
              <w:t>Barnsley CCG does not hold this information - please re-direct your question South West Yorkshire Partnership FT</w:t>
            </w:r>
          </w:p>
          <w:p w:rsidR="00EC2CD7" w:rsidRPr="00EC2CD7" w:rsidRDefault="00EC2CD7" w:rsidP="00EC2CD7">
            <w:pPr>
              <w:pStyle w:val="gmail-msolistparagraph"/>
              <w:spacing w:line="252" w:lineRule="auto"/>
              <w:ind w:left="1080"/>
              <w:rPr>
                <w:rFonts w:ascii="Arial" w:hAnsi="Arial" w:cs="Arial"/>
                <w:color w:val="212121"/>
                <w:sz w:val="24"/>
              </w:rPr>
            </w:pPr>
            <w:r w:rsidRPr="00EC2CD7">
              <w:rPr>
                <w:rFonts w:ascii="Arial" w:hAnsi="Arial" w:cs="Arial"/>
                <w:color w:val="212121"/>
                <w:sz w:val="24"/>
              </w:rPr>
              <w:t>d. Children (under 18)?</w:t>
            </w:r>
            <w:r w:rsidRPr="00EC2CD7">
              <w:rPr>
                <w:rFonts w:ascii="Arial" w:hAnsi="Arial" w:cs="Arial"/>
                <w:color w:val="FF0000"/>
                <w:sz w:val="24"/>
              </w:rPr>
              <w:t>​</w:t>
            </w:r>
            <w:r w:rsidRPr="00EC2CD7">
              <w:rPr>
                <w:rFonts w:ascii="Arial" w:hAnsi="Arial" w:cs="Arial"/>
                <w:color w:val="1F497D"/>
                <w:sz w:val="24"/>
              </w:rPr>
              <w:t xml:space="preserve"> </w:t>
            </w:r>
            <w:r w:rsidRPr="00EC2CD7">
              <w:rPr>
                <w:rFonts w:ascii="Arial" w:hAnsi="Arial" w:cs="Arial"/>
                <w:color w:val="FF0000"/>
                <w:sz w:val="24"/>
              </w:rPr>
              <w:t>400 days approximately</w:t>
            </w:r>
          </w:p>
          <w:p w:rsidR="00EC2CD7" w:rsidRPr="00EC2CD7" w:rsidRDefault="00EC2CD7" w:rsidP="00EC2CD7">
            <w:pPr>
              <w:pStyle w:val="gmail-msolistparagraph"/>
              <w:spacing w:line="252" w:lineRule="auto"/>
              <w:rPr>
                <w:rFonts w:ascii="Arial" w:hAnsi="Arial" w:cs="Arial"/>
                <w:color w:val="FF0000"/>
                <w:sz w:val="24"/>
              </w:rPr>
            </w:pPr>
            <w:r w:rsidRPr="00EC2CD7">
              <w:rPr>
                <w:rFonts w:ascii="Arial" w:hAnsi="Arial" w:cs="Arial"/>
                <w:color w:val="212121"/>
                <w:sz w:val="24"/>
              </w:rPr>
              <w:t xml:space="preserve">· What percentage of the people in your area diagnosed with ADHD </w:t>
            </w:r>
            <w:proofErr w:type="gramStart"/>
            <w:r w:rsidRPr="00EC2CD7">
              <w:rPr>
                <w:rFonts w:ascii="Arial" w:hAnsi="Arial" w:cs="Arial"/>
                <w:color w:val="212121"/>
                <w:sz w:val="24"/>
              </w:rPr>
              <w:t>are</w:t>
            </w:r>
            <w:proofErr w:type="gramEnd"/>
            <w:r w:rsidRPr="00EC2CD7">
              <w:rPr>
                <w:rFonts w:ascii="Arial" w:hAnsi="Arial" w:cs="Arial"/>
                <w:color w:val="212121"/>
                <w:sz w:val="24"/>
              </w:rPr>
              <w:t xml:space="preserve"> male and female</w:t>
            </w:r>
            <w:r w:rsidRPr="00EC2CD7">
              <w:rPr>
                <w:rFonts w:ascii="Arial" w:hAnsi="Arial" w:cs="Arial"/>
                <w:color w:val="FF0000"/>
                <w:sz w:val="24"/>
              </w:rPr>
              <w:t>? Barnsley CCG does not hold this information - please re-direct your question to Barnsley Council, Public Health Team</w:t>
            </w:r>
          </w:p>
          <w:p w:rsidR="00EC2CD7" w:rsidRPr="00EC2CD7" w:rsidRDefault="00EC2CD7" w:rsidP="00EC2CD7">
            <w:pPr>
              <w:pStyle w:val="gmail-msolistparagraph"/>
              <w:spacing w:line="252" w:lineRule="auto"/>
              <w:rPr>
                <w:rFonts w:ascii="Arial" w:hAnsi="Arial" w:cs="Arial"/>
                <w:color w:val="212121"/>
                <w:sz w:val="24"/>
              </w:rPr>
            </w:pPr>
            <w:r w:rsidRPr="00EC2CD7">
              <w:rPr>
                <w:rFonts w:ascii="Arial" w:hAnsi="Arial" w:cs="Arial"/>
                <w:color w:val="212121"/>
                <w:sz w:val="24"/>
              </w:rPr>
              <w:t>· How much of your budget is spent annually on ADHD services? For:</w:t>
            </w:r>
          </w:p>
          <w:p w:rsidR="00EC2CD7" w:rsidRPr="00EC2CD7" w:rsidRDefault="00EC2CD7" w:rsidP="00EC2CD7">
            <w:pPr>
              <w:pStyle w:val="gmail-msolistparagraph"/>
              <w:spacing w:line="252" w:lineRule="auto"/>
              <w:ind w:left="1080"/>
              <w:rPr>
                <w:rFonts w:ascii="Arial" w:hAnsi="Arial" w:cs="Arial"/>
                <w:color w:val="FF0000"/>
                <w:sz w:val="24"/>
              </w:rPr>
            </w:pPr>
            <w:r w:rsidRPr="00EC2CD7">
              <w:rPr>
                <w:rFonts w:ascii="Arial" w:hAnsi="Arial" w:cs="Arial"/>
                <w:color w:val="212121"/>
                <w:sz w:val="24"/>
              </w:rPr>
              <w:t>a. Adults (over 18)? </w:t>
            </w:r>
            <w:r w:rsidRPr="00EC2CD7">
              <w:rPr>
                <w:rFonts w:ascii="Arial" w:hAnsi="Arial" w:cs="Arial"/>
                <w:color w:val="FF0000"/>
                <w:sz w:val="24"/>
              </w:rPr>
              <w:t>£117,454</w:t>
            </w:r>
          </w:p>
          <w:p w:rsidR="00EC2CD7" w:rsidRPr="00EC2CD7" w:rsidRDefault="00EC2CD7" w:rsidP="00EC2CD7">
            <w:pPr>
              <w:pStyle w:val="gmail-msolistparagraph"/>
              <w:spacing w:after="160" w:line="252" w:lineRule="auto"/>
              <w:ind w:left="1080"/>
              <w:rPr>
                <w:rFonts w:ascii="Arial" w:hAnsi="Arial" w:cs="Arial"/>
                <w:color w:val="FF0000"/>
                <w:sz w:val="24"/>
              </w:rPr>
            </w:pPr>
            <w:r w:rsidRPr="00EC2CD7">
              <w:rPr>
                <w:rFonts w:ascii="Arial" w:hAnsi="Arial" w:cs="Arial"/>
                <w:color w:val="212121"/>
                <w:sz w:val="24"/>
              </w:rPr>
              <w:t>b. Children (under 18)?</w:t>
            </w:r>
            <w:r w:rsidRPr="00EC2CD7">
              <w:rPr>
                <w:rFonts w:ascii="Arial" w:hAnsi="Arial" w:cs="Arial"/>
                <w:color w:val="1F497D"/>
                <w:sz w:val="24"/>
              </w:rPr>
              <w:t xml:space="preserve">  </w:t>
            </w:r>
            <w:r w:rsidRPr="00EC2CD7">
              <w:rPr>
                <w:rFonts w:ascii="Arial" w:hAnsi="Arial" w:cs="Arial"/>
                <w:color w:val="FF0000"/>
                <w:sz w:val="24"/>
              </w:rPr>
              <w:t>£90,400</w:t>
            </w:r>
          </w:p>
          <w:p w:rsidR="00EC2CD7" w:rsidRPr="00EC2CD7" w:rsidRDefault="00EC2CD7" w:rsidP="00EC2CD7">
            <w:pPr>
              <w:pStyle w:val="gmail-msolistparagraph"/>
              <w:spacing w:after="160" w:line="252" w:lineRule="auto"/>
              <w:ind w:left="1080"/>
              <w:rPr>
                <w:rFonts w:ascii="Arial" w:hAnsi="Arial" w:cs="Arial"/>
                <w:color w:val="212121"/>
                <w:sz w:val="24"/>
              </w:rPr>
            </w:pPr>
            <w:r w:rsidRPr="00EC2CD7">
              <w:rPr>
                <w:rFonts w:ascii="Arial" w:hAnsi="Arial" w:cs="Arial"/>
                <w:color w:val="FF0000"/>
                <w:sz w:val="24"/>
              </w:rPr>
              <w:t>This equates to 0.52%of our total MH Budget​</w:t>
            </w:r>
            <w:r w:rsidRPr="00EC2CD7">
              <w:rPr>
                <w:rFonts w:ascii="Arial" w:hAnsi="Arial" w:cs="Arial"/>
                <w:color w:val="1F497D"/>
                <w:sz w:val="24"/>
              </w:rPr>
              <w:t xml:space="preserve"> </w:t>
            </w:r>
          </w:p>
          <w:p w:rsidR="00C33052" w:rsidRPr="0094629F" w:rsidRDefault="00C33052" w:rsidP="009A326D">
            <w:pPr>
              <w:rPr>
                <w:rFonts w:ascii="Arial" w:hAnsi="Arial" w:cs="Arial"/>
                <w:sz w:val="24"/>
                <w:szCs w:val="24"/>
              </w:rPr>
            </w:pPr>
          </w:p>
          <w:p w:rsidR="00C33052" w:rsidRPr="0094629F" w:rsidRDefault="00C33052" w:rsidP="009A326D">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9A326D">
        <w:tc>
          <w:tcPr>
            <w:tcW w:w="5068" w:type="dxa"/>
          </w:tcPr>
          <w:p w:rsidR="00C33052" w:rsidRPr="0094629F" w:rsidRDefault="00C33052"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361533">
              <w:rPr>
                <w:rFonts w:ascii="Arial" w:hAnsi="Arial" w:cs="Arial"/>
                <w:b/>
                <w:sz w:val="24"/>
                <w:szCs w:val="24"/>
              </w:rPr>
              <w:t>1582</w:t>
            </w:r>
          </w:p>
        </w:tc>
        <w:tc>
          <w:tcPr>
            <w:tcW w:w="5069" w:type="dxa"/>
          </w:tcPr>
          <w:p w:rsidR="00C33052" w:rsidRPr="0094629F" w:rsidRDefault="00C33052"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361533">
              <w:rPr>
                <w:rFonts w:ascii="Arial" w:hAnsi="Arial" w:cs="Arial"/>
                <w:b/>
                <w:sz w:val="24"/>
                <w:szCs w:val="24"/>
              </w:rPr>
              <w:t>21.08.20</w:t>
            </w:r>
          </w:p>
          <w:p w:rsidR="00C33052" w:rsidRPr="0094629F" w:rsidRDefault="00C33052" w:rsidP="009A326D">
            <w:pPr>
              <w:rPr>
                <w:rFonts w:ascii="Arial" w:hAnsi="Arial" w:cs="Arial"/>
                <w:b/>
                <w:sz w:val="24"/>
                <w:szCs w:val="24"/>
              </w:rPr>
            </w:pPr>
          </w:p>
        </w:tc>
      </w:tr>
      <w:tr w:rsidR="00C33052" w:rsidRPr="0094629F" w:rsidTr="009A326D">
        <w:tc>
          <w:tcPr>
            <w:tcW w:w="10137" w:type="dxa"/>
            <w:gridSpan w:val="2"/>
          </w:tcPr>
          <w:p w:rsidR="00361533" w:rsidRDefault="00C33052" w:rsidP="009A326D">
            <w:pPr>
              <w:rPr>
                <w:rFonts w:ascii="Arial" w:hAnsi="Arial" w:cs="Arial"/>
                <w:b/>
                <w:sz w:val="24"/>
                <w:szCs w:val="24"/>
              </w:rPr>
            </w:pPr>
            <w:r w:rsidRPr="0094629F">
              <w:rPr>
                <w:rFonts w:ascii="Arial" w:hAnsi="Arial" w:cs="Arial"/>
                <w:b/>
                <w:sz w:val="24"/>
                <w:szCs w:val="24"/>
              </w:rPr>
              <w:t>Request :</w:t>
            </w:r>
          </w:p>
          <w:p w:rsidR="00361533" w:rsidRDefault="00361533" w:rsidP="00361533">
            <w:pPr>
              <w:pStyle w:val="ydp905ea816msolistparagraph"/>
              <w:rPr>
                <w:rFonts w:ascii="Helvetica" w:hAnsi="Helvetica" w:cs="Helvetica"/>
                <w:sz w:val="24"/>
                <w:szCs w:val="24"/>
              </w:rPr>
            </w:pPr>
            <w:r>
              <w:rPr>
                <w:rFonts w:ascii="Helvetica" w:hAnsi="Helvetica" w:cs="Helvetica"/>
                <w:sz w:val="24"/>
                <w:szCs w:val="24"/>
              </w:rPr>
              <w:t>1. Which companies/suppliers do you use to support the assessment of Personal Health Budgets?</w:t>
            </w:r>
          </w:p>
          <w:p w:rsidR="00361533" w:rsidRDefault="00361533" w:rsidP="00361533">
            <w:pPr>
              <w:pStyle w:val="ydp905ea816msolistparagraph"/>
              <w:rPr>
                <w:rFonts w:ascii="Helvetica" w:hAnsi="Helvetica" w:cs="Helvetica"/>
                <w:sz w:val="24"/>
                <w:szCs w:val="24"/>
              </w:rPr>
            </w:pPr>
            <w:r>
              <w:rPr>
                <w:rFonts w:ascii="Helvetica" w:hAnsi="Helvetica" w:cs="Helvetica"/>
                <w:sz w:val="24"/>
                <w:szCs w:val="24"/>
              </w:rPr>
              <w:t>2. Which companies/suppliers do you use to support the management of Personal Health Budgets?</w:t>
            </w:r>
          </w:p>
          <w:p w:rsidR="00361533" w:rsidRPr="0094629F" w:rsidRDefault="00361533" w:rsidP="00361533">
            <w:pPr>
              <w:pStyle w:val="ydp905ea816msolistparagraph"/>
              <w:rPr>
                <w:rFonts w:ascii="Arial" w:hAnsi="Arial" w:cs="Arial"/>
                <w:b/>
                <w:sz w:val="24"/>
                <w:szCs w:val="24"/>
              </w:rPr>
            </w:pPr>
            <w:r>
              <w:rPr>
                <w:rFonts w:ascii="Helvetica" w:hAnsi="Helvetica" w:cs="Helvetica"/>
                <w:sz w:val="24"/>
                <w:szCs w:val="24"/>
              </w:rPr>
              <w:t>3. Which companies/ suppliers do you use to support the payment of Personal Health Budgets?</w:t>
            </w:r>
          </w:p>
          <w:p w:rsidR="00C33052" w:rsidRPr="0094629F" w:rsidRDefault="00C33052" w:rsidP="009A326D">
            <w:pPr>
              <w:rPr>
                <w:rFonts w:ascii="Arial" w:hAnsi="Arial" w:cs="Arial"/>
                <w:sz w:val="24"/>
                <w:szCs w:val="24"/>
              </w:rPr>
            </w:pPr>
          </w:p>
        </w:tc>
      </w:tr>
      <w:tr w:rsidR="00C33052" w:rsidRPr="0094629F" w:rsidTr="009A326D">
        <w:tc>
          <w:tcPr>
            <w:tcW w:w="10137" w:type="dxa"/>
            <w:gridSpan w:val="2"/>
          </w:tcPr>
          <w:p w:rsidR="00C33052" w:rsidRPr="0094629F" w:rsidRDefault="00C33052" w:rsidP="009A326D">
            <w:pPr>
              <w:rPr>
                <w:rFonts w:ascii="Arial" w:hAnsi="Arial" w:cs="Arial"/>
                <w:b/>
                <w:sz w:val="24"/>
                <w:szCs w:val="24"/>
              </w:rPr>
            </w:pPr>
            <w:r w:rsidRPr="0094629F">
              <w:rPr>
                <w:rFonts w:ascii="Arial" w:hAnsi="Arial" w:cs="Arial"/>
                <w:b/>
                <w:sz w:val="24"/>
                <w:szCs w:val="24"/>
              </w:rPr>
              <w:t>Response :</w:t>
            </w:r>
          </w:p>
          <w:p w:rsidR="00A96209" w:rsidRPr="00A96209" w:rsidRDefault="00A96209" w:rsidP="00A96209">
            <w:pPr>
              <w:rPr>
                <w:rFonts w:ascii="Arial" w:hAnsi="Arial" w:cs="Arial"/>
                <w:color w:val="FF0000"/>
                <w:sz w:val="24"/>
                <w:szCs w:val="24"/>
              </w:rPr>
            </w:pPr>
            <w:r w:rsidRPr="00A96209">
              <w:rPr>
                <w:rFonts w:ascii="Arial" w:hAnsi="Arial" w:cs="Arial"/>
                <w:color w:val="FF0000"/>
                <w:sz w:val="24"/>
                <w:szCs w:val="24"/>
              </w:rPr>
              <w:t>1. Which companies/suppliers do you use to support the assessment of Personal Health Budgets? Spectrum social care</w:t>
            </w:r>
          </w:p>
          <w:p w:rsidR="00A96209" w:rsidRPr="00A96209" w:rsidRDefault="00A96209" w:rsidP="00A96209">
            <w:pPr>
              <w:rPr>
                <w:rFonts w:ascii="Arial" w:hAnsi="Arial" w:cs="Arial"/>
                <w:color w:val="FF0000"/>
                <w:sz w:val="24"/>
                <w:szCs w:val="24"/>
              </w:rPr>
            </w:pPr>
            <w:r w:rsidRPr="00A96209">
              <w:rPr>
                <w:rFonts w:ascii="Arial" w:hAnsi="Arial" w:cs="Arial"/>
                <w:color w:val="FF0000"/>
                <w:sz w:val="24"/>
                <w:szCs w:val="24"/>
              </w:rPr>
              <w:t>2. Which companies/suppliers do you use to support the management of Personal Health Budgets? Spectrum social care</w:t>
            </w:r>
          </w:p>
          <w:p w:rsidR="00A96209" w:rsidRPr="00A96209" w:rsidRDefault="00A96209" w:rsidP="00A96209">
            <w:pPr>
              <w:rPr>
                <w:rFonts w:ascii="Arial" w:hAnsi="Arial" w:cs="Arial"/>
                <w:color w:val="FF0000"/>
                <w:sz w:val="24"/>
                <w:szCs w:val="24"/>
              </w:rPr>
            </w:pPr>
            <w:r w:rsidRPr="00A96209">
              <w:rPr>
                <w:rFonts w:ascii="Arial" w:hAnsi="Arial" w:cs="Arial"/>
                <w:color w:val="FF0000"/>
                <w:sz w:val="24"/>
                <w:szCs w:val="24"/>
              </w:rPr>
              <w:t>3. Which companies/ suppliers do you use to support the payment of Personal Health Budgets? Pay Packet</w:t>
            </w:r>
          </w:p>
          <w:p w:rsidR="00A96209" w:rsidRPr="00A96209" w:rsidRDefault="00A96209" w:rsidP="00A96209">
            <w:pPr>
              <w:rPr>
                <w:rFonts w:ascii="Arial" w:hAnsi="Arial" w:cs="Arial"/>
                <w:color w:val="FF0000"/>
                <w:sz w:val="24"/>
                <w:szCs w:val="24"/>
              </w:rPr>
            </w:pPr>
          </w:p>
          <w:p w:rsidR="00C33052" w:rsidRPr="00A96209" w:rsidRDefault="00A96209" w:rsidP="00A96209">
            <w:pPr>
              <w:rPr>
                <w:rFonts w:ascii="Arial" w:hAnsi="Arial" w:cs="Arial"/>
                <w:color w:val="FF0000"/>
                <w:sz w:val="24"/>
                <w:szCs w:val="24"/>
              </w:rPr>
            </w:pPr>
            <w:r w:rsidRPr="00A96209">
              <w:rPr>
                <w:rFonts w:ascii="Arial" w:hAnsi="Arial" w:cs="Arial"/>
                <w:color w:val="FF0000"/>
                <w:sz w:val="24"/>
                <w:szCs w:val="24"/>
              </w:rPr>
              <w:t xml:space="preserve">Please Note: Barnsley Continuing Healthcare utilise BMBC Brokerage Team to support all of </w:t>
            </w:r>
            <w:r w:rsidRPr="00A96209">
              <w:rPr>
                <w:rFonts w:ascii="Arial" w:hAnsi="Arial" w:cs="Arial"/>
                <w:color w:val="FF0000"/>
                <w:sz w:val="24"/>
                <w:szCs w:val="24"/>
              </w:rPr>
              <w:lastRenderedPageBreak/>
              <w:t xml:space="preserve">the above. </w:t>
            </w:r>
            <w:proofErr w:type="spellStart"/>
            <w:r w:rsidRPr="00A96209">
              <w:rPr>
                <w:rFonts w:ascii="Arial" w:hAnsi="Arial" w:cs="Arial"/>
                <w:color w:val="FF0000"/>
                <w:sz w:val="24"/>
                <w:szCs w:val="24"/>
              </w:rPr>
              <w:t>BMBC</w:t>
            </w:r>
            <w:proofErr w:type="spellEnd"/>
            <w:r w:rsidRPr="00A96209">
              <w:rPr>
                <w:rFonts w:ascii="Arial" w:hAnsi="Arial" w:cs="Arial"/>
                <w:color w:val="FF0000"/>
                <w:sz w:val="24"/>
                <w:szCs w:val="24"/>
              </w:rPr>
              <w:t xml:space="preserve"> use </w:t>
            </w:r>
            <w:proofErr w:type="spellStart"/>
            <w:r w:rsidRPr="00A96209">
              <w:rPr>
                <w:rFonts w:ascii="Arial" w:hAnsi="Arial" w:cs="Arial"/>
                <w:color w:val="FF0000"/>
                <w:sz w:val="24"/>
                <w:szCs w:val="24"/>
              </w:rPr>
              <w:t>Penderels</w:t>
            </w:r>
            <w:proofErr w:type="spellEnd"/>
            <w:r w:rsidRPr="00A96209">
              <w:rPr>
                <w:rFonts w:ascii="Arial" w:hAnsi="Arial" w:cs="Arial"/>
                <w:color w:val="FF0000"/>
                <w:sz w:val="24"/>
                <w:szCs w:val="24"/>
              </w:rPr>
              <w:t xml:space="preserve"> Trust for the payroll process.</w:t>
            </w:r>
          </w:p>
          <w:p w:rsidR="00C33052" w:rsidRPr="0094629F" w:rsidRDefault="00C33052" w:rsidP="009A326D">
            <w:pPr>
              <w:rPr>
                <w:rFonts w:ascii="Arial" w:hAnsi="Arial" w:cs="Arial"/>
                <w:sz w:val="24"/>
                <w:szCs w:val="24"/>
              </w:rPr>
            </w:pPr>
          </w:p>
        </w:tc>
      </w:tr>
    </w:tbl>
    <w:p w:rsidR="00C33052" w:rsidRPr="0094629F"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C33052" w:rsidRPr="0094629F" w:rsidTr="009A326D">
        <w:tc>
          <w:tcPr>
            <w:tcW w:w="5068" w:type="dxa"/>
          </w:tcPr>
          <w:p w:rsidR="00C33052" w:rsidRPr="0094629F" w:rsidRDefault="00C33052"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7954E9">
              <w:rPr>
                <w:rFonts w:ascii="Arial" w:hAnsi="Arial" w:cs="Arial"/>
                <w:b/>
                <w:sz w:val="24"/>
                <w:szCs w:val="24"/>
              </w:rPr>
              <w:t>1583</w:t>
            </w:r>
          </w:p>
        </w:tc>
        <w:tc>
          <w:tcPr>
            <w:tcW w:w="5069" w:type="dxa"/>
          </w:tcPr>
          <w:p w:rsidR="00C33052" w:rsidRPr="0094629F" w:rsidRDefault="00C33052"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7954E9">
              <w:rPr>
                <w:rFonts w:ascii="Arial" w:hAnsi="Arial" w:cs="Arial"/>
                <w:b/>
                <w:sz w:val="24"/>
                <w:szCs w:val="24"/>
              </w:rPr>
              <w:t>24 August 2020</w:t>
            </w:r>
          </w:p>
          <w:p w:rsidR="00C33052" w:rsidRPr="0094629F" w:rsidRDefault="00C33052" w:rsidP="009A326D">
            <w:pPr>
              <w:rPr>
                <w:rFonts w:ascii="Arial" w:hAnsi="Arial" w:cs="Arial"/>
                <w:b/>
                <w:sz w:val="24"/>
                <w:szCs w:val="24"/>
              </w:rPr>
            </w:pPr>
          </w:p>
        </w:tc>
      </w:tr>
      <w:tr w:rsidR="00C33052" w:rsidRPr="0094629F" w:rsidTr="009A326D">
        <w:tc>
          <w:tcPr>
            <w:tcW w:w="10137" w:type="dxa"/>
            <w:gridSpan w:val="2"/>
          </w:tcPr>
          <w:p w:rsidR="00C33052" w:rsidRDefault="00C33052" w:rsidP="009A326D">
            <w:pPr>
              <w:rPr>
                <w:rFonts w:ascii="Arial" w:hAnsi="Arial" w:cs="Arial"/>
                <w:b/>
                <w:sz w:val="24"/>
                <w:szCs w:val="24"/>
              </w:rPr>
            </w:pPr>
            <w:r w:rsidRPr="0094629F">
              <w:rPr>
                <w:rFonts w:ascii="Arial" w:hAnsi="Arial" w:cs="Arial"/>
                <w:b/>
                <w:sz w:val="24"/>
                <w:szCs w:val="24"/>
              </w:rPr>
              <w:t>Request :</w:t>
            </w:r>
          </w:p>
          <w:p w:rsidR="007954E9" w:rsidRPr="0094629F" w:rsidRDefault="007954E9" w:rsidP="009A326D">
            <w:pPr>
              <w:rPr>
                <w:rFonts w:ascii="Arial" w:hAnsi="Arial" w:cs="Arial"/>
                <w:b/>
                <w:sz w:val="24"/>
                <w:szCs w:val="24"/>
              </w:rPr>
            </w:pPr>
            <w:r>
              <w:object w:dxaOrig="1504" w:dyaOrig="941">
                <v:shape id="_x0000_i1028" type="#_x0000_t75" style="width:75pt;height:47pt" o:ole="">
                  <v:imagedata r:id="rId18" o:title=""/>
                </v:shape>
                <o:OLEObject Type="Embed" ProgID="Excel.Sheet.12" ShapeID="_x0000_i1028" DrawAspect="Icon" ObjectID="_1662208611" r:id="rId19"/>
              </w:object>
            </w:r>
          </w:p>
          <w:p w:rsidR="00C33052" w:rsidRPr="0094629F" w:rsidRDefault="00C33052" w:rsidP="009A326D">
            <w:pPr>
              <w:rPr>
                <w:rFonts w:ascii="Arial" w:hAnsi="Arial" w:cs="Arial"/>
                <w:sz w:val="24"/>
                <w:szCs w:val="24"/>
              </w:rPr>
            </w:pPr>
          </w:p>
        </w:tc>
      </w:tr>
      <w:tr w:rsidR="00C33052" w:rsidRPr="0094629F" w:rsidTr="009A326D">
        <w:tc>
          <w:tcPr>
            <w:tcW w:w="10137" w:type="dxa"/>
            <w:gridSpan w:val="2"/>
          </w:tcPr>
          <w:p w:rsidR="00C33052" w:rsidRDefault="00C33052" w:rsidP="009A326D">
            <w:pPr>
              <w:rPr>
                <w:rFonts w:ascii="Arial" w:hAnsi="Arial" w:cs="Arial"/>
                <w:b/>
                <w:sz w:val="24"/>
                <w:szCs w:val="24"/>
              </w:rPr>
            </w:pPr>
            <w:r w:rsidRPr="0094629F">
              <w:rPr>
                <w:rFonts w:ascii="Arial" w:hAnsi="Arial" w:cs="Arial"/>
                <w:b/>
                <w:sz w:val="24"/>
                <w:szCs w:val="24"/>
              </w:rPr>
              <w:t>Response :</w:t>
            </w:r>
          </w:p>
          <w:p w:rsidR="00BF112E" w:rsidRPr="0094629F" w:rsidRDefault="00BF112E" w:rsidP="009A326D">
            <w:pPr>
              <w:rPr>
                <w:rFonts w:ascii="Arial" w:hAnsi="Arial" w:cs="Arial"/>
                <w:b/>
                <w:sz w:val="24"/>
                <w:szCs w:val="24"/>
              </w:rPr>
            </w:pPr>
          </w:p>
          <w:p w:rsidR="00C33052" w:rsidRPr="0094629F" w:rsidRDefault="00BF112E" w:rsidP="009A326D">
            <w:pPr>
              <w:rPr>
                <w:rFonts w:ascii="Arial" w:hAnsi="Arial" w:cs="Arial"/>
                <w:sz w:val="24"/>
                <w:szCs w:val="24"/>
              </w:rPr>
            </w:pPr>
            <w:r>
              <w:object w:dxaOrig="1508" w:dyaOrig="943">
                <v:shape id="_x0000_i1029" type="#_x0000_t75" style="width:75.5pt;height:47pt" o:ole="">
                  <v:imagedata r:id="rId20" o:title=""/>
                </v:shape>
                <o:OLEObject Type="Embed" ProgID="Excel.Sheet.12" ShapeID="_x0000_i1029" DrawAspect="Icon" ObjectID="_1662208612" r:id="rId21"/>
              </w:object>
            </w:r>
          </w:p>
          <w:p w:rsidR="00C33052" w:rsidRPr="0094629F" w:rsidRDefault="00C33052" w:rsidP="009A326D">
            <w:pPr>
              <w:rPr>
                <w:rFonts w:ascii="Arial" w:hAnsi="Arial" w:cs="Arial"/>
                <w:sz w:val="24"/>
                <w:szCs w:val="24"/>
              </w:rPr>
            </w:pPr>
          </w:p>
        </w:tc>
      </w:tr>
    </w:tbl>
    <w:p w:rsidR="00C33052" w:rsidRDefault="00C33052"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466CB4" w:rsidRPr="0094629F" w:rsidTr="009A326D">
        <w:tc>
          <w:tcPr>
            <w:tcW w:w="5068" w:type="dxa"/>
          </w:tcPr>
          <w:p w:rsidR="00466CB4" w:rsidRPr="0094629F" w:rsidRDefault="00466CB4"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Pr>
                <w:rFonts w:ascii="Arial" w:hAnsi="Arial" w:cs="Arial"/>
                <w:b/>
                <w:sz w:val="24"/>
                <w:szCs w:val="24"/>
              </w:rPr>
              <w:t>1584</w:t>
            </w:r>
          </w:p>
        </w:tc>
        <w:tc>
          <w:tcPr>
            <w:tcW w:w="5069" w:type="dxa"/>
          </w:tcPr>
          <w:p w:rsidR="00466CB4" w:rsidRPr="0094629F" w:rsidRDefault="00466CB4"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Pr>
                <w:rFonts w:ascii="Arial" w:hAnsi="Arial" w:cs="Arial"/>
                <w:b/>
                <w:sz w:val="24"/>
                <w:szCs w:val="24"/>
              </w:rPr>
              <w:t>27 August 2020</w:t>
            </w:r>
          </w:p>
          <w:p w:rsidR="00466CB4" w:rsidRPr="0094629F" w:rsidRDefault="00466CB4" w:rsidP="009A326D">
            <w:pPr>
              <w:rPr>
                <w:rFonts w:ascii="Arial" w:hAnsi="Arial" w:cs="Arial"/>
                <w:b/>
                <w:sz w:val="24"/>
                <w:szCs w:val="24"/>
              </w:rPr>
            </w:pPr>
          </w:p>
        </w:tc>
      </w:tr>
      <w:tr w:rsidR="00466CB4" w:rsidRPr="0094629F" w:rsidTr="009A326D">
        <w:tc>
          <w:tcPr>
            <w:tcW w:w="10137" w:type="dxa"/>
            <w:gridSpan w:val="2"/>
          </w:tcPr>
          <w:p w:rsidR="00466CB4" w:rsidRDefault="00466CB4" w:rsidP="009A326D">
            <w:pPr>
              <w:rPr>
                <w:rFonts w:ascii="Arial" w:hAnsi="Arial" w:cs="Arial"/>
                <w:b/>
                <w:sz w:val="24"/>
                <w:szCs w:val="24"/>
              </w:rPr>
            </w:pPr>
            <w:r w:rsidRPr="0094629F">
              <w:rPr>
                <w:rFonts w:ascii="Arial" w:hAnsi="Arial" w:cs="Arial"/>
                <w:b/>
                <w:sz w:val="24"/>
                <w:szCs w:val="24"/>
              </w:rPr>
              <w:t>Request :</w:t>
            </w:r>
          </w:p>
          <w:p w:rsidR="00466CB4" w:rsidRPr="00466CB4" w:rsidRDefault="00466CB4" w:rsidP="00466CB4">
            <w:pPr>
              <w:rPr>
                <w:rFonts w:ascii="Arial" w:hAnsi="Arial" w:cs="Arial"/>
                <w:sz w:val="24"/>
                <w:szCs w:val="24"/>
              </w:rPr>
            </w:pPr>
            <w:r w:rsidRPr="00466CB4">
              <w:rPr>
                <w:rFonts w:ascii="Arial" w:hAnsi="Arial" w:cs="Arial"/>
                <w:sz w:val="24"/>
                <w:szCs w:val="24"/>
              </w:rPr>
              <w:t>Do you have an overall coordinator for children's autism diagnosis if so who is it?</w:t>
            </w:r>
          </w:p>
          <w:p w:rsidR="00466CB4" w:rsidRPr="00466CB4" w:rsidRDefault="00466CB4" w:rsidP="00466CB4">
            <w:pPr>
              <w:rPr>
                <w:rFonts w:ascii="Arial" w:hAnsi="Arial" w:cs="Arial"/>
                <w:sz w:val="24"/>
                <w:szCs w:val="24"/>
              </w:rPr>
            </w:pPr>
          </w:p>
          <w:p w:rsidR="00466CB4" w:rsidRPr="00466CB4" w:rsidRDefault="00466CB4" w:rsidP="00466CB4">
            <w:pPr>
              <w:rPr>
                <w:rFonts w:ascii="Arial" w:hAnsi="Arial" w:cs="Arial"/>
                <w:sz w:val="24"/>
                <w:szCs w:val="24"/>
              </w:rPr>
            </w:pPr>
            <w:r w:rsidRPr="00466CB4">
              <w:rPr>
                <w:rFonts w:ascii="Arial" w:hAnsi="Arial" w:cs="Arial"/>
                <w:sz w:val="24"/>
                <w:szCs w:val="24"/>
              </w:rPr>
              <w:t>Do you have children autism service development plan so where can I find a copy?</w:t>
            </w:r>
          </w:p>
          <w:p w:rsidR="00466CB4" w:rsidRPr="00466CB4" w:rsidRDefault="00466CB4" w:rsidP="00466CB4">
            <w:pPr>
              <w:rPr>
                <w:rFonts w:ascii="Arial" w:hAnsi="Arial" w:cs="Arial"/>
                <w:sz w:val="24"/>
                <w:szCs w:val="24"/>
              </w:rPr>
            </w:pPr>
          </w:p>
          <w:p w:rsidR="00466CB4" w:rsidRPr="00466CB4" w:rsidRDefault="00466CB4" w:rsidP="00466CB4">
            <w:pPr>
              <w:rPr>
                <w:rFonts w:ascii="Arial" w:hAnsi="Arial" w:cs="Arial"/>
                <w:sz w:val="24"/>
                <w:szCs w:val="24"/>
              </w:rPr>
            </w:pPr>
            <w:r w:rsidRPr="00466CB4">
              <w:rPr>
                <w:rFonts w:ascii="Arial" w:hAnsi="Arial" w:cs="Arial"/>
                <w:sz w:val="24"/>
                <w:szCs w:val="24"/>
              </w:rPr>
              <w:t xml:space="preserve">How is the children's autism diagnosis </w:t>
            </w:r>
            <w:proofErr w:type="gramStart"/>
            <w:r w:rsidRPr="00466CB4">
              <w:rPr>
                <w:rFonts w:ascii="Arial" w:hAnsi="Arial" w:cs="Arial"/>
                <w:sz w:val="24"/>
                <w:szCs w:val="24"/>
              </w:rPr>
              <w:t>funded.</w:t>
            </w:r>
            <w:proofErr w:type="gramEnd"/>
            <w:r w:rsidRPr="00466CB4">
              <w:rPr>
                <w:rFonts w:ascii="Arial" w:hAnsi="Arial" w:cs="Arial"/>
                <w:sz w:val="24"/>
                <w:szCs w:val="24"/>
              </w:rPr>
              <w:t xml:space="preserve"> </w:t>
            </w:r>
          </w:p>
          <w:p w:rsidR="00466CB4" w:rsidRPr="00466CB4" w:rsidRDefault="00466CB4" w:rsidP="00466CB4">
            <w:pPr>
              <w:rPr>
                <w:rFonts w:ascii="Arial" w:hAnsi="Arial" w:cs="Arial"/>
                <w:sz w:val="24"/>
                <w:szCs w:val="24"/>
              </w:rPr>
            </w:pPr>
          </w:p>
          <w:p w:rsidR="00466CB4" w:rsidRPr="00466CB4" w:rsidRDefault="00466CB4" w:rsidP="00466CB4">
            <w:pPr>
              <w:rPr>
                <w:rFonts w:ascii="Arial" w:hAnsi="Arial" w:cs="Arial"/>
                <w:sz w:val="24"/>
                <w:szCs w:val="24"/>
              </w:rPr>
            </w:pPr>
            <w:r w:rsidRPr="00466CB4">
              <w:rPr>
                <w:rFonts w:ascii="Arial" w:hAnsi="Arial" w:cs="Arial"/>
                <w:sz w:val="24"/>
                <w:szCs w:val="24"/>
              </w:rPr>
              <w:t>How are the NHS ,social services and education input to diagnosis coordinated in</w:t>
            </w:r>
          </w:p>
          <w:p w:rsidR="00466CB4" w:rsidRPr="00466CB4" w:rsidRDefault="00466CB4" w:rsidP="00466CB4">
            <w:pPr>
              <w:rPr>
                <w:rFonts w:ascii="Arial" w:hAnsi="Arial" w:cs="Arial"/>
                <w:sz w:val="24"/>
                <w:szCs w:val="24"/>
              </w:rPr>
            </w:pPr>
            <w:r w:rsidRPr="00466CB4">
              <w:rPr>
                <w:rFonts w:ascii="Arial" w:hAnsi="Arial" w:cs="Arial"/>
                <w:sz w:val="24"/>
                <w:szCs w:val="24"/>
              </w:rPr>
              <w:t>1.</w:t>
            </w:r>
            <w:r w:rsidRPr="00466CB4">
              <w:rPr>
                <w:rFonts w:ascii="Arial" w:hAnsi="Arial" w:cs="Arial"/>
                <w:sz w:val="24"/>
                <w:szCs w:val="24"/>
              </w:rPr>
              <w:tab/>
              <w:t xml:space="preserve">For each age group </w:t>
            </w:r>
            <w:proofErr w:type="spellStart"/>
            <w:r w:rsidRPr="00466CB4">
              <w:rPr>
                <w:rFonts w:ascii="Arial" w:hAnsi="Arial" w:cs="Arial"/>
                <w:sz w:val="24"/>
                <w:szCs w:val="24"/>
              </w:rPr>
              <w:t>pre school</w:t>
            </w:r>
            <w:proofErr w:type="spellEnd"/>
            <w:r w:rsidRPr="00466CB4">
              <w:rPr>
                <w:rFonts w:ascii="Arial" w:hAnsi="Arial" w:cs="Arial"/>
                <w:sz w:val="24"/>
                <w:szCs w:val="24"/>
              </w:rPr>
              <w:t xml:space="preserve">, primary school ,secondary school please tell the following relate to the NICE </w:t>
            </w:r>
            <w:proofErr w:type="spellStart"/>
            <w:r w:rsidRPr="00466CB4">
              <w:rPr>
                <w:rFonts w:ascii="Arial" w:hAnsi="Arial" w:cs="Arial"/>
                <w:sz w:val="24"/>
                <w:szCs w:val="24"/>
              </w:rPr>
              <w:t>guidlines</w:t>
            </w:r>
            <w:proofErr w:type="spellEnd"/>
          </w:p>
          <w:p w:rsidR="00466CB4" w:rsidRPr="00466CB4" w:rsidRDefault="00466CB4" w:rsidP="00466CB4">
            <w:pPr>
              <w:rPr>
                <w:rFonts w:ascii="Arial" w:hAnsi="Arial" w:cs="Arial"/>
                <w:sz w:val="24"/>
                <w:szCs w:val="24"/>
              </w:rPr>
            </w:pPr>
            <w:r w:rsidRPr="00466CB4">
              <w:rPr>
                <w:rFonts w:ascii="Arial" w:hAnsi="Arial" w:cs="Arial"/>
                <w:sz w:val="24"/>
                <w:szCs w:val="24"/>
              </w:rPr>
              <w:t>i.</w:t>
            </w:r>
            <w:r w:rsidRPr="00466CB4">
              <w:rPr>
                <w:rFonts w:ascii="Arial" w:hAnsi="Arial" w:cs="Arial"/>
                <w:sz w:val="24"/>
                <w:szCs w:val="24"/>
              </w:rPr>
              <w:tab/>
              <w:t>Do the criteria used the diagnosis match the standards expected by Nice Clinical guideline [CG128]</w:t>
            </w:r>
          </w:p>
          <w:p w:rsidR="00466CB4" w:rsidRPr="00466CB4" w:rsidRDefault="00466CB4" w:rsidP="00466CB4">
            <w:pPr>
              <w:rPr>
                <w:rFonts w:ascii="Arial" w:hAnsi="Arial" w:cs="Arial"/>
                <w:sz w:val="24"/>
                <w:szCs w:val="24"/>
              </w:rPr>
            </w:pPr>
          </w:p>
          <w:p w:rsidR="00466CB4" w:rsidRPr="00466CB4" w:rsidRDefault="00466CB4" w:rsidP="00466CB4">
            <w:pPr>
              <w:rPr>
                <w:rFonts w:ascii="Arial" w:hAnsi="Arial" w:cs="Arial"/>
                <w:sz w:val="24"/>
                <w:szCs w:val="24"/>
              </w:rPr>
            </w:pPr>
            <w:r w:rsidRPr="00466CB4">
              <w:rPr>
                <w:rFonts w:ascii="Arial" w:hAnsi="Arial" w:cs="Arial"/>
                <w:sz w:val="24"/>
                <w:szCs w:val="24"/>
              </w:rPr>
              <w:t>ii.</w:t>
            </w:r>
            <w:r w:rsidRPr="00466CB4">
              <w:rPr>
                <w:rFonts w:ascii="Arial" w:hAnsi="Arial" w:cs="Arial"/>
                <w:sz w:val="24"/>
                <w:szCs w:val="24"/>
              </w:rPr>
              <w:tab/>
              <w:t xml:space="preserve">The nice guidelines expect you should Start the autism diagnostic assessment within 3 months of the referral to the autism </w:t>
            </w:r>
            <w:proofErr w:type="gramStart"/>
            <w:r w:rsidRPr="00466CB4">
              <w:rPr>
                <w:rFonts w:ascii="Arial" w:hAnsi="Arial" w:cs="Arial"/>
                <w:sz w:val="24"/>
                <w:szCs w:val="24"/>
              </w:rPr>
              <w:t>team.?</w:t>
            </w:r>
            <w:proofErr w:type="gramEnd"/>
          </w:p>
          <w:p w:rsidR="00466CB4" w:rsidRPr="00466CB4" w:rsidRDefault="00466CB4" w:rsidP="00466CB4">
            <w:pPr>
              <w:rPr>
                <w:rFonts w:ascii="Arial" w:hAnsi="Arial" w:cs="Arial"/>
                <w:sz w:val="24"/>
                <w:szCs w:val="24"/>
              </w:rPr>
            </w:pPr>
            <w:r w:rsidRPr="00466CB4">
              <w:rPr>
                <w:rFonts w:ascii="Arial" w:hAnsi="Arial" w:cs="Arial"/>
                <w:sz w:val="24"/>
                <w:szCs w:val="24"/>
              </w:rPr>
              <w:t xml:space="preserve">Does your area meet this target if not how long is the </w:t>
            </w:r>
            <w:proofErr w:type="gramStart"/>
            <w:r w:rsidRPr="00466CB4">
              <w:rPr>
                <w:rFonts w:ascii="Arial" w:hAnsi="Arial" w:cs="Arial"/>
                <w:sz w:val="24"/>
                <w:szCs w:val="24"/>
              </w:rPr>
              <w:t>wait ?</w:t>
            </w:r>
            <w:proofErr w:type="gramEnd"/>
          </w:p>
          <w:p w:rsidR="00466CB4" w:rsidRPr="00466CB4" w:rsidRDefault="00466CB4" w:rsidP="00466CB4">
            <w:pPr>
              <w:rPr>
                <w:rFonts w:ascii="Arial" w:hAnsi="Arial" w:cs="Arial"/>
                <w:sz w:val="24"/>
                <w:szCs w:val="24"/>
              </w:rPr>
            </w:pPr>
            <w:r w:rsidRPr="00466CB4">
              <w:rPr>
                <w:rFonts w:ascii="Arial" w:hAnsi="Arial" w:cs="Arial"/>
                <w:sz w:val="24"/>
                <w:szCs w:val="24"/>
              </w:rPr>
              <w:t>iii.</w:t>
            </w:r>
            <w:r w:rsidRPr="00466CB4">
              <w:rPr>
                <w:rFonts w:ascii="Arial" w:hAnsi="Arial" w:cs="Arial"/>
                <w:sz w:val="24"/>
                <w:szCs w:val="24"/>
              </w:rPr>
              <w:tab/>
              <w:t xml:space="preserve">NICE say In each area a multidisciplinary group (the autism team) should be set up. The core membership should include a: </w:t>
            </w:r>
          </w:p>
          <w:p w:rsidR="00466CB4" w:rsidRPr="00466CB4" w:rsidRDefault="00466CB4" w:rsidP="00466CB4">
            <w:pPr>
              <w:rPr>
                <w:rFonts w:ascii="Arial" w:hAnsi="Arial" w:cs="Arial"/>
                <w:sz w:val="24"/>
                <w:szCs w:val="24"/>
              </w:rPr>
            </w:pPr>
            <w:r w:rsidRPr="00466CB4">
              <w:rPr>
                <w:rFonts w:ascii="Arial" w:hAnsi="Arial" w:cs="Arial"/>
                <w:sz w:val="24"/>
                <w:szCs w:val="24"/>
              </w:rPr>
              <w:t>1.</w:t>
            </w:r>
            <w:r w:rsidRPr="00466CB4">
              <w:rPr>
                <w:rFonts w:ascii="Arial" w:hAnsi="Arial" w:cs="Arial"/>
                <w:sz w:val="24"/>
                <w:szCs w:val="24"/>
              </w:rPr>
              <w:tab/>
              <w:t xml:space="preserve">paediatrician and/or child and adolescent psychiatrist </w:t>
            </w:r>
          </w:p>
          <w:p w:rsidR="00466CB4" w:rsidRPr="00466CB4" w:rsidRDefault="00466CB4" w:rsidP="00466CB4">
            <w:pPr>
              <w:rPr>
                <w:rFonts w:ascii="Arial" w:hAnsi="Arial" w:cs="Arial"/>
                <w:sz w:val="24"/>
                <w:szCs w:val="24"/>
              </w:rPr>
            </w:pPr>
            <w:r w:rsidRPr="00466CB4">
              <w:rPr>
                <w:rFonts w:ascii="Arial" w:hAnsi="Arial" w:cs="Arial"/>
                <w:sz w:val="24"/>
                <w:szCs w:val="24"/>
              </w:rPr>
              <w:t xml:space="preserve">What is the grade and speciality for this team </w:t>
            </w:r>
            <w:proofErr w:type="gramStart"/>
            <w:r w:rsidRPr="00466CB4">
              <w:rPr>
                <w:rFonts w:ascii="Arial" w:hAnsi="Arial" w:cs="Arial"/>
                <w:sz w:val="24"/>
                <w:szCs w:val="24"/>
              </w:rPr>
              <w:t>member(</w:t>
            </w:r>
            <w:proofErr w:type="gramEnd"/>
            <w:r w:rsidRPr="00466CB4">
              <w:rPr>
                <w:rFonts w:ascii="Arial" w:hAnsi="Arial" w:cs="Arial"/>
                <w:sz w:val="24"/>
                <w:szCs w:val="24"/>
              </w:rPr>
              <w:t>if more than one the professional lead)?</w:t>
            </w:r>
          </w:p>
          <w:p w:rsidR="00466CB4" w:rsidRPr="00466CB4" w:rsidRDefault="00466CB4" w:rsidP="00466CB4">
            <w:pPr>
              <w:rPr>
                <w:rFonts w:ascii="Arial" w:hAnsi="Arial" w:cs="Arial"/>
                <w:sz w:val="24"/>
                <w:szCs w:val="24"/>
              </w:rPr>
            </w:pPr>
            <w:r w:rsidRPr="00466CB4">
              <w:rPr>
                <w:rFonts w:ascii="Arial" w:hAnsi="Arial" w:cs="Arial"/>
                <w:sz w:val="24"/>
                <w:szCs w:val="24"/>
              </w:rPr>
              <w:t>2.</w:t>
            </w:r>
            <w:r w:rsidRPr="00466CB4">
              <w:rPr>
                <w:rFonts w:ascii="Arial" w:hAnsi="Arial" w:cs="Arial"/>
                <w:sz w:val="24"/>
                <w:szCs w:val="24"/>
              </w:rPr>
              <w:tab/>
            </w:r>
            <w:proofErr w:type="gramStart"/>
            <w:r w:rsidRPr="00466CB4">
              <w:rPr>
                <w:rFonts w:ascii="Arial" w:hAnsi="Arial" w:cs="Arial"/>
                <w:sz w:val="24"/>
                <w:szCs w:val="24"/>
              </w:rPr>
              <w:t>speech</w:t>
            </w:r>
            <w:proofErr w:type="gramEnd"/>
            <w:r w:rsidRPr="00466CB4">
              <w:rPr>
                <w:rFonts w:ascii="Arial" w:hAnsi="Arial" w:cs="Arial"/>
                <w:sz w:val="24"/>
                <w:szCs w:val="24"/>
              </w:rPr>
              <w:t xml:space="preserve"> and language therapist (if more than one the professional lead)?</w:t>
            </w:r>
          </w:p>
          <w:p w:rsidR="00466CB4" w:rsidRPr="00466CB4" w:rsidRDefault="00466CB4" w:rsidP="00466CB4">
            <w:pPr>
              <w:rPr>
                <w:rFonts w:ascii="Arial" w:hAnsi="Arial" w:cs="Arial"/>
                <w:sz w:val="24"/>
                <w:szCs w:val="24"/>
              </w:rPr>
            </w:pPr>
            <w:r w:rsidRPr="00466CB4">
              <w:rPr>
                <w:rFonts w:ascii="Arial" w:hAnsi="Arial" w:cs="Arial"/>
                <w:sz w:val="24"/>
                <w:szCs w:val="24"/>
              </w:rPr>
              <w:t xml:space="preserve">What is the grade for this team </w:t>
            </w:r>
            <w:proofErr w:type="gramStart"/>
            <w:r w:rsidRPr="00466CB4">
              <w:rPr>
                <w:rFonts w:ascii="Arial" w:hAnsi="Arial" w:cs="Arial"/>
                <w:sz w:val="24"/>
                <w:szCs w:val="24"/>
              </w:rPr>
              <w:t>member(</w:t>
            </w:r>
            <w:proofErr w:type="gramEnd"/>
            <w:r w:rsidRPr="00466CB4">
              <w:rPr>
                <w:rFonts w:ascii="Arial" w:hAnsi="Arial" w:cs="Arial"/>
                <w:sz w:val="24"/>
                <w:szCs w:val="24"/>
              </w:rPr>
              <w:t>if more than one the professional lead)?</w:t>
            </w:r>
          </w:p>
          <w:p w:rsidR="00466CB4" w:rsidRPr="00466CB4" w:rsidRDefault="00466CB4" w:rsidP="00466CB4">
            <w:pPr>
              <w:rPr>
                <w:rFonts w:ascii="Arial" w:hAnsi="Arial" w:cs="Arial"/>
                <w:sz w:val="24"/>
                <w:szCs w:val="24"/>
              </w:rPr>
            </w:pPr>
            <w:r w:rsidRPr="00466CB4">
              <w:rPr>
                <w:rFonts w:ascii="Arial" w:hAnsi="Arial" w:cs="Arial"/>
                <w:sz w:val="24"/>
                <w:szCs w:val="24"/>
              </w:rPr>
              <w:t>3.</w:t>
            </w:r>
            <w:r w:rsidRPr="00466CB4">
              <w:rPr>
                <w:rFonts w:ascii="Arial" w:hAnsi="Arial" w:cs="Arial"/>
                <w:sz w:val="24"/>
                <w:szCs w:val="24"/>
              </w:rPr>
              <w:tab/>
            </w:r>
            <w:proofErr w:type="gramStart"/>
            <w:r w:rsidRPr="00466CB4">
              <w:rPr>
                <w:rFonts w:ascii="Arial" w:hAnsi="Arial" w:cs="Arial"/>
                <w:sz w:val="24"/>
                <w:szCs w:val="24"/>
              </w:rPr>
              <w:t>clinical</w:t>
            </w:r>
            <w:proofErr w:type="gramEnd"/>
            <w:r w:rsidRPr="00466CB4">
              <w:rPr>
                <w:rFonts w:ascii="Arial" w:hAnsi="Arial" w:cs="Arial"/>
                <w:sz w:val="24"/>
                <w:szCs w:val="24"/>
              </w:rPr>
              <w:t xml:space="preserve"> and/or educational psychologist. (</w:t>
            </w:r>
            <w:proofErr w:type="gramStart"/>
            <w:r w:rsidRPr="00466CB4">
              <w:rPr>
                <w:rFonts w:ascii="Arial" w:hAnsi="Arial" w:cs="Arial"/>
                <w:sz w:val="24"/>
                <w:szCs w:val="24"/>
              </w:rPr>
              <w:t>if</w:t>
            </w:r>
            <w:proofErr w:type="gramEnd"/>
            <w:r w:rsidRPr="00466CB4">
              <w:rPr>
                <w:rFonts w:ascii="Arial" w:hAnsi="Arial" w:cs="Arial"/>
                <w:sz w:val="24"/>
                <w:szCs w:val="24"/>
              </w:rPr>
              <w:t xml:space="preserve"> more than one the professional lead)?</w:t>
            </w:r>
          </w:p>
          <w:p w:rsidR="00466CB4" w:rsidRPr="00466CB4" w:rsidRDefault="00466CB4" w:rsidP="00466CB4">
            <w:pPr>
              <w:rPr>
                <w:rFonts w:ascii="Arial" w:hAnsi="Arial" w:cs="Arial"/>
                <w:sz w:val="24"/>
                <w:szCs w:val="24"/>
              </w:rPr>
            </w:pPr>
            <w:r w:rsidRPr="00466CB4">
              <w:rPr>
                <w:rFonts w:ascii="Arial" w:hAnsi="Arial" w:cs="Arial"/>
                <w:sz w:val="24"/>
                <w:szCs w:val="24"/>
              </w:rPr>
              <w:t xml:space="preserve">What is the grade and speciality for this team </w:t>
            </w:r>
            <w:proofErr w:type="gramStart"/>
            <w:r w:rsidRPr="00466CB4">
              <w:rPr>
                <w:rFonts w:ascii="Arial" w:hAnsi="Arial" w:cs="Arial"/>
                <w:sz w:val="24"/>
                <w:szCs w:val="24"/>
              </w:rPr>
              <w:t>member(</w:t>
            </w:r>
            <w:proofErr w:type="gramEnd"/>
            <w:r w:rsidRPr="00466CB4">
              <w:rPr>
                <w:rFonts w:ascii="Arial" w:hAnsi="Arial" w:cs="Arial"/>
                <w:sz w:val="24"/>
                <w:szCs w:val="24"/>
              </w:rPr>
              <w:t>if more than one the professional lead)?</w:t>
            </w:r>
          </w:p>
          <w:p w:rsidR="00466CB4" w:rsidRPr="00466CB4" w:rsidRDefault="00466CB4" w:rsidP="00466CB4">
            <w:pPr>
              <w:rPr>
                <w:rFonts w:ascii="Arial" w:hAnsi="Arial" w:cs="Arial"/>
                <w:sz w:val="24"/>
                <w:szCs w:val="24"/>
              </w:rPr>
            </w:pPr>
            <w:r w:rsidRPr="00466CB4">
              <w:rPr>
                <w:rFonts w:ascii="Arial" w:hAnsi="Arial" w:cs="Arial"/>
                <w:sz w:val="24"/>
                <w:szCs w:val="24"/>
              </w:rPr>
              <w:t>iv.</w:t>
            </w:r>
            <w:r w:rsidRPr="00466CB4">
              <w:rPr>
                <w:rFonts w:ascii="Arial" w:hAnsi="Arial" w:cs="Arial"/>
                <w:sz w:val="24"/>
                <w:szCs w:val="24"/>
              </w:rPr>
              <w:tab/>
              <w:t>Nice say The autism team should either have the skills (or have access to professionals that have the skills) needed to carry out an autism diagnostic assessment, for children and young people with special circumstances including: coexisting conditions such as severe visual and hearing impairments, motor disorders including cerebral palsy, severe learning (intellectual) disabilities, complex language disorders or complex mental health disorders</w:t>
            </w:r>
          </w:p>
          <w:p w:rsidR="00466CB4" w:rsidRPr="00466CB4" w:rsidRDefault="00466CB4" w:rsidP="00466CB4">
            <w:pPr>
              <w:rPr>
                <w:rFonts w:ascii="Arial" w:hAnsi="Arial" w:cs="Arial"/>
                <w:sz w:val="24"/>
                <w:szCs w:val="24"/>
              </w:rPr>
            </w:pPr>
            <w:r w:rsidRPr="00466CB4">
              <w:rPr>
                <w:rFonts w:ascii="Arial" w:hAnsi="Arial" w:cs="Arial"/>
                <w:sz w:val="24"/>
                <w:szCs w:val="24"/>
              </w:rPr>
              <w:t>How and from who is this expertise accessed</w:t>
            </w:r>
          </w:p>
          <w:p w:rsidR="00466CB4" w:rsidRPr="00466CB4" w:rsidRDefault="00466CB4" w:rsidP="00466CB4">
            <w:pPr>
              <w:rPr>
                <w:rFonts w:ascii="Arial" w:hAnsi="Arial" w:cs="Arial"/>
                <w:sz w:val="24"/>
                <w:szCs w:val="24"/>
              </w:rPr>
            </w:pPr>
            <w:r w:rsidRPr="00466CB4">
              <w:rPr>
                <w:rFonts w:ascii="Arial" w:hAnsi="Arial" w:cs="Arial"/>
                <w:sz w:val="24"/>
                <w:szCs w:val="24"/>
              </w:rPr>
              <w:lastRenderedPageBreak/>
              <w:t>v.</w:t>
            </w:r>
            <w:r w:rsidRPr="00466CB4">
              <w:rPr>
                <w:rFonts w:ascii="Arial" w:hAnsi="Arial" w:cs="Arial"/>
                <w:sz w:val="24"/>
                <w:szCs w:val="24"/>
              </w:rPr>
              <w:tab/>
              <w:t>Nice require each diagnostic assessment consideration of the differential diagnosis who assesses the possibility of the following</w:t>
            </w:r>
          </w:p>
          <w:p w:rsidR="00466CB4" w:rsidRPr="00466CB4" w:rsidRDefault="00466CB4" w:rsidP="00466CB4">
            <w:pPr>
              <w:rPr>
                <w:rFonts w:ascii="Arial" w:hAnsi="Arial" w:cs="Arial"/>
                <w:sz w:val="24"/>
                <w:szCs w:val="24"/>
              </w:rPr>
            </w:pPr>
            <w:r w:rsidRPr="00466CB4">
              <w:rPr>
                <w:rFonts w:ascii="Arial" w:hAnsi="Arial" w:cs="Arial"/>
                <w:sz w:val="24"/>
                <w:szCs w:val="24"/>
              </w:rPr>
              <w:t>1.</w:t>
            </w:r>
            <w:r w:rsidRPr="00466CB4">
              <w:rPr>
                <w:rFonts w:ascii="Arial" w:hAnsi="Arial" w:cs="Arial"/>
                <w:sz w:val="24"/>
                <w:szCs w:val="24"/>
              </w:rPr>
              <w:tab/>
              <w:t xml:space="preserve">a learning (intellectual) disability or global developmental delay </w:t>
            </w:r>
          </w:p>
          <w:p w:rsidR="00466CB4" w:rsidRPr="00466CB4" w:rsidRDefault="00466CB4" w:rsidP="00466CB4">
            <w:pPr>
              <w:rPr>
                <w:rFonts w:ascii="Arial" w:hAnsi="Arial" w:cs="Arial"/>
                <w:sz w:val="24"/>
                <w:szCs w:val="24"/>
              </w:rPr>
            </w:pPr>
            <w:r w:rsidRPr="00466CB4">
              <w:rPr>
                <w:rFonts w:ascii="Arial" w:hAnsi="Arial" w:cs="Arial"/>
                <w:sz w:val="24"/>
                <w:szCs w:val="24"/>
              </w:rPr>
              <w:t>2.</w:t>
            </w:r>
            <w:r w:rsidRPr="00466CB4">
              <w:rPr>
                <w:rFonts w:ascii="Arial" w:hAnsi="Arial" w:cs="Arial"/>
                <w:sz w:val="24"/>
                <w:szCs w:val="24"/>
              </w:rPr>
              <w:tab/>
              <w:t xml:space="preserve">Attention deficit hyperactivity disorder (ADHD) </w:t>
            </w:r>
          </w:p>
          <w:p w:rsidR="00466CB4" w:rsidRPr="00466CB4" w:rsidRDefault="00466CB4" w:rsidP="00466CB4">
            <w:pPr>
              <w:rPr>
                <w:rFonts w:ascii="Arial" w:hAnsi="Arial" w:cs="Arial"/>
                <w:sz w:val="24"/>
                <w:szCs w:val="24"/>
              </w:rPr>
            </w:pPr>
            <w:r w:rsidRPr="00466CB4">
              <w:rPr>
                <w:rFonts w:ascii="Arial" w:hAnsi="Arial" w:cs="Arial"/>
                <w:sz w:val="24"/>
                <w:szCs w:val="24"/>
              </w:rPr>
              <w:t>3.</w:t>
            </w:r>
            <w:r w:rsidRPr="00466CB4">
              <w:rPr>
                <w:rFonts w:ascii="Arial" w:hAnsi="Arial" w:cs="Arial"/>
                <w:sz w:val="24"/>
                <w:szCs w:val="24"/>
              </w:rPr>
              <w:tab/>
              <w:t xml:space="preserve">Anxiety disorder </w:t>
            </w:r>
          </w:p>
          <w:p w:rsidR="00466CB4" w:rsidRPr="00466CB4" w:rsidRDefault="00466CB4" w:rsidP="00466CB4">
            <w:pPr>
              <w:rPr>
                <w:rFonts w:ascii="Arial" w:hAnsi="Arial" w:cs="Arial"/>
                <w:sz w:val="24"/>
                <w:szCs w:val="24"/>
              </w:rPr>
            </w:pPr>
            <w:r w:rsidRPr="00466CB4">
              <w:rPr>
                <w:rFonts w:ascii="Arial" w:hAnsi="Arial" w:cs="Arial"/>
                <w:sz w:val="24"/>
                <w:szCs w:val="24"/>
              </w:rPr>
              <w:t>4.</w:t>
            </w:r>
            <w:r w:rsidRPr="00466CB4">
              <w:rPr>
                <w:rFonts w:ascii="Arial" w:hAnsi="Arial" w:cs="Arial"/>
                <w:sz w:val="24"/>
                <w:szCs w:val="24"/>
              </w:rPr>
              <w:tab/>
              <w:t xml:space="preserve">Attachment disorders </w:t>
            </w:r>
          </w:p>
          <w:p w:rsidR="00466CB4" w:rsidRPr="00466CB4" w:rsidRDefault="00466CB4" w:rsidP="00466CB4">
            <w:pPr>
              <w:rPr>
                <w:rFonts w:ascii="Arial" w:hAnsi="Arial" w:cs="Arial"/>
                <w:sz w:val="24"/>
                <w:szCs w:val="24"/>
              </w:rPr>
            </w:pPr>
            <w:r w:rsidRPr="00466CB4">
              <w:rPr>
                <w:rFonts w:ascii="Arial" w:hAnsi="Arial" w:cs="Arial"/>
                <w:sz w:val="24"/>
                <w:szCs w:val="24"/>
              </w:rPr>
              <w:t>5.</w:t>
            </w:r>
            <w:r w:rsidRPr="00466CB4">
              <w:rPr>
                <w:rFonts w:ascii="Arial" w:hAnsi="Arial" w:cs="Arial"/>
                <w:sz w:val="24"/>
                <w:szCs w:val="24"/>
              </w:rPr>
              <w:tab/>
              <w:t xml:space="preserve">Obsessive compulsive disorder (OCD) </w:t>
            </w:r>
          </w:p>
          <w:p w:rsidR="00466CB4" w:rsidRPr="00466CB4" w:rsidRDefault="00466CB4" w:rsidP="00466CB4">
            <w:pPr>
              <w:rPr>
                <w:rFonts w:ascii="Arial" w:hAnsi="Arial" w:cs="Arial"/>
                <w:sz w:val="24"/>
                <w:szCs w:val="24"/>
              </w:rPr>
            </w:pPr>
            <w:r w:rsidRPr="00466CB4">
              <w:rPr>
                <w:rFonts w:ascii="Arial" w:hAnsi="Arial" w:cs="Arial"/>
                <w:sz w:val="24"/>
                <w:szCs w:val="24"/>
              </w:rPr>
              <w:t>6.</w:t>
            </w:r>
            <w:r w:rsidRPr="00466CB4">
              <w:rPr>
                <w:rFonts w:ascii="Arial" w:hAnsi="Arial" w:cs="Arial"/>
                <w:sz w:val="24"/>
                <w:szCs w:val="24"/>
              </w:rPr>
              <w:tab/>
              <w:t xml:space="preserve">Psychosis. </w:t>
            </w:r>
          </w:p>
          <w:p w:rsidR="00466CB4" w:rsidRPr="00466CB4" w:rsidRDefault="00466CB4" w:rsidP="00466CB4">
            <w:pPr>
              <w:rPr>
                <w:rFonts w:ascii="Arial" w:hAnsi="Arial" w:cs="Arial"/>
                <w:sz w:val="24"/>
                <w:szCs w:val="24"/>
              </w:rPr>
            </w:pPr>
            <w:r w:rsidRPr="00466CB4">
              <w:rPr>
                <w:rFonts w:ascii="Arial" w:hAnsi="Arial" w:cs="Arial"/>
                <w:sz w:val="24"/>
                <w:szCs w:val="24"/>
              </w:rPr>
              <w:t>7.</w:t>
            </w:r>
            <w:r w:rsidRPr="00466CB4">
              <w:rPr>
                <w:rFonts w:ascii="Arial" w:hAnsi="Arial" w:cs="Arial"/>
                <w:sz w:val="24"/>
                <w:szCs w:val="24"/>
              </w:rPr>
              <w:tab/>
              <w:t>Motor Coordination Problems or Development coordination disorder.</w:t>
            </w:r>
          </w:p>
          <w:p w:rsidR="00466CB4" w:rsidRPr="0094629F" w:rsidRDefault="00466CB4" w:rsidP="009A326D">
            <w:pPr>
              <w:rPr>
                <w:rFonts w:ascii="Arial" w:hAnsi="Arial" w:cs="Arial"/>
                <w:sz w:val="24"/>
                <w:szCs w:val="24"/>
              </w:rPr>
            </w:pPr>
          </w:p>
        </w:tc>
      </w:tr>
      <w:tr w:rsidR="00466CB4" w:rsidRPr="0094629F" w:rsidTr="009A326D">
        <w:tc>
          <w:tcPr>
            <w:tcW w:w="10137" w:type="dxa"/>
            <w:gridSpan w:val="2"/>
          </w:tcPr>
          <w:p w:rsidR="007F4CFD" w:rsidRDefault="00466CB4" w:rsidP="007F4CFD">
            <w:pPr>
              <w:rPr>
                <w:rFonts w:ascii="Arial" w:hAnsi="Arial" w:cs="Arial"/>
                <w:b/>
                <w:sz w:val="24"/>
                <w:szCs w:val="24"/>
              </w:rPr>
            </w:pPr>
            <w:r w:rsidRPr="0094629F">
              <w:rPr>
                <w:rFonts w:ascii="Arial" w:hAnsi="Arial" w:cs="Arial"/>
                <w:b/>
                <w:sz w:val="24"/>
                <w:szCs w:val="24"/>
              </w:rPr>
              <w:lastRenderedPageBreak/>
              <w:t>Response :</w:t>
            </w:r>
          </w:p>
          <w:p w:rsidR="007F4CFD" w:rsidRDefault="007F4CFD" w:rsidP="007F4CFD">
            <w:pPr>
              <w:rPr>
                <w:rFonts w:ascii="Arial" w:hAnsi="Arial" w:cs="Arial"/>
                <w:b/>
                <w:sz w:val="24"/>
                <w:szCs w:val="24"/>
              </w:rPr>
            </w:pPr>
          </w:p>
          <w:p w:rsidR="007F4CFD" w:rsidRPr="007F4CFD" w:rsidRDefault="007F4CFD" w:rsidP="007F4CFD">
            <w:pPr>
              <w:rPr>
                <w:rFonts w:ascii="Arial" w:hAnsi="Arial" w:cs="Arial"/>
                <w:color w:val="212121"/>
                <w:sz w:val="24"/>
                <w:szCs w:val="24"/>
              </w:rPr>
            </w:pPr>
            <w:r w:rsidRPr="007F4CFD">
              <w:rPr>
                <w:rFonts w:ascii="Arial" w:hAnsi="Arial" w:cs="Arial"/>
                <w:color w:val="212121"/>
                <w:sz w:val="24"/>
                <w:szCs w:val="24"/>
              </w:rPr>
              <w:t>Do you have an overall coordinator for children's autism diagnosis if so who is it?</w:t>
            </w:r>
          </w:p>
          <w:p w:rsidR="007F4CFD" w:rsidRPr="007F4CFD" w:rsidRDefault="007F4CFD" w:rsidP="007F4CFD">
            <w:pPr>
              <w:pStyle w:val="NormalWeb"/>
              <w:spacing w:before="0" w:beforeAutospacing="0" w:after="0" w:afterAutospacing="0"/>
              <w:rPr>
                <w:rFonts w:ascii="Arial" w:hAnsi="Arial" w:cs="Arial"/>
                <w:color w:val="1F497D"/>
              </w:rPr>
            </w:pP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FF0000"/>
              </w:rPr>
              <w:t>Patrick Otway is the Commissioner for Children's autism assessment and diagnostic pathways for Barnsley</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 </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Do you have children autism service development plan so where can I find a copy?</w:t>
            </w:r>
          </w:p>
          <w:p w:rsidR="007F4CFD" w:rsidRPr="007F4CFD" w:rsidRDefault="007F4CFD" w:rsidP="007F4CFD">
            <w:pPr>
              <w:pStyle w:val="NormalWeb"/>
              <w:spacing w:before="0" w:beforeAutospacing="0" w:after="0" w:afterAutospacing="0"/>
              <w:rPr>
                <w:rFonts w:ascii="Arial" w:hAnsi="Arial" w:cs="Arial"/>
                <w:color w:val="212121"/>
              </w:rPr>
            </w:pP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FF0000"/>
              </w:rPr>
              <w:t xml:space="preserve">The </w:t>
            </w:r>
            <w:proofErr w:type="spellStart"/>
            <w:r w:rsidRPr="007F4CFD">
              <w:rPr>
                <w:rFonts w:ascii="Arial" w:hAnsi="Arial" w:cs="Arial"/>
                <w:color w:val="FF0000"/>
              </w:rPr>
              <w:t>Childrens</w:t>
            </w:r>
            <w:proofErr w:type="spellEnd"/>
            <w:r w:rsidRPr="007F4CFD">
              <w:rPr>
                <w:rFonts w:ascii="Arial" w:hAnsi="Arial" w:cs="Arial"/>
                <w:color w:val="FF0000"/>
              </w:rPr>
              <w:t xml:space="preserve"> autism assessment and diagnostic service has been redesigned and operational from April 2019. </w:t>
            </w:r>
            <w:r w:rsidRPr="007F4CFD">
              <w:rPr>
                <w:rFonts w:ascii="Arial" w:hAnsi="Arial" w:cs="Arial"/>
                <w:color w:val="1F497D"/>
              </w:rPr>
              <w:t> </w:t>
            </w:r>
            <w:r w:rsidRPr="007F4CFD">
              <w:rPr>
                <w:rFonts w:ascii="Arial" w:hAnsi="Arial" w:cs="Arial"/>
                <w:color w:val="FF0000"/>
              </w:rPr>
              <w:t>An all-age autism strategy is due to be developed and initial discussions have been held within the Barnsley Autism Strategy Steering Group (a partnership group) - the plan is to co-produce a strategy with people with autism and their families / carers</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 </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 xml:space="preserve">How is the children's autism diagnosis </w:t>
            </w:r>
            <w:proofErr w:type="gramStart"/>
            <w:r w:rsidRPr="007F4CFD">
              <w:rPr>
                <w:rFonts w:ascii="Arial" w:hAnsi="Arial" w:cs="Arial"/>
                <w:color w:val="212121"/>
              </w:rPr>
              <w:t>funded.</w:t>
            </w:r>
            <w:proofErr w:type="gramEnd"/>
            <w:r w:rsidRPr="007F4CFD">
              <w:rPr>
                <w:rFonts w:ascii="Arial" w:hAnsi="Arial" w:cs="Arial"/>
                <w:color w:val="212121"/>
              </w:rPr>
              <w:t xml:space="preserve"> </w:t>
            </w:r>
          </w:p>
          <w:p w:rsidR="007F4CFD" w:rsidRPr="007F4CFD" w:rsidRDefault="007F4CFD" w:rsidP="007F4CFD">
            <w:pPr>
              <w:pStyle w:val="NormalWeb"/>
              <w:spacing w:before="0" w:beforeAutospacing="0" w:after="0" w:afterAutospacing="0"/>
              <w:rPr>
                <w:rFonts w:ascii="Arial" w:hAnsi="Arial" w:cs="Arial"/>
                <w:color w:val="212121"/>
              </w:rPr>
            </w:pP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FF0000"/>
              </w:rPr>
              <w:t>The service is commissioned and funded by Barnsley CCG</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 </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How are the NHS ,social services and education input to diagnosis coordinated in</w:t>
            </w:r>
          </w:p>
          <w:p w:rsidR="007F4CFD" w:rsidRPr="007F4CFD" w:rsidRDefault="007F4CFD" w:rsidP="007F4CFD">
            <w:pPr>
              <w:pStyle w:val="NormalWeb"/>
              <w:spacing w:before="0" w:beforeAutospacing="0" w:after="0" w:afterAutospacing="0"/>
              <w:ind w:left="720" w:hanging="360"/>
              <w:rPr>
                <w:rFonts w:ascii="Arial" w:hAnsi="Arial" w:cs="Arial"/>
                <w:color w:val="212121"/>
              </w:rPr>
            </w:pPr>
            <w:r w:rsidRPr="007F4CFD">
              <w:rPr>
                <w:rFonts w:ascii="Arial" w:hAnsi="Arial" w:cs="Arial"/>
                <w:color w:val="212121"/>
              </w:rPr>
              <w:t xml:space="preserve">1.     For each age group </w:t>
            </w:r>
            <w:proofErr w:type="spellStart"/>
            <w:r w:rsidRPr="007F4CFD">
              <w:rPr>
                <w:rFonts w:ascii="Arial" w:hAnsi="Arial" w:cs="Arial"/>
                <w:color w:val="212121"/>
              </w:rPr>
              <w:t>pre school</w:t>
            </w:r>
            <w:proofErr w:type="spellEnd"/>
            <w:r w:rsidRPr="007F4CFD">
              <w:rPr>
                <w:rFonts w:ascii="Arial" w:hAnsi="Arial" w:cs="Arial"/>
                <w:color w:val="212121"/>
              </w:rPr>
              <w:t xml:space="preserve">, primary school ,secondary school please tell the following relate to the NICE </w:t>
            </w:r>
            <w:proofErr w:type="spellStart"/>
            <w:r w:rsidRPr="007F4CFD">
              <w:rPr>
                <w:rFonts w:ascii="Arial" w:hAnsi="Arial" w:cs="Arial"/>
                <w:color w:val="212121"/>
              </w:rPr>
              <w:t>guidlines</w:t>
            </w:r>
            <w:proofErr w:type="spellEnd"/>
          </w:p>
          <w:p w:rsidR="007F4CFD" w:rsidRPr="007F4CFD" w:rsidRDefault="007F4CFD" w:rsidP="007F4CFD">
            <w:pPr>
              <w:pStyle w:val="NormalWeb"/>
              <w:spacing w:before="0" w:beforeAutospacing="0" w:after="0" w:afterAutospacing="0"/>
              <w:ind w:left="1440" w:hanging="1440"/>
              <w:rPr>
                <w:rFonts w:ascii="Arial" w:hAnsi="Arial" w:cs="Arial"/>
                <w:color w:val="212121"/>
              </w:rPr>
            </w:pPr>
            <w:r w:rsidRPr="007F4CFD">
              <w:rPr>
                <w:rFonts w:ascii="Arial" w:hAnsi="Arial" w:cs="Arial"/>
                <w:color w:val="212121"/>
              </w:rPr>
              <w:t>                        i.         Do the criteria used the diagnosis match the standards expected by Nice Clinical guideline [CG128] </w:t>
            </w:r>
            <w:r w:rsidRPr="007F4CFD">
              <w:rPr>
                <w:rFonts w:ascii="Arial" w:hAnsi="Arial" w:cs="Arial"/>
                <w:color w:val="1F497D"/>
              </w:rPr>
              <w:t xml:space="preserve">  </w:t>
            </w:r>
            <w:r w:rsidRPr="007F4CFD">
              <w:rPr>
                <w:rFonts w:ascii="Arial" w:hAnsi="Arial" w:cs="Arial"/>
                <w:color w:val="FF0000"/>
              </w:rPr>
              <w:t xml:space="preserve">All </w:t>
            </w:r>
            <w:proofErr w:type="spellStart"/>
            <w:r w:rsidRPr="007F4CFD">
              <w:rPr>
                <w:rFonts w:ascii="Arial" w:hAnsi="Arial" w:cs="Arial"/>
                <w:color w:val="FF0000"/>
              </w:rPr>
              <w:t>childrens</w:t>
            </w:r>
            <w:proofErr w:type="spellEnd"/>
            <w:r w:rsidRPr="007F4CFD">
              <w:rPr>
                <w:rFonts w:ascii="Arial" w:hAnsi="Arial" w:cs="Arial"/>
                <w:color w:val="FF0000"/>
              </w:rPr>
              <w:t xml:space="preserve"> autism assessment and diagnosis pathways are NICE compliant</w:t>
            </w:r>
          </w:p>
          <w:p w:rsidR="007F4CFD" w:rsidRPr="007F4CFD" w:rsidRDefault="007F4CFD" w:rsidP="007F4CFD">
            <w:pPr>
              <w:pStyle w:val="NormalWeb"/>
              <w:spacing w:before="0" w:beforeAutospacing="0" w:after="0" w:afterAutospacing="0"/>
              <w:rPr>
                <w:rFonts w:ascii="Arial" w:hAnsi="Arial" w:cs="Arial"/>
                <w:color w:val="212121"/>
              </w:rPr>
            </w:pPr>
            <w:r w:rsidRPr="007F4CFD">
              <w:rPr>
                <w:rFonts w:ascii="Arial" w:hAnsi="Arial" w:cs="Arial"/>
                <w:color w:val="212121"/>
              </w:rPr>
              <w:t> </w:t>
            </w:r>
          </w:p>
          <w:p w:rsidR="007F4CFD" w:rsidRPr="007F4CFD" w:rsidRDefault="007F4CFD" w:rsidP="007F4CFD">
            <w:pPr>
              <w:pStyle w:val="NormalWeb"/>
              <w:spacing w:before="0" w:beforeAutospacing="0" w:after="0" w:afterAutospacing="0"/>
              <w:ind w:left="1440" w:hanging="1440"/>
              <w:rPr>
                <w:rFonts w:ascii="Arial" w:hAnsi="Arial" w:cs="Arial"/>
                <w:color w:val="212121"/>
              </w:rPr>
            </w:pPr>
            <w:r w:rsidRPr="007F4CFD">
              <w:rPr>
                <w:rFonts w:ascii="Arial" w:hAnsi="Arial" w:cs="Arial"/>
                <w:color w:val="212121"/>
              </w:rPr>
              <w:t xml:space="preserve">                      ii.         The nice guidelines expect you should Start the autism diagnostic assessment within 3 months of the referral to the autism </w:t>
            </w:r>
            <w:proofErr w:type="gramStart"/>
            <w:r w:rsidRPr="007F4CFD">
              <w:rPr>
                <w:rFonts w:ascii="Arial" w:hAnsi="Arial" w:cs="Arial"/>
                <w:color w:val="212121"/>
              </w:rPr>
              <w:t>team.?</w:t>
            </w:r>
            <w:proofErr w:type="gramEnd"/>
          </w:p>
          <w:p w:rsidR="007F4CFD" w:rsidRPr="007F4CFD" w:rsidRDefault="007F4CFD" w:rsidP="007F4CFD">
            <w:pPr>
              <w:pStyle w:val="NormalWeb"/>
              <w:spacing w:before="0" w:beforeAutospacing="0" w:after="0" w:afterAutospacing="0"/>
              <w:ind w:left="1440"/>
              <w:rPr>
                <w:rFonts w:ascii="Arial" w:hAnsi="Arial" w:cs="Arial"/>
                <w:color w:val="212121"/>
              </w:rPr>
            </w:pPr>
            <w:r w:rsidRPr="007F4CFD">
              <w:rPr>
                <w:rFonts w:ascii="Arial" w:hAnsi="Arial" w:cs="Arial"/>
                <w:color w:val="212121"/>
              </w:rPr>
              <w:t xml:space="preserve">Does your area meet this target if not how long is the </w:t>
            </w:r>
            <w:proofErr w:type="gramStart"/>
            <w:r w:rsidRPr="007F4CFD">
              <w:rPr>
                <w:rFonts w:ascii="Arial" w:hAnsi="Arial" w:cs="Arial"/>
                <w:color w:val="212121"/>
              </w:rPr>
              <w:t>wait ?</w:t>
            </w:r>
            <w:proofErr w:type="gramEnd"/>
            <w:r w:rsidRPr="007F4CFD">
              <w:rPr>
                <w:rFonts w:ascii="Arial" w:hAnsi="Arial" w:cs="Arial"/>
                <w:color w:val="212121"/>
              </w:rPr>
              <w:t> </w:t>
            </w:r>
            <w:r w:rsidRPr="007F4CFD">
              <w:rPr>
                <w:rFonts w:ascii="Arial" w:hAnsi="Arial" w:cs="Arial"/>
                <w:color w:val="1F497D"/>
              </w:rPr>
              <w:t xml:space="preserve">  </w:t>
            </w:r>
            <w:r w:rsidRPr="007F4CFD">
              <w:rPr>
                <w:rFonts w:ascii="Arial" w:hAnsi="Arial" w:cs="Arial"/>
                <w:color w:val="FF0000"/>
              </w:rPr>
              <w:t>Yes</w:t>
            </w:r>
          </w:p>
          <w:p w:rsidR="007F4CFD" w:rsidRPr="007F4CFD" w:rsidRDefault="007F4CFD" w:rsidP="007F4CFD">
            <w:pPr>
              <w:pStyle w:val="NormalWeb"/>
              <w:spacing w:before="0" w:beforeAutospacing="0" w:after="0" w:afterAutospacing="0"/>
              <w:ind w:left="1440" w:hanging="1440"/>
              <w:rPr>
                <w:rFonts w:ascii="Arial" w:hAnsi="Arial" w:cs="Arial"/>
                <w:color w:val="212121"/>
              </w:rPr>
            </w:pPr>
            <w:r w:rsidRPr="007F4CFD">
              <w:rPr>
                <w:rFonts w:ascii="Arial" w:hAnsi="Arial" w:cs="Arial"/>
                <w:color w:val="212121"/>
              </w:rPr>
              <w:t xml:space="preserve">                     iii.         NICE say In each area a multidisciplinary group (the autism team) should be set up. The core membership should include a: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1.     </w:t>
            </w:r>
            <w:proofErr w:type="gramStart"/>
            <w:r w:rsidRPr="007F4CFD">
              <w:rPr>
                <w:rFonts w:ascii="Arial" w:hAnsi="Arial" w:cs="Arial"/>
                <w:color w:val="212121"/>
              </w:rPr>
              <w:t>paediatrician</w:t>
            </w:r>
            <w:proofErr w:type="gramEnd"/>
            <w:r w:rsidRPr="007F4CFD">
              <w:rPr>
                <w:rFonts w:ascii="Arial" w:hAnsi="Arial" w:cs="Arial"/>
                <w:color w:val="212121"/>
              </w:rPr>
              <w:t xml:space="preserve"> and/or child and adolescent psychiatrist </w:t>
            </w:r>
            <w:r w:rsidRPr="007F4CFD">
              <w:rPr>
                <w:rFonts w:ascii="Arial" w:hAnsi="Arial" w:cs="Arial"/>
                <w:color w:val="212121"/>
              </w:rPr>
              <w:br/>
              <w:t>What is the grade and speciality for this team member(if more than one the professional lead)?</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2.     </w:t>
            </w:r>
            <w:proofErr w:type="gramStart"/>
            <w:r w:rsidRPr="007F4CFD">
              <w:rPr>
                <w:rFonts w:ascii="Arial" w:hAnsi="Arial" w:cs="Arial"/>
                <w:color w:val="212121"/>
              </w:rPr>
              <w:t>speech</w:t>
            </w:r>
            <w:proofErr w:type="gramEnd"/>
            <w:r w:rsidRPr="007F4CFD">
              <w:rPr>
                <w:rFonts w:ascii="Arial" w:hAnsi="Arial" w:cs="Arial"/>
                <w:color w:val="212121"/>
              </w:rPr>
              <w:t xml:space="preserve"> and language therapist (if more than one the professional lead)?</w:t>
            </w:r>
          </w:p>
          <w:p w:rsidR="007F4CFD" w:rsidRPr="007F4CFD" w:rsidRDefault="007F4CFD" w:rsidP="007F4CFD">
            <w:pPr>
              <w:pStyle w:val="NormalWeb"/>
              <w:spacing w:before="0" w:beforeAutospacing="0" w:after="0" w:afterAutospacing="0"/>
              <w:ind w:left="2160"/>
              <w:rPr>
                <w:rFonts w:ascii="Arial" w:hAnsi="Arial" w:cs="Arial"/>
                <w:color w:val="212121"/>
              </w:rPr>
            </w:pPr>
            <w:r w:rsidRPr="007F4CFD">
              <w:rPr>
                <w:rFonts w:ascii="Arial" w:hAnsi="Arial" w:cs="Arial"/>
                <w:color w:val="212121"/>
              </w:rPr>
              <w:t xml:space="preserve">What is the grade for this team </w:t>
            </w:r>
            <w:proofErr w:type="gramStart"/>
            <w:r w:rsidRPr="007F4CFD">
              <w:rPr>
                <w:rFonts w:ascii="Arial" w:hAnsi="Arial" w:cs="Arial"/>
                <w:color w:val="212121"/>
              </w:rPr>
              <w:t>member(</w:t>
            </w:r>
            <w:proofErr w:type="gramEnd"/>
            <w:r w:rsidRPr="007F4CFD">
              <w:rPr>
                <w:rFonts w:ascii="Arial" w:hAnsi="Arial" w:cs="Arial"/>
                <w:color w:val="212121"/>
              </w:rPr>
              <w:t>if more than one the professional lead)?</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3.     </w:t>
            </w:r>
            <w:proofErr w:type="gramStart"/>
            <w:r w:rsidRPr="007F4CFD">
              <w:rPr>
                <w:rFonts w:ascii="Arial" w:hAnsi="Arial" w:cs="Arial"/>
                <w:color w:val="212121"/>
              </w:rPr>
              <w:t>clinical</w:t>
            </w:r>
            <w:proofErr w:type="gramEnd"/>
            <w:r w:rsidRPr="007F4CFD">
              <w:rPr>
                <w:rFonts w:ascii="Arial" w:hAnsi="Arial" w:cs="Arial"/>
                <w:color w:val="212121"/>
              </w:rPr>
              <w:t xml:space="preserve"> and/or educational psychologist. (</w:t>
            </w:r>
            <w:proofErr w:type="gramStart"/>
            <w:r w:rsidRPr="007F4CFD">
              <w:rPr>
                <w:rFonts w:ascii="Arial" w:hAnsi="Arial" w:cs="Arial"/>
                <w:color w:val="212121"/>
              </w:rPr>
              <w:t>if</w:t>
            </w:r>
            <w:proofErr w:type="gramEnd"/>
            <w:r w:rsidRPr="007F4CFD">
              <w:rPr>
                <w:rFonts w:ascii="Arial" w:hAnsi="Arial" w:cs="Arial"/>
                <w:color w:val="212121"/>
              </w:rPr>
              <w:t xml:space="preserve"> more than one the professional lead)?</w:t>
            </w:r>
            <w:r w:rsidRPr="007F4CFD">
              <w:rPr>
                <w:rFonts w:ascii="Arial" w:hAnsi="Arial" w:cs="Arial"/>
                <w:color w:val="212121"/>
              </w:rPr>
              <w:br/>
              <w:t xml:space="preserve">What is the grade and speciality for this team </w:t>
            </w:r>
            <w:proofErr w:type="gramStart"/>
            <w:r w:rsidRPr="007F4CFD">
              <w:rPr>
                <w:rFonts w:ascii="Arial" w:hAnsi="Arial" w:cs="Arial"/>
                <w:color w:val="212121"/>
              </w:rPr>
              <w:t>member(</w:t>
            </w:r>
            <w:proofErr w:type="gramEnd"/>
            <w:r w:rsidRPr="007F4CFD">
              <w:rPr>
                <w:rFonts w:ascii="Arial" w:hAnsi="Arial" w:cs="Arial"/>
                <w:color w:val="212121"/>
              </w:rPr>
              <w:t>if more than one the professional lead)?</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FF0000"/>
              </w:rPr>
              <w:t xml:space="preserve">The MDT (Autism assessment panel) does include all of the professionals </w:t>
            </w:r>
            <w:r w:rsidRPr="007F4CFD">
              <w:rPr>
                <w:rFonts w:ascii="Arial" w:hAnsi="Arial" w:cs="Arial"/>
                <w:color w:val="FF0000"/>
              </w:rPr>
              <w:lastRenderedPageBreak/>
              <w:t xml:space="preserve">outlined above </w:t>
            </w:r>
            <w:r w:rsidRPr="007F4CFD">
              <w:rPr>
                <w:rFonts w:ascii="Arial" w:hAnsi="Arial" w:cs="Arial"/>
                <w:color w:val="1F497D"/>
              </w:rPr>
              <w:t>–</w:t>
            </w:r>
            <w:r w:rsidRPr="007F4CFD">
              <w:rPr>
                <w:rFonts w:ascii="Arial" w:hAnsi="Arial" w:cs="Arial"/>
                <w:color w:val="FF0000"/>
              </w:rPr>
              <w:t xml:space="preserve"> Barnsley CCG does not hold details of the grade of each – this would need to be requested from the </w:t>
            </w:r>
            <w:proofErr w:type="spellStart"/>
            <w:r w:rsidRPr="007F4CFD">
              <w:rPr>
                <w:rFonts w:ascii="Arial" w:hAnsi="Arial" w:cs="Arial"/>
                <w:color w:val="FF0000"/>
              </w:rPr>
              <w:t>BHNFT</w:t>
            </w:r>
            <w:proofErr w:type="spellEnd"/>
            <w:r w:rsidRPr="007F4CFD">
              <w:rPr>
                <w:rFonts w:ascii="Arial" w:hAnsi="Arial" w:cs="Arial"/>
                <w:color w:val="FF0000"/>
              </w:rPr>
              <w:t xml:space="preserve"> Community Paediatric Team​</w:t>
            </w:r>
          </w:p>
          <w:p w:rsidR="007F4CFD" w:rsidRPr="007F4CFD" w:rsidRDefault="007F4CFD" w:rsidP="007F4CFD">
            <w:pPr>
              <w:pStyle w:val="NormalWeb"/>
              <w:spacing w:before="0" w:beforeAutospacing="0" w:after="0" w:afterAutospacing="0"/>
              <w:ind w:left="1440" w:hanging="1440"/>
              <w:rPr>
                <w:rFonts w:ascii="Arial" w:hAnsi="Arial" w:cs="Arial"/>
                <w:color w:val="212121"/>
              </w:rPr>
            </w:pPr>
            <w:r w:rsidRPr="007F4CFD">
              <w:rPr>
                <w:rFonts w:ascii="Arial" w:hAnsi="Arial" w:cs="Arial"/>
                <w:color w:val="212121"/>
              </w:rPr>
              <w:t>                     iv.         Nice say The autism team should either have the skills (or have access to professionals that have the skills) needed to carry out an autism diagnostic assessment, for children and young people with special circumstances including: coexisting conditions such as severe visual and hearing impairments, motor disorders including cerebral palsy, severe learning (intellectual) disabilities, complex language disorders or complex mental health disorders</w:t>
            </w:r>
          </w:p>
          <w:p w:rsidR="007F4CFD" w:rsidRPr="007F4CFD" w:rsidRDefault="007F4CFD" w:rsidP="007F4CFD">
            <w:pPr>
              <w:pStyle w:val="NormalWeb"/>
              <w:spacing w:before="0" w:beforeAutospacing="0" w:after="0" w:afterAutospacing="0"/>
              <w:ind w:left="1440"/>
              <w:rPr>
                <w:rFonts w:ascii="Arial" w:hAnsi="Arial" w:cs="Arial"/>
                <w:color w:val="212121"/>
              </w:rPr>
            </w:pPr>
            <w:r w:rsidRPr="007F4CFD">
              <w:rPr>
                <w:rFonts w:ascii="Arial" w:hAnsi="Arial" w:cs="Arial"/>
                <w:color w:val="212121"/>
              </w:rPr>
              <w:t>How and from who is this expertise accessed </w:t>
            </w:r>
            <w:r w:rsidRPr="007F4CFD">
              <w:rPr>
                <w:rFonts w:ascii="Arial" w:hAnsi="Arial" w:cs="Arial"/>
                <w:color w:val="FF0000"/>
              </w:rPr>
              <w:t xml:space="preserve">As part of the assessment panel - any further detail would need to be obtained from </w:t>
            </w:r>
            <w:proofErr w:type="spellStart"/>
            <w:r w:rsidRPr="007F4CFD">
              <w:rPr>
                <w:rFonts w:ascii="Arial" w:hAnsi="Arial" w:cs="Arial"/>
                <w:color w:val="FF0000"/>
              </w:rPr>
              <w:t>BHNFT's</w:t>
            </w:r>
            <w:proofErr w:type="spellEnd"/>
            <w:r w:rsidRPr="007F4CFD">
              <w:rPr>
                <w:rFonts w:ascii="Arial" w:hAnsi="Arial" w:cs="Arial"/>
                <w:color w:val="FF0000"/>
              </w:rPr>
              <w:t xml:space="preserve"> Paediatric Community Team</w:t>
            </w:r>
          </w:p>
          <w:p w:rsidR="007F4CFD" w:rsidRPr="007F4CFD" w:rsidRDefault="007F4CFD" w:rsidP="007F4CFD">
            <w:pPr>
              <w:pStyle w:val="NormalWeb"/>
              <w:spacing w:before="0" w:beforeAutospacing="0" w:after="0" w:afterAutospacing="0"/>
              <w:ind w:left="1440" w:hanging="1440"/>
              <w:rPr>
                <w:rFonts w:ascii="Arial" w:hAnsi="Arial" w:cs="Arial"/>
                <w:color w:val="212121"/>
              </w:rPr>
            </w:pPr>
            <w:r w:rsidRPr="007F4CFD">
              <w:rPr>
                <w:rFonts w:ascii="Arial" w:hAnsi="Arial" w:cs="Arial"/>
                <w:color w:val="212121"/>
              </w:rPr>
              <w:t>                       v.         Nice require each diagnostic assessment consideration of the differential diagnosis who assesses the possibility of the following</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1.     a learning (intellectual) disability or global developmental delay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2.     Attention deficit hyperactivity disorder (ADHD)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3.     Anxiety disorder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4.     Attachment disorders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5.     Obsessive compulsive disorder (OCD)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6.     Psychosis. </w:t>
            </w:r>
          </w:p>
          <w:p w:rsidR="007F4CFD" w:rsidRPr="007F4CFD" w:rsidRDefault="007F4CFD" w:rsidP="007F4CFD">
            <w:pPr>
              <w:pStyle w:val="NormalWeb"/>
              <w:spacing w:before="0" w:beforeAutospacing="0" w:after="0" w:afterAutospacing="0"/>
              <w:ind w:left="2160" w:hanging="360"/>
              <w:rPr>
                <w:rFonts w:ascii="Arial" w:hAnsi="Arial" w:cs="Arial"/>
                <w:color w:val="212121"/>
              </w:rPr>
            </w:pPr>
            <w:r w:rsidRPr="007F4CFD">
              <w:rPr>
                <w:rFonts w:ascii="Arial" w:hAnsi="Arial" w:cs="Arial"/>
                <w:color w:val="212121"/>
              </w:rPr>
              <w:t xml:space="preserve">7.     Motor Coordination Problems or Development coordination disorder. </w:t>
            </w:r>
          </w:p>
          <w:p w:rsidR="00466CB4" w:rsidRPr="007F4CFD" w:rsidRDefault="007F4CFD" w:rsidP="007F4CFD">
            <w:pPr>
              <w:rPr>
                <w:rFonts w:ascii="Arial" w:hAnsi="Arial" w:cs="Arial"/>
                <w:sz w:val="24"/>
                <w:szCs w:val="24"/>
              </w:rPr>
            </w:pPr>
            <w:proofErr w:type="gramStart"/>
            <w:r w:rsidRPr="007F4CFD">
              <w:rPr>
                <w:rFonts w:ascii="Arial" w:hAnsi="Arial" w:cs="Arial"/>
                <w:color w:val="212121"/>
                <w:sz w:val="24"/>
                <w:szCs w:val="24"/>
              </w:rPr>
              <w:t>thank</w:t>
            </w:r>
            <w:proofErr w:type="gramEnd"/>
            <w:r w:rsidRPr="007F4CFD">
              <w:rPr>
                <w:rFonts w:ascii="Arial" w:hAnsi="Arial" w:cs="Arial"/>
                <w:color w:val="212121"/>
                <w:sz w:val="24"/>
                <w:szCs w:val="24"/>
              </w:rPr>
              <w:t xml:space="preserve"> you                       </w:t>
            </w:r>
            <w:r w:rsidRPr="007F4CFD">
              <w:rPr>
                <w:rFonts w:ascii="Arial" w:hAnsi="Arial" w:cs="Arial"/>
                <w:color w:val="212121"/>
                <w:sz w:val="24"/>
                <w:szCs w:val="24"/>
              </w:rPr>
              <w:br/>
            </w:r>
            <w:r w:rsidRPr="007F4CFD">
              <w:rPr>
                <w:rFonts w:ascii="Arial" w:hAnsi="Arial" w:cs="Arial"/>
                <w:color w:val="FF0000"/>
                <w:sz w:val="24"/>
                <w:szCs w:val="24"/>
              </w:rPr>
              <w:t>Our services are NICE compliant and do consider all of the above.​</w:t>
            </w:r>
            <w:r w:rsidRPr="007F4CFD">
              <w:rPr>
                <w:rFonts w:ascii="Arial" w:hAnsi="Arial" w:cs="Arial"/>
                <w:color w:val="212121"/>
                <w:sz w:val="24"/>
                <w:szCs w:val="24"/>
              </w:rPr>
              <w:t> </w:t>
            </w:r>
          </w:p>
          <w:p w:rsidR="00466CB4" w:rsidRPr="0094629F" w:rsidRDefault="00466CB4" w:rsidP="009A326D">
            <w:pPr>
              <w:rPr>
                <w:rFonts w:ascii="Arial" w:hAnsi="Arial" w:cs="Arial"/>
                <w:sz w:val="24"/>
                <w:szCs w:val="24"/>
              </w:rPr>
            </w:pPr>
          </w:p>
        </w:tc>
      </w:tr>
    </w:tbl>
    <w:p w:rsidR="00466CB4" w:rsidRDefault="00466CB4" w:rsidP="00D16FB8">
      <w:pPr>
        <w:spacing w:after="0" w:line="240" w:lineRule="auto"/>
        <w:rPr>
          <w:rFonts w:ascii="Arial" w:hAnsi="Arial" w:cs="Arial"/>
          <w:sz w:val="24"/>
          <w:szCs w:val="24"/>
        </w:rPr>
      </w:pPr>
    </w:p>
    <w:p w:rsidR="0061172D" w:rsidRDefault="0061172D"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466CB4" w:rsidRPr="0094629F" w:rsidTr="009A326D">
        <w:tc>
          <w:tcPr>
            <w:tcW w:w="5068" w:type="dxa"/>
          </w:tcPr>
          <w:p w:rsidR="00466CB4" w:rsidRPr="0094629F" w:rsidRDefault="00466CB4"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61172D">
              <w:rPr>
                <w:rFonts w:ascii="Arial" w:hAnsi="Arial" w:cs="Arial"/>
                <w:b/>
                <w:sz w:val="24"/>
                <w:szCs w:val="24"/>
              </w:rPr>
              <w:t>1585</w:t>
            </w:r>
          </w:p>
        </w:tc>
        <w:tc>
          <w:tcPr>
            <w:tcW w:w="5069" w:type="dxa"/>
          </w:tcPr>
          <w:p w:rsidR="00466CB4" w:rsidRPr="0094629F" w:rsidRDefault="00466CB4"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61172D">
              <w:rPr>
                <w:rFonts w:ascii="Arial" w:hAnsi="Arial" w:cs="Arial"/>
                <w:b/>
                <w:sz w:val="24"/>
                <w:szCs w:val="24"/>
              </w:rPr>
              <w:t>28</w:t>
            </w:r>
            <w:r>
              <w:rPr>
                <w:rFonts w:ascii="Arial" w:hAnsi="Arial" w:cs="Arial"/>
                <w:b/>
                <w:sz w:val="24"/>
                <w:szCs w:val="24"/>
              </w:rPr>
              <w:t xml:space="preserve"> August 2020</w:t>
            </w:r>
          </w:p>
          <w:p w:rsidR="00466CB4" w:rsidRPr="0094629F" w:rsidRDefault="00466CB4" w:rsidP="009A326D">
            <w:pPr>
              <w:rPr>
                <w:rFonts w:ascii="Arial" w:hAnsi="Arial" w:cs="Arial"/>
                <w:b/>
                <w:sz w:val="24"/>
                <w:szCs w:val="24"/>
              </w:rPr>
            </w:pPr>
          </w:p>
        </w:tc>
      </w:tr>
      <w:tr w:rsidR="00466CB4" w:rsidRPr="0094629F" w:rsidTr="009A326D">
        <w:tc>
          <w:tcPr>
            <w:tcW w:w="10137" w:type="dxa"/>
            <w:gridSpan w:val="2"/>
          </w:tcPr>
          <w:p w:rsidR="00466CB4" w:rsidRDefault="00466CB4" w:rsidP="009A326D">
            <w:pPr>
              <w:rPr>
                <w:rFonts w:ascii="Arial" w:hAnsi="Arial" w:cs="Arial"/>
                <w:b/>
                <w:sz w:val="24"/>
                <w:szCs w:val="24"/>
              </w:rPr>
            </w:pPr>
            <w:r w:rsidRPr="0094629F">
              <w:rPr>
                <w:rFonts w:ascii="Arial" w:hAnsi="Arial" w:cs="Arial"/>
                <w:b/>
                <w:sz w:val="24"/>
                <w:szCs w:val="24"/>
              </w:rPr>
              <w:t>Request :</w:t>
            </w:r>
          </w:p>
          <w:p w:rsidR="0061172D" w:rsidRPr="0061172D" w:rsidRDefault="0061172D" w:rsidP="0061172D">
            <w:pPr>
              <w:rPr>
                <w:rFonts w:ascii="Arial" w:hAnsi="Arial" w:cs="Arial"/>
                <w:sz w:val="24"/>
                <w:szCs w:val="24"/>
              </w:rPr>
            </w:pPr>
            <w:r w:rsidRPr="0061172D">
              <w:rPr>
                <w:rFonts w:ascii="Arial" w:hAnsi="Arial" w:cs="Arial"/>
                <w:sz w:val="24"/>
                <w:szCs w:val="24"/>
              </w:rPr>
              <w:t>1. The average waiting time (in calendar days) for women who had an NHS-funded medical abortion in 2014, 2015, 2016, 2017, 2018, 2019 - from the date of their first referral appointment to (and including) the date of the procedure</w:t>
            </w:r>
          </w:p>
          <w:p w:rsidR="0061172D" w:rsidRPr="0061172D" w:rsidRDefault="0061172D" w:rsidP="0061172D">
            <w:pPr>
              <w:rPr>
                <w:rFonts w:ascii="Arial" w:hAnsi="Arial" w:cs="Arial"/>
                <w:sz w:val="24"/>
                <w:szCs w:val="24"/>
              </w:rPr>
            </w:pPr>
          </w:p>
          <w:p w:rsidR="00466CB4" w:rsidRPr="0061172D" w:rsidRDefault="0061172D" w:rsidP="0061172D">
            <w:pPr>
              <w:rPr>
                <w:rFonts w:ascii="Arial" w:hAnsi="Arial" w:cs="Arial"/>
                <w:sz w:val="24"/>
                <w:szCs w:val="24"/>
              </w:rPr>
            </w:pPr>
            <w:r w:rsidRPr="0061172D">
              <w:rPr>
                <w:rFonts w:ascii="Arial" w:hAnsi="Arial" w:cs="Arial"/>
                <w:sz w:val="24"/>
                <w:szCs w:val="24"/>
              </w:rPr>
              <w:t>2. The average waiting time (in calendar days) for women who had an NHS-funded surgical abortion in 2014, 2015, 2016, 2017, 2018, 2019 - from the date of their first referral appointment to (and including) the date of the procedure</w:t>
            </w:r>
          </w:p>
          <w:p w:rsidR="00466CB4" w:rsidRPr="0094629F" w:rsidRDefault="00466CB4" w:rsidP="009A326D">
            <w:pPr>
              <w:rPr>
                <w:rFonts w:ascii="Arial" w:hAnsi="Arial" w:cs="Arial"/>
                <w:sz w:val="24"/>
                <w:szCs w:val="24"/>
              </w:rPr>
            </w:pPr>
          </w:p>
        </w:tc>
      </w:tr>
      <w:tr w:rsidR="00466CB4" w:rsidRPr="0094629F" w:rsidTr="009A326D">
        <w:tc>
          <w:tcPr>
            <w:tcW w:w="10137" w:type="dxa"/>
            <w:gridSpan w:val="2"/>
          </w:tcPr>
          <w:p w:rsidR="00466CB4" w:rsidRPr="0094629F" w:rsidRDefault="00466CB4" w:rsidP="009A326D">
            <w:pPr>
              <w:rPr>
                <w:rFonts w:ascii="Arial" w:hAnsi="Arial" w:cs="Arial"/>
                <w:b/>
                <w:sz w:val="24"/>
                <w:szCs w:val="24"/>
              </w:rPr>
            </w:pPr>
            <w:r w:rsidRPr="0094629F">
              <w:rPr>
                <w:rFonts w:ascii="Arial" w:hAnsi="Arial" w:cs="Arial"/>
                <w:b/>
                <w:sz w:val="24"/>
                <w:szCs w:val="24"/>
              </w:rPr>
              <w:t>Response :</w:t>
            </w:r>
          </w:p>
          <w:p w:rsidR="00466CB4" w:rsidRPr="004C67F7" w:rsidRDefault="004C67F7" w:rsidP="009A326D">
            <w:pPr>
              <w:rPr>
                <w:rFonts w:ascii="Arial" w:hAnsi="Arial" w:cs="Arial"/>
                <w:color w:val="FF0000"/>
                <w:sz w:val="24"/>
                <w:szCs w:val="24"/>
              </w:rPr>
            </w:pPr>
            <w:r w:rsidRPr="004C67F7">
              <w:rPr>
                <w:rFonts w:ascii="Arial" w:hAnsi="Arial" w:cs="Arial"/>
                <w:color w:val="FF0000"/>
                <w:sz w:val="24"/>
                <w:szCs w:val="24"/>
              </w:rPr>
              <w:t xml:space="preserve">Barnsley CCG </w:t>
            </w:r>
            <w:proofErr w:type="gramStart"/>
            <w:r w:rsidRPr="004C67F7">
              <w:rPr>
                <w:rFonts w:ascii="Arial" w:hAnsi="Arial" w:cs="Arial"/>
                <w:color w:val="FF0000"/>
                <w:sz w:val="24"/>
                <w:szCs w:val="24"/>
              </w:rPr>
              <w:t>do</w:t>
            </w:r>
            <w:proofErr w:type="gramEnd"/>
            <w:r w:rsidRPr="004C67F7">
              <w:rPr>
                <w:rFonts w:ascii="Arial" w:hAnsi="Arial" w:cs="Arial"/>
                <w:color w:val="FF0000"/>
                <w:sz w:val="24"/>
                <w:szCs w:val="24"/>
              </w:rPr>
              <w:t xml:space="preserve"> not hold this information.  Please could you redirect your request to providers for example; Barnsley Hospital NHS Foundation Trust.</w:t>
            </w:r>
          </w:p>
          <w:p w:rsidR="00466CB4" w:rsidRPr="0094629F" w:rsidRDefault="00466CB4" w:rsidP="009A326D">
            <w:pPr>
              <w:rPr>
                <w:rFonts w:ascii="Arial" w:hAnsi="Arial" w:cs="Arial"/>
                <w:sz w:val="24"/>
                <w:szCs w:val="24"/>
              </w:rPr>
            </w:pPr>
          </w:p>
        </w:tc>
      </w:tr>
    </w:tbl>
    <w:p w:rsidR="00466CB4" w:rsidRDefault="00466CB4" w:rsidP="00D16FB8">
      <w:pPr>
        <w:spacing w:after="0" w:line="240" w:lineRule="auto"/>
        <w:rPr>
          <w:rFonts w:ascii="Arial" w:hAnsi="Arial" w:cs="Arial"/>
          <w:sz w:val="24"/>
          <w:szCs w:val="24"/>
        </w:rPr>
      </w:pPr>
    </w:p>
    <w:tbl>
      <w:tblPr>
        <w:tblStyle w:val="TableGrid"/>
        <w:tblW w:w="0" w:type="auto"/>
        <w:tblInd w:w="0" w:type="dxa"/>
        <w:tblLook w:val="04A0" w:firstRow="1" w:lastRow="0" w:firstColumn="1" w:lastColumn="0" w:noHBand="0" w:noVBand="1"/>
      </w:tblPr>
      <w:tblGrid>
        <w:gridCol w:w="5068"/>
        <w:gridCol w:w="5069"/>
      </w:tblGrid>
      <w:tr w:rsidR="0061172D" w:rsidRPr="0094629F" w:rsidTr="009A326D">
        <w:tc>
          <w:tcPr>
            <w:tcW w:w="5068" w:type="dxa"/>
          </w:tcPr>
          <w:p w:rsidR="0061172D" w:rsidRPr="0094629F" w:rsidRDefault="0061172D" w:rsidP="009A326D">
            <w:pPr>
              <w:rPr>
                <w:rFonts w:ascii="Arial" w:hAnsi="Arial" w:cs="Arial"/>
                <w:b/>
                <w:sz w:val="24"/>
                <w:szCs w:val="24"/>
              </w:rPr>
            </w:pPr>
            <w:r w:rsidRPr="0094629F">
              <w:rPr>
                <w:rFonts w:ascii="Arial" w:hAnsi="Arial" w:cs="Arial"/>
                <w:b/>
                <w:sz w:val="24"/>
                <w:szCs w:val="24"/>
              </w:rPr>
              <w:t>FOI NO:</w:t>
            </w:r>
            <w:r w:rsidRPr="0094629F">
              <w:rPr>
                <w:rFonts w:ascii="Arial" w:hAnsi="Arial" w:cs="Arial"/>
                <w:b/>
                <w:sz w:val="24"/>
                <w:szCs w:val="24"/>
              </w:rPr>
              <w:tab/>
            </w:r>
            <w:r w:rsidR="009A326D">
              <w:rPr>
                <w:rFonts w:ascii="Arial" w:hAnsi="Arial" w:cs="Arial"/>
                <w:b/>
                <w:sz w:val="24"/>
                <w:szCs w:val="24"/>
              </w:rPr>
              <w:t>1586</w:t>
            </w:r>
          </w:p>
        </w:tc>
        <w:tc>
          <w:tcPr>
            <w:tcW w:w="5069" w:type="dxa"/>
          </w:tcPr>
          <w:p w:rsidR="0061172D" w:rsidRPr="0094629F" w:rsidRDefault="0061172D" w:rsidP="009A326D">
            <w:pPr>
              <w:rPr>
                <w:rFonts w:ascii="Arial" w:hAnsi="Arial" w:cs="Arial"/>
                <w:b/>
                <w:sz w:val="24"/>
                <w:szCs w:val="24"/>
              </w:rPr>
            </w:pPr>
            <w:r w:rsidRPr="0094629F">
              <w:rPr>
                <w:rFonts w:ascii="Arial" w:hAnsi="Arial" w:cs="Arial"/>
                <w:b/>
                <w:sz w:val="24"/>
                <w:szCs w:val="24"/>
              </w:rPr>
              <w:t>Date Received:</w:t>
            </w:r>
            <w:r w:rsidRPr="0094629F">
              <w:rPr>
                <w:rFonts w:ascii="Arial" w:hAnsi="Arial" w:cs="Arial"/>
                <w:b/>
                <w:sz w:val="24"/>
                <w:szCs w:val="24"/>
              </w:rPr>
              <w:tab/>
            </w:r>
            <w:r w:rsidR="009A326D">
              <w:rPr>
                <w:rFonts w:ascii="Arial" w:hAnsi="Arial" w:cs="Arial"/>
                <w:b/>
                <w:sz w:val="24"/>
                <w:szCs w:val="24"/>
              </w:rPr>
              <w:t>28</w:t>
            </w:r>
            <w:r>
              <w:rPr>
                <w:rFonts w:ascii="Arial" w:hAnsi="Arial" w:cs="Arial"/>
                <w:b/>
                <w:sz w:val="24"/>
                <w:szCs w:val="24"/>
              </w:rPr>
              <w:t xml:space="preserve"> August 2020</w:t>
            </w:r>
          </w:p>
          <w:p w:rsidR="0061172D" w:rsidRPr="0094629F" w:rsidRDefault="0061172D" w:rsidP="009A326D">
            <w:pPr>
              <w:rPr>
                <w:rFonts w:ascii="Arial" w:hAnsi="Arial" w:cs="Arial"/>
                <w:b/>
                <w:sz w:val="24"/>
                <w:szCs w:val="24"/>
              </w:rPr>
            </w:pPr>
          </w:p>
        </w:tc>
      </w:tr>
      <w:tr w:rsidR="0061172D" w:rsidRPr="0094629F" w:rsidTr="009A326D">
        <w:tc>
          <w:tcPr>
            <w:tcW w:w="10137" w:type="dxa"/>
            <w:gridSpan w:val="2"/>
          </w:tcPr>
          <w:p w:rsidR="0061172D" w:rsidRDefault="0061172D" w:rsidP="009A326D">
            <w:pPr>
              <w:rPr>
                <w:rFonts w:ascii="Arial" w:hAnsi="Arial" w:cs="Arial"/>
                <w:b/>
                <w:sz w:val="24"/>
                <w:szCs w:val="24"/>
              </w:rPr>
            </w:pPr>
            <w:r w:rsidRPr="0094629F">
              <w:rPr>
                <w:rFonts w:ascii="Arial" w:hAnsi="Arial" w:cs="Arial"/>
                <w:b/>
                <w:sz w:val="24"/>
                <w:szCs w:val="24"/>
              </w:rPr>
              <w:t>Request :</w:t>
            </w:r>
          </w:p>
          <w:p w:rsidR="0061172D" w:rsidRPr="009A326D" w:rsidRDefault="009A326D" w:rsidP="009A326D">
            <w:pPr>
              <w:rPr>
                <w:rFonts w:ascii="Arial" w:hAnsi="Arial" w:cs="Arial"/>
                <w:sz w:val="24"/>
                <w:szCs w:val="24"/>
              </w:rPr>
            </w:pPr>
            <w:r>
              <w:object w:dxaOrig="1504" w:dyaOrig="941">
                <v:shape id="_x0000_i1030" type="#_x0000_t75" style="width:75pt;height:47pt" o:ole="">
                  <v:imagedata r:id="rId22" o:title=""/>
                </v:shape>
                <o:OLEObject Type="Embed" ProgID="Excel.Sheet.12" ShapeID="_x0000_i1030" DrawAspect="Icon" ObjectID="_1662208613" r:id="rId23"/>
              </w:object>
            </w:r>
          </w:p>
          <w:p w:rsidR="0061172D" w:rsidRPr="0094629F" w:rsidRDefault="0061172D" w:rsidP="009A326D">
            <w:pPr>
              <w:rPr>
                <w:rFonts w:ascii="Arial" w:hAnsi="Arial" w:cs="Arial"/>
                <w:sz w:val="24"/>
                <w:szCs w:val="24"/>
              </w:rPr>
            </w:pPr>
          </w:p>
        </w:tc>
      </w:tr>
      <w:tr w:rsidR="0061172D" w:rsidRPr="0094629F" w:rsidTr="009A326D">
        <w:tc>
          <w:tcPr>
            <w:tcW w:w="10137" w:type="dxa"/>
            <w:gridSpan w:val="2"/>
          </w:tcPr>
          <w:p w:rsidR="0061172D" w:rsidRDefault="0061172D" w:rsidP="009A326D">
            <w:pPr>
              <w:rPr>
                <w:rFonts w:ascii="Arial" w:hAnsi="Arial" w:cs="Arial"/>
                <w:b/>
                <w:sz w:val="24"/>
                <w:szCs w:val="24"/>
              </w:rPr>
            </w:pPr>
            <w:r w:rsidRPr="0094629F">
              <w:rPr>
                <w:rFonts w:ascii="Arial" w:hAnsi="Arial" w:cs="Arial"/>
                <w:b/>
                <w:sz w:val="24"/>
                <w:szCs w:val="24"/>
              </w:rPr>
              <w:t>Response :</w:t>
            </w:r>
          </w:p>
          <w:p w:rsidR="00626561" w:rsidRPr="0094629F" w:rsidRDefault="00626561" w:rsidP="009A326D">
            <w:pPr>
              <w:rPr>
                <w:rFonts w:ascii="Arial" w:hAnsi="Arial" w:cs="Arial"/>
                <w:b/>
                <w:sz w:val="24"/>
                <w:szCs w:val="24"/>
              </w:rPr>
            </w:pPr>
          </w:p>
          <w:p w:rsidR="00626561" w:rsidRPr="00626561" w:rsidRDefault="00626561" w:rsidP="00626561">
            <w:pPr>
              <w:ind w:right="719"/>
              <w:rPr>
                <w:rFonts w:ascii="Arial" w:hAnsi="Arial" w:cs="Arial"/>
                <w:color w:val="FF0000"/>
                <w:sz w:val="24"/>
              </w:rPr>
            </w:pPr>
            <w:r w:rsidRPr="00626561">
              <w:rPr>
                <w:rFonts w:ascii="Arial" w:hAnsi="Arial" w:cs="Arial"/>
                <w:color w:val="FF0000"/>
                <w:sz w:val="24"/>
              </w:rPr>
              <w:t>Barnsley Clinical Commissioning Group does not</w:t>
            </w:r>
            <w:r w:rsidRPr="00626561">
              <w:rPr>
                <w:rFonts w:ascii="Arial" w:hAnsi="Arial" w:cs="Arial"/>
                <w:color w:val="1F497D"/>
                <w:sz w:val="24"/>
              </w:rPr>
              <w:t xml:space="preserve"> </w:t>
            </w:r>
            <w:r w:rsidRPr="00626561">
              <w:rPr>
                <w:rFonts w:ascii="Arial" w:hAnsi="Arial" w:cs="Arial"/>
                <w:color w:val="FF0000"/>
                <w:sz w:val="24"/>
              </w:rPr>
              <w:t xml:space="preserve">hold the information requested.  Please re-direct your questions to the relevant Trusts in Barnsley </w:t>
            </w:r>
            <w:r w:rsidRPr="00626561">
              <w:rPr>
                <w:rFonts w:ascii="Arial" w:hAnsi="Arial" w:cs="Arial"/>
                <w:color w:val="FF0000"/>
                <w:sz w:val="24"/>
              </w:rPr>
              <w:lastRenderedPageBreak/>
              <w:t>(Barnsley Hospital NHS Foundation Trust and South West Yorkshire Partnership NHS Foundation Trust).</w:t>
            </w:r>
          </w:p>
          <w:p w:rsidR="0061172D" w:rsidRPr="0094629F" w:rsidRDefault="0061172D" w:rsidP="009A326D">
            <w:pPr>
              <w:rPr>
                <w:rFonts w:ascii="Arial" w:hAnsi="Arial" w:cs="Arial"/>
                <w:sz w:val="24"/>
                <w:szCs w:val="24"/>
              </w:rPr>
            </w:pPr>
            <w:bookmarkStart w:id="0" w:name="_GoBack"/>
            <w:bookmarkEnd w:id="0"/>
          </w:p>
        </w:tc>
      </w:tr>
    </w:tbl>
    <w:p w:rsidR="009A326D" w:rsidRDefault="009A326D" w:rsidP="00D16FB8">
      <w:pPr>
        <w:spacing w:after="0" w:line="240" w:lineRule="auto"/>
        <w:rPr>
          <w:rFonts w:ascii="Arial" w:hAnsi="Arial" w:cs="Arial"/>
          <w:sz w:val="24"/>
          <w:szCs w:val="24"/>
        </w:rPr>
      </w:pPr>
    </w:p>
    <w:p w:rsidR="0061172D" w:rsidRPr="009A326D" w:rsidRDefault="0061172D" w:rsidP="009A326D">
      <w:pPr>
        <w:rPr>
          <w:rFonts w:ascii="Arial" w:hAnsi="Arial" w:cs="Arial"/>
          <w:sz w:val="24"/>
          <w:szCs w:val="24"/>
        </w:rPr>
      </w:pPr>
    </w:p>
    <w:sectPr w:rsidR="0061172D" w:rsidRPr="009A326D"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26D" w:rsidRDefault="009A326D" w:rsidP="0016039A">
      <w:pPr>
        <w:spacing w:after="0" w:line="240" w:lineRule="auto"/>
      </w:pPr>
      <w:r>
        <w:separator/>
      </w:r>
    </w:p>
  </w:endnote>
  <w:endnote w:type="continuationSeparator" w:id="0">
    <w:p w:rsidR="009A326D" w:rsidRDefault="009A326D"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26D" w:rsidRDefault="009A326D" w:rsidP="0016039A">
      <w:pPr>
        <w:spacing w:after="0" w:line="240" w:lineRule="auto"/>
      </w:pPr>
      <w:r>
        <w:separator/>
      </w:r>
    </w:p>
  </w:footnote>
  <w:footnote w:type="continuationSeparator" w:id="0">
    <w:p w:rsidR="009A326D" w:rsidRDefault="009A326D"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B30"/>
    <w:multiLevelType w:val="hybridMultilevel"/>
    <w:tmpl w:val="3BC210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A6C1440"/>
    <w:multiLevelType w:val="hybridMultilevel"/>
    <w:tmpl w:val="3F1EF372"/>
    <w:lvl w:ilvl="0" w:tplc="00FE6168">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BD05E73"/>
    <w:multiLevelType w:val="hybridMultilevel"/>
    <w:tmpl w:val="66729F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0D301393"/>
    <w:multiLevelType w:val="multilevel"/>
    <w:tmpl w:val="5DF86B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D924690"/>
    <w:multiLevelType w:val="hybridMultilevel"/>
    <w:tmpl w:val="2CB8E8A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5">
    <w:nsid w:val="11B33749"/>
    <w:multiLevelType w:val="hybridMultilevel"/>
    <w:tmpl w:val="A112BCEE"/>
    <w:lvl w:ilvl="0" w:tplc="9AD44C54">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2A31AAF"/>
    <w:multiLevelType w:val="hybridMultilevel"/>
    <w:tmpl w:val="418C223A"/>
    <w:lvl w:ilvl="0" w:tplc="49967314">
      <w:start w:val="1"/>
      <w:numFmt w:val="decimal"/>
      <w:lvlText w:val="%1."/>
      <w:lvlJc w:val="left"/>
      <w:pPr>
        <w:ind w:left="720" w:hanging="360"/>
      </w:pPr>
      <w:rPr>
        <w:rFonts w:ascii="Arial" w:eastAsia="Times New Roman" w:hAnsi="Arial" w:cs="Arial" w:hint="default"/>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14FE0BF3"/>
    <w:multiLevelType w:val="multilevel"/>
    <w:tmpl w:val="46DE02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5F80FA0"/>
    <w:multiLevelType w:val="hybridMultilevel"/>
    <w:tmpl w:val="56B6017A"/>
    <w:lvl w:ilvl="0" w:tplc="DF8A4BD4">
      <w:numFmt w:val="bullet"/>
      <w:lvlText w:val="-"/>
      <w:lvlJc w:val="left"/>
      <w:pPr>
        <w:ind w:left="360" w:hanging="360"/>
      </w:pPr>
      <w:rPr>
        <w:rFonts w:ascii="Arial" w:eastAsia="Calibr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nsid w:val="19690B14"/>
    <w:multiLevelType w:val="multilevel"/>
    <w:tmpl w:val="5218EA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1A446A43"/>
    <w:multiLevelType w:val="multilevel"/>
    <w:tmpl w:val="D74C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3C5BA1"/>
    <w:multiLevelType w:val="hybridMultilevel"/>
    <w:tmpl w:val="FFD08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1F984C21"/>
    <w:multiLevelType w:val="hybridMultilevel"/>
    <w:tmpl w:val="221A924E"/>
    <w:lvl w:ilvl="0" w:tplc="C6565548">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20A35298"/>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20F47886"/>
    <w:multiLevelType w:val="multilevel"/>
    <w:tmpl w:val="F776F8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5A6C76"/>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2B466226"/>
    <w:multiLevelType w:val="hybridMultilevel"/>
    <w:tmpl w:val="4AC0F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CDD5855"/>
    <w:multiLevelType w:val="multilevel"/>
    <w:tmpl w:val="18246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FB86D8C"/>
    <w:multiLevelType w:val="hybridMultilevel"/>
    <w:tmpl w:val="6A76C1F6"/>
    <w:lvl w:ilvl="0" w:tplc="611C0E14">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392200E2"/>
    <w:multiLevelType w:val="multilevel"/>
    <w:tmpl w:val="1FBCEA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D3F6B37"/>
    <w:multiLevelType w:val="hybridMultilevel"/>
    <w:tmpl w:val="93E07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421A23DF"/>
    <w:multiLevelType w:val="multilevel"/>
    <w:tmpl w:val="C2666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8645DA3"/>
    <w:multiLevelType w:val="multilevel"/>
    <w:tmpl w:val="EC460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E5147CC"/>
    <w:multiLevelType w:val="hybridMultilevel"/>
    <w:tmpl w:val="D7EE7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E573217"/>
    <w:multiLevelType w:val="hybridMultilevel"/>
    <w:tmpl w:val="93E0757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508965F8"/>
    <w:multiLevelType w:val="hybridMultilevel"/>
    <w:tmpl w:val="1CA8C9AA"/>
    <w:lvl w:ilvl="0" w:tplc="CAF21DDE">
      <w:start w:val="1"/>
      <w:numFmt w:val="lowerLetter"/>
      <w:lvlText w:val="%1)"/>
      <w:lvlJc w:val="left"/>
      <w:pPr>
        <w:ind w:left="1080" w:hanging="360"/>
      </w:pPr>
      <w:rPr>
        <w:color w:val="auto"/>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6">
    <w:nsid w:val="51237C19"/>
    <w:multiLevelType w:val="hybridMultilevel"/>
    <w:tmpl w:val="A1B05118"/>
    <w:lvl w:ilvl="0" w:tplc="5B4831BA">
      <w:start w:val="1"/>
      <w:numFmt w:val="bullet"/>
      <w:lvlText w:val=""/>
      <w:lvlJc w:val="left"/>
      <w:pPr>
        <w:ind w:left="720" w:hanging="360"/>
      </w:pPr>
      <w:rPr>
        <w:rFonts w:ascii="Wingdings" w:hAnsi="Wingdings"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9A96C36"/>
    <w:multiLevelType w:val="hybridMultilevel"/>
    <w:tmpl w:val="85EC29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D9C7E09"/>
    <w:multiLevelType w:val="hybridMultilevel"/>
    <w:tmpl w:val="0368F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1FB2BE3"/>
    <w:multiLevelType w:val="hybridMultilevel"/>
    <w:tmpl w:val="DBBA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29A0300"/>
    <w:multiLevelType w:val="hybridMultilevel"/>
    <w:tmpl w:val="87544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4E168A0"/>
    <w:multiLevelType w:val="hybridMultilevel"/>
    <w:tmpl w:val="274603EE"/>
    <w:lvl w:ilvl="0" w:tplc="B08EB38A">
      <w:start w:val="1"/>
      <w:numFmt w:val="bullet"/>
      <w:lvlText w:val=""/>
      <w:lvlJc w:val="left"/>
      <w:pPr>
        <w:ind w:left="927" w:hanging="567"/>
      </w:pPr>
      <w:rPr>
        <w:rFonts w:ascii="Symbol" w:hAnsi="Symbol"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1B32AC"/>
    <w:multiLevelType w:val="hybridMultilevel"/>
    <w:tmpl w:val="FAE6E09E"/>
    <w:lvl w:ilvl="0" w:tplc="27E044D4">
      <w:numFmt w:val="bullet"/>
      <w:lvlText w:val="•"/>
      <w:lvlJc w:val="left"/>
      <w:pPr>
        <w:ind w:left="36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7271620"/>
    <w:multiLevelType w:val="hybridMultilevel"/>
    <w:tmpl w:val="EAA093A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nsid w:val="677C461B"/>
    <w:multiLevelType w:val="hybridMultilevel"/>
    <w:tmpl w:val="E0C231E4"/>
    <w:lvl w:ilvl="0" w:tplc="EA8C8620">
      <w:start w:val="1"/>
      <w:numFmt w:val="lowerRoman"/>
      <w:lvlText w:val="(%1)"/>
      <w:lvlJc w:val="left"/>
      <w:pPr>
        <w:ind w:left="1080" w:hanging="720"/>
      </w:pPr>
      <w:rPr>
        <w:b/>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691F2887"/>
    <w:multiLevelType w:val="multilevel"/>
    <w:tmpl w:val="D77403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6CB821E3"/>
    <w:multiLevelType w:val="hybridMultilevel"/>
    <w:tmpl w:val="4E769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6F736D07"/>
    <w:multiLevelType w:val="hybridMultilevel"/>
    <w:tmpl w:val="000AEC5C"/>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38">
    <w:nsid w:val="6F880EEF"/>
    <w:multiLevelType w:val="multilevel"/>
    <w:tmpl w:val="4524D9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6FE02BFC"/>
    <w:multiLevelType w:val="hybridMultilevel"/>
    <w:tmpl w:val="8DCEB7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nsid w:val="7015296D"/>
    <w:multiLevelType w:val="multilevel"/>
    <w:tmpl w:val="FC084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4B75B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E81360"/>
    <w:multiLevelType w:val="hybridMultilevel"/>
    <w:tmpl w:val="08587486"/>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3">
    <w:nsid w:val="76283D8A"/>
    <w:multiLevelType w:val="hybridMultilevel"/>
    <w:tmpl w:val="B74A25EE"/>
    <w:lvl w:ilvl="0" w:tplc="A8D0A1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4">
    <w:nsid w:val="7737580D"/>
    <w:multiLevelType w:val="hybridMultilevel"/>
    <w:tmpl w:val="67D6E51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45">
    <w:nsid w:val="7B537DBF"/>
    <w:multiLevelType w:val="hybridMultilevel"/>
    <w:tmpl w:val="959CE5AA"/>
    <w:lvl w:ilvl="0" w:tplc="16566300">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6"/>
  </w:num>
  <w:num w:numId="29">
    <w:abstractNumId w:val="24"/>
  </w:num>
  <w:num w:numId="30">
    <w:abstractNumId w:val="20"/>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5"/>
  </w:num>
  <w:num w:numId="35">
    <w:abstractNumId w:val="7"/>
  </w:num>
  <w:num w:numId="36">
    <w:abstractNumId w:val="2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8"/>
  </w:num>
  <w:num w:numId="40">
    <w:abstractNumId w:val="44"/>
  </w:num>
  <w:num w:numId="41">
    <w:abstractNumId w:val="29"/>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0435F"/>
    <w:rsid w:val="00005E83"/>
    <w:rsid w:val="00010185"/>
    <w:rsid w:val="0002085F"/>
    <w:rsid w:val="000232E8"/>
    <w:rsid w:val="0002567C"/>
    <w:rsid w:val="000333F6"/>
    <w:rsid w:val="00053563"/>
    <w:rsid w:val="000601D1"/>
    <w:rsid w:val="00073B9B"/>
    <w:rsid w:val="0007649C"/>
    <w:rsid w:val="000774E5"/>
    <w:rsid w:val="0009311B"/>
    <w:rsid w:val="00095AF7"/>
    <w:rsid w:val="000B1A6B"/>
    <w:rsid w:val="000C243B"/>
    <w:rsid w:val="000D2EED"/>
    <w:rsid w:val="000D3C33"/>
    <w:rsid w:val="000D6F15"/>
    <w:rsid w:val="000F142B"/>
    <w:rsid w:val="000F3A7B"/>
    <w:rsid w:val="000F3D2C"/>
    <w:rsid w:val="000F528D"/>
    <w:rsid w:val="00111114"/>
    <w:rsid w:val="00125743"/>
    <w:rsid w:val="00132849"/>
    <w:rsid w:val="001332F0"/>
    <w:rsid w:val="00143D03"/>
    <w:rsid w:val="0016039A"/>
    <w:rsid w:val="00162E1E"/>
    <w:rsid w:val="0016580A"/>
    <w:rsid w:val="001960D1"/>
    <w:rsid w:val="001A5E23"/>
    <w:rsid w:val="001B0359"/>
    <w:rsid w:val="001C7828"/>
    <w:rsid w:val="001D4CBC"/>
    <w:rsid w:val="001E22EF"/>
    <w:rsid w:val="001E4AA5"/>
    <w:rsid w:val="001E5A57"/>
    <w:rsid w:val="001E5C9E"/>
    <w:rsid w:val="001F4694"/>
    <w:rsid w:val="002009FD"/>
    <w:rsid w:val="00204A88"/>
    <w:rsid w:val="002116E0"/>
    <w:rsid w:val="00212116"/>
    <w:rsid w:val="0021295B"/>
    <w:rsid w:val="00214D87"/>
    <w:rsid w:val="002202EF"/>
    <w:rsid w:val="00223D1A"/>
    <w:rsid w:val="002410C3"/>
    <w:rsid w:val="002524CF"/>
    <w:rsid w:val="00261747"/>
    <w:rsid w:val="002673C1"/>
    <w:rsid w:val="0028664A"/>
    <w:rsid w:val="002A54E7"/>
    <w:rsid w:val="002A6895"/>
    <w:rsid w:val="002C0BD7"/>
    <w:rsid w:val="002C29B7"/>
    <w:rsid w:val="002D22B3"/>
    <w:rsid w:val="002D55C3"/>
    <w:rsid w:val="002E30C2"/>
    <w:rsid w:val="002E38A4"/>
    <w:rsid w:val="00301E90"/>
    <w:rsid w:val="00310BEB"/>
    <w:rsid w:val="0031287C"/>
    <w:rsid w:val="003166FB"/>
    <w:rsid w:val="00321E0E"/>
    <w:rsid w:val="003361C4"/>
    <w:rsid w:val="00361533"/>
    <w:rsid w:val="003618D6"/>
    <w:rsid w:val="00363361"/>
    <w:rsid w:val="00370BB8"/>
    <w:rsid w:val="003A60E9"/>
    <w:rsid w:val="003A6342"/>
    <w:rsid w:val="003B18F1"/>
    <w:rsid w:val="003B2F13"/>
    <w:rsid w:val="003D7398"/>
    <w:rsid w:val="003D7F52"/>
    <w:rsid w:val="003F15E5"/>
    <w:rsid w:val="00421690"/>
    <w:rsid w:val="0042442E"/>
    <w:rsid w:val="00436123"/>
    <w:rsid w:val="0044210C"/>
    <w:rsid w:val="00466CB4"/>
    <w:rsid w:val="00480840"/>
    <w:rsid w:val="004906AB"/>
    <w:rsid w:val="004942D9"/>
    <w:rsid w:val="0049540B"/>
    <w:rsid w:val="004B0583"/>
    <w:rsid w:val="004C55A2"/>
    <w:rsid w:val="004C67F7"/>
    <w:rsid w:val="00505B2D"/>
    <w:rsid w:val="00506662"/>
    <w:rsid w:val="00524E43"/>
    <w:rsid w:val="0053246C"/>
    <w:rsid w:val="005325CB"/>
    <w:rsid w:val="005732FA"/>
    <w:rsid w:val="00594000"/>
    <w:rsid w:val="005A0F37"/>
    <w:rsid w:val="005B01C6"/>
    <w:rsid w:val="005B040B"/>
    <w:rsid w:val="005B166E"/>
    <w:rsid w:val="005C4950"/>
    <w:rsid w:val="005E5B9B"/>
    <w:rsid w:val="0061172D"/>
    <w:rsid w:val="0062178C"/>
    <w:rsid w:val="00626561"/>
    <w:rsid w:val="00634075"/>
    <w:rsid w:val="006501C5"/>
    <w:rsid w:val="006C4082"/>
    <w:rsid w:val="006E2038"/>
    <w:rsid w:val="006E384B"/>
    <w:rsid w:val="006E4ACB"/>
    <w:rsid w:val="00707B96"/>
    <w:rsid w:val="00713F00"/>
    <w:rsid w:val="00716CF4"/>
    <w:rsid w:val="007268D6"/>
    <w:rsid w:val="007552A9"/>
    <w:rsid w:val="007626E0"/>
    <w:rsid w:val="00767E2E"/>
    <w:rsid w:val="00770A8F"/>
    <w:rsid w:val="0077386A"/>
    <w:rsid w:val="00793469"/>
    <w:rsid w:val="007954E9"/>
    <w:rsid w:val="007A3E33"/>
    <w:rsid w:val="007C5DBF"/>
    <w:rsid w:val="007C5EFA"/>
    <w:rsid w:val="007C7A8F"/>
    <w:rsid w:val="007E0139"/>
    <w:rsid w:val="007E2B1B"/>
    <w:rsid w:val="007F4CFD"/>
    <w:rsid w:val="008334E6"/>
    <w:rsid w:val="00834ADF"/>
    <w:rsid w:val="00837AD5"/>
    <w:rsid w:val="008450FA"/>
    <w:rsid w:val="00857FF4"/>
    <w:rsid w:val="00882722"/>
    <w:rsid w:val="00895C10"/>
    <w:rsid w:val="008B0811"/>
    <w:rsid w:val="008C7377"/>
    <w:rsid w:val="00905BE9"/>
    <w:rsid w:val="0091309C"/>
    <w:rsid w:val="009170CA"/>
    <w:rsid w:val="0094629F"/>
    <w:rsid w:val="00966154"/>
    <w:rsid w:val="0097172E"/>
    <w:rsid w:val="00994E5C"/>
    <w:rsid w:val="009A326D"/>
    <w:rsid w:val="009E283A"/>
    <w:rsid w:val="009F68AA"/>
    <w:rsid w:val="00A34EC1"/>
    <w:rsid w:val="00A63F11"/>
    <w:rsid w:val="00A75010"/>
    <w:rsid w:val="00A76708"/>
    <w:rsid w:val="00A80801"/>
    <w:rsid w:val="00A86A66"/>
    <w:rsid w:val="00A92AB0"/>
    <w:rsid w:val="00A96209"/>
    <w:rsid w:val="00AD0094"/>
    <w:rsid w:val="00AD38DB"/>
    <w:rsid w:val="00AE277C"/>
    <w:rsid w:val="00AE51FA"/>
    <w:rsid w:val="00AF38E6"/>
    <w:rsid w:val="00B04CC3"/>
    <w:rsid w:val="00B0676D"/>
    <w:rsid w:val="00B14223"/>
    <w:rsid w:val="00B14B27"/>
    <w:rsid w:val="00B26825"/>
    <w:rsid w:val="00B41492"/>
    <w:rsid w:val="00BD3393"/>
    <w:rsid w:val="00BF112E"/>
    <w:rsid w:val="00C02CDD"/>
    <w:rsid w:val="00C1027D"/>
    <w:rsid w:val="00C1213D"/>
    <w:rsid w:val="00C17EC2"/>
    <w:rsid w:val="00C25373"/>
    <w:rsid w:val="00C33052"/>
    <w:rsid w:val="00C526B1"/>
    <w:rsid w:val="00C5738C"/>
    <w:rsid w:val="00C83544"/>
    <w:rsid w:val="00C86C96"/>
    <w:rsid w:val="00C96496"/>
    <w:rsid w:val="00CB08EA"/>
    <w:rsid w:val="00CB648F"/>
    <w:rsid w:val="00CB660F"/>
    <w:rsid w:val="00CD7C4F"/>
    <w:rsid w:val="00CF541E"/>
    <w:rsid w:val="00D0046A"/>
    <w:rsid w:val="00D16FB8"/>
    <w:rsid w:val="00D20914"/>
    <w:rsid w:val="00D22515"/>
    <w:rsid w:val="00D241A1"/>
    <w:rsid w:val="00D31E06"/>
    <w:rsid w:val="00D43521"/>
    <w:rsid w:val="00D621F2"/>
    <w:rsid w:val="00D75B7F"/>
    <w:rsid w:val="00D904ED"/>
    <w:rsid w:val="00D95975"/>
    <w:rsid w:val="00DA2A15"/>
    <w:rsid w:val="00DA52C5"/>
    <w:rsid w:val="00DA6DEC"/>
    <w:rsid w:val="00DA7DE2"/>
    <w:rsid w:val="00DB31DA"/>
    <w:rsid w:val="00DC2AB2"/>
    <w:rsid w:val="00DC3DFC"/>
    <w:rsid w:val="00DD0D13"/>
    <w:rsid w:val="00DF3BC6"/>
    <w:rsid w:val="00E338DA"/>
    <w:rsid w:val="00E82AFB"/>
    <w:rsid w:val="00EA1432"/>
    <w:rsid w:val="00EA72FF"/>
    <w:rsid w:val="00EC2CD7"/>
    <w:rsid w:val="00EC2F70"/>
    <w:rsid w:val="00ED0C8F"/>
    <w:rsid w:val="00ED2022"/>
    <w:rsid w:val="00EF1A23"/>
    <w:rsid w:val="00EF2546"/>
    <w:rsid w:val="00EF4BE6"/>
    <w:rsid w:val="00F04271"/>
    <w:rsid w:val="00F34713"/>
    <w:rsid w:val="00F50ECA"/>
    <w:rsid w:val="00F5149E"/>
    <w:rsid w:val="00F52C5B"/>
    <w:rsid w:val="00F54344"/>
    <w:rsid w:val="00F6796D"/>
    <w:rsid w:val="00F77BB0"/>
    <w:rsid w:val="00F92525"/>
    <w:rsid w:val="00FA6FD8"/>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gmail-msolistparagraph">
    <w:name w:val="gmail-msolistparagraph"/>
    <w:basedOn w:val="Normal"/>
    <w:uiPriority w:val="99"/>
    <w:rsid w:val="00767E2E"/>
    <w:pPr>
      <w:spacing w:before="100" w:beforeAutospacing="1" w:after="100" w:afterAutospacing="1" w:line="240" w:lineRule="auto"/>
    </w:pPr>
    <w:rPr>
      <w:rFonts w:ascii="Calibri" w:hAnsi="Calibri" w:cs="Calibri"/>
      <w:lang w:eastAsia="en-GB"/>
    </w:rPr>
  </w:style>
  <w:style w:type="paragraph" w:customStyle="1" w:styleId="ydp905ea816msolistparagraph">
    <w:name w:val="ydp905ea816msolistparagraph"/>
    <w:basedOn w:val="Normal"/>
    <w:rsid w:val="00361533"/>
    <w:pPr>
      <w:spacing w:before="100" w:beforeAutospacing="1" w:after="100" w:afterAutospacing="1"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D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m-7268211695300206581msoplaintext">
    <w:name w:val="m_-7268211695300206581msoplaintext"/>
    <w:basedOn w:val="Normal"/>
    <w:rsid w:val="00DD0D13"/>
    <w:pPr>
      <w:spacing w:before="100" w:beforeAutospacing="1" w:after="100" w:afterAutospacing="1" w:line="240" w:lineRule="auto"/>
    </w:pPr>
    <w:rPr>
      <w:rFonts w:ascii="Calibri" w:hAnsi="Calibri" w:cs="Times New Roman"/>
      <w:lang w:eastAsia="en-GB"/>
    </w:rPr>
  </w:style>
  <w:style w:type="paragraph" w:customStyle="1" w:styleId="gmail-msolistparagraph">
    <w:name w:val="gmail-msolistparagraph"/>
    <w:basedOn w:val="Normal"/>
    <w:uiPriority w:val="99"/>
    <w:rsid w:val="00767E2E"/>
    <w:pPr>
      <w:spacing w:before="100" w:beforeAutospacing="1" w:after="100" w:afterAutospacing="1" w:line="240" w:lineRule="auto"/>
    </w:pPr>
    <w:rPr>
      <w:rFonts w:ascii="Calibri" w:hAnsi="Calibri" w:cs="Calibri"/>
      <w:lang w:eastAsia="en-GB"/>
    </w:rPr>
  </w:style>
  <w:style w:type="paragraph" w:customStyle="1" w:styleId="ydp905ea816msolistparagraph">
    <w:name w:val="ydp905ea816msolistparagraph"/>
    <w:basedOn w:val="Normal"/>
    <w:rsid w:val="00361533"/>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4393">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40449912">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142195">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4100779">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03101311">
      <w:bodyDiv w:val="1"/>
      <w:marLeft w:val="0"/>
      <w:marRight w:val="0"/>
      <w:marTop w:val="0"/>
      <w:marBottom w:val="0"/>
      <w:divBdr>
        <w:top w:val="none" w:sz="0" w:space="0" w:color="auto"/>
        <w:left w:val="none" w:sz="0" w:space="0" w:color="auto"/>
        <w:bottom w:val="none" w:sz="0" w:space="0" w:color="auto"/>
        <w:right w:val="none" w:sz="0" w:space="0" w:color="auto"/>
      </w:divBdr>
    </w:div>
    <w:div w:id="220556564">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395029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84715623">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31788943">
      <w:bodyDiv w:val="1"/>
      <w:marLeft w:val="0"/>
      <w:marRight w:val="0"/>
      <w:marTop w:val="0"/>
      <w:marBottom w:val="0"/>
      <w:divBdr>
        <w:top w:val="none" w:sz="0" w:space="0" w:color="auto"/>
        <w:left w:val="none" w:sz="0" w:space="0" w:color="auto"/>
        <w:bottom w:val="none" w:sz="0" w:space="0" w:color="auto"/>
        <w:right w:val="none" w:sz="0" w:space="0" w:color="auto"/>
      </w:divBdr>
    </w:div>
    <w:div w:id="640116400">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32797413">
      <w:bodyDiv w:val="1"/>
      <w:marLeft w:val="0"/>
      <w:marRight w:val="0"/>
      <w:marTop w:val="0"/>
      <w:marBottom w:val="0"/>
      <w:divBdr>
        <w:top w:val="none" w:sz="0" w:space="0" w:color="auto"/>
        <w:left w:val="none" w:sz="0" w:space="0" w:color="auto"/>
        <w:bottom w:val="none" w:sz="0" w:space="0" w:color="auto"/>
        <w:right w:val="none" w:sz="0" w:space="0" w:color="auto"/>
      </w:divBdr>
    </w:div>
    <w:div w:id="838158696">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71651750">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58878624">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29913030">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844999">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65585827">
      <w:bodyDiv w:val="1"/>
      <w:marLeft w:val="0"/>
      <w:marRight w:val="0"/>
      <w:marTop w:val="0"/>
      <w:marBottom w:val="0"/>
      <w:divBdr>
        <w:top w:val="none" w:sz="0" w:space="0" w:color="auto"/>
        <w:left w:val="none" w:sz="0" w:space="0" w:color="auto"/>
        <w:bottom w:val="none" w:sz="0" w:space="0" w:color="auto"/>
        <w:right w:val="none" w:sz="0" w:space="0" w:color="auto"/>
      </w:divBdr>
    </w:div>
    <w:div w:id="1169563455">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8127168">
      <w:bodyDiv w:val="1"/>
      <w:marLeft w:val="0"/>
      <w:marRight w:val="0"/>
      <w:marTop w:val="0"/>
      <w:marBottom w:val="0"/>
      <w:divBdr>
        <w:top w:val="none" w:sz="0" w:space="0" w:color="auto"/>
        <w:left w:val="none" w:sz="0" w:space="0" w:color="auto"/>
        <w:bottom w:val="none" w:sz="0" w:space="0" w:color="auto"/>
        <w:right w:val="none" w:sz="0" w:space="0" w:color="auto"/>
      </w:divBdr>
    </w:div>
    <w:div w:id="1225723839">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272665603">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53592523">
      <w:bodyDiv w:val="1"/>
      <w:marLeft w:val="0"/>
      <w:marRight w:val="0"/>
      <w:marTop w:val="0"/>
      <w:marBottom w:val="0"/>
      <w:divBdr>
        <w:top w:val="none" w:sz="0" w:space="0" w:color="auto"/>
        <w:left w:val="none" w:sz="0" w:space="0" w:color="auto"/>
        <w:bottom w:val="none" w:sz="0" w:space="0" w:color="auto"/>
        <w:right w:val="none" w:sz="0" w:space="0" w:color="auto"/>
      </w:divBdr>
    </w:div>
    <w:div w:id="1465544166">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82162971">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499224788">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697850249">
      <w:bodyDiv w:val="1"/>
      <w:marLeft w:val="0"/>
      <w:marRight w:val="0"/>
      <w:marTop w:val="0"/>
      <w:marBottom w:val="0"/>
      <w:divBdr>
        <w:top w:val="none" w:sz="0" w:space="0" w:color="auto"/>
        <w:left w:val="none" w:sz="0" w:space="0" w:color="auto"/>
        <w:bottom w:val="none" w:sz="0" w:space="0" w:color="auto"/>
        <w:right w:val="none" w:sz="0" w:space="0" w:color="auto"/>
      </w:divBdr>
    </w:div>
    <w:div w:id="1716467124">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63543027">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40261365">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1984196719">
      <w:bodyDiv w:val="1"/>
      <w:marLeft w:val="0"/>
      <w:marRight w:val="0"/>
      <w:marTop w:val="0"/>
      <w:marBottom w:val="0"/>
      <w:divBdr>
        <w:top w:val="none" w:sz="0" w:space="0" w:color="auto"/>
        <w:left w:val="none" w:sz="0" w:space="0" w:color="auto"/>
        <w:bottom w:val="none" w:sz="0" w:space="0" w:color="auto"/>
        <w:right w:val="none" w:sz="0" w:space="0" w:color="auto"/>
      </w:divBdr>
    </w:div>
    <w:div w:id="1987513034">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s-systems.co.uk/" TargetMode="External"/><Relationship Id="rId13" Type="http://schemas.openxmlformats.org/officeDocument/2006/relationships/package" Target="embeddings/Microsoft_Word_Document2.docx"/><Relationship Id="rId18" Type="http://schemas.openxmlformats.org/officeDocument/2006/relationships/image" Target="media/image4.emf"/><Relationship Id="rId3" Type="http://schemas.microsoft.com/office/2007/relationships/stylesWithEffects" Target="stylesWithEffects.xml"/><Relationship Id="rId21" Type="http://schemas.openxmlformats.org/officeDocument/2006/relationships/package" Target="embeddings/Microsoft_Excel_Worksheet5.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healthcare/" TargetMode="External"/><Relationship Id="rId23" Type="http://schemas.openxmlformats.org/officeDocument/2006/relationships/package" Target="embeddings/Microsoft_Excel_Worksheet6.xlsx"/><Relationship Id="rId10" Type="http://schemas.openxmlformats.org/officeDocument/2006/relationships/image" Target="media/image1.emf"/><Relationship Id="rId19" Type="http://schemas.openxmlformats.org/officeDocument/2006/relationships/package" Target="embeddings/Microsoft_Excel_Worksheet4.xlsx"/><Relationship Id="rId4" Type="http://schemas.openxmlformats.org/officeDocument/2006/relationships/settings" Target="settings.xml"/><Relationship Id="rId9" Type="http://schemas.openxmlformats.org/officeDocument/2006/relationships/hyperlink" Target="http://www.dxs-systems.co.uk/" TargetMode="External"/><Relationship Id="rId14" Type="http://schemas.openxmlformats.org/officeDocument/2006/relationships/hyperlink" Target="http://www.barnsleyccg.nhs.uk/" TargetMode="External"/><Relationship Id="rId2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22</Pages>
  <Words>6406</Words>
  <Characters>36520</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42841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Dawn Bentley</cp:lastModifiedBy>
  <cp:revision>45</cp:revision>
  <dcterms:created xsi:type="dcterms:W3CDTF">2020-08-03T13:37:00Z</dcterms:created>
  <dcterms:modified xsi:type="dcterms:W3CDTF">2020-09-21T14:50:00Z</dcterms:modified>
</cp:coreProperties>
</file>