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DF701B" w:rsidTr="00D16FB8">
        <w:tc>
          <w:tcPr>
            <w:tcW w:w="10173" w:type="dxa"/>
            <w:shd w:val="clear" w:color="auto" w:fill="auto"/>
          </w:tcPr>
          <w:p w:rsidR="002C29B7" w:rsidRPr="00DF701B" w:rsidRDefault="002C29B7" w:rsidP="00D16FB8">
            <w:pPr>
              <w:spacing w:after="0" w:line="240" w:lineRule="auto"/>
              <w:jc w:val="center"/>
              <w:rPr>
                <w:rFonts w:ascii="Arial" w:eastAsia="Times New Roman" w:hAnsi="Arial" w:cs="Arial"/>
                <w:b/>
                <w:sz w:val="24"/>
                <w:szCs w:val="24"/>
                <w:lang w:eastAsia="en-GB"/>
              </w:rPr>
            </w:pPr>
          </w:p>
          <w:p w:rsidR="002C29B7" w:rsidRPr="00DF701B" w:rsidRDefault="002C29B7" w:rsidP="00D16FB8">
            <w:pPr>
              <w:spacing w:after="0" w:line="240" w:lineRule="auto"/>
              <w:jc w:val="center"/>
              <w:rPr>
                <w:rFonts w:ascii="Arial" w:eastAsia="Times New Roman" w:hAnsi="Arial" w:cs="Arial"/>
                <w:b/>
                <w:sz w:val="24"/>
                <w:szCs w:val="24"/>
                <w:lang w:eastAsia="en-GB"/>
              </w:rPr>
            </w:pPr>
            <w:r w:rsidRPr="00DF701B">
              <w:rPr>
                <w:rFonts w:ascii="Arial" w:eastAsia="Times New Roman" w:hAnsi="Arial" w:cs="Arial"/>
                <w:b/>
                <w:sz w:val="24"/>
                <w:szCs w:val="24"/>
                <w:lang w:eastAsia="en-GB"/>
              </w:rPr>
              <w:t xml:space="preserve">FREEDOM OF INFORMATION REQUESTS </w:t>
            </w:r>
            <w:r w:rsidR="00227A0B" w:rsidRPr="00DF701B">
              <w:rPr>
                <w:rFonts w:ascii="Arial" w:eastAsia="Times New Roman" w:hAnsi="Arial" w:cs="Arial"/>
                <w:b/>
                <w:sz w:val="24"/>
                <w:szCs w:val="24"/>
                <w:lang w:eastAsia="en-GB"/>
              </w:rPr>
              <w:t>April</w:t>
            </w:r>
            <w:r w:rsidR="00DC7183" w:rsidRPr="00DF701B">
              <w:rPr>
                <w:rFonts w:ascii="Arial" w:eastAsia="Times New Roman" w:hAnsi="Arial" w:cs="Arial"/>
                <w:b/>
                <w:sz w:val="24"/>
                <w:szCs w:val="24"/>
                <w:lang w:eastAsia="en-GB"/>
              </w:rPr>
              <w:t xml:space="preserve"> 2017</w:t>
            </w:r>
          </w:p>
          <w:p w:rsidR="002C29B7" w:rsidRPr="00DF701B" w:rsidRDefault="002C29B7" w:rsidP="00D16FB8">
            <w:pPr>
              <w:spacing w:after="0" w:line="240" w:lineRule="auto"/>
              <w:jc w:val="center"/>
              <w:rPr>
                <w:rFonts w:ascii="Arial" w:eastAsia="Times New Roman" w:hAnsi="Arial" w:cs="Arial"/>
                <w:b/>
                <w:sz w:val="24"/>
                <w:szCs w:val="24"/>
                <w:lang w:eastAsia="en-GB"/>
              </w:rPr>
            </w:pPr>
          </w:p>
        </w:tc>
      </w:tr>
    </w:tbl>
    <w:p w:rsidR="00D16FB8" w:rsidRPr="00DF701B" w:rsidRDefault="00D16FB8" w:rsidP="00D16FB8">
      <w:pPr>
        <w:spacing w:after="0" w:line="240" w:lineRule="auto"/>
        <w:rPr>
          <w:rFonts w:ascii="Arial" w:hAnsi="Arial" w:cs="Arial"/>
          <w:sz w:val="24"/>
          <w:szCs w:val="24"/>
        </w:rPr>
      </w:pPr>
    </w:p>
    <w:p w:rsidR="005C4950" w:rsidRPr="00DF701B"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DF701B" w:rsidTr="00493A06">
        <w:tc>
          <w:tcPr>
            <w:tcW w:w="5068" w:type="dxa"/>
          </w:tcPr>
          <w:p w:rsidR="005C4950" w:rsidRPr="00DF701B" w:rsidRDefault="005C4950"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1C43F1">
              <w:rPr>
                <w:rFonts w:ascii="Arial" w:hAnsi="Arial" w:cs="Arial"/>
                <w:b/>
                <w:sz w:val="24"/>
                <w:szCs w:val="24"/>
              </w:rPr>
              <w:t>757</w:t>
            </w:r>
          </w:p>
        </w:tc>
        <w:tc>
          <w:tcPr>
            <w:tcW w:w="5069" w:type="dxa"/>
          </w:tcPr>
          <w:p w:rsidR="005C4950" w:rsidRPr="00DF701B" w:rsidRDefault="005C4950"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1C43F1">
              <w:rPr>
                <w:rFonts w:ascii="Arial" w:hAnsi="Arial" w:cs="Arial"/>
                <w:b/>
                <w:sz w:val="24"/>
                <w:szCs w:val="24"/>
              </w:rPr>
              <w:t>4 April 2017</w:t>
            </w:r>
          </w:p>
          <w:p w:rsidR="005C4950" w:rsidRPr="00DF701B" w:rsidRDefault="005C4950" w:rsidP="00493A06">
            <w:pPr>
              <w:rPr>
                <w:rFonts w:ascii="Arial" w:hAnsi="Arial" w:cs="Arial"/>
                <w:b/>
                <w:sz w:val="24"/>
                <w:szCs w:val="24"/>
              </w:rPr>
            </w:pPr>
          </w:p>
        </w:tc>
      </w:tr>
      <w:tr w:rsidR="005C4950" w:rsidRPr="00DF701B" w:rsidTr="00493A06">
        <w:tc>
          <w:tcPr>
            <w:tcW w:w="10137" w:type="dxa"/>
            <w:gridSpan w:val="2"/>
          </w:tcPr>
          <w:p w:rsidR="005C4950" w:rsidRDefault="005C4950" w:rsidP="00493A06">
            <w:pPr>
              <w:rPr>
                <w:rFonts w:ascii="Arial" w:hAnsi="Arial" w:cs="Arial"/>
                <w:b/>
                <w:sz w:val="24"/>
                <w:szCs w:val="24"/>
              </w:rPr>
            </w:pPr>
            <w:r w:rsidRPr="00DF701B">
              <w:rPr>
                <w:rFonts w:ascii="Arial" w:hAnsi="Arial" w:cs="Arial"/>
                <w:b/>
                <w:sz w:val="24"/>
                <w:szCs w:val="24"/>
              </w:rPr>
              <w:t>Request :</w:t>
            </w:r>
          </w:p>
          <w:p w:rsidR="001C43F1" w:rsidRDefault="001C43F1" w:rsidP="00493A06">
            <w:pPr>
              <w:rPr>
                <w:rFonts w:ascii="Arial" w:hAnsi="Arial" w:cs="Arial"/>
                <w:b/>
                <w:sz w:val="24"/>
                <w:szCs w:val="24"/>
              </w:rPr>
            </w:pPr>
          </w:p>
          <w:p w:rsidR="001C43F1" w:rsidRPr="001C43F1" w:rsidRDefault="001C43F1" w:rsidP="001C43F1">
            <w:pPr>
              <w:rPr>
                <w:rFonts w:ascii="Arial" w:hAnsi="Arial" w:cs="Arial"/>
                <w:sz w:val="24"/>
                <w:szCs w:val="24"/>
              </w:rPr>
            </w:pPr>
            <w:r w:rsidRPr="001C43F1">
              <w:rPr>
                <w:rFonts w:ascii="Arial" w:hAnsi="Arial" w:cs="Arial"/>
                <w:sz w:val="24"/>
                <w:szCs w:val="24"/>
              </w:rPr>
              <w:t>1. The number of elective (a) hip replacement and (b) knee replacement surgeries funded each year in 2013/14, 2014/15, 2015/16 and 2016/17</w:t>
            </w:r>
          </w:p>
          <w:p w:rsidR="001C43F1" w:rsidRPr="001C43F1" w:rsidRDefault="001C43F1" w:rsidP="001C43F1">
            <w:pPr>
              <w:rPr>
                <w:rFonts w:ascii="Arial" w:hAnsi="Arial" w:cs="Arial"/>
                <w:sz w:val="24"/>
                <w:szCs w:val="24"/>
              </w:rPr>
            </w:pPr>
            <w:r w:rsidRPr="001C43F1">
              <w:rPr>
                <w:rFonts w:ascii="Arial" w:hAnsi="Arial" w:cs="Arial"/>
                <w:sz w:val="24"/>
                <w:szCs w:val="24"/>
              </w:rPr>
              <w:t xml:space="preserve"> </w:t>
            </w:r>
          </w:p>
          <w:p w:rsidR="001C43F1" w:rsidRPr="001C43F1" w:rsidRDefault="001C43F1" w:rsidP="001C43F1">
            <w:pPr>
              <w:rPr>
                <w:rFonts w:ascii="Arial" w:hAnsi="Arial" w:cs="Arial"/>
                <w:sz w:val="24"/>
                <w:szCs w:val="24"/>
              </w:rPr>
            </w:pPr>
            <w:r w:rsidRPr="001C43F1">
              <w:rPr>
                <w:rFonts w:ascii="Arial" w:hAnsi="Arial" w:cs="Arial"/>
                <w:sz w:val="24"/>
                <w:szCs w:val="24"/>
              </w:rPr>
              <w:t>The CCG may refer to previous FOI responses it has sent me if they cover the question 1 data for 2013/14-2015/16. 2016/17 data should be provided regardless.</w:t>
            </w:r>
          </w:p>
          <w:p w:rsidR="001C43F1" w:rsidRPr="001C43F1" w:rsidRDefault="001C43F1" w:rsidP="001C43F1">
            <w:pPr>
              <w:rPr>
                <w:rFonts w:ascii="Arial" w:hAnsi="Arial" w:cs="Arial"/>
                <w:sz w:val="24"/>
                <w:szCs w:val="24"/>
              </w:rPr>
            </w:pPr>
            <w:r w:rsidRPr="001C43F1">
              <w:rPr>
                <w:rFonts w:ascii="Arial" w:hAnsi="Arial" w:cs="Arial"/>
                <w:sz w:val="24"/>
                <w:szCs w:val="24"/>
              </w:rPr>
              <w:t xml:space="preserve"> </w:t>
            </w:r>
          </w:p>
          <w:p w:rsidR="001C43F1" w:rsidRPr="001C43F1" w:rsidRDefault="001C43F1" w:rsidP="001C43F1">
            <w:pPr>
              <w:rPr>
                <w:rFonts w:ascii="Arial" w:hAnsi="Arial" w:cs="Arial"/>
                <w:sz w:val="24"/>
                <w:szCs w:val="24"/>
              </w:rPr>
            </w:pPr>
            <w:r w:rsidRPr="001C43F1">
              <w:rPr>
                <w:rFonts w:ascii="Arial" w:hAnsi="Arial" w:cs="Arial"/>
                <w:sz w:val="24"/>
                <w:szCs w:val="24"/>
              </w:rPr>
              <w:t>2. The number of successful Individual Funding Requests (or equivalent procedure) made for (a) hip replacement and (b) knee replacement surgeries each year in 2013/14, 2014/15, 2015/16 and 2016/17</w:t>
            </w:r>
          </w:p>
          <w:p w:rsidR="001C43F1" w:rsidRPr="001C43F1" w:rsidRDefault="001C43F1" w:rsidP="001C43F1">
            <w:pPr>
              <w:rPr>
                <w:rFonts w:ascii="Arial" w:hAnsi="Arial" w:cs="Arial"/>
                <w:sz w:val="24"/>
                <w:szCs w:val="24"/>
              </w:rPr>
            </w:pPr>
            <w:r w:rsidRPr="001C43F1">
              <w:rPr>
                <w:rFonts w:ascii="Arial" w:hAnsi="Arial" w:cs="Arial"/>
                <w:sz w:val="24"/>
                <w:szCs w:val="24"/>
              </w:rPr>
              <w:t xml:space="preserve"> </w:t>
            </w:r>
          </w:p>
          <w:p w:rsidR="001C43F1" w:rsidRPr="001C43F1" w:rsidRDefault="001C43F1" w:rsidP="001C43F1">
            <w:pPr>
              <w:rPr>
                <w:rFonts w:ascii="Arial" w:hAnsi="Arial" w:cs="Arial"/>
                <w:sz w:val="24"/>
                <w:szCs w:val="24"/>
              </w:rPr>
            </w:pPr>
            <w:r w:rsidRPr="001C43F1">
              <w:rPr>
                <w:rFonts w:ascii="Arial" w:hAnsi="Arial" w:cs="Arial"/>
                <w:sz w:val="24"/>
                <w:szCs w:val="24"/>
              </w:rPr>
              <w:t>3. The number of unsuccessful Individual Funding Requests (or equivalent procedure) made for (a) hip replacement and (b) knee replacement surgeries each year in 2013/14, 2014/15, 2015/16 and 2016/17</w:t>
            </w:r>
          </w:p>
          <w:p w:rsidR="001C43F1" w:rsidRPr="001C43F1" w:rsidRDefault="001C43F1" w:rsidP="001C43F1">
            <w:pPr>
              <w:rPr>
                <w:rFonts w:ascii="Arial" w:hAnsi="Arial" w:cs="Arial"/>
                <w:sz w:val="24"/>
                <w:szCs w:val="24"/>
              </w:rPr>
            </w:pPr>
            <w:r w:rsidRPr="001C43F1">
              <w:rPr>
                <w:rFonts w:ascii="Arial" w:hAnsi="Arial" w:cs="Arial"/>
                <w:sz w:val="24"/>
                <w:szCs w:val="24"/>
              </w:rPr>
              <w:t xml:space="preserve"> </w:t>
            </w:r>
          </w:p>
          <w:p w:rsidR="001C43F1" w:rsidRPr="001C43F1" w:rsidRDefault="001C43F1" w:rsidP="001C43F1">
            <w:pPr>
              <w:rPr>
                <w:rFonts w:ascii="Arial" w:hAnsi="Arial" w:cs="Arial"/>
                <w:sz w:val="24"/>
                <w:szCs w:val="24"/>
              </w:rPr>
            </w:pPr>
            <w:r w:rsidRPr="001C43F1">
              <w:rPr>
                <w:rFonts w:ascii="Arial" w:hAnsi="Arial" w:cs="Arial"/>
                <w:sz w:val="24"/>
                <w:szCs w:val="24"/>
              </w:rPr>
              <w:t>Questions 1-3 cover both full and partial replacements within each category.</w:t>
            </w:r>
          </w:p>
          <w:p w:rsidR="001C43F1" w:rsidRPr="001C43F1" w:rsidRDefault="001C43F1" w:rsidP="001C43F1">
            <w:pPr>
              <w:rPr>
                <w:rFonts w:ascii="Arial" w:hAnsi="Arial" w:cs="Arial"/>
                <w:sz w:val="24"/>
                <w:szCs w:val="24"/>
              </w:rPr>
            </w:pPr>
            <w:r w:rsidRPr="001C43F1">
              <w:rPr>
                <w:rFonts w:ascii="Arial" w:hAnsi="Arial" w:cs="Arial"/>
                <w:sz w:val="24"/>
                <w:szCs w:val="24"/>
              </w:rPr>
              <w:t xml:space="preserve"> </w:t>
            </w:r>
          </w:p>
          <w:p w:rsidR="001C43F1" w:rsidRPr="001C43F1" w:rsidRDefault="001C43F1" w:rsidP="001C43F1">
            <w:pPr>
              <w:rPr>
                <w:rFonts w:ascii="Arial" w:hAnsi="Arial" w:cs="Arial"/>
                <w:sz w:val="24"/>
                <w:szCs w:val="24"/>
              </w:rPr>
            </w:pPr>
            <w:r w:rsidRPr="001C43F1">
              <w:rPr>
                <w:rFonts w:ascii="Arial" w:hAnsi="Arial" w:cs="Arial"/>
                <w:sz w:val="24"/>
                <w:szCs w:val="24"/>
              </w:rPr>
              <w:t>4. The number of people recorded as having malnutrition (</w:t>
            </w:r>
            <w:proofErr w:type="spellStart"/>
            <w:r w:rsidRPr="001C43F1">
              <w:rPr>
                <w:rFonts w:ascii="Arial" w:hAnsi="Arial" w:cs="Arial"/>
                <w:sz w:val="24"/>
                <w:szCs w:val="24"/>
              </w:rPr>
              <w:t>i.e</w:t>
            </w:r>
            <w:proofErr w:type="spellEnd"/>
            <w:r w:rsidRPr="001C43F1">
              <w:rPr>
                <w:rFonts w:ascii="Arial" w:hAnsi="Arial" w:cs="Arial"/>
                <w:sz w:val="24"/>
                <w:szCs w:val="24"/>
              </w:rPr>
              <w:t xml:space="preserve"> undernutrition) each year by GP practices in the area in 2013/14, 2014/15, 2015/16 and 2016/17 (if this is recorded by the CCG)</w:t>
            </w:r>
          </w:p>
          <w:p w:rsidR="001C43F1" w:rsidRPr="001C43F1" w:rsidRDefault="001C43F1" w:rsidP="001C43F1">
            <w:pPr>
              <w:rPr>
                <w:rFonts w:ascii="Arial" w:hAnsi="Arial" w:cs="Arial"/>
                <w:sz w:val="24"/>
                <w:szCs w:val="24"/>
              </w:rPr>
            </w:pPr>
            <w:r w:rsidRPr="001C43F1">
              <w:rPr>
                <w:rFonts w:ascii="Arial" w:hAnsi="Arial" w:cs="Arial"/>
                <w:sz w:val="24"/>
                <w:szCs w:val="24"/>
              </w:rPr>
              <w:t xml:space="preserve"> </w:t>
            </w:r>
          </w:p>
          <w:p w:rsidR="001C43F1" w:rsidRPr="001C43F1" w:rsidRDefault="001C43F1" w:rsidP="001C43F1">
            <w:pPr>
              <w:rPr>
                <w:rFonts w:ascii="Arial" w:hAnsi="Arial" w:cs="Arial"/>
                <w:sz w:val="24"/>
                <w:szCs w:val="24"/>
              </w:rPr>
            </w:pPr>
            <w:r w:rsidRPr="001C43F1">
              <w:rPr>
                <w:rFonts w:ascii="Arial" w:hAnsi="Arial" w:cs="Arial"/>
                <w:sz w:val="24"/>
                <w:szCs w:val="24"/>
              </w:rPr>
              <w:t>5. The number of people prescribed Oral Nutritional Supplements each year in 2013/14, 2014/15, 2015/16 and 2016/17, broken down by gender</w:t>
            </w:r>
          </w:p>
          <w:p w:rsidR="001C43F1" w:rsidRPr="001C43F1" w:rsidRDefault="001C43F1" w:rsidP="001C43F1">
            <w:pPr>
              <w:rPr>
                <w:rFonts w:ascii="Arial" w:hAnsi="Arial" w:cs="Arial"/>
                <w:sz w:val="24"/>
                <w:szCs w:val="24"/>
              </w:rPr>
            </w:pPr>
            <w:r w:rsidRPr="001C43F1">
              <w:rPr>
                <w:rFonts w:ascii="Arial" w:hAnsi="Arial" w:cs="Arial"/>
                <w:sz w:val="24"/>
                <w:szCs w:val="24"/>
              </w:rPr>
              <w:t xml:space="preserve"> </w:t>
            </w:r>
          </w:p>
          <w:p w:rsidR="001C43F1" w:rsidRPr="001C43F1" w:rsidRDefault="001C43F1" w:rsidP="001C43F1">
            <w:pPr>
              <w:rPr>
                <w:rFonts w:ascii="Arial" w:hAnsi="Arial" w:cs="Arial"/>
                <w:sz w:val="24"/>
                <w:szCs w:val="24"/>
              </w:rPr>
            </w:pPr>
            <w:r w:rsidRPr="001C43F1">
              <w:rPr>
                <w:rFonts w:ascii="Arial" w:hAnsi="Arial" w:cs="Arial"/>
                <w:sz w:val="24"/>
                <w:szCs w:val="24"/>
              </w:rPr>
              <w:t>6. Please provide a list of all GP practices in the CCG area and a contact email address for each (to which FOI requests might be sent)</w:t>
            </w:r>
          </w:p>
          <w:p w:rsidR="005C4950" w:rsidRPr="00DF701B" w:rsidRDefault="005C4950" w:rsidP="00493A06">
            <w:pPr>
              <w:rPr>
                <w:rFonts w:ascii="Arial" w:hAnsi="Arial" w:cs="Arial"/>
                <w:sz w:val="24"/>
                <w:szCs w:val="24"/>
              </w:rPr>
            </w:pP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t>Response :</w:t>
            </w:r>
          </w:p>
          <w:p w:rsidR="005C4950" w:rsidRDefault="005C4950" w:rsidP="00493A06">
            <w:pPr>
              <w:rPr>
                <w:rFonts w:ascii="Arial" w:hAnsi="Arial" w:cs="Arial"/>
                <w:sz w:val="24"/>
                <w:szCs w:val="24"/>
              </w:rPr>
            </w:pPr>
          </w:p>
          <w:p w:rsidR="00CE4604" w:rsidRDefault="00CE4604" w:rsidP="00DE6BBD">
            <w:pPr>
              <w:pStyle w:val="ListParagraph"/>
              <w:numPr>
                <w:ilvl w:val="0"/>
                <w:numId w:val="6"/>
              </w:numPr>
              <w:spacing w:before="100" w:beforeAutospacing="1" w:after="100" w:afterAutospacing="1"/>
              <w:contextualSpacing w:val="0"/>
              <w:jc w:val="left"/>
            </w:pPr>
            <w:r>
              <w:t>The number of elective (a) hip replacement and (b) knee replacement surgeries funded each year in 2013/14, 2014/15, 2015/16 and 2016/17. The CCG may refer to previous FOI responses it has sent me if they cover the question 1 data for 2013/14-2015/16. 2016/17 data should be provided regardless.</w:t>
            </w:r>
          </w:p>
          <w:tbl>
            <w:tblPr>
              <w:tblW w:w="7204" w:type="dxa"/>
              <w:tblInd w:w="750" w:type="dxa"/>
              <w:tblCellMar>
                <w:left w:w="0" w:type="dxa"/>
                <w:right w:w="0" w:type="dxa"/>
              </w:tblCellMar>
              <w:tblLook w:val="04A0" w:firstRow="1" w:lastRow="0" w:firstColumn="1" w:lastColumn="0" w:noHBand="0" w:noVBand="1"/>
            </w:tblPr>
            <w:tblGrid>
              <w:gridCol w:w="2860"/>
              <w:gridCol w:w="1086"/>
              <w:gridCol w:w="1086"/>
              <w:gridCol w:w="1086"/>
              <w:gridCol w:w="1086"/>
            </w:tblGrid>
            <w:tr w:rsidR="001C1436" w:rsidTr="00493A06">
              <w:trPr>
                <w:trHeight w:val="300"/>
              </w:trPr>
              <w:tc>
                <w:tcPr>
                  <w:tcW w:w="2860" w:type="dxa"/>
                  <w:noWrap/>
                  <w:tcMar>
                    <w:top w:w="0" w:type="dxa"/>
                    <w:left w:w="108" w:type="dxa"/>
                    <w:bottom w:w="0" w:type="dxa"/>
                    <w:right w:w="108" w:type="dxa"/>
                  </w:tcMar>
                  <w:vAlign w:val="bottom"/>
                  <w:hideMark/>
                </w:tcPr>
                <w:p w:rsidR="001C1436" w:rsidRDefault="001C1436">
                  <w:pPr>
                    <w:rPr>
                      <w:rFonts w:eastAsia="Times New Roman"/>
                      <w:sz w:val="20"/>
                      <w:szCs w:val="20"/>
                    </w:rPr>
                  </w:pPr>
                </w:p>
              </w:tc>
              <w:tc>
                <w:tcPr>
                  <w:tcW w:w="4344"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jc w:val="center"/>
                    <w:rPr>
                      <w:rFonts w:ascii="Arial" w:hAnsi="Arial" w:cs="Arial"/>
                      <w:b/>
                      <w:bCs/>
                      <w:color w:val="FF0000"/>
                    </w:rPr>
                  </w:pPr>
                  <w:r>
                    <w:rPr>
                      <w:rFonts w:ascii="Arial" w:hAnsi="Arial" w:cs="Arial"/>
                      <w:b/>
                      <w:bCs/>
                      <w:color w:val="FF0000"/>
                    </w:rPr>
                    <w:t>Funded procedures per year</w:t>
                  </w:r>
                </w:p>
              </w:tc>
            </w:tr>
            <w:tr w:rsidR="001C1436" w:rsidTr="001C1436">
              <w:trPr>
                <w:trHeight w:val="300"/>
              </w:trPr>
              <w:tc>
                <w:tcPr>
                  <w:tcW w:w="2860" w:type="dxa"/>
                  <w:tcBorders>
                    <w:top w:val="nil"/>
                    <w:left w:val="nil"/>
                    <w:bottom w:val="single" w:sz="8" w:space="0" w:color="auto"/>
                    <w:right w:val="nil"/>
                  </w:tcBorders>
                  <w:noWrap/>
                  <w:tcMar>
                    <w:top w:w="0" w:type="dxa"/>
                    <w:left w:w="108" w:type="dxa"/>
                    <w:bottom w:w="0" w:type="dxa"/>
                    <w:right w:w="108" w:type="dxa"/>
                  </w:tcMar>
                  <w:vAlign w:val="bottom"/>
                  <w:hideMark/>
                </w:tcPr>
                <w:p w:rsidR="001C1436" w:rsidRDefault="001C1436">
                  <w:pPr>
                    <w:rPr>
                      <w:rFonts w:eastAsia="Times New Roman"/>
                      <w:sz w:val="20"/>
                      <w:szCs w:val="20"/>
                    </w:rPr>
                  </w:pPr>
                </w:p>
              </w:tc>
              <w:tc>
                <w:tcPr>
                  <w:tcW w:w="10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jc w:val="right"/>
                    <w:rPr>
                      <w:rFonts w:ascii="Arial" w:hAnsi="Arial" w:cs="Arial"/>
                      <w:color w:val="FF0000"/>
                      <w:sz w:val="24"/>
                      <w:szCs w:val="24"/>
                    </w:rPr>
                  </w:pPr>
                  <w:r>
                    <w:rPr>
                      <w:rFonts w:ascii="Arial" w:hAnsi="Arial" w:cs="Arial"/>
                      <w:color w:val="FF0000"/>
                    </w:rPr>
                    <w:t>2013/14</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jc w:val="right"/>
                    <w:rPr>
                      <w:rFonts w:ascii="Arial" w:hAnsi="Arial" w:cs="Arial"/>
                      <w:color w:val="FF0000"/>
                      <w:sz w:val="24"/>
                      <w:szCs w:val="24"/>
                    </w:rPr>
                  </w:pPr>
                  <w:r>
                    <w:rPr>
                      <w:rFonts w:ascii="Arial" w:hAnsi="Arial" w:cs="Arial"/>
                      <w:color w:val="FF0000"/>
                    </w:rPr>
                    <w:t>2014/15</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jc w:val="right"/>
                    <w:rPr>
                      <w:rFonts w:ascii="Arial" w:hAnsi="Arial" w:cs="Arial"/>
                      <w:color w:val="FF0000"/>
                      <w:sz w:val="24"/>
                      <w:szCs w:val="24"/>
                    </w:rPr>
                  </w:pPr>
                  <w:r>
                    <w:rPr>
                      <w:rFonts w:ascii="Arial" w:hAnsi="Arial" w:cs="Arial"/>
                      <w:color w:val="FF0000"/>
                    </w:rPr>
                    <w:t>2015/16</w:t>
                  </w:r>
                </w:p>
              </w:tc>
              <w:tc>
                <w:tcPr>
                  <w:tcW w:w="1086" w:type="dxa"/>
                  <w:tcBorders>
                    <w:top w:val="nil"/>
                    <w:left w:val="nil"/>
                    <w:bottom w:val="single" w:sz="8" w:space="0" w:color="auto"/>
                    <w:right w:val="single" w:sz="8" w:space="0" w:color="auto"/>
                  </w:tcBorders>
                </w:tcPr>
                <w:p w:rsidR="001C1436" w:rsidRDefault="001C1436" w:rsidP="001C1436">
                  <w:pPr>
                    <w:ind w:right="157"/>
                    <w:jc w:val="right"/>
                    <w:rPr>
                      <w:rFonts w:ascii="Arial" w:hAnsi="Arial" w:cs="Arial"/>
                      <w:color w:val="FF0000"/>
                    </w:rPr>
                  </w:pPr>
                  <w:r>
                    <w:rPr>
                      <w:rFonts w:ascii="Arial" w:hAnsi="Arial" w:cs="Arial"/>
                      <w:color w:val="FF0000"/>
                    </w:rPr>
                    <w:t>2016/17</w:t>
                  </w:r>
                </w:p>
              </w:tc>
            </w:tr>
            <w:tr w:rsidR="001C1436" w:rsidTr="001C1436">
              <w:trPr>
                <w:trHeight w:val="300"/>
              </w:trPr>
              <w:tc>
                <w:tcPr>
                  <w:tcW w:w="2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rPr>
                      <w:rFonts w:ascii="Arial" w:hAnsi="Arial" w:cs="Arial"/>
                      <w:b/>
                      <w:bCs/>
                      <w:color w:val="FF0000"/>
                      <w:sz w:val="24"/>
                      <w:szCs w:val="24"/>
                    </w:rPr>
                  </w:pPr>
                  <w:r>
                    <w:rPr>
                      <w:rFonts w:ascii="Arial" w:hAnsi="Arial" w:cs="Arial"/>
                      <w:b/>
                      <w:bCs/>
                      <w:color w:val="FF0000"/>
                    </w:rPr>
                    <w:t>All hip replacements</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jc w:val="right"/>
                    <w:rPr>
                      <w:rFonts w:ascii="Arial" w:hAnsi="Arial" w:cs="Arial"/>
                      <w:color w:val="FF0000"/>
                      <w:sz w:val="24"/>
                      <w:szCs w:val="24"/>
                    </w:rPr>
                  </w:pPr>
                  <w:r>
                    <w:rPr>
                      <w:rFonts w:ascii="Arial" w:hAnsi="Arial" w:cs="Arial"/>
                      <w:color w:val="FF0000"/>
                    </w:rPr>
                    <w:t>371</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jc w:val="right"/>
                    <w:rPr>
                      <w:rFonts w:ascii="Arial" w:hAnsi="Arial" w:cs="Arial"/>
                      <w:color w:val="FF0000"/>
                      <w:sz w:val="24"/>
                      <w:szCs w:val="24"/>
                    </w:rPr>
                  </w:pPr>
                  <w:r>
                    <w:rPr>
                      <w:rFonts w:ascii="Arial" w:hAnsi="Arial" w:cs="Arial"/>
                      <w:color w:val="FF0000"/>
                    </w:rPr>
                    <w:t>402</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jc w:val="right"/>
                    <w:rPr>
                      <w:rFonts w:ascii="Arial" w:hAnsi="Arial" w:cs="Arial"/>
                      <w:color w:val="FF0000"/>
                      <w:sz w:val="24"/>
                      <w:szCs w:val="24"/>
                    </w:rPr>
                  </w:pPr>
                  <w:r>
                    <w:rPr>
                      <w:rFonts w:ascii="Arial" w:hAnsi="Arial" w:cs="Arial"/>
                      <w:color w:val="FF0000"/>
                    </w:rPr>
                    <w:t>324</w:t>
                  </w:r>
                </w:p>
              </w:tc>
              <w:tc>
                <w:tcPr>
                  <w:tcW w:w="1086" w:type="dxa"/>
                  <w:tcBorders>
                    <w:top w:val="nil"/>
                    <w:left w:val="nil"/>
                    <w:bottom w:val="single" w:sz="8" w:space="0" w:color="auto"/>
                    <w:right w:val="single" w:sz="8" w:space="0" w:color="auto"/>
                  </w:tcBorders>
                </w:tcPr>
                <w:p w:rsidR="001C1436" w:rsidRDefault="001C1436" w:rsidP="001C1436">
                  <w:pPr>
                    <w:ind w:right="157"/>
                    <w:jc w:val="right"/>
                    <w:rPr>
                      <w:rFonts w:ascii="Arial" w:hAnsi="Arial" w:cs="Arial"/>
                      <w:color w:val="FF0000"/>
                    </w:rPr>
                  </w:pPr>
                  <w:r>
                    <w:rPr>
                      <w:rFonts w:ascii="Arial" w:hAnsi="Arial" w:cs="Arial"/>
                      <w:color w:val="FF0000"/>
                    </w:rPr>
                    <w:t>325</w:t>
                  </w:r>
                </w:p>
              </w:tc>
            </w:tr>
            <w:tr w:rsidR="001C1436" w:rsidTr="001C1436">
              <w:trPr>
                <w:trHeight w:val="300"/>
              </w:trPr>
              <w:tc>
                <w:tcPr>
                  <w:tcW w:w="2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rPr>
                      <w:rFonts w:ascii="Arial" w:hAnsi="Arial" w:cs="Arial"/>
                      <w:b/>
                      <w:bCs/>
                      <w:color w:val="FF0000"/>
                      <w:sz w:val="24"/>
                      <w:szCs w:val="24"/>
                    </w:rPr>
                  </w:pPr>
                  <w:r>
                    <w:rPr>
                      <w:rFonts w:ascii="Arial" w:hAnsi="Arial" w:cs="Arial"/>
                      <w:b/>
                      <w:bCs/>
                      <w:color w:val="FF0000"/>
                    </w:rPr>
                    <w:t>All knee replacements</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jc w:val="right"/>
                    <w:rPr>
                      <w:rFonts w:ascii="Arial" w:hAnsi="Arial" w:cs="Arial"/>
                      <w:color w:val="FF0000"/>
                      <w:sz w:val="24"/>
                      <w:szCs w:val="24"/>
                    </w:rPr>
                  </w:pPr>
                  <w:r>
                    <w:rPr>
                      <w:rFonts w:ascii="Arial" w:hAnsi="Arial" w:cs="Arial"/>
                      <w:color w:val="FF0000"/>
                    </w:rPr>
                    <w:t>574</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jc w:val="right"/>
                    <w:rPr>
                      <w:rFonts w:ascii="Arial" w:hAnsi="Arial" w:cs="Arial"/>
                      <w:color w:val="FF0000"/>
                      <w:sz w:val="24"/>
                      <w:szCs w:val="24"/>
                    </w:rPr>
                  </w:pPr>
                  <w:r>
                    <w:rPr>
                      <w:rFonts w:ascii="Arial" w:hAnsi="Arial" w:cs="Arial"/>
                      <w:color w:val="FF0000"/>
                    </w:rPr>
                    <w:t>672</w:t>
                  </w:r>
                </w:p>
              </w:tc>
              <w:tc>
                <w:tcPr>
                  <w:tcW w:w="10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436" w:rsidRDefault="001C1436">
                  <w:pPr>
                    <w:jc w:val="right"/>
                    <w:rPr>
                      <w:rFonts w:ascii="Arial" w:hAnsi="Arial" w:cs="Arial"/>
                      <w:color w:val="FF0000"/>
                      <w:sz w:val="24"/>
                      <w:szCs w:val="24"/>
                    </w:rPr>
                  </w:pPr>
                  <w:r>
                    <w:rPr>
                      <w:rFonts w:ascii="Arial" w:hAnsi="Arial" w:cs="Arial"/>
                      <w:color w:val="FF0000"/>
                    </w:rPr>
                    <w:t>573</w:t>
                  </w:r>
                </w:p>
              </w:tc>
              <w:tc>
                <w:tcPr>
                  <w:tcW w:w="1086" w:type="dxa"/>
                  <w:tcBorders>
                    <w:top w:val="nil"/>
                    <w:left w:val="nil"/>
                    <w:bottom w:val="single" w:sz="8" w:space="0" w:color="auto"/>
                    <w:right w:val="single" w:sz="8" w:space="0" w:color="auto"/>
                  </w:tcBorders>
                </w:tcPr>
                <w:p w:rsidR="001C1436" w:rsidRDefault="001C1436" w:rsidP="001C1436">
                  <w:pPr>
                    <w:ind w:right="157"/>
                    <w:jc w:val="right"/>
                    <w:rPr>
                      <w:rFonts w:ascii="Arial" w:hAnsi="Arial" w:cs="Arial"/>
                      <w:color w:val="FF0000"/>
                    </w:rPr>
                  </w:pPr>
                  <w:r>
                    <w:rPr>
                      <w:rFonts w:ascii="Arial" w:hAnsi="Arial" w:cs="Arial"/>
                      <w:color w:val="FF0000"/>
                    </w:rPr>
                    <w:t>814</w:t>
                  </w:r>
                </w:p>
              </w:tc>
            </w:tr>
          </w:tbl>
          <w:p w:rsidR="00CE4604" w:rsidRDefault="00CE4604" w:rsidP="00CE4604">
            <w:pPr>
              <w:pStyle w:val="ListParagraph"/>
              <w:spacing w:before="100" w:beforeAutospacing="1" w:after="100" w:afterAutospacing="1"/>
              <w:rPr>
                <w:rFonts w:ascii="Times New Roman" w:hAnsi="Times New Roman" w:cs="Times New Roman"/>
              </w:rPr>
            </w:pPr>
          </w:p>
          <w:p w:rsidR="001C1436" w:rsidRDefault="001C1436" w:rsidP="00CE4604">
            <w:pPr>
              <w:pStyle w:val="ListParagraph"/>
              <w:spacing w:before="100" w:beforeAutospacing="1" w:after="100" w:afterAutospacing="1"/>
              <w:rPr>
                <w:rFonts w:ascii="Times New Roman" w:hAnsi="Times New Roman" w:cs="Times New Roman"/>
              </w:rPr>
            </w:pPr>
          </w:p>
          <w:p w:rsidR="00CE4604" w:rsidRDefault="00CE4604" w:rsidP="00DE6BBD">
            <w:pPr>
              <w:pStyle w:val="ListParagraph"/>
              <w:numPr>
                <w:ilvl w:val="0"/>
                <w:numId w:val="6"/>
              </w:numPr>
              <w:spacing w:before="100" w:beforeAutospacing="1" w:after="100" w:afterAutospacing="1"/>
              <w:contextualSpacing w:val="0"/>
              <w:jc w:val="left"/>
            </w:pPr>
            <w:r>
              <w:lastRenderedPageBreak/>
              <w:t>The number of successful Individual Funding Requests (or equivalent procedure) made for (a) hip replacement and (b) knee replacement surgeries each year in 2013/14, 2014/15, 2015/16 and 2016/17</w:t>
            </w:r>
          </w:p>
          <w:p w:rsidR="00CE4604" w:rsidRDefault="00CE4604" w:rsidP="00CE4604">
            <w:pPr>
              <w:pStyle w:val="ListParagraph"/>
              <w:spacing w:before="100" w:beforeAutospacing="1" w:after="100" w:afterAutospacing="1"/>
              <w:rPr>
                <w:color w:val="FF0000"/>
              </w:rPr>
            </w:pPr>
            <w:r>
              <w:rPr>
                <w:color w:val="FF0000"/>
              </w:rPr>
              <w:t>Hip and Knee replacements for Barnsley CCG do not come through IFR and therefore the response is nil.</w:t>
            </w:r>
          </w:p>
          <w:p w:rsidR="00CE4604" w:rsidRDefault="00CE4604" w:rsidP="00CE4604">
            <w:pPr>
              <w:pStyle w:val="ListParagraph"/>
              <w:spacing w:before="100" w:beforeAutospacing="1" w:after="100" w:afterAutospacing="1"/>
              <w:rPr>
                <w:color w:val="FF0000"/>
              </w:rPr>
            </w:pPr>
          </w:p>
          <w:p w:rsidR="00CE4604" w:rsidRDefault="00CE4604" w:rsidP="00DE6BBD">
            <w:pPr>
              <w:pStyle w:val="ListParagraph"/>
              <w:numPr>
                <w:ilvl w:val="0"/>
                <w:numId w:val="6"/>
              </w:numPr>
              <w:spacing w:before="100" w:beforeAutospacing="1" w:after="100" w:afterAutospacing="1"/>
              <w:contextualSpacing w:val="0"/>
              <w:jc w:val="left"/>
              <w:rPr>
                <w:color w:val="FF0000"/>
              </w:rPr>
            </w:pPr>
            <w:r>
              <w:t>The number of unsuccessful Individual Funding Requests (or equivalent procedure) made for (a) hip replacement and (b) knee replacement surgeries each year in 2013/14, 2014/15, 2015/16 and 2016/17</w:t>
            </w:r>
          </w:p>
          <w:p w:rsidR="00CE4604" w:rsidRDefault="00CE4604" w:rsidP="00CE4604">
            <w:pPr>
              <w:pStyle w:val="ListParagraph"/>
              <w:spacing w:before="100" w:beforeAutospacing="1" w:after="100" w:afterAutospacing="1"/>
            </w:pPr>
            <w:r>
              <w:rPr>
                <w:color w:val="FF0000"/>
              </w:rPr>
              <w:t>Hip and Knee replacements for Barnsley CCG do not come through IFR and therefore the response is nil.</w:t>
            </w:r>
            <w:r>
              <w:t> </w:t>
            </w:r>
          </w:p>
          <w:p w:rsidR="00CE4604" w:rsidRDefault="00CE4604" w:rsidP="00CE4604">
            <w:pPr>
              <w:pStyle w:val="ListParagraph"/>
              <w:spacing w:before="100" w:beforeAutospacing="1" w:after="100" w:afterAutospacing="1"/>
              <w:rPr>
                <w:color w:val="FF0000"/>
              </w:rPr>
            </w:pPr>
          </w:p>
          <w:p w:rsidR="00CE4604" w:rsidRDefault="00CE4604" w:rsidP="00DE6BBD">
            <w:pPr>
              <w:pStyle w:val="ListParagraph"/>
              <w:numPr>
                <w:ilvl w:val="0"/>
                <w:numId w:val="6"/>
              </w:numPr>
              <w:spacing w:before="100" w:beforeAutospacing="1" w:after="100" w:afterAutospacing="1"/>
              <w:contextualSpacing w:val="0"/>
              <w:jc w:val="left"/>
            </w:pPr>
            <w:r>
              <w:t>The number of people recorded as having malnutrition (</w:t>
            </w:r>
            <w:proofErr w:type="spellStart"/>
            <w:r>
              <w:t>i.e</w:t>
            </w:r>
            <w:proofErr w:type="spellEnd"/>
            <w:r>
              <w:t xml:space="preserve"> undernutrition) each year by GP practices in the area in 2013/14, 2014/15, 2015/16 and 2016/17 (if this is recorded by the CCG)</w:t>
            </w:r>
          </w:p>
          <w:p w:rsidR="00CE4604" w:rsidRDefault="00CE4604" w:rsidP="00CE4604">
            <w:pPr>
              <w:pStyle w:val="ListParagraph"/>
              <w:spacing w:before="100" w:beforeAutospacing="1" w:after="100" w:afterAutospacing="1"/>
              <w:rPr>
                <w:color w:val="FF0000"/>
              </w:rPr>
            </w:pPr>
            <w:r>
              <w:rPr>
                <w:color w:val="FF0000"/>
              </w:rPr>
              <w:t>Barnsley CCG does not hold GP Practice Data.</w:t>
            </w:r>
          </w:p>
          <w:p w:rsidR="00CE4604" w:rsidRDefault="00CE4604" w:rsidP="00CE4604">
            <w:pPr>
              <w:pStyle w:val="ListParagraph"/>
              <w:spacing w:before="100" w:beforeAutospacing="1" w:after="100" w:afterAutospacing="1"/>
              <w:rPr>
                <w:color w:val="FF0000"/>
              </w:rPr>
            </w:pPr>
          </w:p>
          <w:p w:rsidR="00CE4604" w:rsidRDefault="00CE4604" w:rsidP="00DE6BBD">
            <w:pPr>
              <w:pStyle w:val="ListParagraph"/>
              <w:numPr>
                <w:ilvl w:val="0"/>
                <w:numId w:val="6"/>
              </w:numPr>
              <w:spacing w:before="100" w:beforeAutospacing="1" w:after="100" w:afterAutospacing="1"/>
              <w:contextualSpacing w:val="0"/>
              <w:jc w:val="left"/>
            </w:pPr>
            <w:r>
              <w:t>The number of people prescribed Oral Nutritional Supplements each year in 2013/14, 2014/15, 2015/16 and 2016/17, broken down by gender</w:t>
            </w:r>
          </w:p>
          <w:p w:rsidR="00CE4604" w:rsidRDefault="00CE4604" w:rsidP="00CE4604">
            <w:pPr>
              <w:pStyle w:val="ListParagraph"/>
              <w:spacing w:before="100" w:beforeAutospacing="1" w:after="100" w:afterAutospacing="1"/>
              <w:rPr>
                <w:color w:val="FF0000"/>
              </w:rPr>
            </w:pPr>
            <w:r>
              <w:rPr>
                <w:color w:val="FF0000"/>
              </w:rPr>
              <w:t xml:space="preserve">The CCG does not hold this information in the form requested. The CCG has access to cost and volume prescribing data (EPACT), hosted by the NHS Business Services Authority, which covers the prescribing for the whole of Barnsley. This data is not currently linked to patients and does not include age or gender. </w:t>
            </w:r>
          </w:p>
          <w:p w:rsidR="00CE4604" w:rsidRDefault="00CE4604" w:rsidP="00CE4604">
            <w:pPr>
              <w:pStyle w:val="ListParagraph"/>
              <w:spacing w:before="100" w:beforeAutospacing="1" w:after="100" w:afterAutospacing="1"/>
              <w:rPr>
                <w:color w:val="FF0000"/>
              </w:rPr>
            </w:pPr>
            <w:r>
              <w:rPr>
                <w:color w:val="FF0000"/>
              </w:rPr>
              <w:t xml:space="preserve">This data is made publicly available via NHS Digital </w:t>
            </w:r>
            <w:hyperlink r:id="rId9" w:history="1">
              <w:r>
                <w:rPr>
                  <w:rStyle w:val="Hyperlink"/>
                </w:rPr>
                <w:t>http://digital.nhs.uk/</w:t>
              </w:r>
            </w:hyperlink>
            <w:r>
              <w:rPr>
                <w:color w:val="FF0000"/>
              </w:rPr>
              <w:t xml:space="preserve"> which does publicise five years of data on its website and so I refer you to this organisation. </w:t>
            </w:r>
          </w:p>
          <w:p w:rsidR="00CE4604" w:rsidRDefault="00CE4604" w:rsidP="00CE4604">
            <w:pPr>
              <w:pStyle w:val="ListParagraph"/>
              <w:spacing w:before="100" w:beforeAutospacing="1" w:after="100" w:afterAutospacing="1"/>
              <w:rPr>
                <w:color w:val="FF0000"/>
              </w:rPr>
            </w:pPr>
            <w:r>
              <w:rPr>
                <w:color w:val="FF0000"/>
              </w:rPr>
              <w:t>I believe the information you requested would be held by individual GP Practices.</w:t>
            </w:r>
          </w:p>
          <w:p w:rsidR="00CE4604" w:rsidRDefault="00CE4604" w:rsidP="00CE4604">
            <w:pPr>
              <w:pStyle w:val="ListParagraph"/>
              <w:spacing w:before="100" w:beforeAutospacing="1" w:after="100" w:afterAutospacing="1"/>
              <w:rPr>
                <w:color w:val="FF0000"/>
              </w:rPr>
            </w:pPr>
          </w:p>
          <w:p w:rsidR="00CE4604" w:rsidRPr="00CE4604" w:rsidRDefault="00CE4604" w:rsidP="00DE6BBD">
            <w:pPr>
              <w:pStyle w:val="ListParagraph"/>
              <w:numPr>
                <w:ilvl w:val="0"/>
                <w:numId w:val="6"/>
              </w:numPr>
              <w:spacing w:before="100" w:beforeAutospacing="1" w:after="100" w:afterAutospacing="1"/>
              <w:contextualSpacing w:val="0"/>
              <w:jc w:val="left"/>
              <w:rPr>
                <w:color w:val="FF0000"/>
              </w:rPr>
            </w:pPr>
            <w:r>
              <w:t>Please provide a list of all GP practices in the CCG area and a contact email address for each (to which FOI requests might be sent)</w:t>
            </w:r>
          </w:p>
          <w:p w:rsidR="00CE4604" w:rsidRPr="00CE4604" w:rsidRDefault="00CE4604" w:rsidP="00CE4604">
            <w:pPr>
              <w:pStyle w:val="ListParagraph"/>
              <w:spacing w:before="100" w:beforeAutospacing="1" w:after="100" w:afterAutospacing="1"/>
              <w:contextualSpacing w:val="0"/>
              <w:jc w:val="left"/>
              <w:rPr>
                <w:color w:val="FF0000"/>
              </w:rPr>
            </w:pPr>
            <w:r w:rsidRPr="00CE4604">
              <w:rPr>
                <w:color w:val="FF0000"/>
              </w:rPr>
              <w:t>The Contact details for GPs in the Barnsley CCG area are available on the NHS Choices website – ‘Find at GP’, at the following link:</w:t>
            </w:r>
          </w:p>
          <w:p w:rsidR="009F26B2" w:rsidRPr="009F26B2" w:rsidRDefault="009F26B2" w:rsidP="009F26B2">
            <w:pPr>
              <w:pStyle w:val="ListParagraph"/>
              <w:spacing w:before="100" w:beforeAutospacing="1" w:after="100" w:afterAutospacing="1"/>
              <w:rPr>
                <w:color w:val="0000FF" w:themeColor="hyperlink"/>
                <w:u w:val="single"/>
              </w:rPr>
            </w:pPr>
            <w:hyperlink r:id="rId10" w:history="1">
              <w:r w:rsidR="00CE4604">
                <w:rPr>
                  <w:rStyle w:val="Hyperlink"/>
                </w:rPr>
                <w:t>http://www.nhs.uk/Service-Search/GP/LocationSearch/4</w:t>
              </w:r>
            </w:hyperlink>
          </w:p>
        </w:tc>
      </w:tr>
    </w:tbl>
    <w:p w:rsidR="005C4950" w:rsidRPr="00DF701B"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DF701B" w:rsidTr="00493A06">
        <w:tc>
          <w:tcPr>
            <w:tcW w:w="5068" w:type="dxa"/>
          </w:tcPr>
          <w:p w:rsidR="005C4950" w:rsidRPr="00DF701B" w:rsidRDefault="005C4950"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39724B">
              <w:rPr>
                <w:rFonts w:ascii="Arial" w:hAnsi="Arial" w:cs="Arial"/>
                <w:b/>
                <w:sz w:val="24"/>
                <w:szCs w:val="24"/>
              </w:rPr>
              <w:t>758</w:t>
            </w:r>
          </w:p>
        </w:tc>
        <w:tc>
          <w:tcPr>
            <w:tcW w:w="5069" w:type="dxa"/>
          </w:tcPr>
          <w:p w:rsidR="005C4950" w:rsidRPr="00DF701B" w:rsidRDefault="005C4950"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39724B">
              <w:rPr>
                <w:rFonts w:ascii="Arial" w:hAnsi="Arial" w:cs="Arial"/>
                <w:b/>
                <w:sz w:val="24"/>
                <w:szCs w:val="24"/>
              </w:rPr>
              <w:t>4 April 2017</w:t>
            </w:r>
          </w:p>
          <w:p w:rsidR="005C4950" w:rsidRPr="00DF701B" w:rsidRDefault="005C4950" w:rsidP="00493A06">
            <w:pPr>
              <w:rPr>
                <w:rFonts w:ascii="Arial" w:hAnsi="Arial" w:cs="Arial"/>
                <w:b/>
                <w:sz w:val="24"/>
                <w:szCs w:val="24"/>
              </w:rPr>
            </w:pP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t>Request :</w:t>
            </w:r>
          </w:p>
          <w:p w:rsidR="0039724B" w:rsidRDefault="0039724B" w:rsidP="00DE6BBD">
            <w:pPr>
              <w:pStyle w:val="ListParagraph"/>
              <w:numPr>
                <w:ilvl w:val="0"/>
                <w:numId w:val="1"/>
              </w:numPr>
              <w:rPr>
                <w:color w:val="000000"/>
              </w:rPr>
            </w:pPr>
            <w:r w:rsidRPr="0039724B">
              <w:rPr>
                <w:color w:val="000000"/>
              </w:rPr>
              <w:t>Please supply me with your most up to date wound care formulary (please indicate if you do not work from a formulary)?</w:t>
            </w:r>
          </w:p>
          <w:p w:rsidR="0039724B" w:rsidRDefault="0039724B" w:rsidP="00DE6BBD">
            <w:pPr>
              <w:pStyle w:val="ListParagraph"/>
              <w:numPr>
                <w:ilvl w:val="0"/>
                <w:numId w:val="1"/>
              </w:numPr>
              <w:rPr>
                <w:color w:val="000000"/>
              </w:rPr>
            </w:pPr>
            <w:r w:rsidRPr="0039724B">
              <w:rPr>
                <w:color w:val="000000"/>
              </w:rPr>
              <w:t xml:space="preserve">Who has operational responsibility for the formulary including the addition or deletion of products? </w:t>
            </w:r>
          </w:p>
          <w:p w:rsidR="0039724B" w:rsidRDefault="0039724B" w:rsidP="00DE6BBD">
            <w:pPr>
              <w:pStyle w:val="ListParagraph"/>
              <w:numPr>
                <w:ilvl w:val="0"/>
                <w:numId w:val="1"/>
              </w:numPr>
              <w:rPr>
                <w:color w:val="000000"/>
              </w:rPr>
            </w:pPr>
            <w:r w:rsidRPr="0039724B">
              <w:rPr>
                <w:color w:val="000000"/>
              </w:rPr>
              <w:t xml:space="preserve">Please provide information on how compliance with your formulary is enforced? </w:t>
            </w:r>
          </w:p>
          <w:p w:rsidR="0039724B" w:rsidRDefault="0039724B" w:rsidP="00DE6BBD">
            <w:pPr>
              <w:pStyle w:val="ListParagraph"/>
              <w:numPr>
                <w:ilvl w:val="0"/>
                <w:numId w:val="1"/>
              </w:numPr>
              <w:rPr>
                <w:color w:val="000000"/>
              </w:rPr>
            </w:pPr>
            <w:r w:rsidRPr="0039724B">
              <w:rPr>
                <w:color w:val="000000"/>
              </w:rPr>
              <w:t>Please provide information on how products are evaluated prior to being accepted onto the formulary? If this is part of a clinical evaluation or clinical trial, please provide the results.</w:t>
            </w:r>
          </w:p>
          <w:p w:rsidR="0039724B" w:rsidRDefault="0039724B" w:rsidP="00DE6BBD">
            <w:pPr>
              <w:pStyle w:val="ListParagraph"/>
              <w:numPr>
                <w:ilvl w:val="0"/>
                <w:numId w:val="1"/>
              </w:numPr>
              <w:rPr>
                <w:color w:val="000000"/>
              </w:rPr>
            </w:pPr>
            <w:r w:rsidRPr="0039724B">
              <w:rPr>
                <w:color w:val="000000"/>
              </w:rPr>
              <w:t>Please provide information on who is responsible for the cost of wound care in your setting – is it CCG or Acute?</w:t>
            </w:r>
          </w:p>
          <w:p w:rsidR="0039724B" w:rsidRDefault="0039724B" w:rsidP="00DE6BBD">
            <w:pPr>
              <w:pStyle w:val="ListParagraph"/>
              <w:numPr>
                <w:ilvl w:val="0"/>
                <w:numId w:val="1"/>
              </w:numPr>
              <w:rPr>
                <w:color w:val="000000"/>
              </w:rPr>
            </w:pPr>
            <w:r w:rsidRPr="0039724B">
              <w:rPr>
                <w:color w:val="000000"/>
              </w:rPr>
              <w:t xml:space="preserve">Please provide information if the wound care products </w:t>
            </w:r>
            <w:proofErr w:type="gramStart"/>
            <w:r w:rsidRPr="0039724B">
              <w:rPr>
                <w:color w:val="000000"/>
              </w:rPr>
              <w:t>are</w:t>
            </w:r>
            <w:proofErr w:type="gramEnd"/>
            <w:r w:rsidRPr="0039724B">
              <w:rPr>
                <w:color w:val="000000"/>
              </w:rPr>
              <w:t xml:space="preserve"> on prescription FP10?</w:t>
            </w:r>
          </w:p>
          <w:p w:rsidR="0039724B" w:rsidRDefault="0039724B" w:rsidP="00DE6BBD">
            <w:pPr>
              <w:pStyle w:val="ListParagraph"/>
              <w:numPr>
                <w:ilvl w:val="0"/>
                <w:numId w:val="1"/>
              </w:numPr>
              <w:rPr>
                <w:color w:val="000000"/>
              </w:rPr>
            </w:pPr>
            <w:r w:rsidRPr="0039724B">
              <w:rPr>
                <w:color w:val="000000"/>
              </w:rPr>
              <w:lastRenderedPageBreak/>
              <w:t>Please provide a list of the wound care products that you are planning to keep on prescription FP10?</w:t>
            </w:r>
          </w:p>
          <w:p w:rsidR="0039724B" w:rsidRDefault="0039724B" w:rsidP="00DE6BBD">
            <w:pPr>
              <w:pStyle w:val="ListParagraph"/>
              <w:numPr>
                <w:ilvl w:val="0"/>
                <w:numId w:val="1"/>
              </w:numPr>
              <w:rPr>
                <w:color w:val="000000"/>
              </w:rPr>
            </w:pPr>
            <w:r w:rsidRPr="0039724B">
              <w:rPr>
                <w:color w:val="000000"/>
              </w:rPr>
              <w:t>Please provide information if you are planning to take wound care products off prescription FP10?</w:t>
            </w:r>
          </w:p>
          <w:p w:rsidR="0039724B" w:rsidRDefault="0039724B" w:rsidP="00DE6BBD">
            <w:pPr>
              <w:pStyle w:val="ListParagraph"/>
              <w:numPr>
                <w:ilvl w:val="0"/>
                <w:numId w:val="1"/>
              </w:numPr>
              <w:rPr>
                <w:color w:val="000000"/>
              </w:rPr>
            </w:pPr>
            <w:r w:rsidRPr="0039724B">
              <w:rPr>
                <w:color w:val="000000"/>
              </w:rPr>
              <w:t>Please provide a list of the wound care products that you are planning to take off prescription FP10?</w:t>
            </w:r>
          </w:p>
          <w:p w:rsidR="0039724B" w:rsidRDefault="0039724B" w:rsidP="00DE6BBD">
            <w:pPr>
              <w:pStyle w:val="ListParagraph"/>
              <w:numPr>
                <w:ilvl w:val="0"/>
                <w:numId w:val="1"/>
              </w:numPr>
              <w:rPr>
                <w:color w:val="000000"/>
              </w:rPr>
            </w:pPr>
            <w:r w:rsidRPr="0039724B">
              <w:rPr>
                <w:color w:val="000000"/>
              </w:rPr>
              <w:t>Do you hold information about your patient demographic? If so, please provide information on what is your patient demographic and what are the most commonly treated wounds from your patient demographic</w:t>
            </w:r>
          </w:p>
          <w:p w:rsidR="0039724B" w:rsidRDefault="0039724B" w:rsidP="00DE6BBD">
            <w:pPr>
              <w:pStyle w:val="ListParagraph"/>
              <w:numPr>
                <w:ilvl w:val="0"/>
                <w:numId w:val="1"/>
              </w:numPr>
              <w:rPr>
                <w:color w:val="000000"/>
              </w:rPr>
            </w:pPr>
            <w:r w:rsidRPr="0039724B">
              <w:rPr>
                <w:color w:val="000000"/>
              </w:rPr>
              <w:t>Please provide any information that you have relating to the average monthly usage of each product in the formulary?</w:t>
            </w:r>
          </w:p>
          <w:p w:rsidR="0039724B" w:rsidRDefault="0039724B" w:rsidP="00DE6BBD">
            <w:pPr>
              <w:pStyle w:val="ListParagraph"/>
              <w:numPr>
                <w:ilvl w:val="0"/>
                <w:numId w:val="1"/>
              </w:numPr>
              <w:rPr>
                <w:color w:val="000000"/>
              </w:rPr>
            </w:pPr>
            <w:r w:rsidRPr="0039724B">
              <w:rPr>
                <w:color w:val="000000"/>
              </w:rPr>
              <w:t>Please provide information on the number of wound care products used that are not currently on the formulary?</w:t>
            </w:r>
          </w:p>
          <w:p w:rsidR="0039724B" w:rsidRDefault="0039724B" w:rsidP="00DE6BBD">
            <w:pPr>
              <w:pStyle w:val="ListParagraph"/>
              <w:numPr>
                <w:ilvl w:val="0"/>
                <w:numId w:val="1"/>
              </w:numPr>
              <w:rPr>
                <w:color w:val="000000"/>
              </w:rPr>
            </w:pPr>
            <w:r w:rsidRPr="0039724B">
              <w:rPr>
                <w:color w:val="000000"/>
              </w:rPr>
              <w:t>Please provide any information on the monthly usage levels for non-formulary wound care products in the last twelve months?</w:t>
            </w:r>
          </w:p>
          <w:p w:rsidR="0039724B" w:rsidRDefault="0039724B" w:rsidP="00DE6BBD">
            <w:pPr>
              <w:pStyle w:val="ListParagraph"/>
              <w:numPr>
                <w:ilvl w:val="0"/>
                <w:numId w:val="1"/>
              </w:numPr>
              <w:rPr>
                <w:color w:val="000000"/>
              </w:rPr>
            </w:pPr>
            <w:r w:rsidRPr="0039724B">
              <w:rPr>
                <w:color w:val="000000"/>
              </w:rPr>
              <w:t>How often do you review your wound care formulary and when was this last undertaken?</w:t>
            </w:r>
          </w:p>
          <w:p w:rsidR="0039724B" w:rsidRDefault="0039724B" w:rsidP="00DE6BBD">
            <w:pPr>
              <w:pStyle w:val="ListParagraph"/>
              <w:numPr>
                <w:ilvl w:val="0"/>
                <w:numId w:val="1"/>
              </w:numPr>
              <w:rPr>
                <w:color w:val="000000"/>
              </w:rPr>
            </w:pPr>
            <w:r w:rsidRPr="0039724B">
              <w:rPr>
                <w:color w:val="000000"/>
              </w:rPr>
              <w:t>Please provide information about the procedure that you use of the information you assess when reviewing your formulary?</w:t>
            </w:r>
          </w:p>
          <w:p w:rsidR="0039724B" w:rsidRDefault="0039724B" w:rsidP="00DE6BBD">
            <w:pPr>
              <w:pStyle w:val="ListParagraph"/>
              <w:numPr>
                <w:ilvl w:val="0"/>
                <w:numId w:val="1"/>
              </w:numPr>
              <w:rPr>
                <w:color w:val="000000"/>
              </w:rPr>
            </w:pPr>
            <w:r w:rsidRPr="0039724B">
              <w:rPr>
                <w:color w:val="000000"/>
              </w:rPr>
              <w:t>Please provide a list of the suppliers that are currently on your formulary?</w:t>
            </w:r>
          </w:p>
          <w:p w:rsidR="0039724B" w:rsidRDefault="0039724B" w:rsidP="00DE6BBD">
            <w:pPr>
              <w:pStyle w:val="ListParagraph"/>
              <w:numPr>
                <w:ilvl w:val="0"/>
                <w:numId w:val="1"/>
              </w:numPr>
              <w:rPr>
                <w:color w:val="000000"/>
              </w:rPr>
            </w:pPr>
            <w:r w:rsidRPr="0039724B">
              <w:rPr>
                <w:color w:val="000000"/>
              </w:rPr>
              <w:t>Please provide figures for your total spend on wound care products in 2015 and 2016?</w:t>
            </w:r>
          </w:p>
          <w:p w:rsidR="0039724B" w:rsidRDefault="0039724B" w:rsidP="00DE6BBD">
            <w:pPr>
              <w:pStyle w:val="ListParagraph"/>
              <w:numPr>
                <w:ilvl w:val="0"/>
                <w:numId w:val="1"/>
              </w:numPr>
              <w:rPr>
                <w:color w:val="000000"/>
              </w:rPr>
            </w:pPr>
            <w:r w:rsidRPr="0039724B">
              <w:rPr>
                <w:color w:val="000000"/>
              </w:rPr>
              <w:t>Please provide figures for your total spend on Compression bandages in 2015 and 2016?</w:t>
            </w:r>
          </w:p>
          <w:p w:rsidR="0039724B" w:rsidRDefault="0039724B" w:rsidP="00DE6BBD">
            <w:pPr>
              <w:pStyle w:val="ListParagraph"/>
              <w:numPr>
                <w:ilvl w:val="0"/>
                <w:numId w:val="1"/>
              </w:numPr>
              <w:rPr>
                <w:color w:val="000000"/>
              </w:rPr>
            </w:pPr>
            <w:r w:rsidRPr="0039724B">
              <w:rPr>
                <w:color w:val="000000"/>
              </w:rPr>
              <w:t>Please provide figures for your total spend on Foam dressings in 2015 and 2016?</w:t>
            </w:r>
          </w:p>
          <w:p w:rsidR="0039724B" w:rsidRDefault="0039724B" w:rsidP="00DE6BBD">
            <w:pPr>
              <w:pStyle w:val="ListParagraph"/>
              <w:numPr>
                <w:ilvl w:val="0"/>
                <w:numId w:val="1"/>
              </w:numPr>
              <w:rPr>
                <w:color w:val="000000"/>
              </w:rPr>
            </w:pPr>
            <w:r w:rsidRPr="0039724B">
              <w:rPr>
                <w:color w:val="000000"/>
              </w:rPr>
              <w:t>Please provide figures for your total spend on Anti-Microbial wound care products in 2015 and 2016?</w:t>
            </w:r>
          </w:p>
          <w:p w:rsidR="0039724B" w:rsidRDefault="0039724B" w:rsidP="00DE6BBD">
            <w:pPr>
              <w:pStyle w:val="ListParagraph"/>
              <w:numPr>
                <w:ilvl w:val="0"/>
                <w:numId w:val="1"/>
              </w:numPr>
              <w:rPr>
                <w:color w:val="000000"/>
              </w:rPr>
            </w:pPr>
            <w:r w:rsidRPr="0039724B">
              <w:rPr>
                <w:color w:val="000000"/>
              </w:rPr>
              <w:t>Please provide figures for your total spend on Alginate (Silver) wound care products in 2015 and 2016?</w:t>
            </w:r>
          </w:p>
          <w:p w:rsidR="0039724B" w:rsidRDefault="0039724B" w:rsidP="00DE6BBD">
            <w:pPr>
              <w:pStyle w:val="ListParagraph"/>
              <w:numPr>
                <w:ilvl w:val="0"/>
                <w:numId w:val="1"/>
              </w:numPr>
              <w:rPr>
                <w:color w:val="000000"/>
              </w:rPr>
            </w:pPr>
            <w:r w:rsidRPr="0039724B">
              <w:rPr>
                <w:color w:val="000000"/>
              </w:rPr>
              <w:t>Please provide figures for your total spend on Hydrocolloid wound care products in 2015 and 2016?</w:t>
            </w:r>
          </w:p>
          <w:p w:rsidR="0039724B" w:rsidRDefault="0039724B" w:rsidP="00DE6BBD">
            <w:pPr>
              <w:pStyle w:val="ListParagraph"/>
              <w:numPr>
                <w:ilvl w:val="0"/>
                <w:numId w:val="1"/>
              </w:numPr>
              <w:rPr>
                <w:color w:val="000000"/>
              </w:rPr>
            </w:pPr>
            <w:r w:rsidRPr="0039724B">
              <w:rPr>
                <w:color w:val="000000"/>
              </w:rPr>
              <w:t>Please provide figures for your total spend on Wound contact products in 2015 and 2016?</w:t>
            </w:r>
          </w:p>
          <w:p w:rsidR="0039724B" w:rsidRDefault="0039724B" w:rsidP="00DE6BBD">
            <w:pPr>
              <w:pStyle w:val="ListParagraph"/>
              <w:numPr>
                <w:ilvl w:val="0"/>
                <w:numId w:val="1"/>
              </w:numPr>
              <w:rPr>
                <w:color w:val="000000"/>
              </w:rPr>
            </w:pPr>
            <w:r w:rsidRPr="0039724B">
              <w:rPr>
                <w:color w:val="000000"/>
              </w:rPr>
              <w:t>Please provide figures for your total spend on Exudate Absorber (Super Absorber) Dressings products in 2015 and 2016?</w:t>
            </w:r>
          </w:p>
          <w:p w:rsidR="0039724B" w:rsidRDefault="0039724B" w:rsidP="00DE6BBD">
            <w:pPr>
              <w:pStyle w:val="ListParagraph"/>
              <w:numPr>
                <w:ilvl w:val="0"/>
                <w:numId w:val="1"/>
              </w:numPr>
              <w:rPr>
                <w:color w:val="000000"/>
              </w:rPr>
            </w:pPr>
            <w:r w:rsidRPr="0039724B">
              <w:rPr>
                <w:color w:val="000000"/>
              </w:rPr>
              <w:t xml:space="preserve">Please provide figures for your total spend on Acute Wound Care products - Post Op Film Dressing </w:t>
            </w:r>
            <w:proofErr w:type="gramStart"/>
            <w:r w:rsidRPr="0039724B">
              <w:rPr>
                <w:color w:val="000000"/>
              </w:rPr>
              <w:t>Plus</w:t>
            </w:r>
            <w:proofErr w:type="gramEnd"/>
            <w:r w:rsidRPr="0039724B">
              <w:rPr>
                <w:color w:val="000000"/>
              </w:rPr>
              <w:t xml:space="preserve"> Pads, </w:t>
            </w:r>
            <w:proofErr w:type="spellStart"/>
            <w:r w:rsidRPr="0039724B">
              <w:rPr>
                <w:color w:val="000000"/>
              </w:rPr>
              <w:t>Steri</w:t>
            </w:r>
            <w:proofErr w:type="spellEnd"/>
            <w:r w:rsidRPr="0039724B">
              <w:rPr>
                <w:color w:val="000000"/>
              </w:rPr>
              <w:t xml:space="preserve">-Strips, </w:t>
            </w:r>
            <w:proofErr w:type="spellStart"/>
            <w:r w:rsidRPr="0039724B">
              <w:rPr>
                <w:color w:val="000000"/>
              </w:rPr>
              <w:t>Stockinette</w:t>
            </w:r>
            <w:proofErr w:type="spellEnd"/>
            <w:r w:rsidRPr="0039724B">
              <w:rPr>
                <w:color w:val="000000"/>
              </w:rPr>
              <w:t xml:space="preserve"> and Semi Permeable Film Dressings in 2015 and 2016?</w:t>
            </w:r>
          </w:p>
          <w:p w:rsidR="0039724B" w:rsidRDefault="0039724B" w:rsidP="00DE6BBD">
            <w:pPr>
              <w:pStyle w:val="ListParagraph"/>
              <w:numPr>
                <w:ilvl w:val="0"/>
                <w:numId w:val="1"/>
              </w:numPr>
              <w:rPr>
                <w:color w:val="000000"/>
              </w:rPr>
            </w:pPr>
            <w:r w:rsidRPr="0039724B">
              <w:rPr>
                <w:color w:val="000000"/>
              </w:rPr>
              <w:t>Please provide figures for your total spend on Skin Integrity wound products – Barrier Films and Barrier Creams in 2015 and 2016?</w:t>
            </w:r>
          </w:p>
          <w:p w:rsidR="0039724B" w:rsidRDefault="0039724B" w:rsidP="00DE6BBD">
            <w:pPr>
              <w:pStyle w:val="ListParagraph"/>
              <w:numPr>
                <w:ilvl w:val="0"/>
                <w:numId w:val="1"/>
              </w:numPr>
              <w:rPr>
                <w:color w:val="000000"/>
              </w:rPr>
            </w:pPr>
            <w:r w:rsidRPr="0039724B">
              <w:rPr>
                <w:color w:val="000000"/>
              </w:rPr>
              <w:t>Please provide figures for your total spend on Vascular Access wound products – Semi Permeable Film Dressings and IV Dressings in 2015 and 2016?</w:t>
            </w:r>
          </w:p>
          <w:p w:rsidR="0039724B" w:rsidRDefault="0039724B" w:rsidP="00DE6BBD">
            <w:pPr>
              <w:pStyle w:val="ListParagraph"/>
              <w:numPr>
                <w:ilvl w:val="0"/>
                <w:numId w:val="1"/>
              </w:numPr>
              <w:rPr>
                <w:color w:val="000000"/>
              </w:rPr>
            </w:pPr>
            <w:r w:rsidRPr="0039724B">
              <w:rPr>
                <w:color w:val="000000"/>
              </w:rPr>
              <w:t>Please provide figures for your total spend on hosiery products in 2015 and 2016?</w:t>
            </w:r>
          </w:p>
          <w:p w:rsidR="0039724B" w:rsidRPr="0039724B" w:rsidRDefault="0039724B" w:rsidP="00DE6BBD">
            <w:pPr>
              <w:pStyle w:val="ListParagraph"/>
              <w:numPr>
                <w:ilvl w:val="0"/>
                <w:numId w:val="1"/>
              </w:numPr>
              <w:rPr>
                <w:color w:val="000000"/>
              </w:rPr>
            </w:pPr>
            <w:r w:rsidRPr="0039724B">
              <w:rPr>
                <w:color w:val="000000"/>
                <w:lang w:val="en-US"/>
              </w:rPr>
              <w:t>Are you planning on collaborating with another healthcare entity to provide wound care services?</w:t>
            </w:r>
          </w:p>
          <w:p w:rsidR="0039724B" w:rsidRDefault="0039724B" w:rsidP="00DE6BBD">
            <w:pPr>
              <w:pStyle w:val="ListParagraph"/>
              <w:numPr>
                <w:ilvl w:val="0"/>
                <w:numId w:val="1"/>
              </w:numPr>
              <w:rPr>
                <w:color w:val="000000"/>
              </w:rPr>
            </w:pPr>
            <w:r w:rsidRPr="0039724B">
              <w:rPr>
                <w:color w:val="000000"/>
              </w:rPr>
              <w:t>Please provide information on your current supply route – DHL, wholesaler or vendor direct?</w:t>
            </w:r>
          </w:p>
          <w:p w:rsidR="0039724B" w:rsidRDefault="0039724B" w:rsidP="00DE6BBD">
            <w:pPr>
              <w:pStyle w:val="ListParagraph"/>
              <w:numPr>
                <w:ilvl w:val="0"/>
                <w:numId w:val="1"/>
              </w:numPr>
              <w:rPr>
                <w:color w:val="000000"/>
              </w:rPr>
            </w:pPr>
            <w:r w:rsidRPr="0039724B">
              <w:rPr>
                <w:color w:val="000000"/>
              </w:rPr>
              <w:t>Do you currently have a contract in place for supply of wound care products? If so when does it expire?</w:t>
            </w:r>
          </w:p>
          <w:p w:rsidR="0039724B" w:rsidRDefault="0039724B" w:rsidP="00DE6BBD">
            <w:pPr>
              <w:pStyle w:val="ListParagraph"/>
              <w:numPr>
                <w:ilvl w:val="0"/>
                <w:numId w:val="1"/>
              </w:numPr>
              <w:rPr>
                <w:color w:val="000000"/>
              </w:rPr>
            </w:pPr>
            <w:r w:rsidRPr="0039724B">
              <w:rPr>
                <w:color w:val="000000"/>
              </w:rPr>
              <w:t>Please provide information on how many delivery points do you have for wound care deliveries?</w:t>
            </w:r>
          </w:p>
          <w:p w:rsidR="0039724B" w:rsidRDefault="0039724B" w:rsidP="00DE6BBD">
            <w:pPr>
              <w:pStyle w:val="ListParagraph"/>
              <w:numPr>
                <w:ilvl w:val="0"/>
                <w:numId w:val="1"/>
              </w:numPr>
              <w:rPr>
                <w:color w:val="000000"/>
              </w:rPr>
            </w:pPr>
            <w:r w:rsidRPr="0039724B">
              <w:rPr>
                <w:color w:val="000000"/>
              </w:rPr>
              <w:t>Please provide information on how many community locations are holding stock of wound care and prescribing to the community?</w:t>
            </w:r>
          </w:p>
          <w:p w:rsidR="0039724B" w:rsidRDefault="0039724B" w:rsidP="00DE6BBD">
            <w:pPr>
              <w:pStyle w:val="ListParagraph"/>
              <w:numPr>
                <w:ilvl w:val="0"/>
                <w:numId w:val="1"/>
              </w:numPr>
              <w:rPr>
                <w:color w:val="000000"/>
              </w:rPr>
            </w:pPr>
            <w:r w:rsidRPr="0039724B">
              <w:rPr>
                <w:color w:val="000000"/>
              </w:rPr>
              <w:t>Please provide information on what software platform do you use for ordering wound care products?</w:t>
            </w:r>
          </w:p>
          <w:p w:rsidR="0039724B" w:rsidRPr="009F26B2" w:rsidRDefault="0039724B" w:rsidP="009F26B2">
            <w:pPr>
              <w:pStyle w:val="ListParagraph"/>
              <w:numPr>
                <w:ilvl w:val="0"/>
                <w:numId w:val="1"/>
              </w:numPr>
              <w:rPr>
                <w:color w:val="000000"/>
              </w:rPr>
            </w:pPr>
            <w:r w:rsidRPr="0039724B">
              <w:rPr>
                <w:color w:val="000000"/>
              </w:rPr>
              <w:t>Do you have a wound care clinic in place for your local demographic and where do your referrals come from?</w:t>
            </w: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lastRenderedPageBreak/>
              <w:t>Response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xml:space="preserve">1.      Please supply me with your most up to date wound care formulary (please indicate if you do not work from a formulary)? </w:t>
            </w:r>
            <w:r w:rsidRPr="00300F33">
              <w:rPr>
                <w:rFonts w:ascii="Arial" w:hAnsi="Arial" w:cs="Arial"/>
                <w:color w:val="FF0000"/>
                <w:sz w:val="24"/>
                <w:szCs w:val="24"/>
              </w:rPr>
              <w:t>attached</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2.       Who has operational responsibility for the formulary including the addition or deletion of products?</w:t>
            </w:r>
            <w:r w:rsidRPr="00300F33">
              <w:rPr>
                <w:rFonts w:ascii="Arial" w:hAnsi="Arial" w:cs="Arial"/>
                <w:color w:val="FF0000"/>
                <w:sz w:val="24"/>
                <w:szCs w:val="24"/>
              </w:rPr>
              <w:t xml:space="preserve"> Tissue Viability Nurse (TVN) - South West Yorkshire Partnership NHS Foundation Trust and Barnsley Clinical Commissioning Group Medicines  Optimisation Team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3.       Please provide information on how compliance with your formulary is enforced? </w:t>
            </w:r>
            <w:r w:rsidRPr="00300F33">
              <w:rPr>
                <w:rFonts w:ascii="Arial" w:hAnsi="Arial" w:cs="Arial"/>
                <w:color w:val="FF0000"/>
                <w:sz w:val="24"/>
                <w:szCs w:val="24"/>
              </w:rPr>
              <w:t xml:space="preserve">A form is produced with formulary choices, as a tick box. </w:t>
            </w:r>
            <w:r w:rsidRPr="00300F33">
              <w:rPr>
                <w:rFonts w:ascii="Arial" w:hAnsi="Arial" w:cs="Arial"/>
                <w:color w:val="1F497D"/>
                <w:sz w:val="24"/>
                <w:szCs w:val="24"/>
              </w:rPr>
              <w:t> </w:t>
            </w:r>
            <w:r w:rsidRPr="00300F33">
              <w:rPr>
                <w:rFonts w:ascii="Arial" w:hAnsi="Arial" w:cs="Arial"/>
                <w:color w:val="FF0000"/>
                <w:sz w:val="24"/>
                <w:szCs w:val="24"/>
              </w:rPr>
              <w:t>Nurses choose from the list which products they require, or refer to TVN if outside the list</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xml:space="preserve">4.       Please provide information on how products are evaluated prior to being accepted onto the formulary? If this is part of a clinical evaluation or clinical trial, please provide the results. </w:t>
            </w:r>
            <w:r w:rsidRPr="00300F33">
              <w:rPr>
                <w:rFonts w:ascii="Arial" w:hAnsi="Arial" w:cs="Arial"/>
                <w:color w:val="1F497D"/>
                <w:sz w:val="24"/>
                <w:szCs w:val="24"/>
              </w:rPr>
              <w:t> </w:t>
            </w:r>
            <w:r w:rsidRPr="00300F33">
              <w:rPr>
                <w:rFonts w:ascii="Arial" w:hAnsi="Arial" w:cs="Arial"/>
                <w:color w:val="FF0000"/>
                <w:sz w:val="24"/>
                <w:szCs w:val="24"/>
              </w:rPr>
              <w:t>The products are evaluated by TVN at South West Yorkshire Partnership NHS Foundation Trust (SWYPFT).</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5.       Please provide information on who is responsible for the cost of wound care in your setting – is it CCG or Acute?</w:t>
            </w:r>
            <w:r w:rsidRPr="00300F33">
              <w:rPr>
                <w:rFonts w:ascii="Arial" w:hAnsi="Arial" w:cs="Arial"/>
                <w:color w:val="1F497D"/>
                <w:sz w:val="24"/>
                <w:szCs w:val="24"/>
              </w:rPr>
              <w:t xml:space="preserve">   </w:t>
            </w:r>
            <w:r w:rsidRPr="00300F33">
              <w:rPr>
                <w:rFonts w:ascii="Arial" w:hAnsi="Arial" w:cs="Arial"/>
                <w:color w:val="FF0000"/>
                <w:sz w:val="24"/>
                <w:szCs w:val="24"/>
              </w:rPr>
              <w:t>CCG</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xml:space="preserve">6.       Please provide information if the wound care products are on prescription FP10? </w:t>
            </w:r>
            <w:r w:rsidRPr="00300F33">
              <w:rPr>
                <w:rFonts w:ascii="Arial" w:hAnsi="Arial" w:cs="Arial"/>
                <w:color w:val="1F497D"/>
                <w:sz w:val="24"/>
                <w:szCs w:val="24"/>
              </w:rPr>
              <w:t>  </w:t>
            </w:r>
            <w:r w:rsidRPr="00300F33">
              <w:rPr>
                <w:rFonts w:ascii="Arial" w:hAnsi="Arial" w:cs="Arial"/>
                <w:color w:val="FF0000"/>
                <w:sz w:val="24"/>
                <w:szCs w:val="24"/>
              </w:rPr>
              <w:t>Yes</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xml:space="preserve">7.       Please provide a list of the wound care products that you are planning to keep on prescription FP10? </w:t>
            </w:r>
            <w:r w:rsidRPr="00300F33">
              <w:rPr>
                <w:rFonts w:ascii="Arial" w:hAnsi="Arial" w:cs="Arial"/>
                <w:color w:val="1F497D"/>
                <w:sz w:val="24"/>
                <w:szCs w:val="24"/>
              </w:rPr>
              <w:t> </w:t>
            </w:r>
            <w:r w:rsidRPr="00300F33">
              <w:rPr>
                <w:rFonts w:ascii="Arial" w:hAnsi="Arial" w:cs="Arial"/>
                <w:color w:val="FF0000"/>
                <w:sz w:val="24"/>
                <w:szCs w:val="24"/>
              </w:rPr>
              <w:t>All are included on the attached formulary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xml:space="preserve">8.       Please provide information if you are planning to take wound care products off prescription FP10? </w:t>
            </w:r>
            <w:r w:rsidRPr="00300F33">
              <w:rPr>
                <w:rFonts w:ascii="Arial" w:hAnsi="Arial" w:cs="Arial"/>
                <w:color w:val="FF0000"/>
                <w:sz w:val="24"/>
                <w:szCs w:val="24"/>
              </w:rPr>
              <w:t>No</w:t>
            </w:r>
            <w:r w:rsidRPr="00300F33">
              <w:rPr>
                <w:rFonts w:ascii="Arial" w:hAnsi="Arial" w:cs="Arial"/>
                <w:color w:val="1F497D"/>
                <w:sz w:val="24"/>
                <w:szCs w:val="24"/>
              </w:rPr>
              <w:t xml:space="preserve"> </w:t>
            </w:r>
            <w:r w:rsidRPr="00300F33">
              <w:rPr>
                <w:rFonts w:ascii="Arial" w:hAnsi="Arial" w:cs="Arial"/>
                <w:color w:val="FF0000"/>
                <w:sz w:val="24"/>
                <w:szCs w:val="24"/>
              </w:rPr>
              <w:t>plans</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 xml:space="preserve">9.       Please provide a list of the wound care products that you are planning to take off prescription FP10? </w:t>
            </w:r>
            <w:r w:rsidRPr="00300F33">
              <w:rPr>
                <w:rFonts w:ascii="Arial" w:hAnsi="Arial" w:cs="Arial"/>
                <w:color w:val="FF0000"/>
                <w:sz w:val="24"/>
                <w:szCs w:val="24"/>
              </w:rPr>
              <w:t>N/A</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 xml:space="preserve">10.   Do you hold information about your patient demographic? If so, please provide information on what is your patient demographic and what are the most commonly treated wounds from your patient demographic. </w:t>
            </w:r>
            <w:r w:rsidRPr="00300F33">
              <w:rPr>
                <w:rFonts w:ascii="Arial" w:hAnsi="Arial" w:cs="Arial"/>
                <w:color w:val="1F497D"/>
                <w:sz w:val="24"/>
                <w:szCs w:val="24"/>
              </w:rPr>
              <w:t>  </w:t>
            </w:r>
            <w:r w:rsidRPr="00300F33">
              <w:rPr>
                <w:rFonts w:ascii="Arial" w:hAnsi="Arial" w:cs="Arial"/>
                <w:color w:val="000000"/>
                <w:sz w:val="24"/>
                <w:szCs w:val="24"/>
              </w:rPr>
              <w:t> </w:t>
            </w:r>
            <w:r w:rsidRPr="00300F33">
              <w:rPr>
                <w:rFonts w:ascii="Arial" w:hAnsi="Arial" w:cs="Arial"/>
                <w:color w:val="FF0000"/>
                <w:sz w:val="24"/>
                <w:szCs w:val="24"/>
              </w:rPr>
              <w:t>Information not held</w:t>
            </w:r>
            <w:r w:rsidRPr="00300F33">
              <w:rPr>
                <w:rFonts w:ascii="Arial" w:hAnsi="Arial" w:cs="Arial"/>
                <w:color w:val="1F497D"/>
                <w:sz w:val="24"/>
                <w:szCs w:val="24"/>
              </w:rPr>
              <w:t xml:space="preserve"> </w:t>
            </w:r>
            <w:r w:rsidRPr="00300F33">
              <w:rPr>
                <w:rFonts w:ascii="Arial" w:hAnsi="Arial" w:cs="Arial"/>
                <w:color w:val="FF0000"/>
                <w:sz w:val="24"/>
                <w:szCs w:val="24"/>
              </w:rPr>
              <w:t>by the CCG</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11.   Please provide any information that you have relating to the average monthly usage of each product in the formulary?</w:t>
            </w:r>
            <w:r w:rsidRPr="00300F33">
              <w:rPr>
                <w:rFonts w:ascii="Arial" w:hAnsi="Arial" w:cs="Arial"/>
                <w:color w:val="1F497D"/>
                <w:sz w:val="24"/>
                <w:szCs w:val="24"/>
              </w:rPr>
              <w:t>  </w:t>
            </w:r>
            <w:r w:rsidRPr="00300F33">
              <w:rPr>
                <w:rFonts w:ascii="Arial" w:hAnsi="Arial" w:cs="Arial"/>
                <w:color w:val="FF0000"/>
                <w:sz w:val="24"/>
                <w:szCs w:val="24"/>
              </w:rPr>
              <w:t>Information on usage is not held by the CCG.  Information on the amount prescribed may be available however if this is the information you require could you please confirm the timeframe and period over which you would like the average calculating.</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12.   Please provide information on the number of wound care products used that are not currently on the formulary</w:t>
            </w:r>
            <w:r w:rsidRPr="00300F33">
              <w:rPr>
                <w:rFonts w:ascii="Arial" w:hAnsi="Arial" w:cs="Arial"/>
                <w:color w:val="FF0000"/>
                <w:sz w:val="24"/>
                <w:szCs w:val="24"/>
              </w:rPr>
              <w:t>?   This changes on a regular basis as the formulary is updated to take account of new products – in order to provide the information requested, the time period to which you require the information would be required.</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1C1436" w:rsidRDefault="00300F33" w:rsidP="00300F33">
            <w:pPr>
              <w:rPr>
                <w:rFonts w:ascii="Arial" w:hAnsi="Arial" w:cs="Arial"/>
                <w:color w:val="FF0000"/>
                <w:sz w:val="24"/>
                <w:szCs w:val="24"/>
              </w:rPr>
            </w:pPr>
            <w:r w:rsidRPr="00300F33">
              <w:rPr>
                <w:rFonts w:ascii="Arial" w:hAnsi="Arial" w:cs="Arial"/>
                <w:color w:val="000000"/>
                <w:sz w:val="24"/>
                <w:szCs w:val="24"/>
              </w:rPr>
              <w:t xml:space="preserve">13.   Please provide any information on the monthly usage levels for non-formulary wound care products in the last twelve months? </w:t>
            </w:r>
            <w:r w:rsidRPr="00300F33">
              <w:rPr>
                <w:rFonts w:ascii="Arial" w:hAnsi="Arial" w:cs="Arial"/>
                <w:color w:val="1F497D"/>
                <w:sz w:val="24"/>
                <w:szCs w:val="24"/>
              </w:rPr>
              <w:t>  </w:t>
            </w:r>
            <w:r w:rsidRPr="00300F33">
              <w:rPr>
                <w:rFonts w:ascii="Arial" w:hAnsi="Arial" w:cs="Arial"/>
                <w:color w:val="FF0000"/>
                <w:sz w:val="24"/>
                <w:szCs w:val="24"/>
              </w:rPr>
              <w:t xml:space="preserve">This information is not currently available and held by the CCG.  </w:t>
            </w:r>
          </w:p>
          <w:p w:rsidR="00300F33" w:rsidRPr="00300F33" w:rsidRDefault="00300F33" w:rsidP="00300F33">
            <w:pPr>
              <w:rPr>
                <w:rFonts w:ascii="Arial" w:hAnsi="Arial" w:cs="Arial"/>
                <w:color w:val="FF0000"/>
                <w:sz w:val="24"/>
                <w:szCs w:val="24"/>
              </w:rPr>
            </w:pPr>
            <w:r w:rsidRPr="00300F33">
              <w:rPr>
                <w:rFonts w:ascii="Arial" w:hAnsi="Arial" w:cs="Arial"/>
                <w:color w:val="FF0000"/>
                <w:sz w:val="24"/>
                <w:szCs w:val="24"/>
              </w:rPr>
              <w:t>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FF0000"/>
                <w:sz w:val="24"/>
                <w:szCs w:val="24"/>
              </w:rPr>
            </w:pPr>
            <w:r w:rsidRPr="00300F33">
              <w:rPr>
                <w:rFonts w:ascii="Arial" w:hAnsi="Arial" w:cs="Arial"/>
                <w:color w:val="FF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lastRenderedPageBreak/>
              <w:t xml:space="preserve">14.   How often do you review your wound care formulary and when was this last undertaken? </w:t>
            </w:r>
            <w:r w:rsidRPr="00300F33">
              <w:rPr>
                <w:rFonts w:ascii="Arial" w:hAnsi="Arial" w:cs="Arial"/>
                <w:color w:val="1F497D"/>
                <w:sz w:val="24"/>
                <w:szCs w:val="24"/>
              </w:rPr>
              <w:t>  </w:t>
            </w:r>
            <w:r w:rsidRPr="00300F33">
              <w:rPr>
                <w:rFonts w:ascii="Arial" w:hAnsi="Arial" w:cs="Arial"/>
                <w:color w:val="FF0000"/>
                <w:sz w:val="24"/>
                <w:szCs w:val="24"/>
              </w:rPr>
              <w:t xml:space="preserve">Ongoing when a </w:t>
            </w:r>
            <w:proofErr w:type="spellStart"/>
            <w:r w:rsidRPr="00300F33">
              <w:rPr>
                <w:rFonts w:ascii="Arial" w:hAnsi="Arial" w:cs="Arial"/>
                <w:color w:val="FF0000"/>
                <w:sz w:val="24"/>
                <w:szCs w:val="24"/>
              </w:rPr>
              <w:t>relevent</w:t>
            </w:r>
            <w:proofErr w:type="spellEnd"/>
            <w:r w:rsidRPr="00300F33">
              <w:rPr>
                <w:rFonts w:ascii="Arial" w:hAnsi="Arial" w:cs="Arial"/>
                <w:color w:val="FF0000"/>
                <w:sz w:val="24"/>
                <w:szCs w:val="24"/>
              </w:rPr>
              <w:t xml:space="preserve"> new product is available to review</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xml:space="preserve">15.   Please provide information about the procedure that you use of the information you assess when reviewing your formulary? </w:t>
            </w:r>
            <w:r w:rsidRPr="00300F33">
              <w:rPr>
                <w:rFonts w:ascii="Arial" w:hAnsi="Arial" w:cs="Arial"/>
                <w:color w:val="1F497D"/>
                <w:sz w:val="24"/>
                <w:szCs w:val="24"/>
              </w:rPr>
              <w:t>  </w:t>
            </w:r>
            <w:r w:rsidRPr="00300F33">
              <w:rPr>
                <w:rFonts w:ascii="Arial" w:hAnsi="Arial" w:cs="Arial"/>
                <w:color w:val="FF0000"/>
                <w:sz w:val="24"/>
                <w:szCs w:val="24"/>
              </w:rPr>
              <w:t xml:space="preserve">TVN and the team assess evidence of products and review the quality and cost-effectiveness of each product. </w:t>
            </w:r>
            <w:r w:rsidRPr="00300F33">
              <w:rPr>
                <w:rFonts w:ascii="Arial" w:hAnsi="Arial" w:cs="Arial"/>
                <w:color w:val="1F497D"/>
                <w:sz w:val="24"/>
                <w:szCs w:val="24"/>
              </w:rPr>
              <w:t> </w:t>
            </w:r>
            <w:r w:rsidRPr="00300F33">
              <w:rPr>
                <w:rFonts w:ascii="Arial" w:hAnsi="Arial" w:cs="Arial"/>
                <w:color w:val="FF0000"/>
                <w:sz w:val="24"/>
                <w:szCs w:val="24"/>
              </w:rPr>
              <w:t>If it is deemed superior in efficacy, tolerability and cost effectiveness it is either added to the formulary or replaces an existing item.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xml:space="preserve">16.   Please provide a list of the suppliers that are currently on your formulary? </w:t>
            </w:r>
            <w:r w:rsidRPr="00300F33">
              <w:rPr>
                <w:rFonts w:ascii="Arial" w:hAnsi="Arial" w:cs="Arial"/>
                <w:color w:val="1F497D"/>
                <w:sz w:val="24"/>
                <w:szCs w:val="24"/>
              </w:rPr>
              <w:t>  </w:t>
            </w:r>
            <w:r w:rsidRPr="00300F33">
              <w:rPr>
                <w:rFonts w:ascii="Arial" w:hAnsi="Arial" w:cs="Arial"/>
                <w:color w:val="FF0000"/>
                <w:sz w:val="24"/>
                <w:szCs w:val="24"/>
              </w:rPr>
              <w:t>There are no bespoke suppliers of products</w:t>
            </w:r>
            <w:r w:rsidRPr="00300F33">
              <w:rPr>
                <w:rFonts w:ascii="Arial" w:hAnsi="Arial" w:cs="Arial"/>
                <w:color w:val="1F497D"/>
                <w:sz w:val="24"/>
                <w:szCs w:val="24"/>
              </w:rPr>
              <w:t xml:space="preserve"> </w:t>
            </w:r>
            <w:r w:rsidRPr="00300F33">
              <w:rPr>
                <w:rFonts w:ascii="Arial" w:hAnsi="Arial" w:cs="Arial"/>
                <w:color w:val="FF0000"/>
                <w:sz w:val="24"/>
                <w:szCs w:val="24"/>
              </w:rPr>
              <w:t>to the CCG.  They are available on prescription and therefore individual pharmacies have discretion over their suppliers.</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17.   Please provide figures for your total spend on wound care products in 2015 and 2016?</w:t>
            </w:r>
            <w:r w:rsidRPr="00300F33">
              <w:rPr>
                <w:rFonts w:ascii="Arial" w:hAnsi="Arial" w:cs="Arial"/>
                <w:color w:val="1F497D"/>
                <w:sz w:val="24"/>
                <w:szCs w:val="24"/>
              </w:rPr>
              <w:t xml:space="preserve"> </w:t>
            </w:r>
            <w:r w:rsidRPr="00300F33">
              <w:rPr>
                <w:rFonts w:ascii="Arial" w:hAnsi="Arial" w:cs="Arial"/>
                <w:color w:val="FF0000"/>
                <w:sz w:val="24"/>
                <w:szCs w:val="24"/>
              </w:rPr>
              <w:t>This information is not currently available and held by the CCG.  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18.   Please provide figures for your total spend on Compression bandages in 2015 and 2016?</w:t>
            </w:r>
            <w:r w:rsidRPr="00300F33">
              <w:rPr>
                <w:rFonts w:ascii="Arial" w:hAnsi="Arial" w:cs="Arial"/>
                <w:color w:val="1F497D"/>
                <w:sz w:val="24"/>
                <w:szCs w:val="24"/>
              </w:rPr>
              <w:t xml:space="preserve"> </w:t>
            </w:r>
            <w:r w:rsidRPr="00300F33">
              <w:rPr>
                <w:rFonts w:ascii="Arial" w:hAnsi="Arial" w:cs="Arial"/>
                <w:color w:val="FF0000"/>
                <w:sz w:val="24"/>
                <w:szCs w:val="24"/>
              </w:rPr>
              <w:t>This information is not currently available and held by the CCG.  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19.   Please provide figures for your total spend on Foam dressings in 2015 and 2016?</w:t>
            </w:r>
            <w:r w:rsidRPr="00300F33">
              <w:rPr>
                <w:rFonts w:ascii="Arial" w:hAnsi="Arial" w:cs="Arial"/>
                <w:color w:val="1F497D"/>
                <w:sz w:val="24"/>
                <w:szCs w:val="24"/>
              </w:rPr>
              <w:t xml:space="preserve"> </w:t>
            </w:r>
            <w:r w:rsidRPr="00300F33">
              <w:rPr>
                <w:rFonts w:ascii="Arial" w:hAnsi="Arial" w:cs="Arial"/>
                <w:color w:val="FF0000"/>
                <w:sz w:val="24"/>
                <w:szCs w:val="24"/>
              </w:rPr>
              <w:t>This information is not currently available and held by the CCG.  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20.   Please provide figures for your total spend on Anti-Microbial wound care products in 2015 and 2016?</w:t>
            </w:r>
            <w:r w:rsidRPr="00300F33">
              <w:rPr>
                <w:rFonts w:ascii="Arial" w:hAnsi="Arial" w:cs="Arial"/>
                <w:color w:val="1F497D"/>
                <w:sz w:val="24"/>
                <w:szCs w:val="24"/>
              </w:rPr>
              <w:t xml:space="preserve"> </w:t>
            </w:r>
            <w:r w:rsidRPr="00300F33">
              <w:rPr>
                <w:rFonts w:ascii="Arial" w:hAnsi="Arial" w:cs="Arial"/>
                <w:color w:val="FF0000"/>
                <w:sz w:val="24"/>
                <w:szCs w:val="24"/>
              </w:rPr>
              <w:t>This information is not currently available and held by the CCG.  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21.   Please provide figures for your total spend on Alginate (Silver) wound care products in 2015 and 2016?</w:t>
            </w:r>
            <w:r w:rsidRPr="00300F33">
              <w:rPr>
                <w:rFonts w:ascii="Arial" w:hAnsi="Arial" w:cs="Arial"/>
                <w:color w:val="1F497D"/>
                <w:sz w:val="24"/>
                <w:szCs w:val="24"/>
              </w:rPr>
              <w:t xml:space="preserve"> </w:t>
            </w:r>
            <w:r w:rsidRPr="00300F33">
              <w:rPr>
                <w:rFonts w:ascii="Arial" w:hAnsi="Arial" w:cs="Arial"/>
                <w:color w:val="FF0000"/>
                <w:sz w:val="24"/>
                <w:szCs w:val="24"/>
              </w:rPr>
              <w:t>This information is not currently available and held by the CCG.  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22.   Please provide figures for your total spend on Hydrocolloid wound care products in 2015 and 2016?</w:t>
            </w:r>
            <w:r w:rsidRPr="00300F33">
              <w:rPr>
                <w:rFonts w:ascii="Arial" w:hAnsi="Arial" w:cs="Arial"/>
                <w:color w:val="1F497D"/>
                <w:sz w:val="24"/>
                <w:szCs w:val="24"/>
              </w:rPr>
              <w:t xml:space="preserve"> </w:t>
            </w:r>
            <w:r w:rsidRPr="00300F33">
              <w:rPr>
                <w:rFonts w:ascii="Arial" w:hAnsi="Arial" w:cs="Arial"/>
                <w:color w:val="FF0000"/>
                <w:sz w:val="24"/>
                <w:szCs w:val="24"/>
              </w:rPr>
              <w:t>This information is not currently available and held by the CCG.  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1C1436" w:rsidRDefault="00300F33" w:rsidP="00300F33">
            <w:pPr>
              <w:rPr>
                <w:rFonts w:ascii="Arial" w:hAnsi="Arial" w:cs="Arial"/>
                <w:color w:val="FF0000"/>
                <w:sz w:val="24"/>
                <w:szCs w:val="24"/>
              </w:rPr>
            </w:pPr>
            <w:r w:rsidRPr="00300F33">
              <w:rPr>
                <w:rFonts w:ascii="Arial" w:hAnsi="Arial" w:cs="Arial"/>
                <w:color w:val="000000"/>
                <w:sz w:val="24"/>
                <w:szCs w:val="24"/>
              </w:rPr>
              <w:t>23.   Please provide figures for your total spend on Wound contact products in 2015 and 2016</w:t>
            </w:r>
            <w:r w:rsidRPr="001C1436">
              <w:rPr>
                <w:rFonts w:ascii="Arial" w:hAnsi="Arial" w:cs="Arial"/>
                <w:sz w:val="24"/>
                <w:szCs w:val="24"/>
              </w:rPr>
              <w:t>?</w:t>
            </w:r>
            <w:r w:rsidRPr="00300F33">
              <w:rPr>
                <w:rFonts w:ascii="Arial" w:hAnsi="Arial" w:cs="Arial"/>
                <w:color w:val="FF0000"/>
                <w:sz w:val="24"/>
                <w:szCs w:val="24"/>
              </w:rPr>
              <w:t xml:space="preserve"> This information is not currently available and held by the CCG.  </w:t>
            </w:r>
          </w:p>
          <w:p w:rsidR="00300F33" w:rsidRPr="00300F33" w:rsidRDefault="00300F33" w:rsidP="00300F33">
            <w:pPr>
              <w:rPr>
                <w:rFonts w:ascii="Arial" w:hAnsi="Arial" w:cs="Arial"/>
                <w:color w:val="FF0000"/>
                <w:sz w:val="24"/>
                <w:szCs w:val="24"/>
              </w:rPr>
            </w:pPr>
            <w:r w:rsidRPr="00300F33">
              <w:rPr>
                <w:rFonts w:ascii="Arial" w:hAnsi="Arial" w:cs="Arial"/>
                <w:color w:val="FF0000"/>
                <w:sz w:val="24"/>
                <w:szCs w:val="24"/>
              </w:rPr>
              <w:t>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lastRenderedPageBreak/>
              <w:t>24.   Please provide figures for your total spend on Exudate Absorber (Super Absorber) Dressings products in 2015 and 2016?</w:t>
            </w:r>
            <w:r w:rsidRPr="00300F33">
              <w:rPr>
                <w:rFonts w:ascii="Arial" w:hAnsi="Arial" w:cs="Arial"/>
                <w:color w:val="1F497D"/>
                <w:sz w:val="24"/>
                <w:szCs w:val="24"/>
              </w:rPr>
              <w:t xml:space="preserve"> </w:t>
            </w:r>
            <w:r w:rsidRPr="00300F33">
              <w:rPr>
                <w:rFonts w:ascii="Arial" w:hAnsi="Arial" w:cs="Arial"/>
                <w:color w:val="FF0000"/>
                <w:sz w:val="24"/>
                <w:szCs w:val="24"/>
              </w:rPr>
              <w:t>This information is not currently available and held by the CCG.  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 xml:space="preserve">25.   Please provide figures for your total spend on Acute Wound Care products - Post Op Film Dressing Plus Pads, </w:t>
            </w:r>
            <w:proofErr w:type="spellStart"/>
            <w:r w:rsidRPr="00300F33">
              <w:rPr>
                <w:rFonts w:ascii="Arial" w:hAnsi="Arial" w:cs="Arial"/>
                <w:color w:val="000000"/>
                <w:sz w:val="24"/>
                <w:szCs w:val="24"/>
              </w:rPr>
              <w:t>Steri</w:t>
            </w:r>
            <w:proofErr w:type="spellEnd"/>
            <w:r w:rsidRPr="00300F33">
              <w:rPr>
                <w:rFonts w:ascii="Arial" w:hAnsi="Arial" w:cs="Arial"/>
                <w:color w:val="000000"/>
                <w:sz w:val="24"/>
                <w:szCs w:val="24"/>
              </w:rPr>
              <w:t xml:space="preserve">-Strips, </w:t>
            </w:r>
            <w:proofErr w:type="spellStart"/>
            <w:r w:rsidRPr="00300F33">
              <w:rPr>
                <w:rFonts w:ascii="Arial" w:hAnsi="Arial" w:cs="Arial"/>
                <w:color w:val="000000"/>
                <w:sz w:val="24"/>
                <w:szCs w:val="24"/>
              </w:rPr>
              <w:t>Stockinette</w:t>
            </w:r>
            <w:proofErr w:type="spellEnd"/>
            <w:r w:rsidRPr="00300F33">
              <w:rPr>
                <w:rFonts w:ascii="Arial" w:hAnsi="Arial" w:cs="Arial"/>
                <w:color w:val="000000"/>
                <w:sz w:val="24"/>
                <w:szCs w:val="24"/>
              </w:rPr>
              <w:t xml:space="preserve"> and Semi Permeable Film Dressings in 2015 and 2016?</w:t>
            </w:r>
            <w:r w:rsidRPr="00300F33">
              <w:rPr>
                <w:rFonts w:ascii="Arial" w:hAnsi="Arial" w:cs="Arial"/>
                <w:color w:val="1F497D"/>
                <w:sz w:val="24"/>
                <w:szCs w:val="24"/>
              </w:rPr>
              <w:t xml:space="preserve"> </w:t>
            </w:r>
            <w:r w:rsidRPr="00300F33">
              <w:rPr>
                <w:rFonts w:ascii="Arial" w:hAnsi="Arial" w:cs="Arial"/>
                <w:color w:val="FF0000"/>
                <w:sz w:val="24"/>
                <w:szCs w:val="24"/>
              </w:rPr>
              <w:t>This information is not currently available and held by the CCG.  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26.   Please provide figures for your total spend on Skin Integrity wound products – Barrier Films and Barrier Creams in 2015 and 2016?</w:t>
            </w:r>
            <w:r w:rsidRPr="00300F33">
              <w:rPr>
                <w:rFonts w:ascii="Arial" w:hAnsi="Arial" w:cs="Arial"/>
                <w:color w:val="1F497D"/>
                <w:sz w:val="24"/>
                <w:szCs w:val="24"/>
              </w:rPr>
              <w:t xml:space="preserve"> </w:t>
            </w:r>
            <w:r w:rsidRPr="00300F33">
              <w:rPr>
                <w:rFonts w:ascii="Arial" w:hAnsi="Arial" w:cs="Arial"/>
                <w:color w:val="FF0000"/>
                <w:sz w:val="24"/>
                <w:szCs w:val="24"/>
              </w:rPr>
              <w:t>This information is not currently available and held by the CCG.  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FF0000"/>
                <w:sz w:val="24"/>
                <w:szCs w:val="24"/>
              </w:rPr>
            </w:pPr>
            <w:r w:rsidRPr="00300F33">
              <w:rPr>
                <w:rFonts w:ascii="Arial" w:hAnsi="Arial" w:cs="Arial"/>
                <w:color w:val="FF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27.   Please provide figures for your total spend on Vascular Access wound products – Semi Permeable Film Dressings and IV Dressings in 2015 and 2016?</w:t>
            </w:r>
            <w:r w:rsidRPr="00300F33">
              <w:rPr>
                <w:rFonts w:ascii="Arial" w:hAnsi="Arial" w:cs="Arial"/>
                <w:color w:val="1F497D"/>
                <w:sz w:val="24"/>
                <w:szCs w:val="24"/>
              </w:rPr>
              <w:t xml:space="preserve"> </w:t>
            </w:r>
            <w:r w:rsidRPr="00300F33">
              <w:rPr>
                <w:rFonts w:ascii="Arial" w:hAnsi="Arial" w:cs="Arial"/>
                <w:color w:val="FF0000"/>
                <w:sz w:val="24"/>
                <w:szCs w:val="24"/>
              </w:rPr>
              <w:t>This information is not currently available and held by the CCG.  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FF0000"/>
                <w:sz w:val="24"/>
                <w:szCs w:val="24"/>
              </w:rPr>
            </w:pPr>
            <w:r w:rsidRPr="00300F33">
              <w:rPr>
                <w:rFonts w:ascii="Arial" w:hAnsi="Arial" w:cs="Arial"/>
                <w:color w:val="000000"/>
                <w:sz w:val="24"/>
                <w:szCs w:val="24"/>
              </w:rPr>
              <w:t>28.   Please provide figures for your total spend on hosiery products in 2015 and 2016?</w:t>
            </w:r>
            <w:r w:rsidRPr="00300F33">
              <w:rPr>
                <w:rFonts w:ascii="Arial" w:hAnsi="Arial" w:cs="Arial"/>
                <w:color w:val="1F497D"/>
                <w:sz w:val="24"/>
                <w:szCs w:val="24"/>
              </w:rPr>
              <w:t xml:space="preserve"> </w:t>
            </w:r>
            <w:r w:rsidRPr="00300F33">
              <w:rPr>
                <w:rFonts w:ascii="Arial" w:hAnsi="Arial" w:cs="Arial"/>
                <w:color w:val="FF0000"/>
                <w:sz w:val="24"/>
                <w:szCs w:val="24"/>
              </w:rPr>
              <w:t>This information is not currently available and held by the CCG.  To process the information would exceed the cost limit relating to FOI (Section 12 of the FOI Act) due to the number of staff hours that would be required to extract the information from prescribing system.</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autoSpaceDE w:val="0"/>
              <w:autoSpaceDN w:val="0"/>
              <w:rPr>
                <w:rFonts w:ascii="Arial" w:hAnsi="Arial" w:cs="Arial"/>
                <w:color w:val="FF0000"/>
                <w:sz w:val="24"/>
                <w:szCs w:val="24"/>
              </w:rPr>
            </w:pPr>
            <w:r w:rsidRPr="00300F33">
              <w:rPr>
                <w:rFonts w:ascii="Arial" w:hAnsi="Arial" w:cs="Arial"/>
                <w:color w:val="000000"/>
                <w:sz w:val="24"/>
                <w:szCs w:val="24"/>
                <w:lang w:val="en-US"/>
              </w:rPr>
              <w:t>29.   Are you planning on collaborating with another healthcare entity to provide wound care services?</w:t>
            </w:r>
            <w:r w:rsidRPr="00300F33">
              <w:rPr>
                <w:rFonts w:ascii="Arial" w:hAnsi="Arial" w:cs="Arial"/>
                <w:color w:val="FF0000"/>
                <w:sz w:val="24"/>
                <w:szCs w:val="24"/>
                <w:lang w:val="en-US"/>
              </w:rPr>
              <w:t xml:space="preserve"> Barnsley CCG are not providers of wound care services.  NHS commissioned providers are responsible for the provision of services</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xml:space="preserve">30.   Please provide information on your current supply route – DHL, wholesaler or vendor direct? </w:t>
            </w:r>
            <w:r w:rsidRPr="00300F33">
              <w:rPr>
                <w:rFonts w:ascii="Arial" w:hAnsi="Arial" w:cs="Arial"/>
                <w:color w:val="1F497D"/>
                <w:sz w:val="24"/>
                <w:szCs w:val="24"/>
              </w:rPr>
              <w:t>  </w:t>
            </w:r>
            <w:r w:rsidRPr="00300F33">
              <w:rPr>
                <w:rFonts w:ascii="Arial" w:hAnsi="Arial" w:cs="Arial"/>
                <w:color w:val="FF0000"/>
                <w:sz w:val="24"/>
                <w:szCs w:val="24"/>
              </w:rPr>
              <w:t>No direct supply to Barnsley CCG</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autoSpaceDE w:val="0"/>
              <w:autoSpaceDN w:val="0"/>
              <w:rPr>
                <w:rFonts w:ascii="Arial" w:hAnsi="Arial" w:cs="Arial"/>
                <w:color w:val="212121"/>
                <w:sz w:val="24"/>
                <w:szCs w:val="24"/>
              </w:rPr>
            </w:pPr>
            <w:r w:rsidRPr="00300F33">
              <w:rPr>
                <w:rFonts w:ascii="Arial" w:hAnsi="Arial" w:cs="Arial"/>
                <w:color w:val="000000"/>
                <w:sz w:val="24"/>
                <w:szCs w:val="24"/>
              </w:rPr>
              <w:t xml:space="preserve">31.   Do you currently have a contract in place for supply of wound care products? If so when does it expire? </w:t>
            </w:r>
            <w:r w:rsidRPr="00300F33">
              <w:rPr>
                <w:rFonts w:ascii="Arial" w:hAnsi="Arial" w:cs="Arial"/>
                <w:color w:val="FF0000"/>
                <w:sz w:val="24"/>
                <w:szCs w:val="24"/>
              </w:rPr>
              <w:t>No contract at Barnsley CCG</w:t>
            </w:r>
            <w:r w:rsidRPr="00300F33">
              <w:rPr>
                <w:rFonts w:ascii="Arial" w:hAnsi="Arial" w:cs="Arial"/>
                <w:color w:val="1F497D"/>
                <w:sz w:val="24"/>
                <w:szCs w:val="24"/>
              </w:rPr>
              <w:t xml:space="preserve">.  </w:t>
            </w:r>
            <w:r w:rsidRPr="00300F33">
              <w:rPr>
                <w:rFonts w:ascii="Arial" w:hAnsi="Arial" w:cs="Arial"/>
                <w:color w:val="FF0000"/>
                <w:sz w:val="24"/>
                <w:szCs w:val="24"/>
                <w:lang w:val="en-US"/>
              </w:rPr>
              <w:t>Barnsley CCG</w:t>
            </w:r>
            <w:r w:rsidRPr="00300F33">
              <w:rPr>
                <w:rFonts w:ascii="Arial" w:hAnsi="Arial" w:cs="Arial"/>
                <w:color w:val="1F497D"/>
                <w:sz w:val="24"/>
                <w:szCs w:val="24"/>
                <w:lang w:val="en-US"/>
              </w:rPr>
              <w:t xml:space="preserve"> </w:t>
            </w:r>
            <w:r w:rsidRPr="00300F33">
              <w:rPr>
                <w:rFonts w:ascii="Arial" w:hAnsi="Arial" w:cs="Arial"/>
                <w:color w:val="FF0000"/>
                <w:sz w:val="24"/>
                <w:szCs w:val="24"/>
                <w:lang w:val="en-US"/>
              </w:rPr>
              <w:t>are not providers of wound care services.  NHS commissioned providers are responsible for the provision of services</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32.   Please provide information on how many delivery points do you have for wound care deliveries?  </w:t>
            </w:r>
            <w:r w:rsidRPr="00300F33">
              <w:rPr>
                <w:rFonts w:ascii="Arial" w:hAnsi="Arial" w:cs="Arial"/>
                <w:color w:val="FF0000"/>
                <w:sz w:val="24"/>
                <w:szCs w:val="24"/>
                <w:shd w:val="clear" w:color="auto" w:fill="FFFFFF"/>
              </w:rPr>
              <w:t>No direct supply to Barnsley CCG</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xml:space="preserve">33.   Please provide information on how many community locations are holding stock of wound care and prescribing to the community? </w:t>
            </w:r>
            <w:r w:rsidRPr="00300F33">
              <w:rPr>
                <w:rFonts w:ascii="Arial" w:hAnsi="Arial" w:cs="Arial"/>
                <w:color w:val="1F497D"/>
                <w:sz w:val="24"/>
                <w:szCs w:val="24"/>
              </w:rPr>
              <w:t> </w:t>
            </w:r>
            <w:r w:rsidRPr="00300F33">
              <w:rPr>
                <w:rFonts w:ascii="Arial" w:hAnsi="Arial" w:cs="Arial"/>
                <w:color w:val="FF0000"/>
                <w:sz w:val="24"/>
                <w:szCs w:val="24"/>
              </w:rPr>
              <w:t>Please re-direct your request to South West Yorkshire Partnership NHSFT</w:t>
            </w:r>
          </w:p>
          <w:p w:rsidR="00300F33" w:rsidRDefault="00300F33" w:rsidP="00300F33">
            <w:pPr>
              <w:rPr>
                <w:rFonts w:ascii="Arial" w:hAnsi="Arial" w:cs="Arial"/>
                <w:color w:val="212121"/>
                <w:sz w:val="24"/>
                <w:szCs w:val="24"/>
              </w:rPr>
            </w:pPr>
          </w:p>
          <w:p w:rsidR="001C1436" w:rsidRPr="00300F33" w:rsidRDefault="001C1436" w:rsidP="00300F33">
            <w:pPr>
              <w:rPr>
                <w:rFonts w:ascii="Arial" w:hAnsi="Arial" w:cs="Arial"/>
                <w:color w:val="212121"/>
                <w:sz w:val="24"/>
                <w:szCs w:val="24"/>
              </w:rPr>
            </w:pP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xml:space="preserve">34.   Please provide information on what software platform do you use for ordering wound care products? </w:t>
            </w:r>
            <w:r w:rsidRPr="00300F33">
              <w:rPr>
                <w:rFonts w:ascii="Arial" w:hAnsi="Arial" w:cs="Arial"/>
                <w:color w:val="FF0000"/>
                <w:sz w:val="24"/>
                <w:szCs w:val="24"/>
              </w:rPr>
              <w:t>Barnsley CCG does not order wound care products</w:t>
            </w:r>
            <w:r w:rsidRPr="00300F33">
              <w:rPr>
                <w:rFonts w:ascii="Arial" w:hAnsi="Arial" w:cs="Arial"/>
                <w:color w:val="1F497D"/>
                <w:sz w:val="24"/>
                <w:szCs w:val="24"/>
              </w:rPr>
              <w:t xml:space="preserve"> </w:t>
            </w:r>
            <w:r w:rsidRPr="00300F33">
              <w:rPr>
                <w:rFonts w:ascii="Arial" w:hAnsi="Arial" w:cs="Arial"/>
                <w:color w:val="FF0000"/>
                <w:sz w:val="24"/>
                <w:szCs w:val="24"/>
              </w:rPr>
              <w:t xml:space="preserve">and </w:t>
            </w:r>
            <w:r w:rsidRPr="00300F33">
              <w:rPr>
                <w:rFonts w:ascii="Arial" w:hAnsi="Arial" w:cs="Arial"/>
                <w:color w:val="FF0000"/>
                <w:sz w:val="24"/>
                <w:szCs w:val="24"/>
                <w:lang w:val="en-US"/>
              </w:rPr>
              <w:t>are not providers of wound care services.</w:t>
            </w:r>
          </w:p>
          <w:p w:rsidR="00300F33" w:rsidRPr="00300F33" w:rsidRDefault="00300F33" w:rsidP="00300F33">
            <w:pPr>
              <w:rPr>
                <w:rFonts w:ascii="Arial" w:hAnsi="Arial" w:cs="Arial"/>
                <w:color w:val="212121"/>
                <w:sz w:val="24"/>
                <w:szCs w:val="24"/>
              </w:rPr>
            </w:pPr>
            <w:r w:rsidRPr="00300F33">
              <w:rPr>
                <w:rFonts w:ascii="Arial" w:hAnsi="Arial" w:cs="Arial"/>
                <w:color w:val="000000"/>
                <w:sz w:val="24"/>
                <w:szCs w:val="24"/>
              </w:rPr>
              <w:t> </w:t>
            </w:r>
          </w:p>
          <w:p w:rsidR="00300F33" w:rsidRPr="00300F33" w:rsidRDefault="00300F33" w:rsidP="00300F33">
            <w:pPr>
              <w:rPr>
                <w:color w:val="FF0000"/>
              </w:rPr>
            </w:pPr>
            <w:r w:rsidRPr="00300F33">
              <w:rPr>
                <w:rFonts w:ascii="Arial" w:hAnsi="Arial" w:cs="Arial"/>
                <w:color w:val="000000"/>
                <w:sz w:val="24"/>
                <w:szCs w:val="24"/>
              </w:rPr>
              <w:lastRenderedPageBreak/>
              <w:t xml:space="preserve">35.   Do you have a wound care clinic in place for your local demographic and where do your referrals come from? </w:t>
            </w:r>
            <w:r w:rsidRPr="00300F33">
              <w:rPr>
                <w:rFonts w:ascii="Arial" w:hAnsi="Arial" w:cs="Arial"/>
                <w:color w:val="1F497D"/>
                <w:sz w:val="24"/>
                <w:szCs w:val="24"/>
              </w:rPr>
              <w:t> </w:t>
            </w:r>
            <w:r w:rsidRPr="00300F33">
              <w:rPr>
                <w:rFonts w:ascii="Arial" w:hAnsi="Arial" w:cs="Arial"/>
                <w:color w:val="FF0000"/>
                <w:sz w:val="24"/>
                <w:szCs w:val="24"/>
                <w:lang w:val="en-US"/>
              </w:rPr>
              <w:t>Barnsley CCG</w:t>
            </w:r>
            <w:r w:rsidRPr="00300F33">
              <w:rPr>
                <w:rFonts w:ascii="Arial" w:hAnsi="Arial" w:cs="Arial"/>
                <w:color w:val="1F497D"/>
                <w:sz w:val="24"/>
                <w:szCs w:val="24"/>
                <w:lang w:val="en-US"/>
              </w:rPr>
              <w:t xml:space="preserve"> </w:t>
            </w:r>
            <w:proofErr w:type="gramStart"/>
            <w:r w:rsidRPr="00300F33">
              <w:rPr>
                <w:rFonts w:ascii="Arial" w:hAnsi="Arial" w:cs="Arial"/>
                <w:color w:val="FF0000"/>
                <w:sz w:val="24"/>
                <w:szCs w:val="24"/>
                <w:lang w:val="en-US"/>
              </w:rPr>
              <w:t>are</w:t>
            </w:r>
            <w:proofErr w:type="gramEnd"/>
            <w:r w:rsidRPr="00300F33">
              <w:rPr>
                <w:rFonts w:ascii="Arial" w:hAnsi="Arial" w:cs="Arial"/>
                <w:color w:val="FF0000"/>
                <w:sz w:val="24"/>
                <w:szCs w:val="24"/>
                <w:lang w:val="en-US"/>
              </w:rPr>
              <w:t xml:space="preserve"> not providers of wound care services</w:t>
            </w:r>
            <w:r w:rsidRPr="00300F33">
              <w:rPr>
                <w:color w:val="FF0000"/>
                <w:lang w:val="en-US"/>
              </w:rPr>
              <w:t>.</w:t>
            </w:r>
          </w:p>
          <w:p w:rsidR="005C4950" w:rsidRPr="00DF701B" w:rsidRDefault="005C4950" w:rsidP="00493A06">
            <w:pPr>
              <w:rPr>
                <w:rFonts w:ascii="Arial" w:hAnsi="Arial" w:cs="Arial"/>
                <w:sz w:val="24"/>
                <w:szCs w:val="24"/>
              </w:rPr>
            </w:pPr>
          </w:p>
        </w:tc>
      </w:tr>
    </w:tbl>
    <w:p w:rsidR="005C4950" w:rsidRPr="00DF701B"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DF701B" w:rsidTr="00493A06">
        <w:tc>
          <w:tcPr>
            <w:tcW w:w="5068" w:type="dxa"/>
          </w:tcPr>
          <w:p w:rsidR="005C4950" w:rsidRPr="00DF701B" w:rsidRDefault="005C4950"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2E350B">
              <w:rPr>
                <w:rFonts w:ascii="Arial" w:hAnsi="Arial" w:cs="Arial"/>
                <w:b/>
                <w:sz w:val="24"/>
                <w:szCs w:val="24"/>
              </w:rPr>
              <w:t>759</w:t>
            </w:r>
          </w:p>
        </w:tc>
        <w:tc>
          <w:tcPr>
            <w:tcW w:w="5069" w:type="dxa"/>
          </w:tcPr>
          <w:p w:rsidR="005C4950" w:rsidRPr="00DF701B" w:rsidRDefault="005C4950"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2E350B">
              <w:rPr>
                <w:rFonts w:ascii="Arial" w:hAnsi="Arial" w:cs="Arial"/>
                <w:b/>
                <w:sz w:val="24"/>
                <w:szCs w:val="24"/>
              </w:rPr>
              <w:t>5 April 2017</w:t>
            </w:r>
          </w:p>
          <w:p w:rsidR="005C4950" w:rsidRPr="00DF701B" w:rsidRDefault="005C4950" w:rsidP="00493A06">
            <w:pPr>
              <w:rPr>
                <w:rFonts w:ascii="Arial" w:hAnsi="Arial" w:cs="Arial"/>
                <w:b/>
                <w:sz w:val="24"/>
                <w:szCs w:val="24"/>
              </w:rPr>
            </w:pP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t>Request :</w:t>
            </w:r>
          </w:p>
          <w:p w:rsidR="002E350B" w:rsidRDefault="002E350B" w:rsidP="002E350B">
            <w:pPr>
              <w:pStyle w:val="c0"/>
              <w:spacing w:before="0" w:beforeAutospacing="0" w:after="0" w:afterAutospacing="0"/>
              <w:rPr>
                <w:rFonts w:ascii="Arial" w:hAnsi="Arial" w:cs="Arial"/>
                <w:color w:val="000000"/>
                <w:sz w:val="22"/>
                <w:szCs w:val="22"/>
              </w:rPr>
            </w:pPr>
            <w:r>
              <w:rPr>
                <w:rStyle w:val="c2"/>
                <w:rFonts w:ascii="Arial" w:hAnsi="Arial" w:cs="Arial"/>
                <w:color w:val="000000"/>
              </w:rPr>
              <w:t>1. Number of mental health beds for CAMHS Tier 4 inpatients every year from 2010-present.</w:t>
            </w:r>
          </w:p>
          <w:p w:rsidR="002E350B" w:rsidRDefault="002E350B" w:rsidP="002E350B">
            <w:pPr>
              <w:pStyle w:val="c0"/>
              <w:spacing w:before="0" w:beforeAutospacing="0" w:after="0" w:afterAutospacing="0"/>
              <w:rPr>
                <w:rFonts w:ascii="Arial" w:hAnsi="Arial" w:cs="Arial"/>
                <w:color w:val="000000"/>
                <w:sz w:val="22"/>
                <w:szCs w:val="22"/>
              </w:rPr>
            </w:pPr>
            <w:r>
              <w:rPr>
                <w:rStyle w:val="c2"/>
                <w:rFonts w:ascii="Arial" w:hAnsi="Arial" w:cs="Arial"/>
                <w:color w:val="000000"/>
              </w:rPr>
              <w:t> </w:t>
            </w:r>
          </w:p>
          <w:p w:rsidR="002E350B" w:rsidRDefault="002E350B" w:rsidP="002E350B">
            <w:pPr>
              <w:pStyle w:val="c0"/>
              <w:spacing w:before="0" w:beforeAutospacing="0" w:after="0" w:afterAutospacing="0"/>
              <w:rPr>
                <w:rFonts w:ascii="Arial" w:hAnsi="Arial" w:cs="Arial"/>
                <w:color w:val="000000"/>
                <w:sz w:val="22"/>
                <w:szCs w:val="22"/>
              </w:rPr>
            </w:pPr>
            <w:r>
              <w:rPr>
                <w:rStyle w:val="c2"/>
                <w:rFonts w:ascii="Arial" w:hAnsi="Arial" w:cs="Arial"/>
                <w:color w:val="000000"/>
              </w:rPr>
              <w:t>2. Your procedure for dealing with CAMHS Tier 4 inpatients if no beds are available.</w:t>
            </w:r>
          </w:p>
          <w:p w:rsidR="002E350B" w:rsidRDefault="002E350B" w:rsidP="002E350B">
            <w:pPr>
              <w:pStyle w:val="c0"/>
              <w:spacing w:before="0" w:beforeAutospacing="0" w:after="0" w:afterAutospacing="0"/>
              <w:rPr>
                <w:rFonts w:ascii="Arial" w:hAnsi="Arial" w:cs="Arial"/>
                <w:color w:val="000000"/>
                <w:sz w:val="22"/>
                <w:szCs w:val="22"/>
              </w:rPr>
            </w:pPr>
            <w:r>
              <w:rPr>
                <w:rStyle w:val="c2"/>
                <w:rFonts w:ascii="Arial" w:hAnsi="Arial" w:cs="Arial"/>
                <w:color w:val="000000"/>
              </w:rPr>
              <w:t> </w:t>
            </w:r>
          </w:p>
          <w:p w:rsidR="002E350B" w:rsidRDefault="002E350B" w:rsidP="002E350B">
            <w:pPr>
              <w:pStyle w:val="c0"/>
              <w:spacing w:before="0" w:beforeAutospacing="0" w:after="0" w:afterAutospacing="0"/>
              <w:rPr>
                <w:rFonts w:ascii="Arial" w:hAnsi="Arial" w:cs="Arial"/>
                <w:color w:val="000000"/>
                <w:sz w:val="22"/>
                <w:szCs w:val="22"/>
              </w:rPr>
            </w:pPr>
            <w:r>
              <w:rPr>
                <w:rStyle w:val="c2"/>
                <w:rFonts w:ascii="Arial" w:hAnsi="Arial" w:cs="Arial"/>
                <w:color w:val="000000"/>
              </w:rPr>
              <w:t>3. If/when beds are unavailable how many times from 2010-present have CAMHS Tier 4 inpatients been admitted to:</w:t>
            </w:r>
          </w:p>
          <w:p w:rsidR="002E350B" w:rsidRDefault="002E350B" w:rsidP="002E350B">
            <w:pPr>
              <w:pStyle w:val="c0"/>
              <w:spacing w:before="0" w:beforeAutospacing="0" w:after="0" w:afterAutospacing="0"/>
              <w:rPr>
                <w:rFonts w:ascii="Arial" w:hAnsi="Arial" w:cs="Arial"/>
                <w:color w:val="000000"/>
                <w:sz w:val="22"/>
                <w:szCs w:val="22"/>
              </w:rPr>
            </w:pPr>
            <w:r>
              <w:rPr>
                <w:rStyle w:val="c2"/>
                <w:rFonts w:ascii="Arial" w:hAnsi="Arial" w:cs="Arial"/>
                <w:color w:val="000000"/>
              </w:rPr>
              <w:t>                a) adult psychiatric wards</w:t>
            </w:r>
          </w:p>
          <w:p w:rsidR="002E350B" w:rsidRDefault="002E350B" w:rsidP="002E350B">
            <w:pPr>
              <w:pStyle w:val="c0"/>
              <w:spacing w:before="0" w:beforeAutospacing="0" w:after="0" w:afterAutospacing="0"/>
              <w:rPr>
                <w:rFonts w:ascii="Arial" w:hAnsi="Arial" w:cs="Arial"/>
                <w:color w:val="000000"/>
                <w:sz w:val="22"/>
                <w:szCs w:val="22"/>
              </w:rPr>
            </w:pPr>
            <w:r>
              <w:rPr>
                <w:rStyle w:val="c2"/>
                <w:rFonts w:ascii="Arial" w:hAnsi="Arial" w:cs="Arial"/>
                <w:color w:val="000000"/>
              </w:rPr>
              <w:t>                b) prison cells</w:t>
            </w:r>
          </w:p>
          <w:p w:rsidR="002E350B" w:rsidRDefault="002E350B" w:rsidP="002E350B">
            <w:pPr>
              <w:pStyle w:val="c0"/>
              <w:spacing w:before="0" w:beforeAutospacing="0" w:after="0" w:afterAutospacing="0"/>
              <w:rPr>
                <w:rFonts w:ascii="Arial" w:hAnsi="Arial" w:cs="Arial"/>
                <w:color w:val="000000"/>
                <w:sz w:val="22"/>
                <w:szCs w:val="22"/>
              </w:rPr>
            </w:pPr>
            <w:r>
              <w:rPr>
                <w:rStyle w:val="c2"/>
                <w:rFonts w:ascii="Arial" w:hAnsi="Arial" w:cs="Arial"/>
                <w:color w:val="000000"/>
              </w:rPr>
              <w:t> </w:t>
            </w:r>
          </w:p>
          <w:p w:rsidR="002E350B" w:rsidRDefault="002E350B" w:rsidP="002E350B">
            <w:pPr>
              <w:pStyle w:val="c0"/>
              <w:spacing w:before="0" w:beforeAutospacing="0" w:after="0" w:afterAutospacing="0"/>
              <w:rPr>
                <w:rFonts w:ascii="Arial" w:hAnsi="Arial" w:cs="Arial"/>
                <w:color w:val="000000"/>
                <w:sz w:val="22"/>
                <w:szCs w:val="22"/>
              </w:rPr>
            </w:pPr>
            <w:r>
              <w:rPr>
                <w:rStyle w:val="c2"/>
                <w:rFonts w:ascii="Arial" w:hAnsi="Arial" w:cs="Arial"/>
                <w:color w:val="000000"/>
              </w:rPr>
              <w:t>Please provide the information broken down per year where available.</w:t>
            </w:r>
          </w:p>
          <w:p w:rsidR="005C4950" w:rsidRPr="001C1436" w:rsidRDefault="002E350B" w:rsidP="001C1436">
            <w:pPr>
              <w:pStyle w:val="c0"/>
              <w:spacing w:before="0" w:beforeAutospacing="0" w:after="0" w:afterAutospacing="0"/>
              <w:rPr>
                <w:rFonts w:ascii="Arial" w:hAnsi="Arial" w:cs="Arial"/>
                <w:color w:val="000000"/>
                <w:sz w:val="22"/>
                <w:szCs w:val="22"/>
              </w:rPr>
            </w:pPr>
            <w:r>
              <w:rPr>
                <w:rStyle w:val="c2"/>
                <w:rFonts w:ascii="Arial" w:hAnsi="Arial" w:cs="Arial"/>
                <w:color w:val="000000"/>
              </w:rPr>
              <w:t> </w:t>
            </w:r>
          </w:p>
        </w:tc>
      </w:tr>
      <w:tr w:rsidR="005C4950" w:rsidRPr="00DF701B" w:rsidTr="00493A06">
        <w:tc>
          <w:tcPr>
            <w:tcW w:w="10137" w:type="dxa"/>
            <w:gridSpan w:val="2"/>
          </w:tcPr>
          <w:p w:rsidR="005C4950" w:rsidRDefault="005C4950" w:rsidP="00493A06">
            <w:pPr>
              <w:rPr>
                <w:rFonts w:ascii="Arial" w:hAnsi="Arial" w:cs="Arial"/>
                <w:b/>
                <w:sz w:val="24"/>
                <w:szCs w:val="24"/>
              </w:rPr>
            </w:pPr>
            <w:r w:rsidRPr="00DF701B">
              <w:rPr>
                <w:rFonts w:ascii="Arial" w:hAnsi="Arial" w:cs="Arial"/>
                <w:b/>
                <w:sz w:val="24"/>
                <w:szCs w:val="24"/>
              </w:rPr>
              <w:t>Response :</w:t>
            </w:r>
          </w:p>
          <w:p w:rsidR="008F14A3" w:rsidRPr="00DF701B" w:rsidRDefault="008F14A3" w:rsidP="00493A06">
            <w:pPr>
              <w:rPr>
                <w:rFonts w:ascii="Arial" w:hAnsi="Arial" w:cs="Arial"/>
                <w:b/>
                <w:sz w:val="24"/>
                <w:szCs w:val="24"/>
              </w:rPr>
            </w:pPr>
          </w:p>
          <w:p w:rsidR="008F14A3" w:rsidRPr="008F14A3" w:rsidRDefault="008F14A3" w:rsidP="008F14A3">
            <w:pPr>
              <w:ind w:right="719"/>
              <w:rPr>
                <w:rFonts w:ascii="Arial" w:eastAsia="Calibri" w:hAnsi="Arial" w:cs="Arial"/>
                <w:color w:val="FF0000"/>
                <w:sz w:val="24"/>
                <w:szCs w:val="24"/>
                <w:u w:val="single"/>
                <w:lang w:eastAsia="en-GB"/>
              </w:rPr>
            </w:pPr>
            <w:r w:rsidRPr="008F14A3">
              <w:rPr>
                <w:rFonts w:ascii="Arial" w:eastAsia="Calibri" w:hAnsi="Arial" w:cs="Arial"/>
                <w:color w:val="FF0000"/>
                <w:sz w:val="24"/>
                <w:szCs w:val="24"/>
                <w:lang w:eastAsia="en-GB"/>
              </w:rPr>
              <w:t xml:space="preserve">CAMHS Tier 4 beds are commissioned by NHS England. Please redirect your request to Rita Thomas, NHS England, Specialised Commissioning at </w:t>
            </w:r>
            <w:hyperlink r:id="rId11" w:history="1">
              <w:r w:rsidRPr="008F14A3">
                <w:rPr>
                  <w:rFonts w:ascii="Arial" w:eastAsia="Calibri" w:hAnsi="Arial" w:cs="Arial"/>
                  <w:color w:val="0000FF"/>
                  <w:sz w:val="24"/>
                  <w:szCs w:val="24"/>
                  <w:u w:val="single"/>
                  <w:lang w:eastAsia="en-GB"/>
                </w:rPr>
                <w:t>england.contactus@nhs.net</w:t>
              </w:r>
            </w:hyperlink>
          </w:p>
          <w:p w:rsidR="005C4950" w:rsidRPr="00DF701B" w:rsidRDefault="005C4950" w:rsidP="00493A06">
            <w:pPr>
              <w:rPr>
                <w:rFonts w:ascii="Arial" w:hAnsi="Arial" w:cs="Arial"/>
                <w:sz w:val="24"/>
                <w:szCs w:val="24"/>
              </w:rPr>
            </w:pPr>
          </w:p>
        </w:tc>
      </w:tr>
    </w:tbl>
    <w:p w:rsidR="005C4950" w:rsidRPr="00DF701B"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DF701B" w:rsidTr="00493A06">
        <w:tc>
          <w:tcPr>
            <w:tcW w:w="5068" w:type="dxa"/>
          </w:tcPr>
          <w:p w:rsidR="005C4950" w:rsidRPr="00DF701B" w:rsidRDefault="005C4950"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4E310D">
              <w:rPr>
                <w:rFonts w:ascii="Arial" w:hAnsi="Arial" w:cs="Arial"/>
                <w:b/>
                <w:sz w:val="24"/>
                <w:szCs w:val="24"/>
              </w:rPr>
              <w:t>760</w:t>
            </w:r>
          </w:p>
        </w:tc>
        <w:tc>
          <w:tcPr>
            <w:tcW w:w="5069" w:type="dxa"/>
          </w:tcPr>
          <w:p w:rsidR="005C4950" w:rsidRPr="00DF701B" w:rsidRDefault="005C4950"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4E310D">
              <w:rPr>
                <w:rFonts w:ascii="Arial" w:hAnsi="Arial" w:cs="Arial"/>
                <w:b/>
                <w:sz w:val="24"/>
                <w:szCs w:val="24"/>
              </w:rPr>
              <w:t>5 April 2017</w:t>
            </w:r>
          </w:p>
          <w:p w:rsidR="005C4950" w:rsidRPr="00DF701B" w:rsidRDefault="005C4950" w:rsidP="00493A06">
            <w:pPr>
              <w:rPr>
                <w:rFonts w:ascii="Arial" w:hAnsi="Arial" w:cs="Arial"/>
                <w:b/>
                <w:sz w:val="24"/>
                <w:szCs w:val="24"/>
              </w:rPr>
            </w:pPr>
          </w:p>
        </w:tc>
      </w:tr>
      <w:tr w:rsidR="005C4950" w:rsidRPr="00DF701B" w:rsidTr="00493A06">
        <w:tc>
          <w:tcPr>
            <w:tcW w:w="10137" w:type="dxa"/>
            <w:gridSpan w:val="2"/>
          </w:tcPr>
          <w:p w:rsidR="005C4950" w:rsidRDefault="005C4950" w:rsidP="00493A06">
            <w:pPr>
              <w:rPr>
                <w:rFonts w:ascii="Arial" w:hAnsi="Arial" w:cs="Arial"/>
                <w:b/>
                <w:sz w:val="24"/>
                <w:szCs w:val="24"/>
              </w:rPr>
            </w:pPr>
            <w:r w:rsidRPr="00DF701B">
              <w:rPr>
                <w:rFonts w:ascii="Arial" w:hAnsi="Arial" w:cs="Arial"/>
                <w:b/>
                <w:sz w:val="24"/>
                <w:szCs w:val="24"/>
              </w:rPr>
              <w:t>Request :</w:t>
            </w:r>
          </w:p>
          <w:p w:rsidR="004E310D" w:rsidRPr="00DF701B" w:rsidRDefault="004E310D" w:rsidP="00493A06">
            <w:pPr>
              <w:rPr>
                <w:rFonts w:ascii="Arial" w:hAnsi="Arial" w:cs="Arial"/>
                <w:b/>
                <w:sz w:val="24"/>
                <w:szCs w:val="24"/>
              </w:rPr>
            </w:pPr>
          </w:p>
          <w:p w:rsidR="004E310D" w:rsidRPr="004E310D" w:rsidRDefault="004E310D" w:rsidP="004E310D">
            <w:pPr>
              <w:rPr>
                <w:rFonts w:ascii="Arial" w:hAnsi="Arial" w:cs="Arial"/>
                <w:sz w:val="24"/>
                <w:szCs w:val="24"/>
              </w:rPr>
            </w:pPr>
            <w:r>
              <w:rPr>
                <w:rFonts w:ascii="Arial" w:hAnsi="Arial" w:cs="Arial"/>
                <w:sz w:val="24"/>
                <w:szCs w:val="24"/>
              </w:rPr>
              <w:t xml:space="preserve">1. </w:t>
            </w:r>
            <w:r w:rsidRPr="004E310D">
              <w:rPr>
                <w:rFonts w:ascii="Arial" w:hAnsi="Arial" w:cs="Arial"/>
                <w:sz w:val="24"/>
                <w:szCs w:val="24"/>
              </w:rPr>
              <w:t xml:space="preserve">Total planned spending by the CCG on general practice services for 2017/18, and a breakdown of how this figure is made up. </w:t>
            </w:r>
          </w:p>
          <w:p w:rsidR="005C4950" w:rsidRDefault="004E310D" w:rsidP="004E310D">
            <w:pPr>
              <w:rPr>
                <w:rFonts w:ascii="Arial" w:hAnsi="Arial" w:cs="Arial"/>
                <w:sz w:val="24"/>
                <w:szCs w:val="24"/>
              </w:rPr>
            </w:pPr>
            <w:r>
              <w:rPr>
                <w:rFonts w:ascii="Arial" w:hAnsi="Arial" w:cs="Arial"/>
                <w:sz w:val="24"/>
                <w:szCs w:val="24"/>
              </w:rPr>
              <w:t xml:space="preserve">2. </w:t>
            </w:r>
            <w:r w:rsidRPr="004E310D">
              <w:rPr>
                <w:rFonts w:ascii="Arial" w:hAnsi="Arial" w:cs="Arial"/>
                <w:sz w:val="24"/>
                <w:szCs w:val="24"/>
              </w:rPr>
              <w:t>Total spending by the CCG on general practice services in 2016/17, and a breakdown of how this figure is made up.</w:t>
            </w:r>
          </w:p>
          <w:p w:rsidR="004E310D" w:rsidRPr="00DF701B" w:rsidRDefault="004E310D" w:rsidP="004E310D">
            <w:pPr>
              <w:rPr>
                <w:rFonts w:ascii="Arial" w:hAnsi="Arial" w:cs="Arial"/>
                <w:sz w:val="24"/>
                <w:szCs w:val="24"/>
              </w:rPr>
            </w:pP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t>Response :</w:t>
            </w:r>
          </w:p>
          <w:p w:rsidR="005C4950" w:rsidRPr="00DF701B" w:rsidRDefault="005C4950" w:rsidP="00493A06">
            <w:pPr>
              <w:rPr>
                <w:rFonts w:ascii="Arial" w:hAnsi="Arial" w:cs="Arial"/>
                <w:sz w:val="24"/>
                <w:szCs w:val="24"/>
              </w:rPr>
            </w:pPr>
          </w:p>
          <w:p w:rsidR="005C4950" w:rsidRDefault="0085710D" w:rsidP="00493A06">
            <w: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2" o:title=""/>
                </v:shape>
                <o:OLEObject Type="Embed" ProgID="Excel.Sheet.12" ShapeID="_x0000_i1025" DrawAspect="Icon" ObjectID="_1562142835" r:id="rId13"/>
              </w:object>
            </w:r>
          </w:p>
          <w:p w:rsidR="0085710D" w:rsidRPr="00DF701B" w:rsidRDefault="0085710D" w:rsidP="00493A06">
            <w:pPr>
              <w:rPr>
                <w:rFonts w:ascii="Arial" w:hAnsi="Arial" w:cs="Arial"/>
                <w:sz w:val="24"/>
                <w:szCs w:val="24"/>
              </w:rPr>
            </w:pPr>
          </w:p>
        </w:tc>
      </w:tr>
    </w:tbl>
    <w:p w:rsidR="005C4950" w:rsidRPr="00DF701B"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DF701B" w:rsidTr="00493A06">
        <w:tc>
          <w:tcPr>
            <w:tcW w:w="5068" w:type="dxa"/>
          </w:tcPr>
          <w:p w:rsidR="005C4950" w:rsidRPr="00DF701B" w:rsidRDefault="005C4950"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A72D70">
              <w:rPr>
                <w:rFonts w:ascii="Arial" w:hAnsi="Arial" w:cs="Arial"/>
                <w:b/>
                <w:sz w:val="24"/>
                <w:szCs w:val="24"/>
              </w:rPr>
              <w:t>761</w:t>
            </w:r>
          </w:p>
        </w:tc>
        <w:tc>
          <w:tcPr>
            <w:tcW w:w="5069" w:type="dxa"/>
          </w:tcPr>
          <w:p w:rsidR="005C4950" w:rsidRPr="00DF701B" w:rsidRDefault="005C4950"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A72D70">
              <w:rPr>
                <w:rFonts w:ascii="Arial" w:hAnsi="Arial" w:cs="Arial"/>
                <w:b/>
                <w:sz w:val="24"/>
                <w:szCs w:val="24"/>
              </w:rPr>
              <w:t>6 April 2017</w:t>
            </w:r>
          </w:p>
          <w:p w:rsidR="005C4950" w:rsidRPr="00DF701B" w:rsidRDefault="005C4950" w:rsidP="00493A06">
            <w:pPr>
              <w:rPr>
                <w:rFonts w:ascii="Arial" w:hAnsi="Arial" w:cs="Arial"/>
                <w:b/>
                <w:sz w:val="24"/>
                <w:szCs w:val="24"/>
              </w:rPr>
            </w:pPr>
          </w:p>
        </w:tc>
      </w:tr>
      <w:tr w:rsidR="005C4950" w:rsidRPr="00DF701B" w:rsidTr="00493A06">
        <w:tc>
          <w:tcPr>
            <w:tcW w:w="10137" w:type="dxa"/>
            <w:gridSpan w:val="2"/>
          </w:tcPr>
          <w:p w:rsidR="005C4950" w:rsidRDefault="005C4950" w:rsidP="00493A06">
            <w:pPr>
              <w:rPr>
                <w:rFonts w:ascii="Arial" w:hAnsi="Arial" w:cs="Arial"/>
                <w:b/>
                <w:sz w:val="24"/>
                <w:szCs w:val="24"/>
              </w:rPr>
            </w:pPr>
            <w:r w:rsidRPr="00DF701B">
              <w:rPr>
                <w:rFonts w:ascii="Arial" w:hAnsi="Arial" w:cs="Arial"/>
                <w:b/>
                <w:sz w:val="24"/>
                <w:szCs w:val="24"/>
              </w:rPr>
              <w:t>Request :</w:t>
            </w:r>
          </w:p>
          <w:p w:rsidR="00A72D70" w:rsidRPr="00DF701B" w:rsidRDefault="00A72D70" w:rsidP="00493A06">
            <w:pPr>
              <w:rPr>
                <w:rFonts w:ascii="Arial" w:hAnsi="Arial" w:cs="Arial"/>
                <w:b/>
                <w:sz w:val="24"/>
                <w:szCs w:val="24"/>
              </w:rPr>
            </w:pPr>
          </w:p>
          <w:p w:rsidR="00A72D70" w:rsidRPr="00A72D70" w:rsidRDefault="00A72D70" w:rsidP="00A72D70">
            <w:pPr>
              <w:rPr>
                <w:rFonts w:ascii="Arial" w:hAnsi="Arial" w:cs="Arial"/>
                <w:sz w:val="24"/>
                <w:szCs w:val="24"/>
              </w:rPr>
            </w:pPr>
            <w:r w:rsidRPr="00A72D70">
              <w:rPr>
                <w:rFonts w:ascii="Arial" w:hAnsi="Arial" w:cs="Arial"/>
                <w:sz w:val="24"/>
                <w:szCs w:val="24"/>
              </w:rPr>
              <w:t>As of March 31st, 2017, can you tell me how many children were on the waiting list to visit the CCG children's dental hospital?</w:t>
            </w:r>
          </w:p>
          <w:p w:rsidR="00A72D70" w:rsidRPr="00A72D70" w:rsidRDefault="00A72D70" w:rsidP="00A72D70">
            <w:pPr>
              <w:rPr>
                <w:rFonts w:ascii="Arial" w:hAnsi="Arial" w:cs="Arial"/>
                <w:sz w:val="24"/>
                <w:szCs w:val="24"/>
              </w:rPr>
            </w:pPr>
            <w:r w:rsidRPr="00A72D70">
              <w:rPr>
                <w:rFonts w:ascii="Arial" w:hAnsi="Arial" w:cs="Arial"/>
                <w:sz w:val="24"/>
                <w:szCs w:val="24"/>
              </w:rPr>
              <w:t>If the CCG does not have a dedicated dental hospital, how long is the wait as of March 31st, 2017, for children's dental services?</w:t>
            </w:r>
          </w:p>
          <w:p w:rsidR="00A72D70" w:rsidRPr="00A72D70" w:rsidRDefault="00A72D70" w:rsidP="00A72D70">
            <w:pPr>
              <w:rPr>
                <w:rFonts w:ascii="Arial" w:hAnsi="Arial" w:cs="Arial"/>
                <w:sz w:val="24"/>
                <w:szCs w:val="24"/>
              </w:rPr>
            </w:pPr>
            <w:r w:rsidRPr="00A72D70">
              <w:rPr>
                <w:rFonts w:ascii="Arial" w:hAnsi="Arial" w:cs="Arial"/>
                <w:sz w:val="24"/>
                <w:szCs w:val="24"/>
              </w:rPr>
              <w:t> </w:t>
            </w:r>
          </w:p>
          <w:p w:rsidR="00A72D70" w:rsidRPr="00A72D70" w:rsidRDefault="00A72D70" w:rsidP="00A72D70">
            <w:pPr>
              <w:rPr>
                <w:rFonts w:ascii="Arial" w:hAnsi="Arial" w:cs="Arial"/>
                <w:sz w:val="24"/>
                <w:szCs w:val="24"/>
              </w:rPr>
            </w:pPr>
            <w:r w:rsidRPr="00A72D70">
              <w:rPr>
                <w:rFonts w:ascii="Arial" w:hAnsi="Arial" w:cs="Arial"/>
                <w:sz w:val="24"/>
                <w:szCs w:val="24"/>
              </w:rPr>
              <w:t>How long is the present waiting list, in terms of months/weeks to be seen?</w:t>
            </w:r>
          </w:p>
          <w:p w:rsidR="00A72D70" w:rsidRPr="00A72D70" w:rsidRDefault="00A72D70" w:rsidP="00A72D70">
            <w:pPr>
              <w:rPr>
                <w:rFonts w:ascii="Arial" w:hAnsi="Arial" w:cs="Arial"/>
                <w:sz w:val="24"/>
                <w:szCs w:val="24"/>
              </w:rPr>
            </w:pPr>
            <w:r w:rsidRPr="00A72D70">
              <w:rPr>
                <w:rFonts w:ascii="Arial" w:hAnsi="Arial" w:cs="Arial"/>
                <w:sz w:val="24"/>
                <w:szCs w:val="24"/>
              </w:rPr>
              <w:t> </w:t>
            </w:r>
          </w:p>
          <w:p w:rsidR="00A72D70" w:rsidRPr="00A72D70" w:rsidRDefault="00A72D70" w:rsidP="00A72D70">
            <w:pPr>
              <w:rPr>
                <w:rFonts w:ascii="Arial" w:hAnsi="Arial" w:cs="Arial"/>
                <w:sz w:val="24"/>
                <w:szCs w:val="24"/>
              </w:rPr>
            </w:pPr>
            <w:r w:rsidRPr="00A72D70">
              <w:rPr>
                <w:rFonts w:ascii="Arial" w:hAnsi="Arial" w:cs="Arial"/>
                <w:sz w:val="24"/>
                <w:szCs w:val="24"/>
              </w:rPr>
              <w:lastRenderedPageBreak/>
              <w:t>How long is the wait for teeth extractions?</w:t>
            </w:r>
          </w:p>
          <w:p w:rsidR="00A72D70" w:rsidRPr="00A72D70" w:rsidRDefault="00A72D70" w:rsidP="00A72D70">
            <w:pPr>
              <w:rPr>
                <w:rFonts w:ascii="Arial" w:hAnsi="Arial" w:cs="Arial"/>
                <w:sz w:val="24"/>
                <w:szCs w:val="24"/>
              </w:rPr>
            </w:pPr>
            <w:r w:rsidRPr="00A72D70">
              <w:rPr>
                <w:rFonts w:ascii="Arial" w:hAnsi="Arial" w:cs="Arial"/>
                <w:sz w:val="24"/>
                <w:szCs w:val="24"/>
              </w:rPr>
              <w:t> </w:t>
            </w:r>
          </w:p>
          <w:p w:rsidR="00A72D70" w:rsidRPr="00A72D70" w:rsidRDefault="00A72D70" w:rsidP="00A72D70">
            <w:pPr>
              <w:rPr>
                <w:rFonts w:ascii="Arial" w:hAnsi="Arial" w:cs="Arial"/>
                <w:sz w:val="24"/>
                <w:szCs w:val="24"/>
              </w:rPr>
            </w:pPr>
            <w:r w:rsidRPr="00A72D70">
              <w:rPr>
                <w:rFonts w:ascii="Arial" w:hAnsi="Arial" w:cs="Arial"/>
                <w:sz w:val="24"/>
                <w:szCs w:val="24"/>
              </w:rPr>
              <w:t>How many children are affected by the wait for teeth extractions?</w:t>
            </w:r>
          </w:p>
          <w:p w:rsidR="00A72D70" w:rsidRPr="00A72D70" w:rsidRDefault="00A72D70" w:rsidP="00A72D70">
            <w:pPr>
              <w:rPr>
                <w:rFonts w:ascii="Arial" w:hAnsi="Arial" w:cs="Arial"/>
                <w:sz w:val="24"/>
                <w:szCs w:val="24"/>
              </w:rPr>
            </w:pPr>
            <w:r w:rsidRPr="00A72D70">
              <w:rPr>
                <w:rFonts w:ascii="Arial" w:hAnsi="Arial" w:cs="Arial"/>
                <w:sz w:val="24"/>
                <w:szCs w:val="24"/>
              </w:rPr>
              <w:t> </w:t>
            </w:r>
          </w:p>
          <w:p w:rsidR="00A72D70" w:rsidRPr="00A72D70" w:rsidRDefault="00A72D70" w:rsidP="00A72D70">
            <w:pPr>
              <w:rPr>
                <w:rFonts w:ascii="Arial" w:hAnsi="Arial" w:cs="Arial"/>
                <w:sz w:val="24"/>
                <w:szCs w:val="24"/>
              </w:rPr>
            </w:pPr>
            <w:r w:rsidRPr="00A72D70">
              <w:rPr>
                <w:rFonts w:ascii="Arial" w:hAnsi="Arial" w:cs="Arial"/>
                <w:sz w:val="24"/>
                <w:szCs w:val="24"/>
              </w:rPr>
              <w:t>Is there a wait for youngsters to be added to the waiting list? if, so how many children are waiting to be placed on to the waiting list?</w:t>
            </w:r>
          </w:p>
          <w:p w:rsidR="00A72D70" w:rsidRPr="00A72D70" w:rsidRDefault="00A72D70" w:rsidP="00A72D70">
            <w:pPr>
              <w:rPr>
                <w:rFonts w:ascii="Arial" w:hAnsi="Arial" w:cs="Arial"/>
                <w:sz w:val="24"/>
                <w:szCs w:val="24"/>
              </w:rPr>
            </w:pPr>
            <w:r w:rsidRPr="00A72D70">
              <w:rPr>
                <w:rFonts w:ascii="Arial" w:hAnsi="Arial" w:cs="Arial"/>
                <w:sz w:val="24"/>
                <w:szCs w:val="24"/>
              </w:rPr>
              <w:t> </w:t>
            </w:r>
          </w:p>
          <w:p w:rsidR="00A72D70" w:rsidRPr="00A72D70" w:rsidRDefault="00A72D70" w:rsidP="00A72D70">
            <w:pPr>
              <w:rPr>
                <w:rFonts w:ascii="Arial" w:hAnsi="Arial" w:cs="Arial"/>
                <w:sz w:val="24"/>
                <w:szCs w:val="24"/>
              </w:rPr>
            </w:pPr>
            <w:r w:rsidRPr="00A72D70">
              <w:rPr>
                <w:rFonts w:ascii="Arial" w:hAnsi="Arial" w:cs="Arial"/>
                <w:sz w:val="24"/>
                <w:szCs w:val="24"/>
              </w:rPr>
              <w:t>How many dental nurses does the CCG employ for children's dental services?</w:t>
            </w:r>
          </w:p>
          <w:p w:rsidR="00A72D70" w:rsidRPr="00A72D70" w:rsidRDefault="00A72D70" w:rsidP="00A72D70">
            <w:pPr>
              <w:rPr>
                <w:rFonts w:ascii="Arial" w:hAnsi="Arial" w:cs="Arial"/>
                <w:sz w:val="24"/>
                <w:szCs w:val="24"/>
              </w:rPr>
            </w:pPr>
            <w:r w:rsidRPr="00A72D70">
              <w:rPr>
                <w:rFonts w:ascii="Arial" w:hAnsi="Arial" w:cs="Arial"/>
                <w:sz w:val="24"/>
                <w:szCs w:val="24"/>
              </w:rPr>
              <w:t> </w:t>
            </w:r>
          </w:p>
          <w:p w:rsidR="00A72D70" w:rsidRPr="00A72D70" w:rsidRDefault="00A72D70" w:rsidP="00A72D70">
            <w:pPr>
              <w:rPr>
                <w:rFonts w:ascii="Arial" w:hAnsi="Arial" w:cs="Arial"/>
                <w:sz w:val="24"/>
                <w:szCs w:val="24"/>
              </w:rPr>
            </w:pPr>
            <w:r w:rsidRPr="00A72D70">
              <w:rPr>
                <w:rFonts w:ascii="Arial" w:hAnsi="Arial" w:cs="Arial"/>
                <w:sz w:val="24"/>
                <w:szCs w:val="24"/>
              </w:rPr>
              <w:t>How many vacancies does it have at present?</w:t>
            </w:r>
          </w:p>
          <w:p w:rsidR="00A72D70" w:rsidRPr="00A72D70" w:rsidRDefault="00A72D70" w:rsidP="00A72D70">
            <w:pPr>
              <w:rPr>
                <w:rFonts w:ascii="Arial" w:hAnsi="Arial" w:cs="Arial"/>
                <w:sz w:val="24"/>
                <w:szCs w:val="24"/>
              </w:rPr>
            </w:pPr>
            <w:r w:rsidRPr="00A72D70">
              <w:rPr>
                <w:rFonts w:ascii="Arial" w:hAnsi="Arial" w:cs="Arial"/>
                <w:sz w:val="24"/>
                <w:szCs w:val="24"/>
              </w:rPr>
              <w:t> </w:t>
            </w:r>
          </w:p>
          <w:p w:rsidR="00A72D70" w:rsidRPr="00A72D70" w:rsidRDefault="00A72D70" w:rsidP="00A72D70">
            <w:pPr>
              <w:rPr>
                <w:rFonts w:ascii="Arial" w:hAnsi="Arial" w:cs="Arial"/>
                <w:sz w:val="24"/>
                <w:szCs w:val="24"/>
              </w:rPr>
            </w:pPr>
            <w:r w:rsidRPr="00A72D70">
              <w:rPr>
                <w:rFonts w:ascii="Arial" w:hAnsi="Arial" w:cs="Arial"/>
                <w:sz w:val="24"/>
                <w:szCs w:val="24"/>
              </w:rPr>
              <w:t>How many children were on the waiting list to visit the CCG's children's dental hospital on:</w:t>
            </w:r>
          </w:p>
          <w:p w:rsidR="00A72D70" w:rsidRPr="00A72D70" w:rsidRDefault="00A72D70" w:rsidP="00A72D70">
            <w:pPr>
              <w:rPr>
                <w:rFonts w:ascii="Arial" w:hAnsi="Arial" w:cs="Arial"/>
                <w:sz w:val="24"/>
                <w:szCs w:val="24"/>
              </w:rPr>
            </w:pPr>
            <w:r w:rsidRPr="00A72D70">
              <w:rPr>
                <w:rFonts w:ascii="Arial" w:hAnsi="Arial" w:cs="Arial"/>
                <w:sz w:val="24"/>
                <w:szCs w:val="24"/>
              </w:rPr>
              <w:t> </w:t>
            </w:r>
          </w:p>
          <w:p w:rsidR="00A72D70" w:rsidRPr="00A72D70" w:rsidRDefault="00A72D70" w:rsidP="00A72D70">
            <w:pPr>
              <w:rPr>
                <w:rFonts w:ascii="Arial" w:hAnsi="Arial" w:cs="Arial"/>
                <w:sz w:val="24"/>
                <w:szCs w:val="24"/>
              </w:rPr>
            </w:pPr>
            <w:r w:rsidRPr="00A72D70">
              <w:rPr>
                <w:rFonts w:ascii="Arial" w:hAnsi="Arial" w:cs="Arial"/>
                <w:sz w:val="24"/>
                <w:szCs w:val="24"/>
              </w:rPr>
              <w:t>a) March 31st, 2016?</w:t>
            </w:r>
          </w:p>
          <w:p w:rsidR="00A72D70" w:rsidRPr="00A72D70" w:rsidRDefault="00A72D70" w:rsidP="00A72D70">
            <w:pPr>
              <w:rPr>
                <w:rFonts w:ascii="Arial" w:hAnsi="Arial" w:cs="Arial"/>
                <w:sz w:val="24"/>
                <w:szCs w:val="24"/>
              </w:rPr>
            </w:pPr>
            <w:r w:rsidRPr="00A72D70">
              <w:rPr>
                <w:rFonts w:ascii="Arial" w:hAnsi="Arial" w:cs="Arial"/>
                <w:sz w:val="24"/>
                <w:szCs w:val="24"/>
              </w:rPr>
              <w:t>b) March 31st 2015?</w:t>
            </w:r>
          </w:p>
          <w:p w:rsidR="00A72D70" w:rsidRPr="00A72D70" w:rsidRDefault="00A72D70" w:rsidP="00A72D70">
            <w:pPr>
              <w:rPr>
                <w:rFonts w:ascii="Arial" w:hAnsi="Arial" w:cs="Arial"/>
                <w:sz w:val="24"/>
                <w:szCs w:val="24"/>
              </w:rPr>
            </w:pPr>
            <w:r w:rsidRPr="00A72D70">
              <w:rPr>
                <w:rFonts w:ascii="Arial" w:hAnsi="Arial" w:cs="Arial"/>
                <w:sz w:val="24"/>
                <w:szCs w:val="24"/>
              </w:rPr>
              <w:t>c) March 31st 2014?</w:t>
            </w:r>
          </w:p>
          <w:p w:rsidR="00A72D70" w:rsidRPr="00A72D70" w:rsidRDefault="00A72D70" w:rsidP="00A72D70">
            <w:pPr>
              <w:rPr>
                <w:rFonts w:ascii="Arial" w:hAnsi="Arial" w:cs="Arial"/>
                <w:sz w:val="24"/>
                <w:szCs w:val="24"/>
              </w:rPr>
            </w:pPr>
            <w:r w:rsidRPr="00A72D70">
              <w:rPr>
                <w:rFonts w:ascii="Arial" w:hAnsi="Arial" w:cs="Arial"/>
                <w:sz w:val="24"/>
                <w:szCs w:val="24"/>
              </w:rPr>
              <w:t>d) March 31st 2013?</w:t>
            </w:r>
          </w:p>
          <w:p w:rsidR="00A72D70" w:rsidRPr="00A72D70" w:rsidRDefault="00A72D70" w:rsidP="00A72D70">
            <w:pPr>
              <w:rPr>
                <w:rFonts w:ascii="Arial" w:hAnsi="Arial" w:cs="Arial"/>
                <w:sz w:val="24"/>
                <w:szCs w:val="24"/>
              </w:rPr>
            </w:pPr>
            <w:r w:rsidRPr="00A72D70">
              <w:rPr>
                <w:rFonts w:ascii="Arial" w:hAnsi="Arial" w:cs="Arial"/>
                <w:sz w:val="24"/>
                <w:szCs w:val="24"/>
              </w:rPr>
              <w:t> </w:t>
            </w:r>
          </w:p>
          <w:p w:rsidR="00A72D70" w:rsidRPr="00A72D70" w:rsidRDefault="00A72D70" w:rsidP="00A72D70">
            <w:pPr>
              <w:rPr>
                <w:rFonts w:ascii="Arial" w:hAnsi="Arial" w:cs="Arial"/>
                <w:sz w:val="24"/>
                <w:szCs w:val="24"/>
              </w:rPr>
            </w:pPr>
            <w:r w:rsidRPr="00A72D70">
              <w:rPr>
                <w:rFonts w:ascii="Arial" w:hAnsi="Arial" w:cs="Arial"/>
                <w:sz w:val="24"/>
                <w:szCs w:val="24"/>
              </w:rPr>
              <w:t>If the CCG does not have a dental hospital, how many children were on the waiting list to visit the CCG's children's dental services on:</w:t>
            </w:r>
          </w:p>
          <w:p w:rsidR="00A72D70" w:rsidRPr="00A72D70" w:rsidRDefault="00A72D70" w:rsidP="00A72D70">
            <w:pPr>
              <w:rPr>
                <w:rFonts w:ascii="Arial" w:hAnsi="Arial" w:cs="Arial"/>
                <w:sz w:val="24"/>
                <w:szCs w:val="24"/>
              </w:rPr>
            </w:pPr>
            <w:r w:rsidRPr="00A72D70">
              <w:rPr>
                <w:rFonts w:ascii="Arial" w:hAnsi="Arial" w:cs="Arial"/>
                <w:sz w:val="24"/>
                <w:szCs w:val="24"/>
              </w:rPr>
              <w:t> </w:t>
            </w:r>
          </w:p>
          <w:p w:rsidR="00A72D70" w:rsidRPr="00A72D70" w:rsidRDefault="00A72D70" w:rsidP="00A72D70">
            <w:pPr>
              <w:rPr>
                <w:rFonts w:ascii="Arial" w:hAnsi="Arial" w:cs="Arial"/>
                <w:sz w:val="24"/>
                <w:szCs w:val="24"/>
              </w:rPr>
            </w:pPr>
            <w:r w:rsidRPr="00A72D70">
              <w:rPr>
                <w:rFonts w:ascii="Arial" w:hAnsi="Arial" w:cs="Arial"/>
                <w:sz w:val="24"/>
                <w:szCs w:val="24"/>
              </w:rPr>
              <w:t>a) March 31st, 2016?</w:t>
            </w:r>
          </w:p>
          <w:p w:rsidR="00A72D70" w:rsidRPr="00A72D70" w:rsidRDefault="00A72D70" w:rsidP="00A72D70">
            <w:pPr>
              <w:rPr>
                <w:rFonts w:ascii="Arial" w:hAnsi="Arial" w:cs="Arial"/>
                <w:sz w:val="24"/>
                <w:szCs w:val="24"/>
              </w:rPr>
            </w:pPr>
            <w:r w:rsidRPr="00A72D70">
              <w:rPr>
                <w:rFonts w:ascii="Arial" w:hAnsi="Arial" w:cs="Arial"/>
                <w:sz w:val="24"/>
                <w:szCs w:val="24"/>
              </w:rPr>
              <w:t>b) March 31st 2015?</w:t>
            </w:r>
          </w:p>
          <w:p w:rsidR="00A72D70" w:rsidRPr="00A72D70" w:rsidRDefault="00A72D70" w:rsidP="00A72D70">
            <w:pPr>
              <w:rPr>
                <w:rFonts w:ascii="Arial" w:hAnsi="Arial" w:cs="Arial"/>
                <w:sz w:val="24"/>
                <w:szCs w:val="24"/>
              </w:rPr>
            </w:pPr>
            <w:r w:rsidRPr="00A72D70">
              <w:rPr>
                <w:rFonts w:ascii="Arial" w:hAnsi="Arial" w:cs="Arial"/>
                <w:sz w:val="24"/>
                <w:szCs w:val="24"/>
              </w:rPr>
              <w:t>c) March 31st 2014?</w:t>
            </w:r>
          </w:p>
          <w:p w:rsidR="00A72D70" w:rsidRPr="00A72D70" w:rsidRDefault="00A72D70" w:rsidP="00A72D70">
            <w:pPr>
              <w:rPr>
                <w:rFonts w:ascii="Arial" w:hAnsi="Arial" w:cs="Arial"/>
                <w:sz w:val="24"/>
                <w:szCs w:val="24"/>
              </w:rPr>
            </w:pPr>
            <w:r w:rsidRPr="00A72D70">
              <w:rPr>
                <w:rFonts w:ascii="Arial" w:hAnsi="Arial" w:cs="Arial"/>
                <w:sz w:val="24"/>
                <w:szCs w:val="24"/>
              </w:rPr>
              <w:t>d) March 31st 2013?</w:t>
            </w:r>
          </w:p>
          <w:p w:rsidR="00A72D70" w:rsidRPr="00A72D70" w:rsidRDefault="00A72D70" w:rsidP="00A72D70">
            <w:pPr>
              <w:rPr>
                <w:rFonts w:ascii="Arial" w:hAnsi="Arial" w:cs="Arial"/>
                <w:sz w:val="24"/>
                <w:szCs w:val="24"/>
              </w:rPr>
            </w:pPr>
            <w:r w:rsidRPr="00A72D70">
              <w:rPr>
                <w:rFonts w:ascii="Arial" w:hAnsi="Arial" w:cs="Arial"/>
                <w:sz w:val="24"/>
                <w:szCs w:val="24"/>
              </w:rPr>
              <w:t> </w:t>
            </w:r>
          </w:p>
          <w:p w:rsidR="00A72D70" w:rsidRPr="00A72D70" w:rsidRDefault="00A72D70" w:rsidP="00A72D70">
            <w:pPr>
              <w:rPr>
                <w:rFonts w:ascii="Arial" w:hAnsi="Arial" w:cs="Arial"/>
                <w:sz w:val="24"/>
                <w:szCs w:val="24"/>
              </w:rPr>
            </w:pPr>
            <w:r w:rsidRPr="00A72D70">
              <w:rPr>
                <w:rFonts w:ascii="Arial" w:hAnsi="Arial" w:cs="Arial"/>
                <w:sz w:val="24"/>
                <w:szCs w:val="24"/>
              </w:rPr>
              <w:t>How many children received treatment at the children's dental services between January 1, 2016 and December 31, 2016?</w:t>
            </w:r>
          </w:p>
          <w:p w:rsidR="005C4950" w:rsidRPr="00DF701B" w:rsidRDefault="005C4950" w:rsidP="00493A06">
            <w:pPr>
              <w:rPr>
                <w:rFonts w:ascii="Arial" w:hAnsi="Arial" w:cs="Arial"/>
                <w:sz w:val="24"/>
                <w:szCs w:val="24"/>
              </w:rPr>
            </w:pP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lastRenderedPageBreak/>
              <w:t>Response :</w:t>
            </w:r>
          </w:p>
          <w:p w:rsidR="005C4950" w:rsidRPr="00493A06" w:rsidRDefault="00493A06" w:rsidP="00493A06">
            <w:pPr>
              <w:rPr>
                <w:rFonts w:ascii="Arial" w:hAnsi="Arial" w:cs="Arial"/>
                <w:color w:val="FF0000"/>
                <w:sz w:val="24"/>
                <w:szCs w:val="24"/>
              </w:rPr>
            </w:pPr>
            <w:r w:rsidRPr="00493A06">
              <w:rPr>
                <w:rFonts w:ascii="Arial" w:hAnsi="Arial" w:cs="Arial"/>
                <w:color w:val="FF0000"/>
                <w:sz w:val="24"/>
                <w:szCs w:val="24"/>
              </w:rPr>
              <w:t>Redirected to NHS England</w:t>
            </w:r>
          </w:p>
          <w:p w:rsidR="005C4950" w:rsidRPr="00DF701B" w:rsidRDefault="005C4950" w:rsidP="00493A06">
            <w:pPr>
              <w:rPr>
                <w:rFonts w:ascii="Arial" w:hAnsi="Arial" w:cs="Arial"/>
                <w:sz w:val="24"/>
                <w:szCs w:val="24"/>
              </w:rPr>
            </w:pPr>
          </w:p>
        </w:tc>
      </w:tr>
    </w:tbl>
    <w:p w:rsidR="005C4950" w:rsidRPr="00DF701B"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DF701B" w:rsidTr="00493A06">
        <w:tc>
          <w:tcPr>
            <w:tcW w:w="5068" w:type="dxa"/>
          </w:tcPr>
          <w:p w:rsidR="005C4950" w:rsidRPr="00DF701B" w:rsidRDefault="005C4950"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B36163">
              <w:rPr>
                <w:rFonts w:ascii="Arial" w:hAnsi="Arial" w:cs="Arial"/>
                <w:b/>
                <w:sz w:val="24"/>
                <w:szCs w:val="24"/>
              </w:rPr>
              <w:t>762</w:t>
            </w:r>
          </w:p>
        </w:tc>
        <w:tc>
          <w:tcPr>
            <w:tcW w:w="5069" w:type="dxa"/>
          </w:tcPr>
          <w:p w:rsidR="005C4950" w:rsidRPr="00DF701B" w:rsidRDefault="005C4950"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B36163">
              <w:rPr>
                <w:rFonts w:ascii="Arial" w:hAnsi="Arial" w:cs="Arial"/>
                <w:b/>
                <w:sz w:val="24"/>
                <w:szCs w:val="24"/>
              </w:rPr>
              <w:t>7 April 2017</w:t>
            </w:r>
          </w:p>
          <w:p w:rsidR="005C4950" w:rsidRPr="00DF701B" w:rsidRDefault="005C4950" w:rsidP="00493A06">
            <w:pPr>
              <w:rPr>
                <w:rFonts w:ascii="Arial" w:hAnsi="Arial" w:cs="Arial"/>
                <w:b/>
                <w:sz w:val="24"/>
                <w:szCs w:val="24"/>
              </w:rPr>
            </w:pP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t>Request :</w:t>
            </w:r>
          </w:p>
          <w:p w:rsidR="005C4950" w:rsidRDefault="005C4950" w:rsidP="00493A06">
            <w:pPr>
              <w:rPr>
                <w:rFonts w:ascii="Arial" w:hAnsi="Arial" w:cs="Arial"/>
                <w:sz w:val="24"/>
                <w:szCs w:val="24"/>
              </w:rPr>
            </w:pPr>
          </w:p>
          <w:p w:rsidR="00B36163" w:rsidRPr="00B36163" w:rsidRDefault="00B36163" w:rsidP="00B36163">
            <w:pPr>
              <w:rPr>
                <w:rFonts w:ascii="Arial" w:hAnsi="Arial" w:cs="Arial"/>
                <w:sz w:val="24"/>
                <w:szCs w:val="24"/>
              </w:rPr>
            </w:pPr>
            <w:r>
              <w:rPr>
                <w:rFonts w:ascii="Arial" w:hAnsi="Arial" w:cs="Arial"/>
                <w:sz w:val="24"/>
                <w:szCs w:val="24"/>
              </w:rPr>
              <w:t>1.</w:t>
            </w:r>
            <w:r w:rsidRPr="00B36163">
              <w:rPr>
                <w:rFonts w:ascii="Arial" w:hAnsi="Arial" w:cs="Arial"/>
                <w:sz w:val="24"/>
                <w:szCs w:val="24"/>
              </w:rPr>
              <w:t xml:space="preserve"> How much in total has your CCG spent on providing patients with homeopathy services and medicine in (i) 2014/15 and (ii) 2015/16?</w:t>
            </w:r>
          </w:p>
          <w:p w:rsidR="00B36163" w:rsidRDefault="00B36163" w:rsidP="00B36163">
            <w:pPr>
              <w:rPr>
                <w:rFonts w:ascii="Arial" w:hAnsi="Arial" w:cs="Arial"/>
                <w:sz w:val="24"/>
                <w:szCs w:val="24"/>
              </w:rPr>
            </w:pPr>
            <w:r>
              <w:rPr>
                <w:rFonts w:ascii="Arial" w:hAnsi="Arial" w:cs="Arial"/>
                <w:sz w:val="24"/>
                <w:szCs w:val="24"/>
              </w:rPr>
              <w:t xml:space="preserve">2. </w:t>
            </w:r>
            <w:r w:rsidRPr="00B36163">
              <w:rPr>
                <w:rFonts w:ascii="Arial" w:hAnsi="Arial" w:cs="Arial"/>
                <w:sz w:val="24"/>
                <w:szCs w:val="24"/>
              </w:rPr>
              <w:t>Please provide me with a list of the products/services that you sanctioned in relation to Question 1.</w:t>
            </w:r>
          </w:p>
          <w:p w:rsidR="00B36163" w:rsidRPr="00DF701B" w:rsidRDefault="00B36163" w:rsidP="00B36163">
            <w:pPr>
              <w:rPr>
                <w:rFonts w:ascii="Arial" w:hAnsi="Arial" w:cs="Arial"/>
                <w:sz w:val="24"/>
                <w:szCs w:val="24"/>
              </w:rPr>
            </w:pPr>
          </w:p>
        </w:tc>
      </w:tr>
      <w:tr w:rsidR="005C4950" w:rsidRPr="00DF701B" w:rsidTr="00493A06">
        <w:tc>
          <w:tcPr>
            <w:tcW w:w="10137" w:type="dxa"/>
            <w:gridSpan w:val="2"/>
          </w:tcPr>
          <w:p w:rsidR="005C4950" w:rsidRDefault="005C4950" w:rsidP="00493A06">
            <w:pPr>
              <w:rPr>
                <w:rFonts w:ascii="Arial" w:hAnsi="Arial" w:cs="Arial"/>
                <w:b/>
                <w:sz w:val="24"/>
                <w:szCs w:val="24"/>
              </w:rPr>
            </w:pPr>
            <w:r w:rsidRPr="00DF701B">
              <w:rPr>
                <w:rFonts w:ascii="Arial" w:hAnsi="Arial" w:cs="Arial"/>
                <w:b/>
                <w:sz w:val="24"/>
                <w:szCs w:val="24"/>
              </w:rPr>
              <w:t>Response :</w:t>
            </w:r>
          </w:p>
          <w:p w:rsidR="00AD653F" w:rsidRPr="00DF701B" w:rsidRDefault="00AD653F" w:rsidP="00493A06">
            <w:pPr>
              <w:rPr>
                <w:rFonts w:ascii="Arial" w:hAnsi="Arial" w:cs="Arial"/>
                <w:b/>
                <w:sz w:val="24"/>
                <w:szCs w:val="24"/>
              </w:rPr>
            </w:pPr>
          </w:p>
          <w:p w:rsidR="00AD653F" w:rsidRDefault="00AD653F" w:rsidP="00DE6BBD">
            <w:pPr>
              <w:pStyle w:val="ListParagraph"/>
              <w:numPr>
                <w:ilvl w:val="0"/>
                <w:numId w:val="5"/>
              </w:numPr>
              <w:contextualSpacing w:val="0"/>
              <w:jc w:val="left"/>
            </w:pPr>
            <w:r>
              <w:t>How much in total has your CCG spent on providing patients with homeopathy services and medicine in (i) 2014/15 and (ii) 2015/16</w:t>
            </w:r>
          </w:p>
          <w:p w:rsidR="00AD653F" w:rsidRDefault="00AD653F" w:rsidP="00AD653F">
            <w:pPr>
              <w:pStyle w:val="ListParagraph"/>
            </w:pPr>
            <w:r>
              <w:rPr>
                <w:color w:val="FF0000"/>
              </w:rPr>
              <w:t>Homeopathy is not routinely commissioned by NHS Barnsley CCG.</w:t>
            </w:r>
          </w:p>
          <w:p w:rsidR="00AD653F" w:rsidRDefault="00AD653F" w:rsidP="00AD653F">
            <w:pPr>
              <w:pStyle w:val="ListParagraph"/>
            </w:pPr>
          </w:p>
          <w:p w:rsidR="00AD653F" w:rsidRDefault="00AD653F" w:rsidP="00DE6BBD">
            <w:pPr>
              <w:pStyle w:val="ListParagraph"/>
              <w:numPr>
                <w:ilvl w:val="0"/>
                <w:numId w:val="5"/>
              </w:numPr>
              <w:contextualSpacing w:val="0"/>
              <w:jc w:val="left"/>
            </w:pPr>
            <w:r>
              <w:t>Please provide me with a list of the products/services that you sanctioned in relation to Question 1.</w:t>
            </w:r>
            <w:r>
              <w:rPr>
                <w:color w:val="1F497D"/>
              </w:rPr>
              <w:t xml:space="preserve"> </w:t>
            </w:r>
          </w:p>
          <w:p w:rsidR="00AD653F" w:rsidRDefault="00AD653F" w:rsidP="00AD653F">
            <w:pPr>
              <w:pStyle w:val="ListParagraph"/>
            </w:pPr>
            <w:r>
              <w:rPr>
                <w:color w:val="FF0000"/>
              </w:rPr>
              <w:t>Not Applicable</w:t>
            </w:r>
          </w:p>
          <w:p w:rsidR="005C4950" w:rsidRPr="00DF701B" w:rsidRDefault="005C4950" w:rsidP="00493A06">
            <w:pPr>
              <w:rPr>
                <w:rFonts w:ascii="Arial" w:hAnsi="Arial" w:cs="Arial"/>
                <w:sz w:val="24"/>
                <w:szCs w:val="24"/>
              </w:rPr>
            </w:pPr>
          </w:p>
        </w:tc>
      </w:tr>
    </w:tbl>
    <w:p w:rsidR="005C4950" w:rsidRPr="00DF701B"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160"/>
        <w:gridCol w:w="4977"/>
      </w:tblGrid>
      <w:tr w:rsidR="005C4950" w:rsidRPr="00DF701B" w:rsidTr="00493A06">
        <w:tc>
          <w:tcPr>
            <w:tcW w:w="5068" w:type="dxa"/>
          </w:tcPr>
          <w:p w:rsidR="005C4950" w:rsidRPr="00DF701B" w:rsidRDefault="005C4950" w:rsidP="00493A06">
            <w:pPr>
              <w:rPr>
                <w:rFonts w:ascii="Arial" w:hAnsi="Arial" w:cs="Arial"/>
                <w:b/>
                <w:sz w:val="24"/>
                <w:szCs w:val="24"/>
              </w:rPr>
            </w:pPr>
            <w:r w:rsidRPr="00DF701B">
              <w:rPr>
                <w:rFonts w:ascii="Arial" w:hAnsi="Arial" w:cs="Arial"/>
                <w:b/>
                <w:sz w:val="24"/>
                <w:szCs w:val="24"/>
              </w:rPr>
              <w:lastRenderedPageBreak/>
              <w:t>FOI NO:</w:t>
            </w:r>
            <w:r w:rsidRPr="00DF701B">
              <w:rPr>
                <w:rFonts w:ascii="Arial" w:hAnsi="Arial" w:cs="Arial"/>
                <w:b/>
                <w:sz w:val="24"/>
                <w:szCs w:val="24"/>
              </w:rPr>
              <w:tab/>
            </w:r>
            <w:r w:rsidR="00114616">
              <w:rPr>
                <w:rFonts w:ascii="Arial" w:hAnsi="Arial" w:cs="Arial"/>
                <w:b/>
                <w:sz w:val="24"/>
                <w:szCs w:val="24"/>
              </w:rPr>
              <w:t>763</w:t>
            </w:r>
          </w:p>
        </w:tc>
        <w:tc>
          <w:tcPr>
            <w:tcW w:w="5069" w:type="dxa"/>
          </w:tcPr>
          <w:p w:rsidR="005C4950" w:rsidRPr="00DF701B" w:rsidRDefault="005C4950"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114616">
              <w:rPr>
                <w:rFonts w:ascii="Arial" w:hAnsi="Arial" w:cs="Arial"/>
                <w:b/>
                <w:sz w:val="24"/>
                <w:szCs w:val="24"/>
              </w:rPr>
              <w:t>7 April 2017</w:t>
            </w:r>
          </w:p>
          <w:p w:rsidR="005C4950" w:rsidRPr="00DF701B" w:rsidRDefault="005C4950" w:rsidP="00493A06">
            <w:pPr>
              <w:rPr>
                <w:rFonts w:ascii="Arial" w:hAnsi="Arial" w:cs="Arial"/>
                <w:b/>
                <w:sz w:val="24"/>
                <w:szCs w:val="24"/>
              </w:rPr>
            </w:pP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t>Request :</w:t>
            </w:r>
          </w:p>
          <w:p w:rsidR="00114616" w:rsidRPr="00114616" w:rsidRDefault="00114616" w:rsidP="00114616">
            <w:pPr>
              <w:rPr>
                <w:rFonts w:ascii="Arial" w:hAnsi="Arial" w:cs="Arial"/>
                <w:sz w:val="24"/>
              </w:rPr>
            </w:pPr>
            <w:r w:rsidRPr="00114616">
              <w:rPr>
                <w:rFonts w:ascii="Arial" w:hAnsi="Arial" w:cs="Arial"/>
                <w:sz w:val="24"/>
              </w:rPr>
              <w:t>What is the longest amount of time in days a patient had been kept in hospital due to delayed transfer in the past 12 months?</w:t>
            </w:r>
          </w:p>
          <w:p w:rsidR="00114616" w:rsidRPr="00114616" w:rsidRDefault="00114616" w:rsidP="00114616">
            <w:pPr>
              <w:rPr>
                <w:rFonts w:ascii="Arial" w:hAnsi="Arial" w:cs="Arial"/>
                <w:sz w:val="24"/>
              </w:rPr>
            </w:pPr>
          </w:p>
          <w:p w:rsidR="00114616" w:rsidRPr="00114616" w:rsidRDefault="00114616" w:rsidP="00114616">
            <w:pPr>
              <w:rPr>
                <w:rFonts w:ascii="Arial" w:hAnsi="Arial" w:cs="Arial"/>
                <w:sz w:val="24"/>
              </w:rPr>
            </w:pPr>
            <w:r w:rsidRPr="00114616">
              <w:rPr>
                <w:rFonts w:ascii="Arial" w:hAnsi="Arial" w:cs="Arial"/>
                <w:sz w:val="24"/>
              </w:rPr>
              <w:t>Could you give me details for the three longest delayed transfer stays, the name of the hospital concerned and if possible the age and sex of the patients concerned and the department they were in (</w:t>
            </w:r>
            <w:proofErr w:type="spellStart"/>
            <w:r w:rsidRPr="00114616">
              <w:rPr>
                <w:rFonts w:ascii="Arial" w:hAnsi="Arial" w:cs="Arial"/>
                <w:sz w:val="24"/>
              </w:rPr>
              <w:t>ie</w:t>
            </w:r>
            <w:proofErr w:type="spellEnd"/>
            <w:r w:rsidRPr="00114616">
              <w:rPr>
                <w:rFonts w:ascii="Arial" w:hAnsi="Arial" w:cs="Arial"/>
                <w:sz w:val="24"/>
              </w:rPr>
              <w:t xml:space="preserve"> elderly care/general surgery, paediatrics </w:t>
            </w:r>
            <w:proofErr w:type="spellStart"/>
            <w:r w:rsidRPr="00114616">
              <w:rPr>
                <w:rFonts w:ascii="Arial" w:hAnsi="Arial" w:cs="Arial"/>
                <w:sz w:val="24"/>
              </w:rPr>
              <w:t>etc</w:t>
            </w:r>
            <w:proofErr w:type="spellEnd"/>
            <w:r w:rsidRPr="00114616">
              <w:rPr>
                <w:rFonts w:ascii="Arial" w:hAnsi="Arial" w:cs="Arial"/>
                <w:sz w:val="24"/>
              </w:rPr>
              <w:t xml:space="preserve">)? </w:t>
            </w:r>
          </w:p>
          <w:p w:rsidR="00114616" w:rsidRPr="00114616" w:rsidRDefault="00114616" w:rsidP="00114616">
            <w:pPr>
              <w:rPr>
                <w:rFonts w:ascii="Arial" w:hAnsi="Arial" w:cs="Arial"/>
                <w:sz w:val="24"/>
              </w:rPr>
            </w:pPr>
          </w:p>
          <w:p w:rsidR="00114616" w:rsidRPr="00114616" w:rsidRDefault="00114616" w:rsidP="00114616">
            <w:pPr>
              <w:rPr>
                <w:rFonts w:ascii="Arial" w:hAnsi="Arial" w:cs="Arial"/>
                <w:sz w:val="24"/>
              </w:rPr>
            </w:pPr>
            <w:r w:rsidRPr="00114616">
              <w:rPr>
                <w:rFonts w:ascii="Arial" w:hAnsi="Arial" w:cs="Arial"/>
                <w:sz w:val="24"/>
              </w:rPr>
              <w:t>Are you also able to give a brief reason for the delay in each instance (</w:t>
            </w:r>
            <w:proofErr w:type="spellStart"/>
            <w:r w:rsidRPr="00114616">
              <w:rPr>
                <w:rFonts w:ascii="Arial" w:hAnsi="Arial" w:cs="Arial"/>
                <w:sz w:val="24"/>
              </w:rPr>
              <w:t>ie</w:t>
            </w:r>
            <w:proofErr w:type="spellEnd"/>
            <w:r w:rsidRPr="00114616">
              <w:rPr>
                <w:rFonts w:ascii="Arial" w:hAnsi="Arial" w:cs="Arial"/>
                <w:sz w:val="24"/>
              </w:rPr>
              <w:t xml:space="preserve"> lack of beds in care facility/delay equipping home </w:t>
            </w:r>
            <w:proofErr w:type="spellStart"/>
            <w:r w:rsidRPr="00114616">
              <w:rPr>
                <w:rFonts w:ascii="Arial" w:hAnsi="Arial" w:cs="Arial"/>
                <w:sz w:val="24"/>
              </w:rPr>
              <w:t>etc</w:t>
            </w:r>
            <w:proofErr w:type="spellEnd"/>
            <w:r w:rsidRPr="00114616">
              <w:rPr>
                <w:rFonts w:ascii="Arial" w:hAnsi="Arial" w:cs="Arial"/>
                <w:sz w:val="24"/>
              </w:rPr>
              <w:t>)?</w:t>
            </w:r>
          </w:p>
          <w:p w:rsidR="005C4950" w:rsidRPr="00DF701B" w:rsidRDefault="005C4950" w:rsidP="00493A06">
            <w:pPr>
              <w:rPr>
                <w:rFonts w:ascii="Arial" w:hAnsi="Arial" w:cs="Arial"/>
                <w:sz w:val="24"/>
                <w:szCs w:val="24"/>
              </w:rPr>
            </w:pP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t>Response :</w:t>
            </w:r>
          </w:p>
          <w:p w:rsidR="001E12DA" w:rsidRPr="001E12DA" w:rsidRDefault="001E12DA" w:rsidP="001E12DA">
            <w:pPr>
              <w:rPr>
                <w:rFonts w:ascii="Arial" w:hAnsi="Arial" w:cs="Arial"/>
                <w:sz w:val="24"/>
                <w:szCs w:val="24"/>
              </w:rPr>
            </w:pPr>
            <w:r w:rsidRPr="001E12DA">
              <w:rPr>
                <w:rFonts w:ascii="Arial" w:hAnsi="Arial" w:cs="Arial"/>
                <w:sz w:val="24"/>
                <w:szCs w:val="24"/>
              </w:rPr>
              <w:t>What is the longest amount of time in days a patient had been kept in hospital due to delayed transfer in the past 12 months?</w:t>
            </w:r>
          </w:p>
          <w:p w:rsidR="001E12DA" w:rsidRPr="001E12DA" w:rsidRDefault="001E12DA" w:rsidP="001E12DA">
            <w:pPr>
              <w:rPr>
                <w:rFonts w:ascii="Arial" w:hAnsi="Arial" w:cs="Arial"/>
                <w:color w:val="1F497D"/>
                <w:sz w:val="24"/>
                <w:szCs w:val="24"/>
              </w:rPr>
            </w:pPr>
          </w:p>
          <w:p w:rsidR="001E12DA" w:rsidRPr="00493A06" w:rsidRDefault="001E12DA" w:rsidP="001E12DA">
            <w:pPr>
              <w:rPr>
                <w:rFonts w:ascii="Arial" w:hAnsi="Arial" w:cs="Arial"/>
                <w:color w:val="FF0000"/>
                <w:sz w:val="24"/>
                <w:szCs w:val="24"/>
              </w:rPr>
            </w:pPr>
            <w:r w:rsidRPr="001E12DA">
              <w:rPr>
                <w:rFonts w:ascii="Arial" w:hAnsi="Arial" w:cs="Arial"/>
                <w:color w:val="FF0000"/>
                <w:sz w:val="24"/>
                <w:szCs w:val="24"/>
              </w:rPr>
              <w:t>There is no 12 month consecutive data set available. However, the below table shows April 16 – January 2017 delayed transfers of care, the longest delay being 105 days:</w:t>
            </w:r>
          </w:p>
          <w:tbl>
            <w:tblPr>
              <w:tblW w:w="9901" w:type="dxa"/>
              <w:tblCellMar>
                <w:left w:w="0" w:type="dxa"/>
                <w:right w:w="0" w:type="dxa"/>
              </w:tblCellMar>
              <w:tblLook w:val="04A0" w:firstRow="1" w:lastRow="0" w:firstColumn="1" w:lastColumn="0" w:noHBand="0" w:noVBand="1"/>
            </w:tblPr>
            <w:tblGrid>
              <w:gridCol w:w="3364"/>
              <w:gridCol w:w="625"/>
              <w:gridCol w:w="614"/>
              <w:gridCol w:w="586"/>
              <w:gridCol w:w="527"/>
              <w:gridCol w:w="614"/>
              <w:gridCol w:w="595"/>
              <w:gridCol w:w="566"/>
              <w:gridCol w:w="605"/>
              <w:gridCol w:w="595"/>
              <w:gridCol w:w="576"/>
              <w:gridCol w:w="634"/>
            </w:tblGrid>
            <w:tr w:rsidR="001E12DA" w:rsidRPr="001E12DA" w:rsidTr="001E12DA">
              <w:trPr>
                <w:trHeight w:val="315"/>
              </w:trPr>
              <w:tc>
                <w:tcPr>
                  <w:tcW w:w="3818"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1E12DA" w:rsidRPr="001E12DA" w:rsidRDefault="001E12DA" w:rsidP="001E12DA">
                  <w:pPr>
                    <w:spacing w:after="0" w:line="240" w:lineRule="auto"/>
                    <w:rPr>
                      <w:rFonts w:ascii="Arial" w:hAnsi="Arial" w:cs="Arial"/>
                      <w:b/>
                      <w:bCs/>
                      <w:color w:val="FF0000"/>
                      <w:sz w:val="20"/>
                      <w:szCs w:val="20"/>
                      <w:lang w:eastAsia="en-GB"/>
                    </w:rPr>
                  </w:pPr>
                  <w:r w:rsidRPr="001E12DA">
                    <w:rPr>
                      <w:rFonts w:ascii="Arial" w:hAnsi="Arial" w:cs="Arial"/>
                      <w:b/>
                      <w:bCs/>
                      <w:color w:val="FF0000"/>
                      <w:sz w:val="20"/>
                      <w:szCs w:val="20"/>
                      <w:lang w:eastAsia="en-GB"/>
                    </w:rPr>
                    <w:t>Delayed Transfers of Care - Days by Reason</w:t>
                  </w:r>
                </w:p>
              </w:tc>
              <w:tc>
                <w:tcPr>
                  <w:tcW w:w="68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Apr-16</w:t>
                  </w:r>
                </w:p>
              </w:tc>
              <w:tc>
                <w:tcPr>
                  <w:tcW w:w="559"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May-16</w:t>
                  </w:r>
                </w:p>
              </w:tc>
              <w:tc>
                <w:tcPr>
                  <w:tcW w:w="511"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Jun-16</w:t>
                  </w:r>
                </w:p>
              </w:tc>
              <w:tc>
                <w:tcPr>
                  <w:tcW w:w="47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Jul-16</w:t>
                  </w:r>
                </w:p>
              </w:tc>
              <w:tc>
                <w:tcPr>
                  <w:tcW w:w="547"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Aug-16</w:t>
                  </w:r>
                </w:p>
              </w:tc>
              <w:tc>
                <w:tcPr>
                  <w:tcW w:w="535"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Sep-16</w:t>
                  </w:r>
                </w:p>
              </w:tc>
              <w:tc>
                <w:tcPr>
                  <w:tcW w:w="511"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Oct-16</w:t>
                  </w:r>
                </w:p>
              </w:tc>
              <w:tc>
                <w:tcPr>
                  <w:tcW w:w="547"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Nov-16</w:t>
                  </w:r>
                </w:p>
              </w:tc>
              <w:tc>
                <w:tcPr>
                  <w:tcW w:w="535"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Dec-16</w:t>
                  </w:r>
                </w:p>
              </w:tc>
              <w:tc>
                <w:tcPr>
                  <w:tcW w:w="511"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Jan-17</w:t>
                  </w:r>
                </w:p>
              </w:tc>
              <w:tc>
                <w:tcPr>
                  <w:tcW w:w="669"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Total</w:t>
                  </w:r>
                </w:p>
              </w:tc>
            </w:tr>
            <w:tr w:rsidR="001E12DA" w:rsidRPr="001E12DA" w:rsidTr="001E12DA">
              <w:trPr>
                <w:trHeight w:val="300"/>
              </w:trPr>
              <w:tc>
                <w:tcPr>
                  <w:tcW w:w="3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rPr>
                      <w:rFonts w:ascii="Arial" w:hAnsi="Arial" w:cs="Arial"/>
                      <w:color w:val="FF0000"/>
                      <w:sz w:val="20"/>
                      <w:szCs w:val="20"/>
                      <w:lang w:eastAsia="en-GB"/>
                    </w:rPr>
                  </w:pPr>
                  <w:r w:rsidRPr="001E12DA">
                    <w:rPr>
                      <w:rFonts w:ascii="Arial" w:hAnsi="Arial" w:cs="Arial"/>
                      <w:color w:val="FF0000"/>
                      <w:sz w:val="20"/>
                      <w:szCs w:val="20"/>
                      <w:lang w:eastAsia="en-GB"/>
                    </w:rPr>
                    <w:t>A) Completion of Assessment</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21</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4</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16</w:t>
                  </w:r>
                </w:p>
              </w:tc>
              <w:tc>
                <w:tcPr>
                  <w:tcW w:w="4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12</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10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15</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5</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1</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14</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98</w:t>
                  </w:r>
                </w:p>
              </w:tc>
            </w:tr>
            <w:tr w:rsidR="001E12DA" w:rsidRPr="001E12DA" w:rsidTr="001E12DA">
              <w:trPr>
                <w:trHeight w:val="300"/>
              </w:trPr>
              <w:tc>
                <w:tcPr>
                  <w:tcW w:w="3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rPr>
                      <w:rFonts w:ascii="Arial" w:hAnsi="Arial" w:cs="Arial"/>
                      <w:color w:val="FF0000"/>
                      <w:sz w:val="20"/>
                      <w:szCs w:val="20"/>
                      <w:lang w:eastAsia="en-GB"/>
                    </w:rPr>
                  </w:pPr>
                  <w:r w:rsidRPr="001E12DA">
                    <w:rPr>
                      <w:rFonts w:ascii="Arial" w:hAnsi="Arial" w:cs="Arial"/>
                      <w:color w:val="FF0000"/>
                      <w:sz w:val="20"/>
                      <w:szCs w:val="20"/>
                      <w:lang w:eastAsia="en-GB"/>
                    </w:rPr>
                    <w:t>B) Public Funding</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4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0</w:t>
                  </w:r>
                </w:p>
              </w:tc>
            </w:tr>
            <w:tr w:rsidR="001E12DA" w:rsidRPr="001E12DA" w:rsidTr="001E12DA">
              <w:trPr>
                <w:trHeight w:val="300"/>
              </w:trPr>
              <w:tc>
                <w:tcPr>
                  <w:tcW w:w="3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rPr>
                      <w:rFonts w:ascii="Arial" w:hAnsi="Arial" w:cs="Arial"/>
                      <w:color w:val="FF0000"/>
                      <w:sz w:val="20"/>
                      <w:szCs w:val="20"/>
                      <w:lang w:eastAsia="en-GB"/>
                    </w:rPr>
                  </w:pPr>
                  <w:r w:rsidRPr="001E12DA">
                    <w:rPr>
                      <w:rFonts w:ascii="Arial" w:hAnsi="Arial" w:cs="Arial"/>
                      <w:color w:val="FF0000"/>
                      <w:sz w:val="20"/>
                      <w:szCs w:val="20"/>
                      <w:lang w:eastAsia="en-GB"/>
                    </w:rPr>
                    <w:t>C) Waiting Further NHS Non-Acute Care</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67</w:t>
                  </w:r>
                </w:p>
              </w:tc>
              <w:tc>
                <w:tcPr>
                  <w:tcW w:w="559"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105</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40</w:t>
                  </w:r>
                </w:p>
              </w:tc>
              <w:tc>
                <w:tcPr>
                  <w:tcW w:w="4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104</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77</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73</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54</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33</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30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39</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622</w:t>
                  </w:r>
                </w:p>
              </w:tc>
            </w:tr>
            <w:tr w:rsidR="001E12DA" w:rsidRPr="001E12DA" w:rsidTr="001E12DA">
              <w:trPr>
                <w:trHeight w:val="300"/>
              </w:trPr>
              <w:tc>
                <w:tcPr>
                  <w:tcW w:w="3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rPr>
                      <w:rFonts w:ascii="Arial" w:hAnsi="Arial" w:cs="Arial"/>
                      <w:color w:val="FF0000"/>
                      <w:sz w:val="20"/>
                      <w:szCs w:val="20"/>
                      <w:lang w:eastAsia="en-GB"/>
                    </w:rPr>
                  </w:pPr>
                  <w:r w:rsidRPr="001E12DA">
                    <w:rPr>
                      <w:rFonts w:ascii="Arial" w:hAnsi="Arial" w:cs="Arial"/>
                      <w:color w:val="FF0000"/>
                      <w:sz w:val="20"/>
                      <w:szCs w:val="20"/>
                      <w:lang w:eastAsia="en-GB"/>
                    </w:rPr>
                    <w:t>DI) Awaiting Residential Home Placement or Availability</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4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0</w:t>
                  </w:r>
                </w:p>
              </w:tc>
            </w:tr>
            <w:tr w:rsidR="001E12DA" w:rsidRPr="001E12DA" w:rsidTr="001E12DA">
              <w:trPr>
                <w:trHeight w:val="300"/>
              </w:trPr>
              <w:tc>
                <w:tcPr>
                  <w:tcW w:w="3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rPr>
                      <w:rFonts w:ascii="Arial" w:hAnsi="Arial" w:cs="Arial"/>
                      <w:color w:val="FF0000"/>
                      <w:sz w:val="20"/>
                      <w:szCs w:val="20"/>
                      <w:lang w:eastAsia="en-GB"/>
                    </w:rPr>
                  </w:pPr>
                  <w:r w:rsidRPr="001E12DA">
                    <w:rPr>
                      <w:rFonts w:ascii="Arial" w:hAnsi="Arial" w:cs="Arial"/>
                      <w:color w:val="FF0000"/>
                      <w:sz w:val="20"/>
                      <w:szCs w:val="20"/>
                      <w:lang w:eastAsia="en-GB"/>
                    </w:rPr>
                    <w:t>DII) Awaiting Nursing Home Placement or Availability</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4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3</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1</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6</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10</w:t>
                  </w:r>
                </w:p>
              </w:tc>
            </w:tr>
            <w:tr w:rsidR="001E12DA" w:rsidRPr="001E12DA" w:rsidTr="001E12DA">
              <w:trPr>
                <w:trHeight w:val="300"/>
              </w:trPr>
              <w:tc>
                <w:tcPr>
                  <w:tcW w:w="3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rPr>
                      <w:rFonts w:ascii="Arial" w:hAnsi="Arial" w:cs="Arial"/>
                      <w:color w:val="FF0000"/>
                      <w:sz w:val="20"/>
                      <w:szCs w:val="20"/>
                      <w:lang w:eastAsia="en-GB"/>
                    </w:rPr>
                  </w:pPr>
                  <w:r w:rsidRPr="001E12DA">
                    <w:rPr>
                      <w:rFonts w:ascii="Arial" w:hAnsi="Arial" w:cs="Arial"/>
                      <w:color w:val="FF0000"/>
                      <w:sz w:val="20"/>
                      <w:szCs w:val="20"/>
                      <w:lang w:eastAsia="en-GB"/>
                    </w:rPr>
                    <w:t>E) Awaiting Care Package in Own Home</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4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3</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3</w:t>
                  </w:r>
                </w:p>
              </w:tc>
            </w:tr>
            <w:tr w:rsidR="001E12DA" w:rsidRPr="001E12DA" w:rsidTr="001E12DA">
              <w:trPr>
                <w:trHeight w:val="300"/>
              </w:trPr>
              <w:tc>
                <w:tcPr>
                  <w:tcW w:w="3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rPr>
                      <w:rFonts w:ascii="Arial" w:hAnsi="Arial" w:cs="Arial"/>
                      <w:color w:val="FF0000"/>
                      <w:sz w:val="20"/>
                      <w:szCs w:val="20"/>
                      <w:lang w:eastAsia="en-GB"/>
                    </w:rPr>
                  </w:pPr>
                  <w:r w:rsidRPr="001E12DA">
                    <w:rPr>
                      <w:rFonts w:ascii="Arial" w:hAnsi="Arial" w:cs="Arial"/>
                      <w:color w:val="FF0000"/>
                      <w:sz w:val="20"/>
                      <w:szCs w:val="20"/>
                      <w:lang w:eastAsia="en-GB"/>
                    </w:rPr>
                    <w:t>F) Awaiting Community Equipment and Adaptions</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1</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4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1</w:t>
                  </w:r>
                </w:p>
              </w:tc>
            </w:tr>
            <w:tr w:rsidR="001E12DA" w:rsidRPr="001E12DA" w:rsidTr="001E12DA">
              <w:trPr>
                <w:trHeight w:val="300"/>
              </w:trPr>
              <w:tc>
                <w:tcPr>
                  <w:tcW w:w="3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rPr>
                      <w:rFonts w:ascii="Arial" w:hAnsi="Arial" w:cs="Arial"/>
                      <w:color w:val="FF0000"/>
                      <w:sz w:val="20"/>
                      <w:szCs w:val="20"/>
                      <w:lang w:eastAsia="en-GB"/>
                    </w:rPr>
                  </w:pPr>
                  <w:r w:rsidRPr="001E12DA">
                    <w:rPr>
                      <w:rFonts w:ascii="Arial" w:hAnsi="Arial" w:cs="Arial"/>
                      <w:color w:val="FF0000"/>
                      <w:sz w:val="20"/>
                      <w:szCs w:val="20"/>
                      <w:lang w:eastAsia="en-GB"/>
                    </w:rPr>
                    <w:t>G) Patient or Family Choice</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4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4</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8</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12</w:t>
                  </w:r>
                </w:p>
              </w:tc>
            </w:tr>
            <w:tr w:rsidR="001E12DA" w:rsidRPr="001E12DA" w:rsidTr="001E12DA">
              <w:trPr>
                <w:trHeight w:val="300"/>
              </w:trPr>
              <w:tc>
                <w:tcPr>
                  <w:tcW w:w="3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rPr>
                      <w:rFonts w:ascii="Arial" w:hAnsi="Arial" w:cs="Arial"/>
                      <w:color w:val="FF0000"/>
                      <w:sz w:val="20"/>
                      <w:szCs w:val="20"/>
                      <w:lang w:eastAsia="en-GB"/>
                    </w:rPr>
                  </w:pPr>
                  <w:r w:rsidRPr="001E12DA">
                    <w:rPr>
                      <w:rFonts w:ascii="Arial" w:hAnsi="Arial" w:cs="Arial"/>
                      <w:color w:val="FF0000"/>
                      <w:sz w:val="20"/>
                      <w:szCs w:val="20"/>
                      <w:lang w:eastAsia="en-GB"/>
                    </w:rPr>
                    <w:t>H) Disputes</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4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6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0</w:t>
                  </w:r>
                </w:p>
              </w:tc>
            </w:tr>
            <w:tr w:rsidR="001E12DA" w:rsidRPr="001E12DA" w:rsidTr="001E12DA">
              <w:trPr>
                <w:trHeight w:val="315"/>
              </w:trPr>
              <w:tc>
                <w:tcPr>
                  <w:tcW w:w="3818"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rPr>
                      <w:rFonts w:ascii="Arial" w:hAnsi="Arial" w:cs="Arial"/>
                      <w:color w:val="FF0000"/>
                      <w:sz w:val="20"/>
                      <w:szCs w:val="20"/>
                      <w:lang w:eastAsia="en-GB"/>
                    </w:rPr>
                  </w:pPr>
                  <w:r w:rsidRPr="001E12DA">
                    <w:rPr>
                      <w:rFonts w:ascii="Arial" w:hAnsi="Arial" w:cs="Arial"/>
                      <w:color w:val="FF0000"/>
                      <w:sz w:val="20"/>
                      <w:szCs w:val="20"/>
                      <w:lang w:eastAsia="en-GB"/>
                    </w:rPr>
                    <w:t>I) Housing - Patients Not Covered by NHS and Community Care Act</w:t>
                  </w:r>
                </w:p>
              </w:tc>
              <w:tc>
                <w:tcPr>
                  <w:tcW w:w="684" w:type="dxa"/>
                  <w:tcBorders>
                    <w:top w:val="nil"/>
                    <w:left w:val="nil"/>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59" w:type="dxa"/>
                  <w:tcBorders>
                    <w:top w:val="nil"/>
                    <w:left w:val="nil"/>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474" w:type="dxa"/>
                  <w:tcBorders>
                    <w:top w:val="nil"/>
                    <w:left w:val="nil"/>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47" w:type="dxa"/>
                  <w:tcBorders>
                    <w:top w:val="nil"/>
                    <w:left w:val="nil"/>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35" w:type="dxa"/>
                  <w:tcBorders>
                    <w:top w:val="nil"/>
                    <w:left w:val="nil"/>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511" w:type="dxa"/>
                  <w:tcBorders>
                    <w:top w:val="nil"/>
                    <w:left w:val="nil"/>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color w:val="FF0000"/>
                      <w:sz w:val="20"/>
                      <w:szCs w:val="20"/>
                      <w:lang w:eastAsia="en-GB"/>
                    </w:rPr>
                  </w:pPr>
                  <w:r w:rsidRPr="001E12DA">
                    <w:rPr>
                      <w:rFonts w:ascii="Arial" w:hAnsi="Arial" w:cs="Arial"/>
                      <w:color w:val="FF0000"/>
                      <w:sz w:val="20"/>
                      <w:szCs w:val="20"/>
                      <w:lang w:eastAsia="en-GB"/>
                    </w:rPr>
                    <w:t>0</w:t>
                  </w:r>
                </w:p>
              </w:tc>
              <w:tc>
                <w:tcPr>
                  <w:tcW w:w="669" w:type="dxa"/>
                  <w:tcBorders>
                    <w:top w:val="nil"/>
                    <w:left w:val="nil"/>
                    <w:bottom w:val="nil"/>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0</w:t>
                  </w:r>
                </w:p>
              </w:tc>
            </w:tr>
            <w:tr w:rsidR="001E12DA" w:rsidRPr="001E12DA" w:rsidTr="001E12DA">
              <w:trPr>
                <w:trHeight w:val="315"/>
              </w:trPr>
              <w:tc>
                <w:tcPr>
                  <w:tcW w:w="38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center"/>
                    <w:rPr>
                      <w:rFonts w:ascii="Arial" w:hAnsi="Arial" w:cs="Arial"/>
                      <w:b/>
                      <w:bCs/>
                      <w:color w:val="FF0000"/>
                      <w:sz w:val="20"/>
                      <w:szCs w:val="20"/>
                      <w:lang w:eastAsia="en-GB"/>
                    </w:rPr>
                  </w:pPr>
                  <w:r w:rsidRPr="001E12DA">
                    <w:rPr>
                      <w:rFonts w:ascii="Arial" w:hAnsi="Arial" w:cs="Arial"/>
                      <w:b/>
                      <w:bCs/>
                      <w:color w:val="FF0000"/>
                      <w:sz w:val="20"/>
                      <w:szCs w:val="20"/>
                      <w:lang w:eastAsia="en-GB"/>
                    </w:rPr>
                    <w:t>Total</w:t>
                  </w:r>
                </w:p>
              </w:tc>
              <w:tc>
                <w:tcPr>
                  <w:tcW w:w="6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88</w:t>
                  </w:r>
                </w:p>
              </w:tc>
              <w:tc>
                <w:tcPr>
                  <w:tcW w:w="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110</w:t>
                  </w:r>
                </w:p>
              </w:tc>
              <w:tc>
                <w:tcPr>
                  <w:tcW w:w="5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56</w:t>
                  </w:r>
                </w:p>
              </w:tc>
              <w:tc>
                <w:tcPr>
                  <w:tcW w:w="4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116</w:t>
                  </w:r>
                </w:p>
              </w:tc>
              <w:tc>
                <w:tcPr>
                  <w:tcW w:w="5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87</w:t>
                  </w:r>
                </w:p>
              </w:tc>
              <w:tc>
                <w:tcPr>
                  <w:tcW w:w="5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76</w:t>
                  </w:r>
                </w:p>
              </w:tc>
              <w:tc>
                <w:tcPr>
                  <w:tcW w:w="5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69</w:t>
                  </w:r>
                </w:p>
              </w:tc>
              <w:tc>
                <w:tcPr>
                  <w:tcW w:w="5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38</w:t>
                  </w:r>
                </w:p>
              </w:tc>
              <w:tc>
                <w:tcPr>
                  <w:tcW w:w="5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36</w:t>
                  </w:r>
                </w:p>
              </w:tc>
              <w:tc>
                <w:tcPr>
                  <w:tcW w:w="5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70</w:t>
                  </w:r>
                </w:p>
              </w:tc>
              <w:tc>
                <w:tcPr>
                  <w:tcW w:w="6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E12DA" w:rsidRPr="001E12DA" w:rsidRDefault="001E12DA" w:rsidP="001E12DA">
                  <w:pPr>
                    <w:spacing w:after="0" w:line="240" w:lineRule="auto"/>
                    <w:jc w:val="right"/>
                    <w:rPr>
                      <w:rFonts w:ascii="Arial" w:hAnsi="Arial" w:cs="Arial"/>
                      <w:b/>
                      <w:bCs/>
                      <w:color w:val="FF0000"/>
                      <w:sz w:val="20"/>
                      <w:szCs w:val="20"/>
                      <w:lang w:eastAsia="en-GB"/>
                    </w:rPr>
                  </w:pPr>
                  <w:r w:rsidRPr="001E12DA">
                    <w:rPr>
                      <w:rFonts w:ascii="Arial" w:hAnsi="Arial" w:cs="Arial"/>
                      <w:b/>
                      <w:bCs/>
                      <w:color w:val="FF0000"/>
                      <w:sz w:val="20"/>
                      <w:szCs w:val="20"/>
                      <w:lang w:eastAsia="en-GB"/>
                    </w:rPr>
                    <w:t>746</w:t>
                  </w:r>
                </w:p>
              </w:tc>
            </w:tr>
          </w:tbl>
          <w:p w:rsidR="001E12DA" w:rsidRPr="001E12DA" w:rsidRDefault="001E12DA" w:rsidP="001E12DA">
            <w:pPr>
              <w:rPr>
                <w:rFonts w:ascii="Arial" w:hAnsi="Arial" w:cs="Arial"/>
                <w:sz w:val="24"/>
                <w:szCs w:val="24"/>
              </w:rPr>
            </w:pPr>
          </w:p>
          <w:p w:rsidR="001E12DA" w:rsidRPr="001E12DA" w:rsidRDefault="001E12DA" w:rsidP="001E12DA">
            <w:pPr>
              <w:rPr>
                <w:rFonts w:ascii="Arial" w:hAnsi="Arial" w:cs="Arial"/>
                <w:sz w:val="24"/>
                <w:szCs w:val="24"/>
              </w:rPr>
            </w:pPr>
            <w:r w:rsidRPr="001E12DA">
              <w:rPr>
                <w:rFonts w:ascii="Arial" w:hAnsi="Arial" w:cs="Arial"/>
                <w:sz w:val="24"/>
                <w:szCs w:val="24"/>
              </w:rPr>
              <w:t>Could you give me details for the three longest delayed transfer stays, the name of the hospital concerned and if possible the age and sex of the patients concerned and the department they were in (</w:t>
            </w:r>
            <w:proofErr w:type="spellStart"/>
            <w:r w:rsidRPr="001E12DA">
              <w:rPr>
                <w:rFonts w:ascii="Arial" w:hAnsi="Arial" w:cs="Arial"/>
                <w:sz w:val="24"/>
                <w:szCs w:val="24"/>
              </w:rPr>
              <w:t>ie</w:t>
            </w:r>
            <w:proofErr w:type="spellEnd"/>
            <w:r w:rsidRPr="001E12DA">
              <w:rPr>
                <w:rFonts w:ascii="Arial" w:hAnsi="Arial" w:cs="Arial"/>
                <w:sz w:val="24"/>
                <w:szCs w:val="24"/>
              </w:rPr>
              <w:t xml:space="preserve"> elderly care/general surgery, paediatrics </w:t>
            </w:r>
            <w:proofErr w:type="spellStart"/>
            <w:r w:rsidRPr="001E12DA">
              <w:rPr>
                <w:rFonts w:ascii="Arial" w:hAnsi="Arial" w:cs="Arial"/>
                <w:sz w:val="24"/>
                <w:szCs w:val="24"/>
              </w:rPr>
              <w:t>etc</w:t>
            </w:r>
            <w:proofErr w:type="spellEnd"/>
            <w:r w:rsidRPr="001E12DA">
              <w:rPr>
                <w:rFonts w:ascii="Arial" w:hAnsi="Arial" w:cs="Arial"/>
                <w:sz w:val="24"/>
                <w:szCs w:val="24"/>
              </w:rPr>
              <w:t xml:space="preserve">)? </w:t>
            </w:r>
          </w:p>
          <w:p w:rsidR="001E12DA" w:rsidRPr="001E12DA" w:rsidRDefault="001E12DA" w:rsidP="001E12DA">
            <w:pPr>
              <w:rPr>
                <w:rFonts w:ascii="Arial" w:hAnsi="Arial" w:cs="Arial"/>
                <w:color w:val="FF0000"/>
                <w:sz w:val="24"/>
                <w:szCs w:val="24"/>
              </w:rPr>
            </w:pPr>
            <w:r w:rsidRPr="001E12DA">
              <w:rPr>
                <w:rFonts w:ascii="Arial" w:hAnsi="Arial" w:cs="Arial"/>
                <w:color w:val="FF0000"/>
                <w:sz w:val="24"/>
                <w:szCs w:val="24"/>
              </w:rPr>
              <w:t>The above table represents the data we hold in relation to delayed transfers of care.  </w:t>
            </w:r>
          </w:p>
          <w:p w:rsidR="001E12DA" w:rsidRPr="001E12DA" w:rsidRDefault="001E12DA" w:rsidP="001E12DA">
            <w:pPr>
              <w:rPr>
                <w:rFonts w:ascii="Arial" w:hAnsi="Arial" w:cs="Arial"/>
                <w:color w:val="1F497D"/>
                <w:sz w:val="24"/>
                <w:szCs w:val="24"/>
              </w:rPr>
            </w:pPr>
          </w:p>
          <w:p w:rsidR="001E12DA" w:rsidRPr="001E12DA" w:rsidRDefault="001E12DA" w:rsidP="001E12DA">
            <w:pPr>
              <w:rPr>
                <w:rFonts w:ascii="Arial" w:hAnsi="Arial" w:cs="Arial"/>
                <w:sz w:val="24"/>
                <w:szCs w:val="24"/>
              </w:rPr>
            </w:pPr>
            <w:r w:rsidRPr="001E12DA">
              <w:rPr>
                <w:rFonts w:ascii="Arial" w:hAnsi="Arial" w:cs="Arial"/>
                <w:sz w:val="24"/>
                <w:szCs w:val="24"/>
              </w:rPr>
              <w:t>Are you also able to give a brief reason for the delay in each instance (</w:t>
            </w:r>
            <w:proofErr w:type="spellStart"/>
            <w:r w:rsidRPr="001E12DA">
              <w:rPr>
                <w:rFonts w:ascii="Arial" w:hAnsi="Arial" w:cs="Arial"/>
                <w:sz w:val="24"/>
                <w:szCs w:val="24"/>
              </w:rPr>
              <w:t>ie</w:t>
            </w:r>
            <w:proofErr w:type="spellEnd"/>
            <w:r w:rsidRPr="001E12DA">
              <w:rPr>
                <w:rFonts w:ascii="Arial" w:hAnsi="Arial" w:cs="Arial"/>
                <w:sz w:val="24"/>
                <w:szCs w:val="24"/>
              </w:rPr>
              <w:t xml:space="preserve"> lack of beds in care facility/delay equipping home </w:t>
            </w:r>
            <w:proofErr w:type="spellStart"/>
            <w:r w:rsidRPr="001E12DA">
              <w:rPr>
                <w:rFonts w:ascii="Arial" w:hAnsi="Arial" w:cs="Arial"/>
                <w:sz w:val="24"/>
                <w:szCs w:val="24"/>
              </w:rPr>
              <w:t>etc</w:t>
            </w:r>
            <w:proofErr w:type="spellEnd"/>
            <w:r w:rsidRPr="001E12DA">
              <w:rPr>
                <w:rFonts w:ascii="Arial" w:hAnsi="Arial" w:cs="Arial"/>
                <w:sz w:val="24"/>
                <w:szCs w:val="24"/>
              </w:rPr>
              <w:t>)?</w:t>
            </w:r>
            <w:r w:rsidRPr="001E12DA">
              <w:rPr>
                <w:rFonts w:ascii="Arial" w:hAnsi="Arial" w:cs="Arial"/>
                <w:color w:val="1F497D"/>
                <w:sz w:val="24"/>
                <w:szCs w:val="24"/>
              </w:rPr>
              <w:t xml:space="preserve"> </w:t>
            </w:r>
          </w:p>
          <w:p w:rsidR="001E12DA" w:rsidRPr="001E12DA" w:rsidRDefault="001E12DA" w:rsidP="001E12DA">
            <w:pPr>
              <w:rPr>
                <w:rFonts w:ascii="Arial" w:hAnsi="Arial" w:cs="Arial"/>
                <w:color w:val="1F497D"/>
                <w:sz w:val="24"/>
                <w:szCs w:val="24"/>
              </w:rPr>
            </w:pPr>
          </w:p>
          <w:p w:rsidR="005C4950" w:rsidRPr="00493A06" w:rsidRDefault="001E12DA" w:rsidP="00493A06">
            <w:pPr>
              <w:rPr>
                <w:color w:val="1F497D"/>
              </w:rPr>
            </w:pPr>
            <w:r w:rsidRPr="001E12DA">
              <w:rPr>
                <w:rFonts w:ascii="Arial" w:hAnsi="Arial" w:cs="Arial"/>
                <w:color w:val="FF0000"/>
                <w:sz w:val="24"/>
                <w:szCs w:val="24"/>
              </w:rPr>
              <w:t>Please see the above table</w:t>
            </w:r>
            <w:r>
              <w:rPr>
                <w:color w:val="FF0000"/>
              </w:rPr>
              <w:t>.</w:t>
            </w:r>
          </w:p>
        </w:tc>
      </w:tr>
    </w:tbl>
    <w:p w:rsidR="005C4950" w:rsidRDefault="005C4950" w:rsidP="00D16FB8">
      <w:pPr>
        <w:spacing w:after="0" w:line="240" w:lineRule="auto"/>
        <w:rPr>
          <w:rFonts w:ascii="Arial" w:hAnsi="Arial" w:cs="Arial"/>
          <w:sz w:val="24"/>
          <w:szCs w:val="24"/>
        </w:rPr>
      </w:pPr>
    </w:p>
    <w:p w:rsidR="009F26B2" w:rsidRDefault="009F26B2" w:rsidP="00D16FB8">
      <w:pPr>
        <w:spacing w:after="0" w:line="240" w:lineRule="auto"/>
        <w:rPr>
          <w:rFonts w:ascii="Arial" w:hAnsi="Arial" w:cs="Arial"/>
          <w:sz w:val="24"/>
          <w:szCs w:val="24"/>
        </w:rPr>
      </w:pPr>
    </w:p>
    <w:p w:rsidR="009F26B2" w:rsidRDefault="009F26B2" w:rsidP="00D16FB8">
      <w:pPr>
        <w:spacing w:after="0" w:line="240" w:lineRule="auto"/>
        <w:rPr>
          <w:rFonts w:ascii="Arial" w:hAnsi="Arial" w:cs="Arial"/>
          <w:sz w:val="24"/>
          <w:szCs w:val="24"/>
        </w:rPr>
      </w:pPr>
    </w:p>
    <w:p w:rsidR="009F26B2" w:rsidRDefault="009F26B2" w:rsidP="00D16FB8">
      <w:pPr>
        <w:spacing w:after="0" w:line="240" w:lineRule="auto"/>
        <w:rPr>
          <w:rFonts w:ascii="Arial" w:hAnsi="Arial" w:cs="Arial"/>
          <w:sz w:val="24"/>
          <w:szCs w:val="24"/>
        </w:rPr>
      </w:pPr>
    </w:p>
    <w:p w:rsidR="009F26B2" w:rsidRPr="00DF701B" w:rsidRDefault="009F26B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DF701B" w:rsidTr="00493A06">
        <w:tc>
          <w:tcPr>
            <w:tcW w:w="5068" w:type="dxa"/>
          </w:tcPr>
          <w:p w:rsidR="005C4950" w:rsidRPr="00DF701B" w:rsidRDefault="005C4950" w:rsidP="00493A06">
            <w:pPr>
              <w:rPr>
                <w:rFonts w:ascii="Arial" w:hAnsi="Arial" w:cs="Arial"/>
                <w:b/>
                <w:sz w:val="24"/>
                <w:szCs w:val="24"/>
              </w:rPr>
            </w:pPr>
            <w:r w:rsidRPr="00DF701B">
              <w:rPr>
                <w:rFonts w:ascii="Arial" w:hAnsi="Arial" w:cs="Arial"/>
                <w:b/>
                <w:sz w:val="24"/>
                <w:szCs w:val="24"/>
              </w:rPr>
              <w:lastRenderedPageBreak/>
              <w:t>FOI NO:</w:t>
            </w:r>
            <w:r w:rsidRPr="00DF701B">
              <w:rPr>
                <w:rFonts w:ascii="Arial" w:hAnsi="Arial" w:cs="Arial"/>
                <w:b/>
                <w:sz w:val="24"/>
                <w:szCs w:val="24"/>
              </w:rPr>
              <w:tab/>
            </w:r>
            <w:r w:rsidR="00DE6F63">
              <w:rPr>
                <w:rFonts w:ascii="Arial" w:hAnsi="Arial" w:cs="Arial"/>
                <w:b/>
                <w:sz w:val="24"/>
                <w:szCs w:val="24"/>
              </w:rPr>
              <w:t>764</w:t>
            </w:r>
          </w:p>
        </w:tc>
        <w:tc>
          <w:tcPr>
            <w:tcW w:w="5069" w:type="dxa"/>
          </w:tcPr>
          <w:p w:rsidR="005C4950" w:rsidRPr="00DF701B" w:rsidRDefault="005C4950"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DE6F63">
              <w:rPr>
                <w:rFonts w:ascii="Arial" w:hAnsi="Arial" w:cs="Arial"/>
                <w:b/>
                <w:sz w:val="24"/>
                <w:szCs w:val="24"/>
              </w:rPr>
              <w:t>7 April 2017</w:t>
            </w:r>
          </w:p>
          <w:p w:rsidR="005C4950" w:rsidRPr="00DF701B" w:rsidRDefault="005C4950" w:rsidP="00493A06">
            <w:pPr>
              <w:rPr>
                <w:rFonts w:ascii="Arial" w:hAnsi="Arial" w:cs="Arial"/>
                <w:b/>
                <w:sz w:val="24"/>
                <w:szCs w:val="24"/>
              </w:rPr>
            </w:pPr>
          </w:p>
        </w:tc>
      </w:tr>
      <w:tr w:rsidR="005C4950" w:rsidRPr="00DF701B" w:rsidTr="00493A06">
        <w:tc>
          <w:tcPr>
            <w:tcW w:w="10137" w:type="dxa"/>
            <w:gridSpan w:val="2"/>
          </w:tcPr>
          <w:p w:rsidR="005C4950" w:rsidRDefault="005C4950" w:rsidP="00493A06">
            <w:pPr>
              <w:rPr>
                <w:rFonts w:ascii="Arial" w:hAnsi="Arial" w:cs="Arial"/>
                <w:b/>
                <w:sz w:val="24"/>
                <w:szCs w:val="24"/>
              </w:rPr>
            </w:pPr>
            <w:r w:rsidRPr="00DF701B">
              <w:rPr>
                <w:rFonts w:ascii="Arial" w:hAnsi="Arial" w:cs="Arial"/>
                <w:b/>
                <w:sz w:val="24"/>
                <w:szCs w:val="24"/>
              </w:rPr>
              <w:t>Request :</w:t>
            </w:r>
          </w:p>
          <w:p w:rsidR="00DE6F63" w:rsidRPr="00DF701B" w:rsidRDefault="00DE6F63" w:rsidP="00493A06">
            <w:pPr>
              <w:rPr>
                <w:rFonts w:ascii="Arial" w:hAnsi="Arial" w:cs="Arial"/>
                <w:b/>
                <w:sz w:val="24"/>
                <w:szCs w:val="24"/>
              </w:rPr>
            </w:pPr>
          </w:p>
          <w:p w:rsidR="00DE6F63" w:rsidRPr="00DE6F63" w:rsidRDefault="00DE6F63" w:rsidP="00DE6F63">
            <w:pPr>
              <w:rPr>
                <w:rFonts w:ascii="Arial" w:hAnsi="Arial" w:cs="Arial"/>
                <w:sz w:val="24"/>
                <w:szCs w:val="24"/>
              </w:rPr>
            </w:pPr>
            <w:r w:rsidRPr="00DE6F63">
              <w:rPr>
                <w:rFonts w:ascii="Arial" w:hAnsi="Arial" w:cs="Arial"/>
                <w:sz w:val="24"/>
                <w:szCs w:val="24"/>
              </w:rPr>
              <w:t>Please give the amounts spent and number of referrals made by the CCG/health board for the following treatments or services in each of the last three financial years (2014/15, 2015/16 and 2016/17):</w:t>
            </w:r>
          </w:p>
          <w:p w:rsidR="00DE6F63" w:rsidRPr="00DE6F63" w:rsidRDefault="00DE6F63" w:rsidP="00DE6F63">
            <w:pPr>
              <w:ind w:left="360"/>
              <w:rPr>
                <w:rFonts w:ascii="Arial" w:hAnsi="Arial" w:cs="Arial"/>
                <w:sz w:val="24"/>
                <w:szCs w:val="24"/>
              </w:rPr>
            </w:pPr>
            <w:r w:rsidRPr="00DE6F63">
              <w:rPr>
                <w:rFonts w:ascii="Arial" w:hAnsi="Arial" w:cs="Arial"/>
                <w:sz w:val="24"/>
                <w:szCs w:val="24"/>
              </w:rPr>
              <w:t> </w:t>
            </w:r>
          </w:p>
          <w:p w:rsidR="00DE6F63" w:rsidRPr="00DE6F63" w:rsidRDefault="00DE6F63" w:rsidP="00DE6F63">
            <w:pPr>
              <w:ind w:left="1080"/>
              <w:rPr>
                <w:rFonts w:ascii="Arial" w:hAnsi="Arial" w:cs="Arial"/>
                <w:sz w:val="24"/>
                <w:szCs w:val="24"/>
              </w:rPr>
            </w:pPr>
            <w:r w:rsidRPr="00DE6F63">
              <w:rPr>
                <w:rFonts w:ascii="Arial" w:hAnsi="Arial" w:cs="Arial"/>
                <w:sz w:val="24"/>
                <w:szCs w:val="24"/>
              </w:rPr>
              <w:t xml:space="preserve">·         </w:t>
            </w:r>
            <w:proofErr w:type="spellStart"/>
            <w:r w:rsidRPr="00DE6F63">
              <w:rPr>
                <w:rFonts w:ascii="Arial" w:hAnsi="Arial" w:cs="Arial"/>
                <w:sz w:val="24"/>
                <w:szCs w:val="24"/>
              </w:rPr>
              <w:t>Iscador</w:t>
            </w:r>
            <w:proofErr w:type="spellEnd"/>
            <w:r w:rsidRPr="00DE6F63">
              <w:rPr>
                <w:rFonts w:ascii="Arial" w:hAnsi="Arial" w:cs="Arial"/>
                <w:sz w:val="24"/>
                <w:szCs w:val="24"/>
              </w:rPr>
              <w:t xml:space="preserve"> aka Mistletoe Therapy </w:t>
            </w:r>
          </w:p>
          <w:p w:rsidR="00DE6F63" w:rsidRPr="00DE6F63" w:rsidRDefault="00DE6F63" w:rsidP="00DE6F63">
            <w:pPr>
              <w:ind w:left="1080"/>
              <w:rPr>
                <w:rFonts w:ascii="Arial" w:hAnsi="Arial" w:cs="Arial"/>
                <w:sz w:val="24"/>
                <w:szCs w:val="24"/>
              </w:rPr>
            </w:pPr>
            <w:r w:rsidRPr="00DE6F63">
              <w:rPr>
                <w:rFonts w:ascii="Arial" w:hAnsi="Arial" w:cs="Arial"/>
                <w:sz w:val="24"/>
                <w:szCs w:val="24"/>
              </w:rPr>
              <w:t>·         Chiropractic/Spinal Manipulation</w:t>
            </w:r>
          </w:p>
          <w:p w:rsidR="00DE6F63" w:rsidRPr="00DE6F63" w:rsidRDefault="00DE6F63" w:rsidP="00DE6F63">
            <w:pPr>
              <w:ind w:left="1080"/>
              <w:rPr>
                <w:rFonts w:ascii="Arial" w:hAnsi="Arial" w:cs="Arial"/>
                <w:sz w:val="24"/>
                <w:szCs w:val="24"/>
              </w:rPr>
            </w:pPr>
            <w:r w:rsidRPr="00DE6F63">
              <w:rPr>
                <w:rFonts w:ascii="Arial" w:hAnsi="Arial" w:cs="Arial"/>
                <w:sz w:val="24"/>
                <w:szCs w:val="24"/>
              </w:rPr>
              <w:t xml:space="preserve">·         Osteopathy/Cranial Osteopathy/Craniosacral Therapy </w:t>
            </w:r>
          </w:p>
          <w:p w:rsidR="00DE6F63" w:rsidRPr="00DE6F63" w:rsidRDefault="00DE6F63" w:rsidP="00DE6F63">
            <w:pPr>
              <w:ind w:left="1080"/>
              <w:rPr>
                <w:rFonts w:ascii="Arial" w:hAnsi="Arial" w:cs="Arial"/>
                <w:sz w:val="24"/>
                <w:szCs w:val="24"/>
              </w:rPr>
            </w:pPr>
            <w:r w:rsidRPr="00DE6F63">
              <w:rPr>
                <w:rFonts w:ascii="Arial" w:hAnsi="Arial" w:cs="Arial"/>
                <w:sz w:val="24"/>
                <w:szCs w:val="24"/>
              </w:rPr>
              <w:t xml:space="preserve">·         Herbal remedies </w:t>
            </w:r>
          </w:p>
          <w:p w:rsidR="00DE6F63" w:rsidRPr="00DE6F63" w:rsidRDefault="00DE6F63" w:rsidP="00DE6F63">
            <w:pPr>
              <w:ind w:left="1080"/>
              <w:rPr>
                <w:rFonts w:ascii="Arial" w:hAnsi="Arial" w:cs="Arial"/>
                <w:sz w:val="24"/>
                <w:szCs w:val="24"/>
              </w:rPr>
            </w:pPr>
            <w:r w:rsidRPr="00DE6F63">
              <w:rPr>
                <w:rFonts w:ascii="Arial" w:hAnsi="Arial" w:cs="Arial"/>
                <w:sz w:val="24"/>
                <w:szCs w:val="24"/>
              </w:rPr>
              <w:t xml:space="preserve">·         Reflexology </w:t>
            </w:r>
          </w:p>
          <w:p w:rsidR="00DE6F63" w:rsidRPr="00DE6F63" w:rsidRDefault="00DE6F63" w:rsidP="00DE6F63">
            <w:pPr>
              <w:ind w:left="1080"/>
              <w:rPr>
                <w:rFonts w:ascii="Arial" w:hAnsi="Arial" w:cs="Arial"/>
                <w:sz w:val="24"/>
                <w:szCs w:val="24"/>
              </w:rPr>
            </w:pPr>
            <w:r w:rsidRPr="00DE6F63">
              <w:rPr>
                <w:rFonts w:ascii="Arial" w:hAnsi="Arial" w:cs="Arial"/>
                <w:sz w:val="24"/>
                <w:szCs w:val="24"/>
              </w:rPr>
              <w:t xml:space="preserve">·         Traditional Chinese Medicine </w:t>
            </w:r>
          </w:p>
          <w:p w:rsidR="005C4950" w:rsidRPr="00DF701B" w:rsidRDefault="005C4950" w:rsidP="00493A06">
            <w:pPr>
              <w:rPr>
                <w:rFonts w:ascii="Arial" w:hAnsi="Arial" w:cs="Arial"/>
                <w:sz w:val="24"/>
                <w:szCs w:val="24"/>
              </w:rPr>
            </w:pP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t>Response :</w:t>
            </w:r>
          </w:p>
          <w:p w:rsidR="0087034D" w:rsidRPr="0087034D" w:rsidRDefault="0087034D" w:rsidP="0087034D">
            <w:pPr>
              <w:spacing w:before="100" w:beforeAutospacing="1" w:after="100" w:afterAutospacing="1"/>
              <w:rPr>
                <w:rFonts w:ascii="Arial" w:hAnsi="Arial" w:cs="Arial"/>
                <w:color w:val="FF0000"/>
                <w:sz w:val="24"/>
              </w:rPr>
            </w:pPr>
            <w:r w:rsidRPr="0087034D">
              <w:rPr>
                <w:rFonts w:ascii="Arial" w:hAnsi="Arial" w:cs="Arial"/>
                <w:sz w:val="24"/>
              </w:rPr>
              <w:t xml:space="preserve">·         </w:t>
            </w:r>
            <w:proofErr w:type="spellStart"/>
            <w:r w:rsidRPr="0087034D">
              <w:rPr>
                <w:rFonts w:ascii="Arial" w:hAnsi="Arial" w:cs="Arial"/>
                <w:sz w:val="24"/>
              </w:rPr>
              <w:t>Iscador</w:t>
            </w:r>
            <w:proofErr w:type="spellEnd"/>
            <w:r w:rsidRPr="0087034D">
              <w:rPr>
                <w:rFonts w:ascii="Arial" w:hAnsi="Arial" w:cs="Arial"/>
                <w:sz w:val="24"/>
              </w:rPr>
              <w:t xml:space="preserve"> aka Mistletoe Therapy </w:t>
            </w:r>
            <w:r w:rsidRPr="0087034D">
              <w:rPr>
                <w:rFonts w:ascii="Arial" w:hAnsi="Arial" w:cs="Arial"/>
                <w:color w:val="FF0000"/>
                <w:sz w:val="24"/>
              </w:rPr>
              <w:t>- Used for treatment of cancer – not routinely commissioned by the CCG</w:t>
            </w:r>
          </w:p>
          <w:p w:rsidR="0087034D" w:rsidRPr="0087034D" w:rsidRDefault="0087034D" w:rsidP="0087034D">
            <w:pPr>
              <w:spacing w:before="100" w:beforeAutospacing="1" w:after="100" w:afterAutospacing="1"/>
              <w:rPr>
                <w:rFonts w:ascii="Arial" w:hAnsi="Arial" w:cs="Arial"/>
                <w:color w:val="FF0000"/>
                <w:sz w:val="24"/>
              </w:rPr>
            </w:pPr>
            <w:r w:rsidRPr="0087034D">
              <w:rPr>
                <w:rFonts w:ascii="Arial" w:hAnsi="Arial" w:cs="Arial"/>
                <w:sz w:val="24"/>
              </w:rPr>
              <w:t>·         Chiropractic/Spinal Manipulation</w:t>
            </w:r>
            <w:r w:rsidRPr="0087034D">
              <w:rPr>
                <w:rFonts w:ascii="Arial" w:hAnsi="Arial" w:cs="Arial"/>
                <w:color w:val="1F497D"/>
                <w:sz w:val="24"/>
              </w:rPr>
              <w:t xml:space="preserve"> </w:t>
            </w:r>
            <w:r w:rsidRPr="0087034D">
              <w:rPr>
                <w:rFonts w:ascii="Arial" w:hAnsi="Arial" w:cs="Arial"/>
                <w:color w:val="FF0000"/>
                <w:sz w:val="24"/>
              </w:rPr>
              <w:t>– Maybe used by physiotherapy services Muscular Skeletal Therapy – not something that the CCG commissions separately.</w:t>
            </w:r>
          </w:p>
          <w:p w:rsidR="0087034D" w:rsidRPr="0087034D" w:rsidRDefault="0087034D" w:rsidP="0087034D">
            <w:pPr>
              <w:spacing w:before="100" w:beforeAutospacing="1" w:after="100" w:afterAutospacing="1"/>
              <w:rPr>
                <w:rFonts w:ascii="Arial" w:hAnsi="Arial" w:cs="Arial"/>
                <w:color w:val="FF0000"/>
                <w:sz w:val="24"/>
              </w:rPr>
            </w:pPr>
            <w:r w:rsidRPr="0087034D">
              <w:rPr>
                <w:rFonts w:ascii="Arial" w:hAnsi="Arial" w:cs="Arial"/>
                <w:sz w:val="24"/>
              </w:rPr>
              <w:t xml:space="preserve">·         Osteopathy/Cranial Osteopathy/Craniosacral Therapy </w:t>
            </w:r>
            <w:r w:rsidRPr="0087034D">
              <w:rPr>
                <w:rFonts w:ascii="Arial" w:hAnsi="Arial" w:cs="Arial"/>
                <w:color w:val="FF0000"/>
                <w:sz w:val="24"/>
              </w:rPr>
              <w:t>– As above</w:t>
            </w:r>
          </w:p>
          <w:p w:rsidR="0087034D" w:rsidRPr="0087034D" w:rsidRDefault="0087034D" w:rsidP="0087034D">
            <w:pPr>
              <w:spacing w:before="100" w:beforeAutospacing="1" w:after="100" w:afterAutospacing="1"/>
              <w:rPr>
                <w:rFonts w:ascii="Arial" w:hAnsi="Arial" w:cs="Arial"/>
                <w:color w:val="FF0000"/>
                <w:sz w:val="24"/>
              </w:rPr>
            </w:pPr>
            <w:r w:rsidRPr="0087034D">
              <w:rPr>
                <w:rFonts w:ascii="Arial" w:hAnsi="Arial" w:cs="Arial"/>
                <w:sz w:val="24"/>
              </w:rPr>
              <w:t xml:space="preserve">·         Herbal remedies </w:t>
            </w:r>
            <w:r w:rsidRPr="0087034D">
              <w:rPr>
                <w:rFonts w:ascii="Arial" w:hAnsi="Arial" w:cs="Arial"/>
                <w:color w:val="FF0000"/>
                <w:sz w:val="24"/>
              </w:rPr>
              <w:t>– not routinely commissioned by the CCG</w:t>
            </w:r>
          </w:p>
          <w:p w:rsidR="0087034D" w:rsidRPr="0087034D" w:rsidRDefault="0087034D" w:rsidP="0087034D">
            <w:pPr>
              <w:spacing w:before="100" w:beforeAutospacing="1" w:after="100" w:afterAutospacing="1"/>
              <w:rPr>
                <w:rFonts w:ascii="Arial" w:hAnsi="Arial" w:cs="Arial"/>
                <w:color w:val="FF0000"/>
                <w:sz w:val="24"/>
              </w:rPr>
            </w:pPr>
            <w:r w:rsidRPr="0087034D">
              <w:rPr>
                <w:rFonts w:ascii="Arial" w:hAnsi="Arial" w:cs="Arial"/>
                <w:sz w:val="24"/>
              </w:rPr>
              <w:t xml:space="preserve">·         Reflexology </w:t>
            </w:r>
            <w:r w:rsidRPr="0087034D">
              <w:rPr>
                <w:rFonts w:ascii="Arial" w:hAnsi="Arial" w:cs="Arial"/>
                <w:color w:val="FF0000"/>
                <w:sz w:val="24"/>
              </w:rPr>
              <w:t>– part of complimentary therapy for cancer</w:t>
            </w:r>
          </w:p>
          <w:p w:rsidR="005C4950" w:rsidRPr="00493A06" w:rsidRDefault="0087034D" w:rsidP="00493A06">
            <w:pPr>
              <w:spacing w:before="100" w:beforeAutospacing="1" w:after="100" w:afterAutospacing="1"/>
              <w:rPr>
                <w:rFonts w:ascii="Arial" w:hAnsi="Arial" w:cs="Arial"/>
                <w:color w:val="FF0000"/>
                <w:sz w:val="24"/>
              </w:rPr>
            </w:pPr>
            <w:r w:rsidRPr="0087034D">
              <w:rPr>
                <w:rFonts w:ascii="Arial" w:hAnsi="Arial" w:cs="Arial"/>
                <w:sz w:val="24"/>
              </w:rPr>
              <w:t xml:space="preserve">·         Traditional Chinese Medicine </w:t>
            </w:r>
            <w:r w:rsidRPr="0087034D">
              <w:rPr>
                <w:rFonts w:ascii="Arial" w:hAnsi="Arial" w:cs="Arial"/>
                <w:color w:val="FF0000"/>
                <w:sz w:val="24"/>
              </w:rPr>
              <w:t>– not routinely commissioned by the CCG.</w:t>
            </w:r>
          </w:p>
        </w:tc>
      </w:tr>
    </w:tbl>
    <w:p w:rsidR="005C4950" w:rsidRPr="00DF701B"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DF701B" w:rsidTr="006F1239">
        <w:tc>
          <w:tcPr>
            <w:tcW w:w="5068" w:type="dxa"/>
            <w:tcBorders>
              <w:bottom w:val="single" w:sz="4" w:space="0" w:color="auto"/>
            </w:tcBorders>
          </w:tcPr>
          <w:p w:rsidR="005C4950" w:rsidRPr="00DF701B" w:rsidRDefault="005C4950"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6F1239">
              <w:rPr>
                <w:rFonts w:ascii="Arial" w:hAnsi="Arial" w:cs="Arial"/>
                <w:b/>
                <w:sz w:val="24"/>
                <w:szCs w:val="24"/>
              </w:rPr>
              <w:t>765</w:t>
            </w:r>
          </w:p>
        </w:tc>
        <w:tc>
          <w:tcPr>
            <w:tcW w:w="5069" w:type="dxa"/>
            <w:tcBorders>
              <w:bottom w:val="single" w:sz="4" w:space="0" w:color="auto"/>
            </w:tcBorders>
          </w:tcPr>
          <w:p w:rsidR="005C4950" w:rsidRPr="00DF701B" w:rsidRDefault="005C4950"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6F1239">
              <w:rPr>
                <w:rFonts w:ascii="Arial" w:hAnsi="Arial" w:cs="Arial"/>
                <w:b/>
                <w:sz w:val="24"/>
                <w:szCs w:val="24"/>
              </w:rPr>
              <w:t>10 April 2017</w:t>
            </w:r>
          </w:p>
          <w:p w:rsidR="005C4950" w:rsidRPr="00DF701B" w:rsidRDefault="005C4950" w:rsidP="00493A06">
            <w:pPr>
              <w:rPr>
                <w:rFonts w:ascii="Arial" w:hAnsi="Arial" w:cs="Arial"/>
                <w:b/>
                <w:sz w:val="24"/>
                <w:szCs w:val="24"/>
              </w:rPr>
            </w:pPr>
          </w:p>
        </w:tc>
      </w:tr>
      <w:tr w:rsidR="005C4950" w:rsidRPr="00DF701B" w:rsidTr="00493A06">
        <w:trPr>
          <w:trHeight w:val="2164"/>
        </w:trPr>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t>Request :</w:t>
            </w:r>
          </w:p>
          <w:p w:rsidR="006F1239" w:rsidRPr="006F1239" w:rsidRDefault="006F1239" w:rsidP="00493A06">
            <w:pPr>
              <w:spacing w:before="100" w:beforeAutospacing="1"/>
              <w:rPr>
                <w:rFonts w:ascii="Arial" w:hAnsi="Arial" w:cs="Arial"/>
                <w:sz w:val="24"/>
                <w:szCs w:val="24"/>
              </w:rPr>
            </w:pPr>
            <w:r w:rsidRPr="006F1239">
              <w:rPr>
                <w:rFonts w:ascii="Arial" w:hAnsi="Arial" w:cs="Arial"/>
                <w:sz w:val="24"/>
                <w:szCs w:val="24"/>
              </w:rPr>
              <w:t>1. Please provide a list of all the organisations that have held contracts (or other formal agreement) for the delivery of community health services since the creation of the CCG (plus any predecessor CCGs), together with the start and end dates of each contract</w:t>
            </w:r>
          </w:p>
          <w:p w:rsidR="00493A06" w:rsidRPr="00DF701B" w:rsidRDefault="006F1239" w:rsidP="00493A06">
            <w:pPr>
              <w:spacing w:before="100" w:beforeAutospacing="1" w:after="100" w:afterAutospacing="1"/>
              <w:rPr>
                <w:rFonts w:ascii="Arial" w:hAnsi="Arial" w:cs="Arial"/>
                <w:sz w:val="24"/>
                <w:szCs w:val="24"/>
              </w:rPr>
            </w:pPr>
            <w:r w:rsidRPr="006F1239">
              <w:rPr>
                <w:rFonts w:ascii="Arial" w:hAnsi="Arial" w:cs="Arial"/>
                <w:sz w:val="24"/>
                <w:szCs w:val="24"/>
              </w:rPr>
              <w:t>2. Please state what services were covered by each contract</w:t>
            </w: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t>Response :</w:t>
            </w:r>
          </w:p>
          <w:p w:rsidR="00753D4C" w:rsidRPr="00753D4C" w:rsidRDefault="00753D4C" w:rsidP="00DE6BBD">
            <w:pPr>
              <w:pStyle w:val="ListParagraph"/>
              <w:numPr>
                <w:ilvl w:val="0"/>
                <w:numId w:val="4"/>
              </w:numPr>
              <w:ind w:left="360"/>
              <w:contextualSpacing w:val="0"/>
              <w:jc w:val="left"/>
            </w:pPr>
            <w:r w:rsidRPr="00753D4C">
              <w:t>Please provide a list of all the organisations that have held contracts (or other formal agreement) for the delivery of community health services since the creation of the CCG (plus any predecessor CCGs), together with the start and end dates of each contract</w:t>
            </w:r>
          </w:p>
          <w:p w:rsidR="00753D4C" w:rsidRPr="00753D4C" w:rsidRDefault="00753D4C" w:rsidP="00753D4C">
            <w:pPr>
              <w:pStyle w:val="ListParagraph"/>
              <w:ind w:left="360"/>
              <w:rPr>
                <w:color w:val="1F497D"/>
              </w:rPr>
            </w:pPr>
            <w:r w:rsidRPr="00753D4C">
              <w:rPr>
                <w:color w:val="FF0000"/>
              </w:rPr>
              <w:t xml:space="preserve">Please see link to NHS Barnsley CCG’s contracts register: </w:t>
            </w:r>
            <w:hyperlink r:id="rId14" w:history="1">
              <w:r w:rsidRPr="00753D4C">
                <w:rPr>
                  <w:rStyle w:val="Hyperlink"/>
                </w:rPr>
                <w:t>http://www.barnsleyccg.nhs.uk/about-us/contracts.htm</w:t>
              </w:r>
            </w:hyperlink>
          </w:p>
          <w:p w:rsidR="00753D4C" w:rsidRPr="00753D4C" w:rsidRDefault="00753D4C" w:rsidP="00753D4C">
            <w:pPr>
              <w:pStyle w:val="ListParagraph"/>
              <w:ind w:left="360"/>
              <w:rPr>
                <w:color w:val="FF0000"/>
              </w:rPr>
            </w:pPr>
            <w:r w:rsidRPr="00753D4C">
              <w:rPr>
                <w:color w:val="FF0000"/>
              </w:rPr>
              <w:t>Please note: Contracts have been in place since April 2013 on a rollover basis where noted. Locally commissioned Optometry  services commenced on 19</w:t>
            </w:r>
            <w:r w:rsidRPr="00753D4C">
              <w:rPr>
                <w:color w:val="FF0000"/>
                <w:vertAlign w:val="superscript"/>
              </w:rPr>
              <w:t>th</w:t>
            </w:r>
            <w:r w:rsidRPr="00753D4C">
              <w:rPr>
                <w:color w:val="FF0000"/>
              </w:rPr>
              <w:t xml:space="preserve"> January 2015.</w:t>
            </w:r>
          </w:p>
          <w:p w:rsidR="00753D4C" w:rsidRPr="00753D4C" w:rsidRDefault="00753D4C" w:rsidP="00753D4C">
            <w:pPr>
              <w:rPr>
                <w:rFonts w:ascii="Arial" w:hAnsi="Arial" w:cs="Arial"/>
                <w:sz w:val="24"/>
                <w:szCs w:val="24"/>
              </w:rPr>
            </w:pPr>
            <w:r w:rsidRPr="00753D4C">
              <w:rPr>
                <w:rFonts w:ascii="Arial" w:hAnsi="Arial" w:cs="Arial"/>
                <w:sz w:val="24"/>
                <w:szCs w:val="24"/>
              </w:rPr>
              <w:t> </w:t>
            </w:r>
          </w:p>
          <w:p w:rsidR="00753D4C" w:rsidRPr="00753D4C" w:rsidRDefault="00753D4C" w:rsidP="00DE6BBD">
            <w:pPr>
              <w:pStyle w:val="ListParagraph"/>
              <w:numPr>
                <w:ilvl w:val="0"/>
                <w:numId w:val="4"/>
              </w:numPr>
              <w:ind w:left="360"/>
              <w:contextualSpacing w:val="0"/>
              <w:jc w:val="left"/>
            </w:pPr>
            <w:r w:rsidRPr="00753D4C">
              <w:t>Please state what services were covered by each contract</w:t>
            </w:r>
          </w:p>
          <w:p w:rsidR="005C4950" w:rsidRPr="00493A06" w:rsidRDefault="00753D4C" w:rsidP="00493A06">
            <w:pPr>
              <w:pStyle w:val="ListParagraph"/>
              <w:ind w:left="360"/>
              <w:rPr>
                <w:color w:val="FF0000"/>
              </w:rPr>
            </w:pPr>
            <w:r w:rsidRPr="00753D4C">
              <w:rPr>
                <w:color w:val="FF0000"/>
              </w:rPr>
              <w:t xml:space="preserve">Please access the individual provider’s website for details of the services provided </w:t>
            </w:r>
          </w:p>
        </w:tc>
      </w:tr>
    </w:tbl>
    <w:p w:rsidR="005C4950" w:rsidRPr="00DF701B"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DF701B" w:rsidTr="00493A06">
        <w:tc>
          <w:tcPr>
            <w:tcW w:w="5068" w:type="dxa"/>
          </w:tcPr>
          <w:p w:rsidR="005C4950" w:rsidRPr="00DF701B" w:rsidRDefault="005C4950" w:rsidP="00493A06">
            <w:pPr>
              <w:rPr>
                <w:rFonts w:ascii="Arial" w:hAnsi="Arial" w:cs="Arial"/>
                <w:b/>
                <w:sz w:val="24"/>
                <w:szCs w:val="24"/>
              </w:rPr>
            </w:pPr>
            <w:r w:rsidRPr="00DF701B">
              <w:rPr>
                <w:rFonts w:ascii="Arial" w:hAnsi="Arial" w:cs="Arial"/>
                <w:b/>
                <w:sz w:val="24"/>
                <w:szCs w:val="24"/>
              </w:rPr>
              <w:lastRenderedPageBreak/>
              <w:t>FOI NO:</w:t>
            </w:r>
            <w:r w:rsidRPr="00DF701B">
              <w:rPr>
                <w:rFonts w:ascii="Arial" w:hAnsi="Arial" w:cs="Arial"/>
                <w:b/>
                <w:sz w:val="24"/>
                <w:szCs w:val="24"/>
              </w:rPr>
              <w:tab/>
            </w:r>
            <w:r w:rsidR="00A82BF5">
              <w:rPr>
                <w:rFonts w:ascii="Arial" w:hAnsi="Arial" w:cs="Arial"/>
                <w:b/>
                <w:sz w:val="24"/>
                <w:szCs w:val="24"/>
              </w:rPr>
              <w:t>766</w:t>
            </w:r>
          </w:p>
        </w:tc>
        <w:tc>
          <w:tcPr>
            <w:tcW w:w="5069" w:type="dxa"/>
          </w:tcPr>
          <w:p w:rsidR="005C4950" w:rsidRPr="00DF701B" w:rsidRDefault="005C4950"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A82BF5">
              <w:rPr>
                <w:rFonts w:ascii="Arial" w:hAnsi="Arial" w:cs="Arial"/>
                <w:b/>
                <w:sz w:val="24"/>
                <w:szCs w:val="24"/>
              </w:rPr>
              <w:t>11 April 2017</w:t>
            </w:r>
          </w:p>
          <w:p w:rsidR="005C4950" w:rsidRPr="00DF701B" w:rsidRDefault="005C4950" w:rsidP="00493A06">
            <w:pPr>
              <w:rPr>
                <w:rFonts w:ascii="Arial" w:hAnsi="Arial" w:cs="Arial"/>
                <w:b/>
                <w:sz w:val="24"/>
                <w:szCs w:val="24"/>
              </w:rPr>
            </w:pPr>
          </w:p>
        </w:tc>
      </w:tr>
      <w:tr w:rsidR="005C4950" w:rsidRPr="00DF701B" w:rsidTr="00493A06">
        <w:tc>
          <w:tcPr>
            <w:tcW w:w="10137" w:type="dxa"/>
            <w:gridSpan w:val="2"/>
          </w:tcPr>
          <w:p w:rsidR="005C4950" w:rsidRPr="00DF701B" w:rsidRDefault="005C4950" w:rsidP="00493A06">
            <w:pPr>
              <w:rPr>
                <w:rFonts w:ascii="Arial" w:hAnsi="Arial" w:cs="Arial"/>
                <w:b/>
                <w:sz w:val="24"/>
                <w:szCs w:val="24"/>
              </w:rPr>
            </w:pPr>
            <w:r w:rsidRPr="00DF701B">
              <w:rPr>
                <w:rFonts w:ascii="Arial" w:hAnsi="Arial" w:cs="Arial"/>
                <w:b/>
                <w:sz w:val="24"/>
                <w:szCs w:val="24"/>
              </w:rPr>
              <w:t>Request :</w:t>
            </w:r>
          </w:p>
          <w:p w:rsidR="00A82BF5" w:rsidRPr="00A82BF5" w:rsidRDefault="00A82BF5" w:rsidP="00A82BF5">
            <w:pPr>
              <w:rPr>
                <w:rFonts w:ascii="Arial" w:hAnsi="Arial" w:cs="Arial"/>
                <w:sz w:val="24"/>
                <w:szCs w:val="24"/>
              </w:rPr>
            </w:pPr>
            <w:r w:rsidRPr="00A82BF5">
              <w:rPr>
                <w:rFonts w:ascii="Arial" w:hAnsi="Arial" w:cs="Arial"/>
                <w:sz w:val="24"/>
                <w:szCs w:val="24"/>
              </w:rPr>
              <w:t>1.    The number of (a) adults and (b) children receiving Continuing Healthcare (CHC)/Continuing Care in your area.</w:t>
            </w:r>
          </w:p>
          <w:p w:rsidR="00A82BF5" w:rsidRPr="00A82BF5" w:rsidRDefault="00A82BF5" w:rsidP="00A82BF5">
            <w:pPr>
              <w:rPr>
                <w:rFonts w:ascii="Arial" w:hAnsi="Arial" w:cs="Arial"/>
                <w:sz w:val="24"/>
                <w:szCs w:val="24"/>
              </w:rPr>
            </w:pPr>
            <w:r w:rsidRPr="00A82BF5">
              <w:rPr>
                <w:rFonts w:ascii="Arial" w:hAnsi="Arial" w:cs="Arial"/>
                <w:sz w:val="24"/>
                <w:szCs w:val="24"/>
              </w:rPr>
              <w:t>2.    The number of those from 1(a) and 1(b) who receive a Personal Health Budget (PHB)?</w:t>
            </w:r>
          </w:p>
          <w:p w:rsidR="00A82BF5" w:rsidRPr="00A82BF5" w:rsidRDefault="00A82BF5" w:rsidP="00A82BF5">
            <w:pPr>
              <w:rPr>
                <w:rFonts w:ascii="Arial" w:hAnsi="Arial" w:cs="Arial"/>
                <w:sz w:val="24"/>
                <w:szCs w:val="24"/>
              </w:rPr>
            </w:pPr>
            <w:r w:rsidRPr="00A82BF5">
              <w:rPr>
                <w:rFonts w:ascii="Arial" w:hAnsi="Arial" w:cs="Arial"/>
                <w:sz w:val="24"/>
                <w:szCs w:val="24"/>
              </w:rPr>
              <w:t>3.    The number of those from 1(a) and 1(b) who receive (a) care in their home and (b) care in a residential or nursing home.</w:t>
            </w:r>
          </w:p>
          <w:p w:rsidR="00A82BF5" w:rsidRPr="00A82BF5" w:rsidRDefault="00A82BF5" w:rsidP="00A82BF5">
            <w:pPr>
              <w:rPr>
                <w:rFonts w:ascii="Arial" w:hAnsi="Arial" w:cs="Arial"/>
                <w:sz w:val="24"/>
                <w:szCs w:val="24"/>
              </w:rPr>
            </w:pPr>
            <w:r w:rsidRPr="00A82BF5">
              <w:rPr>
                <w:rFonts w:ascii="Arial" w:hAnsi="Arial" w:cs="Arial"/>
                <w:sz w:val="24"/>
                <w:szCs w:val="24"/>
              </w:rPr>
              <w:t>4.    The number of those from 2(a) and 2(b) who receive (a) care in their home and (b) care in a residential or nursing home.</w:t>
            </w:r>
          </w:p>
          <w:p w:rsidR="00A82BF5" w:rsidRPr="00A82BF5" w:rsidRDefault="00A82BF5" w:rsidP="00A82BF5">
            <w:pPr>
              <w:rPr>
                <w:rFonts w:ascii="Arial" w:hAnsi="Arial" w:cs="Arial"/>
                <w:sz w:val="24"/>
                <w:szCs w:val="24"/>
              </w:rPr>
            </w:pPr>
            <w:r w:rsidRPr="00A82BF5">
              <w:rPr>
                <w:rFonts w:ascii="Arial" w:hAnsi="Arial" w:cs="Arial"/>
                <w:sz w:val="24"/>
                <w:szCs w:val="24"/>
              </w:rPr>
              <w:t>5.    The smallest and largest weekly budgets in £’s for 1(a), 1(b), 2(a) and 2(b).</w:t>
            </w:r>
          </w:p>
          <w:p w:rsidR="00A82BF5" w:rsidRPr="00A82BF5" w:rsidRDefault="00A82BF5" w:rsidP="00A82BF5">
            <w:pPr>
              <w:rPr>
                <w:rFonts w:ascii="Arial" w:hAnsi="Arial" w:cs="Arial"/>
                <w:sz w:val="24"/>
                <w:szCs w:val="24"/>
              </w:rPr>
            </w:pPr>
            <w:r w:rsidRPr="00A82BF5">
              <w:rPr>
                <w:rFonts w:ascii="Arial" w:hAnsi="Arial" w:cs="Arial"/>
                <w:sz w:val="24"/>
                <w:szCs w:val="24"/>
              </w:rPr>
              <w:t>6.    The indicative hourly rate paid for Personal Assistants/carers (PAs) under a PHB for (a) standard care and (b) complex care.</w:t>
            </w:r>
          </w:p>
          <w:p w:rsidR="00A82BF5" w:rsidRPr="00A82BF5" w:rsidRDefault="00A82BF5" w:rsidP="00A82BF5">
            <w:pPr>
              <w:rPr>
                <w:rFonts w:ascii="Arial" w:hAnsi="Arial" w:cs="Arial"/>
                <w:sz w:val="24"/>
                <w:szCs w:val="24"/>
              </w:rPr>
            </w:pPr>
            <w:r w:rsidRPr="00A82BF5">
              <w:rPr>
                <w:rFonts w:ascii="Arial" w:hAnsi="Arial" w:cs="Arial"/>
                <w:sz w:val="24"/>
                <w:szCs w:val="24"/>
              </w:rPr>
              <w:t>7.    The indicative hourly rate paid for Personal Assistants/carers (PAs) under CHC/CC for (a) standard care and (b) complex care.</w:t>
            </w:r>
          </w:p>
          <w:p w:rsidR="00A82BF5" w:rsidRPr="00A82BF5" w:rsidRDefault="00A82BF5" w:rsidP="00A82BF5">
            <w:pPr>
              <w:rPr>
                <w:rFonts w:ascii="Arial" w:hAnsi="Arial" w:cs="Arial"/>
                <w:sz w:val="24"/>
                <w:szCs w:val="24"/>
              </w:rPr>
            </w:pPr>
            <w:r w:rsidRPr="00A82BF5">
              <w:rPr>
                <w:rFonts w:ascii="Arial" w:hAnsi="Arial" w:cs="Arial"/>
                <w:sz w:val="24"/>
                <w:szCs w:val="24"/>
              </w:rPr>
              <w:t>8.    The maximum amount used under a PHB to fund social activities per annum?</w:t>
            </w:r>
          </w:p>
          <w:p w:rsidR="00A82BF5" w:rsidRPr="00A82BF5" w:rsidRDefault="00A82BF5" w:rsidP="00A82BF5">
            <w:pPr>
              <w:rPr>
                <w:rFonts w:ascii="Arial" w:hAnsi="Arial" w:cs="Arial"/>
                <w:sz w:val="24"/>
                <w:szCs w:val="24"/>
              </w:rPr>
            </w:pPr>
            <w:r w:rsidRPr="00A82BF5">
              <w:rPr>
                <w:rFonts w:ascii="Arial" w:hAnsi="Arial" w:cs="Arial"/>
                <w:sz w:val="24"/>
                <w:szCs w:val="24"/>
              </w:rPr>
              <w:t>9.    The maximum amount used under a PHB to fund respite per annum?</w:t>
            </w:r>
          </w:p>
          <w:p w:rsidR="00A82BF5" w:rsidRPr="00A82BF5" w:rsidRDefault="00A82BF5" w:rsidP="00A82BF5">
            <w:pPr>
              <w:rPr>
                <w:rFonts w:ascii="Arial" w:hAnsi="Arial" w:cs="Arial"/>
                <w:sz w:val="24"/>
                <w:szCs w:val="24"/>
              </w:rPr>
            </w:pPr>
            <w:r w:rsidRPr="00A82BF5">
              <w:rPr>
                <w:rFonts w:ascii="Arial" w:hAnsi="Arial" w:cs="Arial"/>
                <w:sz w:val="24"/>
                <w:szCs w:val="24"/>
              </w:rPr>
              <w:t>10. The maximum amount used under a CHC/CC to fund respite per annum?</w:t>
            </w:r>
          </w:p>
          <w:p w:rsidR="005C4950" w:rsidRDefault="00A82BF5" w:rsidP="00A82BF5">
            <w:pPr>
              <w:rPr>
                <w:rFonts w:ascii="Arial" w:hAnsi="Arial" w:cs="Arial"/>
                <w:sz w:val="24"/>
                <w:szCs w:val="24"/>
              </w:rPr>
            </w:pPr>
            <w:r w:rsidRPr="00A82BF5">
              <w:rPr>
                <w:rFonts w:ascii="Arial" w:hAnsi="Arial" w:cs="Arial"/>
                <w:sz w:val="24"/>
                <w:szCs w:val="24"/>
              </w:rPr>
              <w:t>11. Whether you permit ‘close family members’ who do not live with the ‘service user’ to be employed under (a) CHC and (b) PHB?</w:t>
            </w:r>
          </w:p>
          <w:p w:rsidR="00A82BF5" w:rsidRPr="00DF701B" w:rsidRDefault="00A82BF5" w:rsidP="00493A06">
            <w:pPr>
              <w:rPr>
                <w:rFonts w:ascii="Arial" w:hAnsi="Arial" w:cs="Arial"/>
                <w:sz w:val="24"/>
                <w:szCs w:val="24"/>
              </w:rPr>
            </w:pPr>
          </w:p>
        </w:tc>
      </w:tr>
      <w:tr w:rsidR="005C4950" w:rsidRPr="00DF701B" w:rsidTr="00493A06">
        <w:tc>
          <w:tcPr>
            <w:tcW w:w="10137" w:type="dxa"/>
            <w:gridSpan w:val="2"/>
          </w:tcPr>
          <w:p w:rsidR="005C4950" w:rsidRDefault="005C4950" w:rsidP="00493A06">
            <w:pPr>
              <w:rPr>
                <w:rFonts w:ascii="Arial" w:hAnsi="Arial" w:cs="Arial"/>
                <w:b/>
                <w:sz w:val="24"/>
                <w:szCs w:val="24"/>
              </w:rPr>
            </w:pPr>
            <w:r w:rsidRPr="00DF701B">
              <w:rPr>
                <w:rFonts w:ascii="Arial" w:hAnsi="Arial" w:cs="Arial"/>
                <w:b/>
                <w:sz w:val="24"/>
                <w:szCs w:val="24"/>
              </w:rPr>
              <w:t>Response :</w:t>
            </w:r>
          </w:p>
          <w:p w:rsidR="00352B16" w:rsidRDefault="00352B16" w:rsidP="00493A06">
            <w:pPr>
              <w:rPr>
                <w:rFonts w:ascii="Arial" w:hAnsi="Arial" w:cs="Arial"/>
                <w:b/>
                <w:sz w:val="24"/>
                <w:szCs w:val="24"/>
              </w:rPr>
            </w:pPr>
          </w:p>
          <w:p w:rsidR="00352B16" w:rsidRPr="00352B16" w:rsidRDefault="00352B16" w:rsidP="00352B16">
            <w:pPr>
              <w:ind w:right="719"/>
              <w:rPr>
                <w:rFonts w:ascii="Arial" w:hAnsi="Arial" w:cs="Arial"/>
                <w:sz w:val="24"/>
                <w:szCs w:val="24"/>
              </w:rPr>
            </w:pPr>
            <w:r w:rsidRPr="00352B16">
              <w:rPr>
                <w:rFonts w:ascii="Arial" w:hAnsi="Arial" w:cs="Arial"/>
                <w:sz w:val="24"/>
                <w:szCs w:val="24"/>
              </w:rPr>
              <w:t>1.    The number of (a) adults and (b) children receiving Continuing Healthcare (CHC)/Continuing Care in your area.</w:t>
            </w:r>
          </w:p>
          <w:p w:rsidR="00352B16" w:rsidRPr="00352B16" w:rsidRDefault="00352B16" w:rsidP="00352B16">
            <w:pPr>
              <w:ind w:right="719" w:firstLine="720"/>
              <w:rPr>
                <w:rFonts w:ascii="Arial" w:hAnsi="Arial" w:cs="Arial"/>
                <w:sz w:val="24"/>
                <w:szCs w:val="24"/>
              </w:rPr>
            </w:pPr>
            <w:r w:rsidRPr="00352B16">
              <w:rPr>
                <w:rFonts w:ascii="Arial" w:hAnsi="Arial" w:cs="Arial"/>
                <w:color w:val="FF0000"/>
                <w:sz w:val="24"/>
                <w:szCs w:val="24"/>
              </w:rPr>
              <w:t>(a) 200</w:t>
            </w:r>
          </w:p>
          <w:p w:rsidR="00352B16" w:rsidRPr="00352B16" w:rsidRDefault="00352B16" w:rsidP="00352B16">
            <w:pPr>
              <w:tabs>
                <w:tab w:val="left" w:pos="1815"/>
              </w:tabs>
              <w:ind w:right="719" w:firstLine="720"/>
              <w:rPr>
                <w:rFonts w:ascii="Arial" w:hAnsi="Arial" w:cs="Arial"/>
                <w:color w:val="FF0000"/>
                <w:sz w:val="24"/>
                <w:szCs w:val="24"/>
              </w:rPr>
            </w:pPr>
            <w:r w:rsidRPr="00352B16">
              <w:rPr>
                <w:rFonts w:ascii="Arial" w:hAnsi="Arial" w:cs="Arial"/>
                <w:color w:val="FF0000"/>
                <w:sz w:val="24"/>
                <w:szCs w:val="24"/>
              </w:rPr>
              <w:t>(b) 32</w:t>
            </w:r>
            <w:r w:rsidRPr="00352B16">
              <w:rPr>
                <w:rFonts w:ascii="Arial" w:hAnsi="Arial" w:cs="Arial"/>
                <w:color w:val="FF0000"/>
                <w:sz w:val="24"/>
                <w:szCs w:val="24"/>
              </w:rPr>
              <w:tab/>
            </w:r>
          </w:p>
          <w:p w:rsidR="00352B16" w:rsidRPr="00352B16" w:rsidRDefault="00352B16" w:rsidP="00352B16">
            <w:pPr>
              <w:ind w:right="719"/>
              <w:rPr>
                <w:rFonts w:ascii="Arial" w:hAnsi="Arial" w:cs="Arial"/>
                <w:color w:val="1F497D"/>
                <w:sz w:val="24"/>
                <w:szCs w:val="24"/>
              </w:rPr>
            </w:pPr>
          </w:p>
          <w:p w:rsidR="00352B16" w:rsidRPr="00352B16" w:rsidRDefault="00352B16" w:rsidP="00352B16">
            <w:pPr>
              <w:ind w:right="719"/>
              <w:rPr>
                <w:rFonts w:ascii="Arial" w:hAnsi="Arial" w:cs="Arial"/>
                <w:sz w:val="24"/>
                <w:szCs w:val="24"/>
              </w:rPr>
            </w:pPr>
            <w:r w:rsidRPr="00352B16">
              <w:rPr>
                <w:rFonts w:ascii="Arial" w:hAnsi="Arial" w:cs="Arial"/>
                <w:sz w:val="24"/>
                <w:szCs w:val="24"/>
              </w:rPr>
              <w:t>2.    The number of those from 1(a) and 1(b) who receive a Personal Health Budget (PHB)?</w:t>
            </w: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(a) 28</w:t>
            </w: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(b) 22</w:t>
            </w:r>
          </w:p>
          <w:p w:rsidR="00352B16" w:rsidRPr="00352B16" w:rsidRDefault="00352B16" w:rsidP="00352B16">
            <w:pPr>
              <w:ind w:right="719"/>
              <w:rPr>
                <w:rFonts w:ascii="Arial" w:hAnsi="Arial" w:cs="Arial"/>
                <w:color w:val="1F497D"/>
                <w:sz w:val="24"/>
                <w:szCs w:val="24"/>
              </w:rPr>
            </w:pPr>
          </w:p>
          <w:p w:rsidR="00352B16" w:rsidRPr="00352B16" w:rsidRDefault="00352B16" w:rsidP="00352B16">
            <w:pPr>
              <w:ind w:right="719"/>
              <w:rPr>
                <w:rFonts w:ascii="Arial" w:hAnsi="Arial" w:cs="Arial"/>
                <w:color w:val="1F497D"/>
                <w:sz w:val="24"/>
                <w:szCs w:val="24"/>
              </w:rPr>
            </w:pPr>
            <w:r w:rsidRPr="00352B16">
              <w:rPr>
                <w:rFonts w:ascii="Arial" w:hAnsi="Arial" w:cs="Arial"/>
                <w:sz w:val="24"/>
                <w:szCs w:val="24"/>
              </w:rPr>
              <w:t>3.    The number of those from 1(a) and 1(b) who receive (a) care in their home and (b) care in a residential or nursing home.</w:t>
            </w: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(a) own home 120</w:t>
            </w:r>
          </w:p>
          <w:p w:rsidR="00352B16" w:rsidRPr="00352B16" w:rsidRDefault="00352B16" w:rsidP="00352B16">
            <w:pPr>
              <w:ind w:right="719"/>
              <w:rPr>
                <w:rFonts w:ascii="Arial" w:hAnsi="Arial" w:cs="Arial"/>
                <w:color w:val="FF0000"/>
                <w:sz w:val="24"/>
                <w:szCs w:val="24"/>
              </w:rPr>
            </w:pPr>
            <w:r w:rsidRPr="00352B16">
              <w:rPr>
                <w:rFonts w:ascii="Arial" w:hAnsi="Arial" w:cs="Arial"/>
                <w:color w:val="FF0000"/>
                <w:sz w:val="24"/>
                <w:szCs w:val="24"/>
              </w:rPr>
              <w:t>             care home 80</w:t>
            </w:r>
          </w:p>
          <w:p w:rsidR="00352B16" w:rsidRPr="00352B16" w:rsidRDefault="00352B16" w:rsidP="00352B16">
            <w:pPr>
              <w:ind w:right="719"/>
              <w:rPr>
                <w:rFonts w:ascii="Arial" w:hAnsi="Arial" w:cs="Arial"/>
                <w:color w:val="1F497D"/>
                <w:sz w:val="24"/>
                <w:szCs w:val="24"/>
              </w:rPr>
            </w:pP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(b) School 11</w:t>
            </w:r>
          </w:p>
          <w:p w:rsidR="00352B16" w:rsidRPr="00352B16" w:rsidRDefault="00352B16" w:rsidP="00352B16">
            <w:pPr>
              <w:ind w:right="719"/>
              <w:rPr>
                <w:rFonts w:ascii="Arial" w:hAnsi="Arial" w:cs="Arial"/>
                <w:color w:val="FF0000"/>
                <w:sz w:val="24"/>
                <w:szCs w:val="24"/>
              </w:rPr>
            </w:pPr>
            <w:r w:rsidRPr="00352B16">
              <w:rPr>
                <w:rFonts w:ascii="Arial" w:hAnsi="Arial" w:cs="Arial"/>
                <w:color w:val="FF0000"/>
                <w:sz w:val="24"/>
                <w:szCs w:val="24"/>
              </w:rPr>
              <w:t>           Own home 23</w:t>
            </w:r>
          </w:p>
          <w:p w:rsidR="00352B16" w:rsidRPr="00352B16" w:rsidRDefault="00352B16" w:rsidP="00352B16">
            <w:pPr>
              <w:ind w:right="719"/>
              <w:rPr>
                <w:rFonts w:ascii="Arial" w:hAnsi="Arial" w:cs="Arial"/>
                <w:color w:val="1F497D"/>
                <w:sz w:val="24"/>
                <w:szCs w:val="24"/>
              </w:rPr>
            </w:pPr>
          </w:p>
          <w:p w:rsidR="00352B16" w:rsidRPr="00352B16" w:rsidRDefault="00352B16" w:rsidP="00352B16">
            <w:pPr>
              <w:ind w:right="719"/>
              <w:rPr>
                <w:rFonts w:ascii="Arial" w:hAnsi="Arial" w:cs="Arial"/>
                <w:sz w:val="24"/>
                <w:szCs w:val="24"/>
              </w:rPr>
            </w:pPr>
            <w:r w:rsidRPr="00352B16">
              <w:rPr>
                <w:rFonts w:ascii="Arial" w:hAnsi="Arial" w:cs="Arial"/>
                <w:sz w:val="24"/>
                <w:szCs w:val="24"/>
              </w:rPr>
              <w:t>4.    The number of those from 2(a) and 2(b) who receive (a) care in their home and (b) care in a residential or nursing home.</w:t>
            </w: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(a) own home 19</w:t>
            </w:r>
          </w:p>
          <w:p w:rsidR="00352B16" w:rsidRPr="00352B16" w:rsidRDefault="00352B16" w:rsidP="00352B16">
            <w:pPr>
              <w:ind w:right="719"/>
              <w:rPr>
                <w:rFonts w:ascii="Arial" w:hAnsi="Arial" w:cs="Arial"/>
                <w:color w:val="FF0000"/>
                <w:sz w:val="24"/>
                <w:szCs w:val="24"/>
              </w:rPr>
            </w:pPr>
            <w:r w:rsidRPr="00352B16">
              <w:rPr>
                <w:rFonts w:ascii="Arial" w:hAnsi="Arial" w:cs="Arial"/>
                <w:color w:val="FF0000"/>
                <w:sz w:val="24"/>
                <w:szCs w:val="24"/>
              </w:rPr>
              <w:t>            care home 0</w:t>
            </w:r>
          </w:p>
          <w:p w:rsidR="00352B16" w:rsidRPr="00352B16" w:rsidRDefault="00352B16" w:rsidP="00352B16">
            <w:pPr>
              <w:ind w:right="719"/>
              <w:rPr>
                <w:rFonts w:ascii="Arial" w:hAnsi="Arial" w:cs="Arial"/>
                <w:color w:val="1F497D"/>
                <w:sz w:val="24"/>
                <w:szCs w:val="24"/>
              </w:rPr>
            </w:pP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(b) 22</w:t>
            </w:r>
          </w:p>
          <w:p w:rsidR="00352B16" w:rsidRPr="00352B16" w:rsidRDefault="00352B16" w:rsidP="00352B16">
            <w:pPr>
              <w:ind w:right="719"/>
              <w:rPr>
                <w:rFonts w:ascii="Arial" w:hAnsi="Arial" w:cs="Arial"/>
                <w:color w:val="1F497D"/>
                <w:sz w:val="24"/>
                <w:szCs w:val="24"/>
              </w:rPr>
            </w:pPr>
          </w:p>
          <w:p w:rsidR="00352B16" w:rsidRPr="00352B16" w:rsidRDefault="00352B16" w:rsidP="00352B16">
            <w:pPr>
              <w:ind w:right="719"/>
              <w:rPr>
                <w:rFonts w:ascii="Arial" w:hAnsi="Arial" w:cs="Arial"/>
                <w:sz w:val="24"/>
                <w:szCs w:val="24"/>
              </w:rPr>
            </w:pPr>
            <w:r w:rsidRPr="00352B16">
              <w:rPr>
                <w:rFonts w:ascii="Arial" w:hAnsi="Arial" w:cs="Arial"/>
                <w:sz w:val="24"/>
                <w:szCs w:val="24"/>
              </w:rPr>
              <w:t>5.    The smallest and largest weekly budgets in £’s for 1(a), 1(b), 2(a) and 2(b).</w:t>
            </w: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(1a) smallest £32.25</w:t>
            </w:r>
          </w:p>
          <w:p w:rsidR="00352B16" w:rsidRPr="00352B16" w:rsidRDefault="00352B16" w:rsidP="00352B16">
            <w:pPr>
              <w:ind w:right="719"/>
              <w:rPr>
                <w:rFonts w:ascii="Arial" w:hAnsi="Arial" w:cs="Arial"/>
                <w:color w:val="FF0000"/>
                <w:sz w:val="24"/>
                <w:szCs w:val="24"/>
              </w:rPr>
            </w:pPr>
            <w:r w:rsidRPr="00352B16">
              <w:rPr>
                <w:rFonts w:ascii="Arial" w:hAnsi="Arial" w:cs="Arial"/>
                <w:color w:val="FF0000"/>
                <w:sz w:val="24"/>
                <w:szCs w:val="24"/>
              </w:rPr>
              <w:t>            largest £5043.67</w:t>
            </w:r>
          </w:p>
          <w:p w:rsidR="00352B16" w:rsidRPr="00352B16" w:rsidRDefault="00352B16" w:rsidP="00352B16">
            <w:pPr>
              <w:ind w:right="719"/>
              <w:rPr>
                <w:rFonts w:ascii="Arial" w:hAnsi="Arial" w:cs="Arial"/>
                <w:color w:val="FF0000"/>
                <w:sz w:val="24"/>
                <w:szCs w:val="24"/>
              </w:rPr>
            </w:pP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(1b) Smallest £41.00</w:t>
            </w:r>
          </w:p>
          <w:p w:rsidR="00352B16" w:rsidRPr="00352B16" w:rsidRDefault="00352B16" w:rsidP="00352B16">
            <w:pPr>
              <w:ind w:right="719"/>
              <w:rPr>
                <w:rFonts w:ascii="Arial" w:hAnsi="Arial" w:cs="Arial"/>
                <w:color w:val="FF0000"/>
                <w:sz w:val="24"/>
                <w:szCs w:val="24"/>
              </w:rPr>
            </w:pPr>
            <w:r w:rsidRPr="00352B16">
              <w:rPr>
                <w:rFonts w:ascii="Arial" w:hAnsi="Arial" w:cs="Arial"/>
                <w:color w:val="FF0000"/>
                <w:sz w:val="24"/>
                <w:szCs w:val="24"/>
              </w:rPr>
              <w:lastRenderedPageBreak/>
              <w:t xml:space="preserve">             Largest £2370.00 </w:t>
            </w:r>
          </w:p>
          <w:p w:rsidR="00352B16" w:rsidRPr="00352B16" w:rsidRDefault="00352B16" w:rsidP="00352B16">
            <w:pPr>
              <w:ind w:right="719"/>
              <w:rPr>
                <w:rFonts w:ascii="Arial" w:hAnsi="Arial" w:cs="Arial"/>
                <w:color w:val="1F497D"/>
                <w:sz w:val="24"/>
                <w:szCs w:val="24"/>
              </w:rPr>
            </w:pPr>
            <w:r w:rsidRPr="00352B16">
              <w:rPr>
                <w:rFonts w:ascii="Arial" w:hAnsi="Arial" w:cs="Arial"/>
                <w:color w:val="1F497D"/>
                <w:sz w:val="24"/>
                <w:szCs w:val="24"/>
              </w:rPr>
              <w:t> </w:t>
            </w: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(2a) smallest £54.69</w:t>
            </w:r>
          </w:p>
          <w:p w:rsidR="00352B16" w:rsidRPr="00352B16" w:rsidRDefault="00352B16" w:rsidP="00352B16">
            <w:pPr>
              <w:ind w:right="719"/>
              <w:rPr>
                <w:rFonts w:ascii="Arial" w:hAnsi="Arial" w:cs="Arial"/>
                <w:color w:val="FF0000"/>
                <w:sz w:val="24"/>
                <w:szCs w:val="24"/>
              </w:rPr>
            </w:pPr>
            <w:r w:rsidRPr="00352B16">
              <w:rPr>
                <w:rFonts w:ascii="Arial" w:hAnsi="Arial" w:cs="Arial"/>
                <w:color w:val="FF0000"/>
                <w:sz w:val="24"/>
                <w:szCs w:val="24"/>
              </w:rPr>
              <w:t>             largest £1734.24</w:t>
            </w:r>
          </w:p>
          <w:p w:rsidR="00352B16" w:rsidRPr="00352B16" w:rsidRDefault="00352B16" w:rsidP="00352B16">
            <w:pPr>
              <w:ind w:right="719"/>
              <w:rPr>
                <w:rFonts w:ascii="Arial" w:hAnsi="Arial" w:cs="Arial"/>
                <w:color w:val="FF0000"/>
                <w:sz w:val="24"/>
                <w:szCs w:val="24"/>
              </w:rPr>
            </w:pP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(2b) Smallest £41.00</w:t>
            </w: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Largest £2370.00</w:t>
            </w:r>
          </w:p>
          <w:p w:rsidR="00352B16" w:rsidRPr="00352B16" w:rsidRDefault="00352B16" w:rsidP="00352B16">
            <w:pPr>
              <w:ind w:right="719"/>
              <w:rPr>
                <w:rFonts w:ascii="Arial" w:hAnsi="Arial" w:cs="Arial"/>
                <w:color w:val="1F497D"/>
                <w:sz w:val="24"/>
                <w:szCs w:val="24"/>
              </w:rPr>
            </w:pPr>
          </w:p>
          <w:p w:rsidR="00352B16" w:rsidRPr="00352B16" w:rsidRDefault="00352B16" w:rsidP="00352B16">
            <w:pPr>
              <w:ind w:right="719"/>
              <w:rPr>
                <w:rFonts w:ascii="Arial" w:hAnsi="Arial" w:cs="Arial"/>
                <w:sz w:val="24"/>
                <w:szCs w:val="24"/>
              </w:rPr>
            </w:pPr>
            <w:r w:rsidRPr="00352B16">
              <w:rPr>
                <w:rFonts w:ascii="Arial" w:hAnsi="Arial" w:cs="Arial"/>
                <w:sz w:val="24"/>
                <w:szCs w:val="24"/>
              </w:rPr>
              <w:t>6.    The indicative hourly rate paid for Personal Assistants/carers (PAs) under a PHB for (a) standard care and (b) complex care.</w:t>
            </w: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 xml:space="preserve">We do not have a set hourly rate </w:t>
            </w:r>
          </w:p>
          <w:p w:rsidR="00352B16" w:rsidRPr="00352B16" w:rsidRDefault="00352B16" w:rsidP="00352B16">
            <w:pPr>
              <w:ind w:right="719"/>
              <w:rPr>
                <w:rFonts w:ascii="Arial" w:hAnsi="Arial" w:cs="Arial"/>
                <w:color w:val="1F497D"/>
                <w:sz w:val="24"/>
                <w:szCs w:val="24"/>
              </w:rPr>
            </w:pPr>
            <w:r w:rsidRPr="00352B16">
              <w:rPr>
                <w:rFonts w:ascii="Arial" w:hAnsi="Arial" w:cs="Arial"/>
                <w:color w:val="1F497D"/>
                <w:sz w:val="24"/>
                <w:szCs w:val="24"/>
              </w:rPr>
              <w:t> </w:t>
            </w:r>
          </w:p>
          <w:p w:rsidR="00352B16" w:rsidRPr="00352B16" w:rsidRDefault="00352B16" w:rsidP="00352B16">
            <w:pPr>
              <w:ind w:right="719"/>
              <w:rPr>
                <w:rFonts w:ascii="Arial" w:hAnsi="Arial" w:cs="Arial"/>
                <w:sz w:val="24"/>
                <w:szCs w:val="24"/>
              </w:rPr>
            </w:pPr>
            <w:r w:rsidRPr="00352B16">
              <w:rPr>
                <w:rFonts w:ascii="Arial" w:hAnsi="Arial" w:cs="Arial"/>
                <w:sz w:val="24"/>
                <w:szCs w:val="24"/>
              </w:rPr>
              <w:t>7.    The indicative hourly rate paid for Personal Assistants/carers (PAs) under CHC/CC for (a) standard care and (b) complex care.</w:t>
            </w: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 xml:space="preserve">We do not have a set hourly rate </w:t>
            </w:r>
          </w:p>
          <w:p w:rsidR="00352B16" w:rsidRPr="00352B16" w:rsidRDefault="00352B16" w:rsidP="00352B16">
            <w:pPr>
              <w:ind w:right="719"/>
              <w:rPr>
                <w:rFonts w:ascii="Arial" w:hAnsi="Arial" w:cs="Arial"/>
                <w:color w:val="1F497D"/>
                <w:sz w:val="24"/>
                <w:szCs w:val="24"/>
              </w:rPr>
            </w:pPr>
            <w:r w:rsidRPr="00352B16">
              <w:rPr>
                <w:rFonts w:ascii="Arial" w:hAnsi="Arial" w:cs="Arial"/>
                <w:color w:val="1F497D"/>
                <w:sz w:val="24"/>
                <w:szCs w:val="24"/>
              </w:rPr>
              <w:t> </w:t>
            </w:r>
          </w:p>
          <w:p w:rsidR="00352B16" w:rsidRPr="00352B16" w:rsidRDefault="00352B16" w:rsidP="00352B16">
            <w:pPr>
              <w:ind w:right="719"/>
              <w:rPr>
                <w:rFonts w:ascii="Arial" w:hAnsi="Arial" w:cs="Arial"/>
                <w:sz w:val="24"/>
                <w:szCs w:val="24"/>
              </w:rPr>
            </w:pPr>
            <w:r w:rsidRPr="00352B16">
              <w:rPr>
                <w:rFonts w:ascii="Arial" w:hAnsi="Arial" w:cs="Arial"/>
                <w:sz w:val="24"/>
                <w:szCs w:val="24"/>
              </w:rPr>
              <w:t>8.    The maximum amount used under a PHB to fund social activities per annum?</w:t>
            </w:r>
          </w:p>
          <w:p w:rsidR="00546465"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 xml:space="preserve">This is not capped it is about meeting the individuals assessed eligible needs of </w:t>
            </w:r>
          </w:p>
          <w:p w:rsidR="00352B16" w:rsidRPr="00352B16" w:rsidRDefault="00352B16" w:rsidP="00352B16">
            <w:pPr>
              <w:ind w:right="719" w:firstLine="720"/>
              <w:rPr>
                <w:rFonts w:ascii="Arial" w:hAnsi="Arial" w:cs="Arial"/>
                <w:color w:val="FF0000"/>
                <w:sz w:val="24"/>
                <w:szCs w:val="24"/>
              </w:rPr>
            </w:pPr>
            <w:r w:rsidRPr="00352B16">
              <w:rPr>
                <w:rFonts w:ascii="Arial" w:hAnsi="Arial" w:cs="Arial"/>
                <w:color w:val="FF0000"/>
                <w:sz w:val="24"/>
                <w:szCs w:val="24"/>
              </w:rPr>
              <w:t xml:space="preserve">the service </w:t>
            </w:r>
          </w:p>
          <w:p w:rsidR="00352B16" w:rsidRPr="00352B16" w:rsidRDefault="00352B16" w:rsidP="00352B16">
            <w:pPr>
              <w:ind w:right="719"/>
              <w:rPr>
                <w:rFonts w:ascii="Arial" w:hAnsi="Arial" w:cs="Arial"/>
                <w:color w:val="1F497D"/>
                <w:sz w:val="24"/>
                <w:szCs w:val="24"/>
              </w:rPr>
            </w:pPr>
            <w:r w:rsidRPr="00352B16">
              <w:rPr>
                <w:rFonts w:ascii="Arial" w:hAnsi="Arial" w:cs="Arial"/>
                <w:color w:val="1F497D"/>
                <w:sz w:val="24"/>
                <w:szCs w:val="24"/>
              </w:rPr>
              <w:t> </w:t>
            </w:r>
          </w:p>
          <w:p w:rsidR="00352B16" w:rsidRPr="00352B16" w:rsidRDefault="00352B16" w:rsidP="00352B16">
            <w:pPr>
              <w:ind w:right="719"/>
              <w:rPr>
                <w:rFonts w:ascii="Arial" w:hAnsi="Arial" w:cs="Arial"/>
                <w:sz w:val="24"/>
                <w:szCs w:val="24"/>
              </w:rPr>
            </w:pPr>
            <w:r w:rsidRPr="00352B16">
              <w:rPr>
                <w:rFonts w:ascii="Arial" w:hAnsi="Arial" w:cs="Arial"/>
                <w:sz w:val="24"/>
                <w:szCs w:val="24"/>
              </w:rPr>
              <w:t>9.    The maximum amount used under a PHB to fund respite per annum?</w:t>
            </w:r>
          </w:p>
          <w:p w:rsidR="00352B16" w:rsidRPr="00352B16" w:rsidRDefault="00546465" w:rsidP="00352B16">
            <w:pPr>
              <w:ind w:right="719" w:firstLine="720"/>
              <w:rPr>
                <w:rFonts w:ascii="Arial" w:hAnsi="Arial" w:cs="Arial"/>
                <w:color w:val="FF0000"/>
                <w:sz w:val="24"/>
                <w:szCs w:val="24"/>
              </w:rPr>
            </w:pPr>
            <w:r>
              <w:rPr>
                <w:rFonts w:ascii="Arial" w:hAnsi="Arial" w:cs="Arial"/>
                <w:color w:val="FF0000"/>
                <w:sz w:val="24"/>
                <w:szCs w:val="24"/>
              </w:rPr>
              <w:t>A</w:t>
            </w:r>
            <w:r w:rsidR="00352B16" w:rsidRPr="00352B16">
              <w:rPr>
                <w:rFonts w:ascii="Arial" w:hAnsi="Arial" w:cs="Arial"/>
                <w:color w:val="FF0000"/>
                <w:sz w:val="24"/>
                <w:szCs w:val="24"/>
              </w:rPr>
              <w:t xml:space="preserve">s above </w:t>
            </w:r>
          </w:p>
          <w:p w:rsidR="00352B16" w:rsidRPr="00352B16" w:rsidRDefault="00352B16" w:rsidP="00352B16">
            <w:pPr>
              <w:ind w:right="719"/>
              <w:rPr>
                <w:rFonts w:ascii="Arial" w:hAnsi="Arial" w:cs="Arial"/>
                <w:color w:val="1F497D"/>
                <w:sz w:val="24"/>
                <w:szCs w:val="24"/>
              </w:rPr>
            </w:pPr>
            <w:r w:rsidRPr="00352B16">
              <w:rPr>
                <w:rFonts w:ascii="Arial" w:hAnsi="Arial" w:cs="Arial"/>
                <w:color w:val="1F497D"/>
                <w:sz w:val="24"/>
                <w:szCs w:val="24"/>
              </w:rPr>
              <w:t> </w:t>
            </w:r>
          </w:p>
          <w:p w:rsidR="00352B16" w:rsidRPr="00352B16" w:rsidRDefault="00352B16" w:rsidP="00352B16">
            <w:pPr>
              <w:ind w:right="719"/>
              <w:rPr>
                <w:rFonts w:ascii="Arial" w:hAnsi="Arial" w:cs="Arial"/>
                <w:sz w:val="24"/>
                <w:szCs w:val="24"/>
              </w:rPr>
            </w:pPr>
            <w:r w:rsidRPr="00352B16">
              <w:rPr>
                <w:rFonts w:ascii="Arial" w:hAnsi="Arial" w:cs="Arial"/>
                <w:sz w:val="24"/>
                <w:szCs w:val="24"/>
              </w:rPr>
              <w:t>10. The maximum amount used under a CHC/CC to fund respite per annum?</w:t>
            </w:r>
          </w:p>
          <w:p w:rsidR="00352B16" w:rsidRPr="00352B16" w:rsidRDefault="00546465" w:rsidP="00352B16">
            <w:pPr>
              <w:ind w:right="719"/>
              <w:rPr>
                <w:rFonts w:ascii="Arial" w:hAnsi="Arial" w:cs="Arial"/>
                <w:color w:val="FF0000"/>
                <w:sz w:val="24"/>
                <w:szCs w:val="24"/>
              </w:rPr>
            </w:pPr>
            <w:r>
              <w:rPr>
                <w:rFonts w:ascii="Arial" w:hAnsi="Arial" w:cs="Arial"/>
                <w:color w:val="FF0000"/>
                <w:sz w:val="24"/>
                <w:szCs w:val="24"/>
              </w:rPr>
              <w:t>         </w:t>
            </w:r>
            <w:r w:rsidR="00352B16" w:rsidRPr="00352B16">
              <w:rPr>
                <w:rFonts w:ascii="Arial" w:hAnsi="Arial" w:cs="Arial"/>
                <w:color w:val="FF0000"/>
                <w:sz w:val="24"/>
                <w:szCs w:val="24"/>
              </w:rPr>
              <w:t>As above</w:t>
            </w:r>
          </w:p>
          <w:p w:rsidR="00352B16" w:rsidRPr="00352B16" w:rsidRDefault="00352B16" w:rsidP="00352B16">
            <w:pPr>
              <w:ind w:right="719"/>
              <w:rPr>
                <w:rFonts w:ascii="Arial" w:hAnsi="Arial" w:cs="Arial"/>
                <w:color w:val="1F497D"/>
                <w:sz w:val="24"/>
                <w:szCs w:val="24"/>
              </w:rPr>
            </w:pPr>
          </w:p>
          <w:p w:rsidR="00352B16" w:rsidRPr="00352B16" w:rsidRDefault="00352B16" w:rsidP="00352B16">
            <w:pPr>
              <w:ind w:right="719"/>
              <w:rPr>
                <w:rFonts w:ascii="Arial" w:hAnsi="Arial" w:cs="Arial"/>
                <w:sz w:val="24"/>
                <w:szCs w:val="24"/>
              </w:rPr>
            </w:pPr>
            <w:r w:rsidRPr="00352B16">
              <w:rPr>
                <w:rFonts w:ascii="Arial" w:hAnsi="Arial" w:cs="Arial"/>
                <w:sz w:val="24"/>
                <w:szCs w:val="24"/>
              </w:rPr>
              <w:t>11. Whether you permit ‘close family members’ who do not live with the ‘service user’ to be employed under (a) CHC and (b) PHB?</w:t>
            </w:r>
          </w:p>
          <w:p w:rsidR="00352B16" w:rsidRPr="00352B16" w:rsidRDefault="00352B16" w:rsidP="00352B16">
            <w:pPr>
              <w:rPr>
                <w:rFonts w:ascii="Arial" w:hAnsi="Arial" w:cs="Arial"/>
                <w:b/>
                <w:sz w:val="24"/>
                <w:szCs w:val="24"/>
              </w:rPr>
            </w:pPr>
            <w:r w:rsidRPr="00352B16">
              <w:rPr>
                <w:rFonts w:ascii="Arial" w:hAnsi="Arial" w:cs="Arial"/>
                <w:color w:val="FF0000"/>
                <w:sz w:val="24"/>
                <w:szCs w:val="24"/>
              </w:rPr>
              <w:t>Yes</w:t>
            </w:r>
          </w:p>
          <w:p w:rsidR="005C4950" w:rsidRPr="00DF701B" w:rsidRDefault="005C4950" w:rsidP="00493A06">
            <w:pPr>
              <w:rPr>
                <w:rFonts w:ascii="Arial" w:hAnsi="Arial" w:cs="Arial"/>
                <w:sz w:val="24"/>
                <w:szCs w:val="24"/>
              </w:rPr>
            </w:pPr>
          </w:p>
        </w:tc>
      </w:tr>
    </w:tbl>
    <w:p w:rsidR="005C4950" w:rsidRPr="00DF701B"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DF701B" w:rsidTr="00493A06">
        <w:tc>
          <w:tcPr>
            <w:tcW w:w="5068" w:type="dxa"/>
          </w:tcPr>
          <w:p w:rsidR="00DA6DEC" w:rsidRPr="00DF701B" w:rsidRDefault="00DA6DEC"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74722F">
              <w:rPr>
                <w:rFonts w:ascii="Arial" w:hAnsi="Arial" w:cs="Arial"/>
                <w:b/>
                <w:sz w:val="24"/>
                <w:szCs w:val="24"/>
              </w:rPr>
              <w:t>767</w:t>
            </w:r>
          </w:p>
        </w:tc>
        <w:tc>
          <w:tcPr>
            <w:tcW w:w="5069" w:type="dxa"/>
          </w:tcPr>
          <w:p w:rsidR="00DA6DEC" w:rsidRPr="00DF701B" w:rsidRDefault="00DA6DEC"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74722F">
              <w:rPr>
                <w:rFonts w:ascii="Arial" w:hAnsi="Arial" w:cs="Arial"/>
                <w:b/>
                <w:sz w:val="24"/>
                <w:szCs w:val="24"/>
              </w:rPr>
              <w:t>12 April 2017</w:t>
            </w:r>
          </w:p>
          <w:p w:rsidR="00DA6DEC" w:rsidRPr="00DF701B" w:rsidRDefault="00DA6DEC" w:rsidP="00493A06">
            <w:pPr>
              <w:rPr>
                <w:rFonts w:ascii="Arial" w:hAnsi="Arial" w:cs="Arial"/>
                <w:b/>
                <w:sz w:val="24"/>
                <w:szCs w:val="24"/>
              </w:rPr>
            </w:pPr>
          </w:p>
        </w:tc>
      </w:tr>
      <w:tr w:rsidR="00DA6DEC" w:rsidRPr="00DF701B" w:rsidTr="00493A06">
        <w:tc>
          <w:tcPr>
            <w:tcW w:w="10137" w:type="dxa"/>
            <w:gridSpan w:val="2"/>
          </w:tcPr>
          <w:p w:rsidR="00DA6DEC" w:rsidRPr="00DF701B" w:rsidRDefault="00DA6DEC" w:rsidP="00493A06">
            <w:pPr>
              <w:rPr>
                <w:rFonts w:ascii="Arial" w:hAnsi="Arial" w:cs="Arial"/>
                <w:b/>
                <w:sz w:val="24"/>
                <w:szCs w:val="24"/>
              </w:rPr>
            </w:pPr>
            <w:r w:rsidRPr="00DF701B">
              <w:rPr>
                <w:rFonts w:ascii="Arial" w:hAnsi="Arial" w:cs="Arial"/>
                <w:b/>
                <w:sz w:val="24"/>
                <w:szCs w:val="24"/>
              </w:rPr>
              <w:t>Request :</w:t>
            </w:r>
          </w:p>
          <w:p w:rsidR="00DA6DEC" w:rsidRDefault="00DA6DEC" w:rsidP="00493A06">
            <w:pPr>
              <w:rPr>
                <w:rFonts w:ascii="Arial" w:hAnsi="Arial" w:cs="Arial"/>
                <w:sz w:val="24"/>
                <w:szCs w:val="24"/>
              </w:rPr>
            </w:pPr>
          </w:p>
          <w:p w:rsidR="0074722F" w:rsidRPr="0074722F" w:rsidRDefault="0074722F" w:rsidP="0074722F">
            <w:pPr>
              <w:rPr>
                <w:rFonts w:ascii="Arial" w:hAnsi="Arial" w:cs="Arial"/>
                <w:sz w:val="24"/>
                <w:szCs w:val="24"/>
              </w:rPr>
            </w:pPr>
            <w:r w:rsidRPr="0074722F">
              <w:rPr>
                <w:rFonts w:ascii="Arial" w:hAnsi="Arial" w:cs="Arial"/>
                <w:sz w:val="24"/>
                <w:szCs w:val="24"/>
              </w:rPr>
              <w:t xml:space="preserve">1)      All in-patient and out-patient eating disorder services currently provided for CAMHS and adult services in your area </w:t>
            </w:r>
          </w:p>
          <w:p w:rsidR="0074722F" w:rsidRPr="0074722F" w:rsidRDefault="0074722F" w:rsidP="0074722F">
            <w:pPr>
              <w:rPr>
                <w:rFonts w:ascii="Arial" w:hAnsi="Arial" w:cs="Arial"/>
                <w:sz w:val="24"/>
                <w:szCs w:val="24"/>
              </w:rPr>
            </w:pPr>
          </w:p>
          <w:p w:rsidR="0074722F" w:rsidRPr="0074722F" w:rsidRDefault="0074722F" w:rsidP="0074722F">
            <w:pPr>
              <w:rPr>
                <w:rFonts w:ascii="Arial" w:hAnsi="Arial" w:cs="Arial"/>
                <w:sz w:val="24"/>
                <w:szCs w:val="24"/>
              </w:rPr>
            </w:pPr>
            <w:r w:rsidRPr="0074722F">
              <w:rPr>
                <w:rFonts w:ascii="Arial" w:hAnsi="Arial" w:cs="Arial"/>
                <w:sz w:val="24"/>
                <w:szCs w:val="24"/>
              </w:rPr>
              <w:t>2)      The budget and monies promised to deliver the CAMHS access and waiting time standards on Eating Disorders</w:t>
            </w:r>
          </w:p>
          <w:p w:rsidR="0074722F" w:rsidRPr="0074722F" w:rsidRDefault="0074722F" w:rsidP="0074722F">
            <w:pPr>
              <w:rPr>
                <w:rFonts w:ascii="Arial" w:hAnsi="Arial" w:cs="Arial"/>
                <w:sz w:val="24"/>
                <w:szCs w:val="24"/>
              </w:rPr>
            </w:pPr>
          </w:p>
          <w:p w:rsidR="0074722F" w:rsidRPr="0074722F" w:rsidRDefault="0074722F" w:rsidP="0074722F">
            <w:pPr>
              <w:rPr>
                <w:rFonts w:ascii="Arial" w:hAnsi="Arial" w:cs="Arial"/>
                <w:sz w:val="24"/>
                <w:szCs w:val="24"/>
              </w:rPr>
            </w:pPr>
            <w:r w:rsidRPr="0074722F">
              <w:rPr>
                <w:rFonts w:ascii="Arial" w:hAnsi="Arial" w:cs="Arial"/>
                <w:sz w:val="24"/>
                <w:szCs w:val="24"/>
              </w:rPr>
              <w:t>3)      The budget and monies received to deliver the CAMHS access and waiting time standards on Eating Disorders</w:t>
            </w:r>
          </w:p>
          <w:p w:rsidR="0074722F" w:rsidRPr="0074722F" w:rsidRDefault="0074722F" w:rsidP="0074722F">
            <w:pPr>
              <w:rPr>
                <w:rFonts w:ascii="Arial" w:hAnsi="Arial" w:cs="Arial"/>
                <w:sz w:val="24"/>
                <w:szCs w:val="24"/>
              </w:rPr>
            </w:pPr>
          </w:p>
          <w:p w:rsidR="0074722F" w:rsidRPr="0074722F" w:rsidRDefault="0074722F" w:rsidP="0074722F">
            <w:pPr>
              <w:rPr>
                <w:rFonts w:ascii="Arial" w:hAnsi="Arial" w:cs="Arial"/>
                <w:sz w:val="24"/>
                <w:szCs w:val="24"/>
              </w:rPr>
            </w:pPr>
            <w:r w:rsidRPr="0074722F">
              <w:rPr>
                <w:rFonts w:ascii="Arial" w:hAnsi="Arial" w:cs="Arial"/>
                <w:sz w:val="24"/>
                <w:szCs w:val="24"/>
              </w:rPr>
              <w:t>4)      Your total budget and expenditure for all CAMHS eating disorder services (please include any additional monies received to deliver access and waiting time standards, as specified in Question 3)</w:t>
            </w:r>
          </w:p>
          <w:p w:rsidR="0074722F" w:rsidRPr="0074722F" w:rsidRDefault="0074722F" w:rsidP="0074722F">
            <w:pPr>
              <w:rPr>
                <w:rFonts w:ascii="Arial" w:hAnsi="Arial" w:cs="Arial"/>
                <w:sz w:val="24"/>
                <w:szCs w:val="24"/>
              </w:rPr>
            </w:pPr>
          </w:p>
          <w:p w:rsidR="0074722F" w:rsidRPr="0074722F" w:rsidRDefault="0074722F" w:rsidP="0074722F">
            <w:pPr>
              <w:rPr>
                <w:rFonts w:ascii="Arial" w:hAnsi="Arial" w:cs="Arial"/>
                <w:sz w:val="24"/>
                <w:szCs w:val="24"/>
              </w:rPr>
            </w:pPr>
            <w:r w:rsidRPr="0074722F">
              <w:rPr>
                <w:rFonts w:ascii="Arial" w:hAnsi="Arial" w:cs="Arial"/>
                <w:sz w:val="24"/>
                <w:szCs w:val="24"/>
              </w:rPr>
              <w:t>5)      Your total budget and expenditure for all adult eating disorder services</w:t>
            </w:r>
          </w:p>
          <w:p w:rsidR="0074722F" w:rsidRPr="0074722F" w:rsidRDefault="0074722F" w:rsidP="0074722F">
            <w:pPr>
              <w:rPr>
                <w:rFonts w:ascii="Arial" w:hAnsi="Arial" w:cs="Arial"/>
                <w:sz w:val="24"/>
                <w:szCs w:val="24"/>
              </w:rPr>
            </w:pPr>
          </w:p>
          <w:p w:rsidR="0074722F" w:rsidRDefault="0074722F" w:rsidP="0074722F">
            <w:pPr>
              <w:rPr>
                <w:rFonts w:ascii="Arial" w:hAnsi="Arial" w:cs="Arial"/>
                <w:sz w:val="24"/>
                <w:szCs w:val="24"/>
              </w:rPr>
            </w:pPr>
            <w:r w:rsidRPr="0074722F">
              <w:rPr>
                <w:rFonts w:ascii="Arial" w:hAnsi="Arial" w:cs="Arial"/>
                <w:sz w:val="24"/>
                <w:szCs w:val="24"/>
              </w:rPr>
              <w:t>6)      Your average and range of waiting times for CAMHS eating disorder services for both severe and non-severe cases</w:t>
            </w:r>
          </w:p>
          <w:p w:rsidR="009F26B2" w:rsidRPr="0074722F" w:rsidRDefault="009F26B2" w:rsidP="0074722F">
            <w:pPr>
              <w:rPr>
                <w:rFonts w:ascii="Arial" w:hAnsi="Arial" w:cs="Arial"/>
                <w:sz w:val="24"/>
                <w:szCs w:val="24"/>
              </w:rPr>
            </w:pPr>
          </w:p>
          <w:p w:rsidR="0074722F" w:rsidRPr="0074722F" w:rsidRDefault="0074722F" w:rsidP="0074722F">
            <w:pPr>
              <w:rPr>
                <w:rFonts w:ascii="Arial" w:hAnsi="Arial" w:cs="Arial"/>
                <w:sz w:val="24"/>
                <w:szCs w:val="24"/>
              </w:rPr>
            </w:pPr>
            <w:r w:rsidRPr="0074722F">
              <w:rPr>
                <w:rFonts w:ascii="Arial" w:hAnsi="Arial" w:cs="Arial"/>
                <w:sz w:val="24"/>
                <w:szCs w:val="24"/>
              </w:rPr>
              <w:lastRenderedPageBreak/>
              <w:t>7)      Your average and range of waiting times for adult eating disorder services for both severe and non-severe cases</w:t>
            </w:r>
          </w:p>
          <w:p w:rsidR="0074722F" w:rsidRPr="0074722F" w:rsidRDefault="0074722F" w:rsidP="0074722F">
            <w:pPr>
              <w:rPr>
                <w:rFonts w:ascii="Arial" w:hAnsi="Arial" w:cs="Arial"/>
                <w:sz w:val="24"/>
                <w:szCs w:val="24"/>
              </w:rPr>
            </w:pPr>
          </w:p>
          <w:p w:rsidR="0074722F" w:rsidRDefault="0074722F" w:rsidP="0074722F">
            <w:pPr>
              <w:rPr>
                <w:rFonts w:ascii="Arial" w:hAnsi="Arial" w:cs="Arial"/>
                <w:sz w:val="24"/>
                <w:szCs w:val="24"/>
              </w:rPr>
            </w:pPr>
            <w:r w:rsidRPr="0074722F">
              <w:rPr>
                <w:rFonts w:ascii="Arial" w:hAnsi="Arial" w:cs="Arial"/>
                <w:sz w:val="24"/>
                <w:szCs w:val="24"/>
              </w:rPr>
              <w:t>We are requesting information for Question 2-7 in the financial years: 2014/15, 2015/16, 2016/17 and 2017/18.</w:t>
            </w:r>
          </w:p>
          <w:p w:rsidR="0074722F" w:rsidRPr="00DF701B" w:rsidRDefault="0074722F" w:rsidP="00493A06">
            <w:pPr>
              <w:rPr>
                <w:rFonts w:ascii="Arial" w:hAnsi="Arial" w:cs="Arial"/>
                <w:sz w:val="24"/>
                <w:szCs w:val="24"/>
              </w:rPr>
            </w:pPr>
          </w:p>
        </w:tc>
      </w:tr>
      <w:tr w:rsidR="00DA6DEC" w:rsidRPr="00DF701B" w:rsidTr="00493A06">
        <w:tc>
          <w:tcPr>
            <w:tcW w:w="10137" w:type="dxa"/>
            <w:gridSpan w:val="2"/>
          </w:tcPr>
          <w:p w:rsidR="00DA6DEC" w:rsidRPr="00DF701B" w:rsidRDefault="00DA6DEC" w:rsidP="00493A06">
            <w:pPr>
              <w:rPr>
                <w:rFonts w:ascii="Arial" w:hAnsi="Arial" w:cs="Arial"/>
                <w:b/>
                <w:sz w:val="24"/>
                <w:szCs w:val="24"/>
              </w:rPr>
            </w:pPr>
            <w:r w:rsidRPr="00DF701B">
              <w:rPr>
                <w:rFonts w:ascii="Arial" w:hAnsi="Arial" w:cs="Arial"/>
                <w:b/>
                <w:sz w:val="24"/>
                <w:szCs w:val="24"/>
              </w:rPr>
              <w:lastRenderedPageBreak/>
              <w:t>Response :</w:t>
            </w:r>
          </w:p>
          <w:p w:rsidR="00DA6DEC" w:rsidRPr="00DF701B" w:rsidRDefault="00DA6DEC" w:rsidP="00493A06">
            <w:pPr>
              <w:rPr>
                <w:rFonts w:ascii="Arial" w:hAnsi="Arial" w:cs="Arial"/>
                <w:sz w:val="24"/>
                <w:szCs w:val="24"/>
              </w:rPr>
            </w:pPr>
          </w:p>
          <w:p w:rsidR="00FB088E" w:rsidRPr="00FB088E" w:rsidRDefault="00FB088E" w:rsidP="00FB088E">
            <w:pPr>
              <w:pStyle w:val="NormalWeb"/>
              <w:spacing w:before="0" w:beforeAutospacing="0" w:after="0" w:afterAutospacing="0"/>
              <w:rPr>
                <w:rFonts w:ascii="Arial" w:hAnsi="Arial" w:cs="Arial"/>
                <w:color w:val="FF0000"/>
              </w:rPr>
            </w:pPr>
            <w:r w:rsidRPr="00FB088E">
              <w:rPr>
                <w:rFonts w:ascii="Arial" w:hAnsi="Arial" w:cs="Arial"/>
                <w:color w:val="000000"/>
              </w:rPr>
              <w:t>1)</w:t>
            </w:r>
            <w:r w:rsidRPr="00FB088E">
              <w:rPr>
                <w:rFonts w:ascii="Arial" w:hAnsi="Arial" w:cs="Arial"/>
                <w:color w:val="000000"/>
                <w:sz w:val="14"/>
                <w:szCs w:val="14"/>
              </w:rPr>
              <w:t xml:space="preserve">      </w:t>
            </w:r>
            <w:r w:rsidRPr="00FB088E">
              <w:rPr>
                <w:rFonts w:ascii="Arial" w:hAnsi="Arial" w:cs="Arial"/>
                <w:i/>
                <w:iCs/>
                <w:color w:val="000000"/>
              </w:rPr>
              <w:t xml:space="preserve">All in-patient and out-patient eating disorder services currently provided for CAMHS and adult services in your area </w:t>
            </w:r>
            <w:r w:rsidRPr="00FB088E">
              <w:rPr>
                <w:rFonts w:ascii="Arial" w:hAnsi="Arial" w:cs="Arial"/>
                <w:i/>
                <w:iCs/>
                <w:color w:val="1F497D"/>
              </w:rPr>
              <w:t xml:space="preserve">– </w:t>
            </w:r>
            <w:r w:rsidRPr="00FB088E">
              <w:rPr>
                <w:rFonts w:ascii="Arial" w:hAnsi="Arial" w:cs="Arial"/>
                <w:i/>
                <w:iCs/>
                <w:color w:val="FF0000"/>
              </w:rPr>
              <w:t xml:space="preserve">these services are provided in Barnsley by South and West Yorkshire Partnership NHS Foundation Trust. </w:t>
            </w:r>
            <w:r w:rsidRPr="00FB088E">
              <w:rPr>
                <w:rFonts w:ascii="Arial" w:hAnsi="Arial" w:cs="Arial"/>
                <w:i/>
                <w:iCs/>
                <w:color w:val="1F497D"/>
              </w:rPr>
              <w:t> </w:t>
            </w:r>
            <w:r w:rsidRPr="00FB088E">
              <w:rPr>
                <w:rFonts w:ascii="Arial" w:hAnsi="Arial" w:cs="Arial"/>
                <w:i/>
                <w:iCs/>
                <w:color w:val="FF0000"/>
              </w:rPr>
              <w:t>Specialist placements are commissioned as and when the need arises</w:t>
            </w:r>
          </w:p>
          <w:p w:rsidR="00FB088E" w:rsidRPr="00FB088E" w:rsidRDefault="00FB088E" w:rsidP="00FB088E">
            <w:pPr>
              <w:pStyle w:val="NormalWeb"/>
              <w:spacing w:before="0" w:beforeAutospacing="0" w:after="0" w:afterAutospacing="0"/>
              <w:rPr>
                <w:rFonts w:ascii="Arial" w:hAnsi="Arial" w:cs="Arial"/>
                <w:color w:val="000000"/>
              </w:rPr>
            </w:pPr>
          </w:p>
          <w:p w:rsidR="00FB088E" w:rsidRPr="00FB088E" w:rsidRDefault="00FB088E" w:rsidP="00FB088E">
            <w:pPr>
              <w:pStyle w:val="NormalWeb"/>
              <w:spacing w:before="0" w:beforeAutospacing="0" w:after="0" w:afterAutospacing="0"/>
              <w:rPr>
                <w:rFonts w:ascii="Arial" w:hAnsi="Arial" w:cs="Arial"/>
                <w:color w:val="FF0000"/>
              </w:rPr>
            </w:pPr>
            <w:r w:rsidRPr="00FB088E">
              <w:rPr>
                <w:rFonts w:ascii="Arial" w:hAnsi="Arial" w:cs="Arial"/>
                <w:color w:val="000000"/>
              </w:rPr>
              <w:t>2)</w:t>
            </w:r>
            <w:r w:rsidRPr="00FB088E">
              <w:rPr>
                <w:rFonts w:ascii="Arial" w:hAnsi="Arial" w:cs="Arial"/>
                <w:color w:val="000000"/>
                <w:sz w:val="14"/>
                <w:szCs w:val="14"/>
              </w:rPr>
              <w:t xml:space="preserve">      </w:t>
            </w:r>
            <w:r w:rsidRPr="00FB088E">
              <w:rPr>
                <w:rFonts w:ascii="Arial" w:hAnsi="Arial" w:cs="Arial"/>
                <w:i/>
                <w:iCs/>
                <w:color w:val="000000"/>
              </w:rPr>
              <w:t>The budget and monies promised to deliver the CAMHS access and waiting time standards on Eating Disorders</w:t>
            </w:r>
            <w:r w:rsidRPr="00FB088E">
              <w:rPr>
                <w:rFonts w:ascii="Arial" w:hAnsi="Arial" w:cs="Arial"/>
                <w:i/>
                <w:iCs/>
                <w:color w:val="1F497D"/>
              </w:rPr>
              <w:t xml:space="preserve"> – </w:t>
            </w:r>
            <w:r w:rsidRPr="00FB088E">
              <w:rPr>
                <w:rFonts w:ascii="Arial" w:hAnsi="Arial" w:cs="Arial"/>
                <w:i/>
                <w:iCs/>
                <w:color w:val="FF0000"/>
              </w:rPr>
              <w:t>for 2017/18 this is £143, 000; for 2016/17 this was £143,000 and for 2015/16 was £146,000</w:t>
            </w:r>
          </w:p>
          <w:p w:rsidR="00FB088E" w:rsidRPr="00FB088E" w:rsidRDefault="00FB088E" w:rsidP="00FB088E">
            <w:pPr>
              <w:pStyle w:val="NormalWeb"/>
              <w:spacing w:before="0" w:beforeAutospacing="0" w:after="0" w:afterAutospacing="0"/>
              <w:rPr>
                <w:rFonts w:ascii="Arial" w:hAnsi="Arial" w:cs="Arial"/>
                <w:color w:val="000000"/>
              </w:rPr>
            </w:pPr>
          </w:p>
          <w:p w:rsidR="00FB088E" w:rsidRPr="00FB088E" w:rsidRDefault="00FB088E" w:rsidP="00FB088E">
            <w:pPr>
              <w:pStyle w:val="NormalWeb"/>
              <w:spacing w:before="0" w:beforeAutospacing="0" w:after="0" w:afterAutospacing="0"/>
              <w:rPr>
                <w:rFonts w:ascii="Arial" w:hAnsi="Arial" w:cs="Arial"/>
                <w:color w:val="000000"/>
              </w:rPr>
            </w:pPr>
            <w:r w:rsidRPr="00FB088E">
              <w:rPr>
                <w:rFonts w:ascii="Arial" w:hAnsi="Arial" w:cs="Arial"/>
                <w:color w:val="000000"/>
              </w:rPr>
              <w:t>3)</w:t>
            </w:r>
            <w:r w:rsidRPr="00FB088E">
              <w:rPr>
                <w:rFonts w:ascii="Arial" w:hAnsi="Arial" w:cs="Arial"/>
                <w:color w:val="000000"/>
                <w:sz w:val="14"/>
                <w:szCs w:val="14"/>
              </w:rPr>
              <w:t xml:space="preserve">      </w:t>
            </w:r>
            <w:r w:rsidRPr="00FB088E">
              <w:rPr>
                <w:rFonts w:ascii="Arial" w:hAnsi="Arial" w:cs="Arial"/>
                <w:i/>
                <w:iCs/>
                <w:color w:val="000000"/>
              </w:rPr>
              <w:t>The budget and monies received to deliver the CAMHS access and waiting time standards on Eating Disorders</w:t>
            </w:r>
            <w:r w:rsidRPr="00FB088E">
              <w:rPr>
                <w:rFonts w:ascii="Arial" w:hAnsi="Arial" w:cs="Arial"/>
                <w:i/>
                <w:iCs/>
                <w:color w:val="1F497D"/>
              </w:rPr>
              <w:t xml:space="preserve"> – </w:t>
            </w:r>
            <w:r w:rsidRPr="00FB088E">
              <w:rPr>
                <w:rFonts w:ascii="Arial" w:hAnsi="Arial" w:cs="Arial"/>
                <w:i/>
                <w:iCs/>
                <w:color w:val="FF0000"/>
              </w:rPr>
              <w:t>as per the response to Q2</w:t>
            </w:r>
          </w:p>
          <w:p w:rsidR="00FB088E" w:rsidRPr="00FB088E" w:rsidRDefault="00FB088E" w:rsidP="00FB088E">
            <w:pPr>
              <w:pStyle w:val="NormalWeb"/>
              <w:spacing w:before="0" w:beforeAutospacing="0" w:after="0" w:afterAutospacing="0"/>
              <w:rPr>
                <w:rFonts w:ascii="Arial" w:hAnsi="Arial" w:cs="Arial"/>
                <w:color w:val="000000"/>
              </w:rPr>
            </w:pPr>
          </w:p>
          <w:p w:rsidR="00FB088E" w:rsidRPr="00FB088E" w:rsidRDefault="00FB088E" w:rsidP="00FB088E">
            <w:pPr>
              <w:pStyle w:val="NormalWeb"/>
              <w:spacing w:before="0" w:beforeAutospacing="0" w:after="0" w:afterAutospacing="0"/>
              <w:rPr>
                <w:rFonts w:ascii="Arial" w:hAnsi="Arial" w:cs="Arial"/>
                <w:i/>
                <w:iCs/>
                <w:color w:val="FF0000"/>
              </w:rPr>
            </w:pPr>
            <w:r w:rsidRPr="00FB088E">
              <w:rPr>
                <w:rFonts w:ascii="Arial" w:hAnsi="Arial" w:cs="Arial"/>
                <w:color w:val="000000"/>
              </w:rPr>
              <w:t>4)</w:t>
            </w:r>
            <w:r w:rsidRPr="00FB088E">
              <w:rPr>
                <w:rFonts w:ascii="Arial" w:hAnsi="Arial" w:cs="Arial"/>
                <w:color w:val="000000"/>
                <w:sz w:val="14"/>
                <w:szCs w:val="14"/>
              </w:rPr>
              <w:t xml:space="preserve">      </w:t>
            </w:r>
            <w:r w:rsidRPr="00FB088E">
              <w:rPr>
                <w:rFonts w:ascii="Arial" w:hAnsi="Arial" w:cs="Arial"/>
                <w:i/>
                <w:iCs/>
                <w:color w:val="000000"/>
              </w:rPr>
              <w:t>Your total budget and expenditure for all CAMHS eating disorder services (please include any additional monies received to deliver access and waiting time standards, as specified in Question 3)</w:t>
            </w:r>
            <w:r w:rsidRPr="00FB088E">
              <w:rPr>
                <w:rFonts w:ascii="Arial" w:hAnsi="Arial" w:cs="Arial"/>
                <w:i/>
                <w:iCs/>
                <w:color w:val="1F497D"/>
              </w:rPr>
              <w:t xml:space="preserve"> – </w:t>
            </w:r>
            <w:r w:rsidRPr="00FB088E">
              <w:rPr>
                <w:rFonts w:ascii="Arial" w:hAnsi="Arial" w:cs="Arial"/>
                <w:i/>
                <w:iCs/>
                <w:color w:val="FF0000"/>
              </w:rPr>
              <w:t xml:space="preserve">Prior to Future in Mind investment there was no </w:t>
            </w:r>
            <w:proofErr w:type="spellStart"/>
            <w:r w:rsidRPr="00FB088E">
              <w:rPr>
                <w:rFonts w:ascii="Arial" w:hAnsi="Arial" w:cs="Arial"/>
                <w:i/>
                <w:iCs/>
                <w:color w:val="FF0000"/>
              </w:rPr>
              <w:t>specifc</w:t>
            </w:r>
            <w:proofErr w:type="spellEnd"/>
            <w:r w:rsidRPr="00FB088E">
              <w:rPr>
                <w:rFonts w:ascii="Arial" w:hAnsi="Arial" w:cs="Arial"/>
                <w:i/>
                <w:iCs/>
                <w:color w:val="FF0000"/>
              </w:rPr>
              <w:t xml:space="preserve"> Eating Disorder Service for Children and Young People in  Barnsley – prior to 2016 therefore children and young people with Eating Disorders were treated as part of the CAMHS Crisis pathway – an element of the overall CAMHS budget will therefore be utilised in addition to the monies invested via Future In Mind but this is not allocated as being for ‘Eating Disorders.’</w:t>
            </w:r>
          </w:p>
          <w:p w:rsidR="00FB088E" w:rsidRPr="00FB088E" w:rsidRDefault="00FB088E" w:rsidP="00FB088E">
            <w:pPr>
              <w:pStyle w:val="NormalWeb"/>
              <w:spacing w:before="0" w:beforeAutospacing="0" w:after="0" w:afterAutospacing="0"/>
              <w:rPr>
                <w:rFonts w:ascii="Arial" w:hAnsi="Arial" w:cs="Arial"/>
                <w:color w:val="1F497D"/>
                <w:sz w:val="22"/>
                <w:szCs w:val="22"/>
              </w:rPr>
            </w:pPr>
            <w:r w:rsidRPr="00FB088E">
              <w:rPr>
                <w:rFonts w:ascii="Arial" w:hAnsi="Arial" w:cs="Arial"/>
                <w:color w:val="1F497D"/>
                <w:sz w:val="22"/>
                <w:szCs w:val="22"/>
              </w:rPr>
              <w:t xml:space="preserve">                </w:t>
            </w:r>
          </w:p>
          <w:p w:rsidR="00FB088E" w:rsidRPr="00FB088E" w:rsidRDefault="00FB088E" w:rsidP="00FB088E">
            <w:pPr>
              <w:pStyle w:val="NormalWeb"/>
              <w:spacing w:before="0" w:beforeAutospacing="0" w:after="0" w:afterAutospacing="0"/>
              <w:rPr>
                <w:rFonts w:ascii="Arial" w:hAnsi="Arial" w:cs="Arial"/>
                <w:i/>
                <w:iCs/>
                <w:color w:val="1F497D"/>
              </w:rPr>
            </w:pPr>
            <w:r w:rsidRPr="00FB088E">
              <w:rPr>
                <w:rFonts w:ascii="Arial" w:hAnsi="Arial" w:cs="Arial"/>
                <w:i/>
                <w:iCs/>
                <w:color w:val="FF0000"/>
              </w:rPr>
              <w:t xml:space="preserve">In addition to the above, Future in Mind investment is also being utilised to provide all teaching staff in secondary schools with awareness training in relation to children and young people with Eating Disorder issues – this training also covers Youth Mental Health First Aid training, self-harm, depression and anxiety. </w:t>
            </w:r>
            <w:r w:rsidRPr="00FB088E">
              <w:rPr>
                <w:rFonts w:ascii="Arial" w:hAnsi="Arial" w:cs="Arial"/>
                <w:i/>
                <w:iCs/>
                <w:color w:val="1F497D"/>
              </w:rPr>
              <w:t> </w:t>
            </w:r>
            <w:r w:rsidRPr="00FB088E">
              <w:rPr>
                <w:rFonts w:ascii="Arial" w:hAnsi="Arial" w:cs="Arial"/>
                <w:i/>
                <w:iCs/>
                <w:color w:val="FF0000"/>
              </w:rPr>
              <w:t>The training with regards to Eating Disorders is delivered by South Yorkshire Eating Disorder Association (SYEDA)</w:t>
            </w:r>
          </w:p>
          <w:p w:rsidR="00FB088E" w:rsidRPr="00FB088E" w:rsidRDefault="00FB088E" w:rsidP="00FB088E">
            <w:pPr>
              <w:pStyle w:val="NormalWeb"/>
              <w:spacing w:before="0" w:beforeAutospacing="0" w:after="0" w:afterAutospacing="0"/>
              <w:rPr>
                <w:rFonts w:ascii="Arial" w:hAnsi="Arial" w:cs="Arial"/>
                <w:color w:val="000000"/>
              </w:rPr>
            </w:pPr>
          </w:p>
          <w:p w:rsidR="00FB088E" w:rsidRPr="00FB088E" w:rsidRDefault="00FB088E" w:rsidP="00FB088E">
            <w:pPr>
              <w:pStyle w:val="NormalWeb"/>
              <w:spacing w:before="0" w:beforeAutospacing="0" w:after="0" w:afterAutospacing="0"/>
              <w:rPr>
                <w:rFonts w:ascii="Arial" w:hAnsi="Arial" w:cs="Arial"/>
                <w:color w:val="FF0000"/>
              </w:rPr>
            </w:pPr>
            <w:r w:rsidRPr="00FB088E">
              <w:rPr>
                <w:rFonts w:ascii="Arial" w:hAnsi="Arial" w:cs="Arial"/>
                <w:color w:val="000000"/>
              </w:rPr>
              <w:t>5)</w:t>
            </w:r>
            <w:r w:rsidRPr="00FB088E">
              <w:rPr>
                <w:rFonts w:ascii="Arial" w:hAnsi="Arial" w:cs="Arial"/>
                <w:color w:val="000000"/>
                <w:sz w:val="14"/>
                <w:szCs w:val="14"/>
              </w:rPr>
              <w:t xml:space="preserve">      </w:t>
            </w:r>
            <w:r w:rsidRPr="00FB088E">
              <w:rPr>
                <w:rFonts w:ascii="Arial" w:hAnsi="Arial" w:cs="Arial"/>
                <w:i/>
                <w:iCs/>
                <w:color w:val="000000"/>
              </w:rPr>
              <w:t>Your total budget and expenditure for all adult eating disorder services</w:t>
            </w:r>
            <w:r w:rsidRPr="00FB088E">
              <w:rPr>
                <w:rFonts w:ascii="Arial" w:hAnsi="Arial" w:cs="Arial"/>
                <w:i/>
                <w:iCs/>
                <w:color w:val="1F497D"/>
              </w:rPr>
              <w:t xml:space="preserve"> – </w:t>
            </w:r>
            <w:r w:rsidRPr="00FB088E">
              <w:rPr>
                <w:rFonts w:ascii="Arial" w:hAnsi="Arial" w:cs="Arial"/>
                <w:i/>
                <w:iCs/>
                <w:color w:val="FF0000"/>
              </w:rPr>
              <w:t xml:space="preserve">we do not commission a separate adult eating disorder service – this is commissioned as part of the overarching community mental health contract – the budget is not broken down </w:t>
            </w:r>
          </w:p>
          <w:p w:rsidR="00FB088E" w:rsidRPr="00FB088E" w:rsidRDefault="00FB088E" w:rsidP="00FB088E">
            <w:pPr>
              <w:pStyle w:val="NormalWeb"/>
              <w:spacing w:before="0" w:beforeAutospacing="0" w:after="0" w:afterAutospacing="0"/>
              <w:rPr>
                <w:rFonts w:ascii="Arial" w:hAnsi="Arial" w:cs="Arial"/>
                <w:color w:val="000000"/>
              </w:rPr>
            </w:pPr>
          </w:p>
          <w:p w:rsidR="00FB088E" w:rsidRPr="00FB088E" w:rsidRDefault="00FB088E" w:rsidP="00FB088E">
            <w:pPr>
              <w:pStyle w:val="NormalWeb"/>
              <w:spacing w:before="0" w:beforeAutospacing="0" w:after="0" w:afterAutospacing="0"/>
              <w:rPr>
                <w:rFonts w:ascii="Arial" w:hAnsi="Arial" w:cs="Arial"/>
                <w:color w:val="FF0000"/>
              </w:rPr>
            </w:pPr>
            <w:r w:rsidRPr="00FB088E">
              <w:rPr>
                <w:rFonts w:ascii="Arial" w:hAnsi="Arial" w:cs="Arial"/>
                <w:color w:val="000000"/>
              </w:rPr>
              <w:t>6)</w:t>
            </w:r>
            <w:r w:rsidRPr="00FB088E">
              <w:rPr>
                <w:rFonts w:ascii="Arial" w:hAnsi="Arial" w:cs="Arial"/>
                <w:color w:val="000000"/>
                <w:sz w:val="14"/>
                <w:szCs w:val="14"/>
              </w:rPr>
              <w:t xml:space="preserve">      </w:t>
            </w:r>
            <w:r w:rsidRPr="00FB088E">
              <w:rPr>
                <w:rFonts w:ascii="Arial" w:hAnsi="Arial" w:cs="Arial"/>
                <w:i/>
                <w:iCs/>
                <w:color w:val="000000"/>
              </w:rPr>
              <w:t>Your average and range of waiting times for CAMHS eating disorder services for both severe and non-severe cases</w:t>
            </w:r>
            <w:r w:rsidRPr="00FB088E">
              <w:rPr>
                <w:rFonts w:ascii="Arial" w:hAnsi="Arial" w:cs="Arial"/>
                <w:i/>
                <w:iCs/>
                <w:color w:val="1F497D"/>
              </w:rPr>
              <w:t xml:space="preserve"> – </w:t>
            </w:r>
            <w:r w:rsidRPr="00FB088E">
              <w:rPr>
                <w:rFonts w:ascii="Arial" w:hAnsi="Arial" w:cs="Arial"/>
                <w:i/>
                <w:iCs/>
                <w:color w:val="FF0000"/>
              </w:rPr>
              <w:t>emergency referrals are seen within 24 hours; urgent referrals are seen within 2 weeks; non-urgent referrals are seen within 5 weeks</w:t>
            </w:r>
          </w:p>
          <w:p w:rsidR="00FB088E" w:rsidRPr="00FB088E" w:rsidRDefault="00FB088E" w:rsidP="00FB088E">
            <w:pPr>
              <w:pStyle w:val="NormalWeb"/>
              <w:spacing w:before="0" w:beforeAutospacing="0" w:after="0" w:afterAutospacing="0"/>
              <w:rPr>
                <w:rFonts w:ascii="Arial" w:hAnsi="Arial" w:cs="Arial"/>
                <w:color w:val="000000"/>
              </w:rPr>
            </w:pPr>
          </w:p>
          <w:p w:rsidR="00FB088E" w:rsidRDefault="00FB088E" w:rsidP="00FB088E">
            <w:pPr>
              <w:pStyle w:val="NormalWeb"/>
              <w:spacing w:before="0" w:beforeAutospacing="0" w:after="0" w:afterAutospacing="0"/>
              <w:rPr>
                <w:rFonts w:ascii="Calibri" w:hAnsi="Calibri"/>
                <w:color w:val="FF0000"/>
              </w:rPr>
            </w:pPr>
            <w:r w:rsidRPr="00FB088E">
              <w:rPr>
                <w:rFonts w:ascii="Arial" w:hAnsi="Arial" w:cs="Arial"/>
                <w:color w:val="000000"/>
              </w:rPr>
              <w:t>7)</w:t>
            </w:r>
            <w:r w:rsidRPr="00FB088E">
              <w:rPr>
                <w:rFonts w:ascii="Arial" w:hAnsi="Arial" w:cs="Arial"/>
                <w:color w:val="000000"/>
                <w:sz w:val="14"/>
                <w:szCs w:val="14"/>
              </w:rPr>
              <w:t xml:space="preserve">      </w:t>
            </w:r>
            <w:r w:rsidRPr="00FB088E">
              <w:rPr>
                <w:rFonts w:ascii="Arial" w:hAnsi="Arial" w:cs="Arial"/>
                <w:i/>
                <w:iCs/>
                <w:color w:val="000000"/>
              </w:rPr>
              <w:t>Your average and range of waiting times for adult eating disorder services for both severe and non-severe cases</w:t>
            </w:r>
            <w:r w:rsidRPr="00FB088E">
              <w:rPr>
                <w:rFonts w:ascii="Arial" w:hAnsi="Arial" w:cs="Arial"/>
                <w:i/>
                <w:iCs/>
                <w:color w:val="1F497D"/>
              </w:rPr>
              <w:t xml:space="preserve"> – </w:t>
            </w:r>
            <w:r w:rsidRPr="00FB088E">
              <w:rPr>
                <w:rFonts w:ascii="Arial" w:hAnsi="Arial" w:cs="Arial"/>
                <w:i/>
                <w:iCs/>
                <w:color w:val="FF0000"/>
              </w:rPr>
              <w:t>these are not reported on / requested as part of the routine monitoring performance data</w:t>
            </w:r>
          </w:p>
          <w:p w:rsidR="00DA6DEC" w:rsidRPr="00DF701B" w:rsidRDefault="00DA6DEC" w:rsidP="00493A06">
            <w:pPr>
              <w:rPr>
                <w:rFonts w:ascii="Arial" w:hAnsi="Arial" w:cs="Arial"/>
                <w:sz w:val="24"/>
                <w:szCs w:val="24"/>
              </w:rPr>
            </w:pPr>
          </w:p>
        </w:tc>
      </w:tr>
    </w:tbl>
    <w:p w:rsidR="00DA6DEC" w:rsidRDefault="00DA6DEC" w:rsidP="00D16FB8">
      <w:pPr>
        <w:spacing w:after="0" w:line="240" w:lineRule="auto"/>
        <w:rPr>
          <w:rFonts w:ascii="Arial" w:hAnsi="Arial" w:cs="Arial"/>
          <w:sz w:val="24"/>
          <w:szCs w:val="24"/>
        </w:rPr>
      </w:pPr>
    </w:p>
    <w:p w:rsidR="009F26B2" w:rsidRDefault="009F26B2" w:rsidP="00D16FB8">
      <w:pPr>
        <w:spacing w:after="0" w:line="240" w:lineRule="auto"/>
        <w:rPr>
          <w:rFonts w:ascii="Arial" w:hAnsi="Arial" w:cs="Arial"/>
          <w:sz w:val="24"/>
          <w:szCs w:val="24"/>
        </w:rPr>
      </w:pPr>
    </w:p>
    <w:p w:rsidR="009F26B2" w:rsidRDefault="009F26B2" w:rsidP="00D16FB8">
      <w:pPr>
        <w:spacing w:after="0" w:line="240" w:lineRule="auto"/>
        <w:rPr>
          <w:rFonts w:ascii="Arial" w:hAnsi="Arial" w:cs="Arial"/>
          <w:sz w:val="24"/>
          <w:szCs w:val="24"/>
        </w:rPr>
      </w:pPr>
    </w:p>
    <w:p w:rsidR="009F26B2" w:rsidRDefault="009F26B2" w:rsidP="00D16FB8">
      <w:pPr>
        <w:spacing w:after="0" w:line="240" w:lineRule="auto"/>
        <w:rPr>
          <w:rFonts w:ascii="Arial" w:hAnsi="Arial" w:cs="Arial"/>
          <w:sz w:val="24"/>
          <w:szCs w:val="24"/>
        </w:rPr>
      </w:pPr>
    </w:p>
    <w:p w:rsidR="009F26B2" w:rsidRDefault="009F26B2" w:rsidP="00D16FB8">
      <w:pPr>
        <w:spacing w:after="0" w:line="240" w:lineRule="auto"/>
        <w:rPr>
          <w:rFonts w:ascii="Arial" w:hAnsi="Arial" w:cs="Arial"/>
          <w:sz w:val="24"/>
          <w:szCs w:val="24"/>
        </w:rPr>
      </w:pPr>
    </w:p>
    <w:p w:rsidR="009F26B2" w:rsidRPr="00DF701B" w:rsidRDefault="009F26B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DF701B" w:rsidTr="00493A06">
        <w:tc>
          <w:tcPr>
            <w:tcW w:w="5068" w:type="dxa"/>
          </w:tcPr>
          <w:p w:rsidR="00DA6DEC" w:rsidRPr="00DF701B" w:rsidRDefault="00DA6DEC" w:rsidP="00493A06">
            <w:pPr>
              <w:rPr>
                <w:rFonts w:ascii="Arial" w:hAnsi="Arial" w:cs="Arial"/>
                <w:b/>
                <w:sz w:val="24"/>
                <w:szCs w:val="24"/>
              </w:rPr>
            </w:pPr>
            <w:r w:rsidRPr="00DF701B">
              <w:rPr>
                <w:rFonts w:ascii="Arial" w:hAnsi="Arial" w:cs="Arial"/>
                <w:b/>
                <w:sz w:val="24"/>
                <w:szCs w:val="24"/>
              </w:rPr>
              <w:lastRenderedPageBreak/>
              <w:t>FOI NO:</w:t>
            </w:r>
            <w:r w:rsidRPr="00DF701B">
              <w:rPr>
                <w:rFonts w:ascii="Arial" w:hAnsi="Arial" w:cs="Arial"/>
                <w:b/>
                <w:sz w:val="24"/>
                <w:szCs w:val="24"/>
              </w:rPr>
              <w:tab/>
            </w:r>
            <w:r w:rsidR="00AF1D97">
              <w:rPr>
                <w:rFonts w:ascii="Arial" w:hAnsi="Arial" w:cs="Arial"/>
                <w:b/>
                <w:sz w:val="24"/>
                <w:szCs w:val="24"/>
              </w:rPr>
              <w:t>768</w:t>
            </w:r>
          </w:p>
        </w:tc>
        <w:tc>
          <w:tcPr>
            <w:tcW w:w="5069" w:type="dxa"/>
          </w:tcPr>
          <w:p w:rsidR="00DA6DEC" w:rsidRPr="00DF701B" w:rsidRDefault="00DA6DEC"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AF1D97">
              <w:rPr>
                <w:rFonts w:ascii="Arial" w:hAnsi="Arial" w:cs="Arial"/>
                <w:b/>
                <w:sz w:val="24"/>
                <w:szCs w:val="24"/>
              </w:rPr>
              <w:t>12 April 2017</w:t>
            </w:r>
          </w:p>
          <w:p w:rsidR="00DA6DEC" w:rsidRPr="00DF701B" w:rsidRDefault="00DA6DEC" w:rsidP="00493A06">
            <w:pPr>
              <w:rPr>
                <w:rFonts w:ascii="Arial" w:hAnsi="Arial" w:cs="Arial"/>
                <w:b/>
                <w:sz w:val="24"/>
                <w:szCs w:val="24"/>
              </w:rPr>
            </w:pPr>
          </w:p>
        </w:tc>
      </w:tr>
      <w:tr w:rsidR="00DA6DEC" w:rsidRPr="00DF701B" w:rsidTr="00493A06">
        <w:tc>
          <w:tcPr>
            <w:tcW w:w="10137" w:type="dxa"/>
            <w:gridSpan w:val="2"/>
          </w:tcPr>
          <w:p w:rsidR="00DA6DEC" w:rsidRPr="00DF701B" w:rsidRDefault="00DA6DEC" w:rsidP="00493A06">
            <w:pPr>
              <w:rPr>
                <w:rFonts w:ascii="Arial" w:hAnsi="Arial" w:cs="Arial"/>
                <w:b/>
                <w:sz w:val="24"/>
                <w:szCs w:val="24"/>
              </w:rPr>
            </w:pPr>
            <w:r w:rsidRPr="00DF701B">
              <w:rPr>
                <w:rFonts w:ascii="Arial" w:hAnsi="Arial" w:cs="Arial"/>
                <w:b/>
                <w:sz w:val="24"/>
                <w:szCs w:val="24"/>
              </w:rPr>
              <w:t>Request :</w:t>
            </w:r>
          </w:p>
          <w:p w:rsidR="00AF1D97" w:rsidRPr="00AF1D97" w:rsidRDefault="00AF1D97" w:rsidP="00AF1D97">
            <w:pPr>
              <w:pStyle w:val="gmail-m2927013670034378651gmail-msolistparagraph"/>
              <w:spacing w:before="0" w:beforeAutospacing="0" w:after="0" w:afterAutospacing="0"/>
              <w:rPr>
                <w:rFonts w:ascii="Arial" w:hAnsi="Arial" w:cs="Arial"/>
                <w:szCs w:val="19"/>
              </w:rPr>
            </w:pPr>
            <w:r w:rsidRPr="00AF1D97">
              <w:rPr>
                <w:rFonts w:ascii="Arial" w:hAnsi="Arial" w:cs="Arial"/>
                <w:szCs w:val="19"/>
              </w:rPr>
              <w:t>1: How many of the GP practices within your CCG have switched on ‘Enhanced Data Sharing’ from TPP?</w:t>
            </w:r>
          </w:p>
          <w:p w:rsidR="00AF1D97" w:rsidRPr="00AF1D97" w:rsidRDefault="00AF1D97" w:rsidP="00AF1D97">
            <w:pPr>
              <w:pStyle w:val="gmail-m2927013670034378651gmail-msolistparagraph"/>
              <w:spacing w:before="0" w:beforeAutospacing="0" w:after="0" w:afterAutospacing="0"/>
              <w:rPr>
                <w:rFonts w:ascii="Arial" w:hAnsi="Arial" w:cs="Arial"/>
                <w:szCs w:val="19"/>
              </w:rPr>
            </w:pPr>
            <w:r w:rsidRPr="00AF1D97">
              <w:rPr>
                <w:rFonts w:ascii="Arial" w:hAnsi="Arial" w:cs="Arial"/>
                <w:szCs w:val="19"/>
              </w:rPr>
              <w:t>2: How is patient data being protected from being viewed by individuals who are not involved with that patient’s care?</w:t>
            </w:r>
          </w:p>
          <w:p w:rsidR="00AF1D97" w:rsidRPr="00AF1D97" w:rsidRDefault="00AF1D97" w:rsidP="00AF1D97">
            <w:pPr>
              <w:pStyle w:val="gmail-m2927013670034378651gmail-msolistparagraph"/>
              <w:spacing w:before="0" w:beforeAutospacing="0" w:after="0" w:afterAutospacing="0"/>
              <w:rPr>
                <w:rFonts w:ascii="Arial" w:hAnsi="Arial" w:cs="Arial"/>
                <w:szCs w:val="19"/>
              </w:rPr>
            </w:pPr>
            <w:r w:rsidRPr="00AF1D97">
              <w:rPr>
                <w:rFonts w:ascii="Arial" w:hAnsi="Arial" w:cs="Arial"/>
                <w:szCs w:val="19"/>
              </w:rPr>
              <w:t xml:space="preserve">3: How do patients with sensitive medical issues </w:t>
            </w:r>
            <w:proofErr w:type="spellStart"/>
            <w:r w:rsidRPr="00AF1D97">
              <w:rPr>
                <w:rFonts w:ascii="Arial" w:hAnsi="Arial" w:cs="Arial"/>
                <w:szCs w:val="19"/>
              </w:rPr>
              <w:t>eg</w:t>
            </w:r>
            <w:proofErr w:type="spellEnd"/>
            <w:r w:rsidRPr="00AF1D97">
              <w:rPr>
                <w:rFonts w:ascii="Arial" w:hAnsi="Arial" w:cs="Arial"/>
                <w:szCs w:val="19"/>
              </w:rPr>
              <w:t>. Mental Health, HIV positive, early pregnancy, prevent their data being shared?</w:t>
            </w:r>
          </w:p>
          <w:p w:rsidR="00AF1D97" w:rsidRPr="00AF1D97" w:rsidRDefault="00AF1D97" w:rsidP="00AF1D97">
            <w:pPr>
              <w:pStyle w:val="gmail-m2927013670034378651gmail-msolistparagraph"/>
              <w:spacing w:before="0" w:beforeAutospacing="0" w:after="0" w:afterAutospacing="0"/>
              <w:rPr>
                <w:rFonts w:ascii="Arial" w:hAnsi="Arial" w:cs="Arial"/>
                <w:szCs w:val="19"/>
              </w:rPr>
            </w:pPr>
            <w:r w:rsidRPr="00AF1D97">
              <w:rPr>
                <w:rFonts w:ascii="Arial" w:hAnsi="Arial" w:cs="Arial"/>
                <w:szCs w:val="19"/>
              </w:rPr>
              <w:t>4: How is the CCG working to ensure data protection compliance and the avoidance of misuse of the data?</w:t>
            </w:r>
          </w:p>
          <w:p w:rsidR="00AF1D97" w:rsidRPr="00AF1D97" w:rsidRDefault="00AF1D97" w:rsidP="00AF1D97">
            <w:pPr>
              <w:pStyle w:val="gmail-m2927013670034378651gmail-msolistparagraph"/>
              <w:spacing w:before="0" w:beforeAutospacing="0" w:after="0" w:afterAutospacing="0"/>
              <w:rPr>
                <w:rFonts w:ascii="Arial" w:hAnsi="Arial" w:cs="Arial"/>
                <w:szCs w:val="19"/>
              </w:rPr>
            </w:pPr>
            <w:r w:rsidRPr="00AF1D97">
              <w:rPr>
                <w:rFonts w:ascii="Arial" w:hAnsi="Arial" w:cs="Arial"/>
                <w:szCs w:val="19"/>
              </w:rPr>
              <w:t xml:space="preserve">5 a): Does </w:t>
            </w:r>
            <w:proofErr w:type="spellStart"/>
            <w:r w:rsidRPr="00AF1D97">
              <w:rPr>
                <w:rFonts w:ascii="Arial" w:hAnsi="Arial" w:cs="Arial"/>
                <w:szCs w:val="19"/>
              </w:rPr>
              <w:t>SystmOne</w:t>
            </w:r>
            <w:proofErr w:type="spellEnd"/>
            <w:r w:rsidRPr="00AF1D97">
              <w:rPr>
                <w:rFonts w:ascii="Arial" w:hAnsi="Arial" w:cs="Arial"/>
                <w:szCs w:val="19"/>
              </w:rPr>
              <w:t xml:space="preserve"> have the capability to identify unauthorised access to a patient record by a user not involved with the patient’s care?</w:t>
            </w:r>
          </w:p>
          <w:p w:rsidR="00AF1D97" w:rsidRPr="00AF1D97" w:rsidRDefault="00AF1D97" w:rsidP="00AF1D97">
            <w:pPr>
              <w:pStyle w:val="gmail-m2927013670034378651gmail-msolistparagraph"/>
              <w:spacing w:before="0" w:beforeAutospacing="0" w:after="0" w:afterAutospacing="0"/>
              <w:rPr>
                <w:rFonts w:ascii="Arial" w:hAnsi="Arial" w:cs="Arial"/>
                <w:szCs w:val="19"/>
              </w:rPr>
            </w:pPr>
            <w:r w:rsidRPr="00AF1D97">
              <w:rPr>
                <w:rFonts w:ascii="Arial" w:hAnsi="Arial" w:cs="Arial"/>
                <w:szCs w:val="19"/>
              </w:rPr>
              <w:t>5 b): If so, how is this unauthorised access to patient data reported to the CCG?</w:t>
            </w:r>
          </w:p>
          <w:p w:rsidR="00AF1D97" w:rsidRPr="00AF1D97" w:rsidRDefault="00AF1D97" w:rsidP="00AF1D97">
            <w:pPr>
              <w:pStyle w:val="gmail-m2927013670034378651gmail-msolistparagraph"/>
              <w:spacing w:before="0" w:beforeAutospacing="0" w:after="0" w:afterAutospacing="0"/>
              <w:rPr>
                <w:rFonts w:ascii="Arial" w:hAnsi="Arial" w:cs="Arial"/>
                <w:szCs w:val="19"/>
              </w:rPr>
            </w:pPr>
            <w:r w:rsidRPr="00AF1D97">
              <w:rPr>
                <w:rFonts w:ascii="Arial" w:hAnsi="Arial" w:cs="Arial"/>
                <w:szCs w:val="19"/>
              </w:rPr>
              <w:t>6: How is the CCG planning to report unauthorised access to the patient?</w:t>
            </w:r>
          </w:p>
          <w:p w:rsidR="00AF1D97" w:rsidRPr="00AF1D97" w:rsidRDefault="00AF1D97" w:rsidP="00AF1D97">
            <w:pPr>
              <w:pStyle w:val="gmail-m2927013670034378651gmail-msolistparagraph"/>
              <w:spacing w:before="0" w:beforeAutospacing="0" w:after="0" w:afterAutospacing="0"/>
              <w:rPr>
                <w:rFonts w:ascii="Arial" w:hAnsi="Arial" w:cs="Arial"/>
                <w:szCs w:val="19"/>
              </w:rPr>
            </w:pPr>
            <w:r w:rsidRPr="00AF1D97">
              <w:rPr>
                <w:rFonts w:ascii="Arial" w:hAnsi="Arial" w:cs="Arial"/>
                <w:szCs w:val="19"/>
              </w:rPr>
              <w:t>7: What plans does the CCG have to handle data protection claims from patients whose data has been illegally accessed?</w:t>
            </w:r>
          </w:p>
          <w:p w:rsidR="00DA6DEC" w:rsidRPr="00DF701B" w:rsidRDefault="00DA6DEC" w:rsidP="00493A06">
            <w:pPr>
              <w:rPr>
                <w:rFonts w:ascii="Arial" w:hAnsi="Arial" w:cs="Arial"/>
                <w:sz w:val="24"/>
                <w:szCs w:val="24"/>
              </w:rPr>
            </w:pPr>
          </w:p>
        </w:tc>
      </w:tr>
      <w:tr w:rsidR="00DA6DEC" w:rsidRPr="00DF701B" w:rsidTr="00493A06">
        <w:tc>
          <w:tcPr>
            <w:tcW w:w="10137" w:type="dxa"/>
            <w:gridSpan w:val="2"/>
          </w:tcPr>
          <w:p w:rsidR="00AD4FC4" w:rsidRDefault="00DA6DEC" w:rsidP="00AD4FC4">
            <w:pPr>
              <w:rPr>
                <w:rFonts w:ascii="Arial" w:hAnsi="Arial" w:cs="Arial"/>
                <w:b/>
                <w:sz w:val="24"/>
                <w:szCs w:val="24"/>
              </w:rPr>
            </w:pPr>
            <w:r w:rsidRPr="00DF701B">
              <w:rPr>
                <w:rFonts w:ascii="Arial" w:hAnsi="Arial" w:cs="Arial"/>
                <w:b/>
                <w:sz w:val="24"/>
                <w:szCs w:val="24"/>
              </w:rPr>
              <w:t>Response :</w:t>
            </w:r>
          </w:p>
          <w:p w:rsidR="00AD4FC4" w:rsidRPr="00AD4FC4" w:rsidRDefault="00AD4FC4" w:rsidP="00AD4FC4">
            <w:pPr>
              <w:rPr>
                <w:rFonts w:ascii="Arial" w:hAnsi="Arial" w:cs="Arial"/>
                <w:b/>
                <w:sz w:val="24"/>
                <w:szCs w:val="24"/>
              </w:rPr>
            </w:pPr>
            <w:r w:rsidRPr="00AD4FC4">
              <w:rPr>
                <w:rFonts w:ascii="Arial" w:hAnsi="Arial" w:cs="Arial"/>
                <w:color w:val="FF0000"/>
                <w:sz w:val="24"/>
                <w:szCs w:val="24"/>
              </w:rPr>
              <w:t>NOTE: As independent providers of primary medical services GP Practices are the data controllers for their own patient records and are therefore responsible for the security of those records as well as ensuring data protection requirements are complied with. In most cases your request should therefore be directed to the relevant Practices.</w:t>
            </w:r>
            <w:r w:rsidRPr="00AD4FC4">
              <w:rPr>
                <w:rFonts w:ascii="Arial" w:hAnsi="Arial" w:cs="Arial"/>
                <w:color w:val="1F497D"/>
                <w:sz w:val="24"/>
                <w:szCs w:val="24"/>
              </w:rPr>
              <w:t xml:space="preserve"> </w:t>
            </w:r>
            <w:r w:rsidRPr="00AD4FC4">
              <w:rPr>
                <w:rFonts w:ascii="Arial" w:hAnsi="Arial" w:cs="Arial"/>
                <w:color w:val="FF0000"/>
                <w:sz w:val="24"/>
                <w:szCs w:val="24"/>
              </w:rPr>
              <w:t xml:space="preserve">Clinical systems are delivered to practices under the GP </w:t>
            </w:r>
            <w:proofErr w:type="spellStart"/>
            <w:r w:rsidRPr="00AD4FC4">
              <w:rPr>
                <w:rFonts w:ascii="Arial" w:hAnsi="Arial" w:cs="Arial"/>
                <w:color w:val="FF0000"/>
                <w:sz w:val="24"/>
                <w:szCs w:val="24"/>
              </w:rPr>
              <w:t>SoC</w:t>
            </w:r>
            <w:proofErr w:type="spellEnd"/>
            <w:r w:rsidRPr="00AD4FC4">
              <w:rPr>
                <w:rFonts w:ascii="Arial" w:hAnsi="Arial" w:cs="Arial"/>
                <w:color w:val="FF0000"/>
                <w:sz w:val="24"/>
                <w:szCs w:val="24"/>
              </w:rPr>
              <w:t xml:space="preserve"> programme details here:</w:t>
            </w:r>
            <w:r w:rsidRPr="00AD4FC4">
              <w:rPr>
                <w:rFonts w:ascii="Arial" w:hAnsi="Arial" w:cs="Arial"/>
                <w:color w:val="1F497D"/>
                <w:sz w:val="24"/>
                <w:szCs w:val="24"/>
              </w:rPr>
              <w:t xml:space="preserve"> </w:t>
            </w:r>
            <w:hyperlink r:id="rId15" w:history="1">
              <w:r w:rsidRPr="00AD4FC4">
                <w:rPr>
                  <w:rStyle w:val="Hyperlink"/>
                  <w:rFonts w:ascii="Arial" w:hAnsi="Arial" w:cs="Arial"/>
                  <w:sz w:val="24"/>
                  <w:szCs w:val="24"/>
                </w:rPr>
                <w:t>https://digital.nhs.uk/GP-Systems-of-Choice</w:t>
              </w:r>
            </w:hyperlink>
            <w:r w:rsidRPr="00AD4FC4">
              <w:rPr>
                <w:rFonts w:ascii="Arial" w:hAnsi="Arial" w:cs="Arial"/>
                <w:color w:val="1F497D"/>
                <w:sz w:val="24"/>
                <w:szCs w:val="24"/>
              </w:rPr>
              <w:t xml:space="preserve"> .</w:t>
            </w:r>
          </w:p>
          <w:p w:rsidR="00AD4FC4" w:rsidRPr="00AD4FC4" w:rsidRDefault="00AD4FC4" w:rsidP="00AD4FC4">
            <w:pPr>
              <w:spacing w:before="100" w:beforeAutospacing="1" w:after="100" w:afterAutospacing="1" w:line="288" w:lineRule="atLeast"/>
              <w:rPr>
                <w:rFonts w:ascii="Arial" w:hAnsi="Arial" w:cs="Arial"/>
                <w:color w:val="1F497D"/>
                <w:sz w:val="24"/>
                <w:szCs w:val="24"/>
              </w:rPr>
            </w:pPr>
            <w:r w:rsidRPr="00AD4FC4">
              <w:rPr>
                <w:rFonts w:ascii="Arial" w:hAnsi="Arial" w:cs="Arial"/>
                <w:sz w:val="24"/>
                <w:szCs w:val="24"/>
              </w:rPr>
              <w:t>1: How many of the GP practices within your CCG have switched on ‘Enhanced Data Sharing’ from TPP?</w:t>
            </w:r>
            <w:r w:rsidRPr="00AD4FC4">
              <w:rPr>
                <w:rFonts w:ascii="Arial" w:hAnsi="Arial" w:cs="Arial"/>
                <w:color w:val="1F497D"/>
                <w:sz w:val="24"/>
                <w:szCs w:val="24"/>
              </w:rPr>
              <w:t xml:space="preserve"> </w:t>
            </w:r>
            <w:r w:rsidRPr="00AD4FC4">
              <w:rPr>
                <w:rFonts w:ascii="Arial" w:hAnsi="Arial" w:cs="Arial"/>
                <w:color w:val="FF0000"/>
                <w:sz w:val="24"/>
                <w:szCs w:val="24"/>
              </w:rPr>
              <w:t xml:space="preserve">Not known by the CCG, however for your information there are currently 16 Practices in Barnsley using TPP </w:t>
            </w:r>
            <w:proofErr w:type="spellStart"/>
            <w:r w:rsidRPr="00AD4FC4">
              <w:rPr>
                <w:rFonts w:ascii="Arial" w:hAnsi="Arial" w:cs="Arial"/>
                <w:color w:val="FF0000"/>
                <w:sz w:val="24"/>
                <w:szCs w:val="24"/>
              </w:rPr>
              <w:t>SystmOne</w:t>
            </w:r>
            <w:proofErr w:type="spellEnd"/>
            <w:r w:rsidRPr="00AD4FC4">
              <w:rPr>
                <w:rFonts w:ascii="Arial" w:hAnsi="Arial" w:cs="Arial"/>
                <w:color w:val="FF0000"/>
                <w:sz w:val="24"/>
                <w:szCs w:val="24"/>
              </w:rPr>
              <w:t>:</w:t>
            </w:r>
          </w:p>
          <w:tbl>
            <w:tblPr>
              <w:tblW w:w="8214" w:type="dxa"/>
              <w:tblCellMar>
                <w:left w:w="0" w:type="dxa"/>
                <w:right w:w="0" w:type="dxa"/>
              </w:tblCellMar>
              <w:tblLook w:val="04A0" w:firstRow="1" w:lastRow="0" w:firstColumn="1" w:lastColumn="0" w:noHBand="0" w:noVBand="1"/>
            </w:tblPr>
            <w:tblGrid>
              <w:gridCol w:w="1176"/>
              <w:gridCol w:w="7038"/>
            </w:tblGrid>
            <w:tr w:rsidR="00AD4FC4" w:rsidRPr="00AD4FC4" w:rsidTr="00AD4FC4">
              <w:trPr>
                <w:trHeight w:val="422"/>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b/>
                      <w:bCs/>
                      <w:color w:val="FF0000"/>
                      <w:sz w:val="24"/>
                      <w:szCs w:val="24"/>
                    </w:rPr>
                  </w:pPr>
                  <w:r w:rsidRPr="00AD4FC4">
                    <w:rPr>
                      <w:rFonts w:ascii="Arial" w:hAnsi="Arial" w:cs="Arial"/>
                      <w:b/>
                      <w:bCs/>
                      <w:color w:val="FF0000"/>
                      <w:sz w:val="24"/>
                      <w:szCs w:val="24"/>
                    </w:rPr>
                    <w:t>CCG</w:t>
                  </w:r>
                </w:p>
              </w:tc>
              <w:tc>
                <w:tcPr>
                  <w:tcW w:w="7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b/>
                      <w:bCs/>
                      <w:color w:val="FF0000"/>
                      <w:sz w:val="24"/>
                      <w:szCs w:val="24"/>
                    </w:rPr>
                  </w:pPr>
                  <w:r w:rsidRPr="00AD4FC4">
                    <w:rPr>
                      <w:rFonts w:ascii="Arial" w:hAnsi="Arial" w:cs="Arial"/>
                      <w:b/>
                      <w:bCs/>
                      <w:color w:val="FF0000"/>
                      <w:sz w:val="24"/>
                      <w:szCs w:val="24"/>
                    </w:rPr>
                    <w:t>Practice</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Ashville Medical Practice</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 Healthcare Federation (BHF) Highgate</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 xml:space="preserve">Barnsley Healthcare Federation (BHF) </w:t>
                  </w:r>
                  <w:proofErr w:type="spellStart"/>
                  <w:r w:rsidRPr="00AD4FC4">
                    <w:rPr>
                      <w:rFonts w:ascii="Arial" w:hAnsi="Arial" w:cs="Arial"/>
                      <w:color w:val="FF0000"/>
                      <w:sz w:val="24"/>
                      <w:szCs w:val="24"/>
                    </w:rPr>
                    <w:t>Lundwood</w:t>
                  </w:r>
                  <w:proofErr w:type="spellEnd"/>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Caxton House Surgery</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proofErr w:type="spellStart"/>
                  <w:r w:rsidRPr="00AD4FC4">
                    <w:rPr>
                      <w:rFonts w:ascii="Arial" w:hAnsi="Arial" w:cs="Arial"/>
                      <w:color w:val="FF0000"/>
                      <w:sz w:val="24"/>
                      <w:szCs w:val="24"/>
                    </w:rPr>
                    <w:t>Chapelfield</w:t>
                  </w:r>
                  <w:proofErr w:type="spellEnd"/>
                  <w:r w:rsidRPr="00AD4FC4">
                    <w:rPr>
                      <w:rFonts w:ascii="Arial" w:hAnsi="Arial" w:cs="Arial"/>
                      <w:color w:val="FF0000"/>
                      <w:sz w:val="24"/>
                      <w:szCs w:val="24"/>
                    </w:rPr>
                    <w:t xml:space="preserve"> Medical Centre</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Cope Street Surgery</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proofErr w:type="spellStart"/>
                  <w:r w:rsidRPr="00AD4FC4">
                    <w:rPr>
                      <w:rFonts w:ascii="Arial" w:hAnsi="Arial" w:cs="Arial"/>
                      <w:color w:val="FF0000"/>
                      <w:sz w:val="24"/>
                      <w:szCs w:val="24"/>
                    </w:rPr>
                    <w:t>Dearne</w:t>
                  </w:r>
                  <w:proofErr w:type="spellEnd"/>
                  <w:r w:rsidRPr="00AD4FC4">
                    <w:rPr>
                      <w:rFonts w:ascii="Arial" w:hAnsi="Arial" w:cs="Arial"/>
                      <w:color w:val="FF0000"/>
                      <w:sz w:val="24"/>
                      <w:szCs w:val="24"/>
                    </w:rPr>
                    <w:t xml:space="preserve"> Valley Group Practice</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proofErr w:type="spellStart"/>
                  <w:r w:rsidRPr="00AD4FC4">
                    <w:rPr>
                      <w:rFonts w:ascii="Arial" w:hAnsi="Arial" w:cs="Arial"/>
                      <w:color w:val="FF0000"/>
                      <w:sz w:val="24"/>
                      <w:szCs w:val="24"/>
                    </w:rPr>
                    <w:t>Goldthorpe</w:t>
                  </w:r>
                  <w:proofErr w:type="spellEnd"/>
                  <w:r w:rsidRPr="00AD4FC4">
                    <w:rPr>
                      <w:rFonts w:ascii="Arial" w:hAnsi="Arial" w:cs="Arial"/>
                      <w:color w:val="FF0000"/>
                      <w:sz w:val="24"/>
                      <w:szCs w:val="24"/>
                    </w:rPr>
                    <w:t xml:space="preserve"> Medical Centre</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Hill Brow Surgery</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proofErr w:type="spellStart"/>
                  <w:r w:rsidRPr="00AD4FC4">
                    <w:rPr>
                      <w:rFonts w:ascii="Arial" w:hAnsi="Arial" w:cs="Arial"/>
                      <w:color w:val="FF0000"/>
                      <w:sz w:val="24"/>
                      <w:szCs w:val="24"/>
                    </w:rPr>
                    <w:t>Hollygreen</w:t>
                  </w:r>
                  <w:proofErr w:type="spellEnd"/>
                  <w:r w:rsidRPr="00AD4FC4">
                    <w:rPr>
                      <w:rFonts w:ascii="Arial" w:hAnsi="Arial" w:cs="Arial"/>
                      <w:color w:val="FF0000"/>
                      <w:sz w:val="24"/>
                      <w:szCs w:val="24"/>
                    </w:rPr>
                    <w:t xml:space="preserve"> Practice</w:t>
                  </w:r>
                </w:p>
              </w:tc>
            </w:tr>
            <w:tr w:rsidR="00AD4FC4" w:rsidRPr="00AD4FC4" w:rsidTr="00AD4FC4">
              <w:trPr>
                <w:trHeight w:val="284"/>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Lakeside Surgery</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Park Grove Surgery</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Rotherham Road PMS</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Royston Group Practice</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St Georges Medical Practice</w:t>
                  </w:r>
                </w:p>
              </w:tc>
            </w:tr>
            <w:tr w:rsidR="00AD4FC4" w:rsidRPr="00AD4FC4" w:rsidTr="00AD4FC4">
              <w:trPr>
                <w:trHeight w:val="287"/>
              </w:trPr>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Barnsley</w:t>
                  </w:r>
                </w:p>
              </w:tc>
              <w:tc>
                <w:tcPr>
                  <w:tcW w:w="7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4FC4" w:rsidRPr="00AD4FC4" w:rsidRDefault="00AD4FC4" w:rsidP="00F877DF">
                  <w:pPr>
                    <w:spacing w:after="0" w:line="240" w:lineRule="auto"/>
                    <w:jc w:val="center"/>
                    <w:rPr>
                      <w:rFonts w:ascii="Arial" w:hAnsi="Arial" w:cs="Arial"/>
                      <w:color w:val="FF0000"/>
                      <w:sz w:val="24"/>
                      <w:szCs w:val="24"/>
                    </w:rPr>
                  </w:pPr>
                  <w:r w:rsidRPr="00AD4FC4">
                    <w:rPr>
                      <w:rFonts w:ascii="Arial" w:hAnsi="Arial" w:cs="Arial"/>
                      <w:color w:val="FF0000"/>
                      <w:sz w:val="24"/>
                      <w:szCs w:val="24"/>
                    </w:rPr>
                    <w:t>The Kakoty Practice</w:t>
                  </w:r>
                </w:p>
              </w:tc>
            </w:tr>
          </w:tbl>
          <w:p w:rsidR="00AD4FC4" w:rsidRPr="00AD4FC4" w:rsidRDefault="00AD4FC4" w:rsidP="00AD4FC4">
            <w:pPr>
              <w:pStyle w:val="gmail-m2927013670034378651gmail-msolistparagraph"/>
              <w:spacing w:line="288" w:lineRule="atLeast"/>
              <w:rPr>
                <w:rFonts w:ascii="Arial" w:hAnsi="Arial" w:cs="Arial"/>
                <w:color w:val="FF0000"/>
              </w:rPr>
            </w:pPr>
            <w:r w:rsidRPr="00AD4FC4">
              <w:rPr>
                <w:rFonts w:ascii="Arial" w:hAnsi="Arial" w:cs="Arial"/>
              </w:rPr>
              <w:t>2: How is patient data being protected from being viewed by individuals who are not involved with that patient’s care?</w:t>
            </w:r>
            <w:r w:rsidRPr="00AD4FC4">
              <w:rPr>
                <w:rFonts w:ascii="Arial" w:hAnsi="Arial" w:cs="Arial"/>
                <w:color w:val="1F497D"/>
              </w:rPr>
              <w:t xml:space="preserve"> </w:t>
            </w:r>
            <w:r w:rsidRPr="00AD4FC4">
              <w:rPr>
                <w:rFonts w:ascii="Arial" w:hAnsi="Arial" w:cs="Arial"/>
                <w:color w:val="FF0000"/>
              </w:rPr>
              <w:t xml:space="preserve">See note above – this should be requested from the Practices </w:t>
            </w:r>
            <w:r w:rsidRPr="00AD4FC4">
              <w:rPr>
                <w:rFonts w:ascii="Arial" w:hAnsi="Arial" w:cs="Arial"/>
                <w:color w:val="FF0000"/>
              </w:rPr>
              <w:lastRenderedPageBreak/>
              <w:t>directly.</w:t>
            </w:r>
          </w:p>
          <w:p w:rsidR="00AD4FC4" w:rsidRPr="00AD4FC4" w:rsidRDefault="00AD4FC4" w:rsidP="00AD4FC4">
            <w:pPr>
              <w:pStyle w:val="gmail-m2927013670034378651gmail-msolistparagraph"/>
              <w:spacing w:line="288" w:lineRule="atLeast"/>
              <w:rPr>
                <w:rFonts w:ascii="Arial" w:hAnsi="Arial" w:cs="Arial"/>
                <w:color w:val="FF0000"/>
              </w:rPr>
            </w:pPr>
            <w:r w:rsidRPr="00AD4FC4">
              <w:rPr>
                <w:rFonts w:ascii="Arial" w:hAnsi="Arial" w:cs="Arial"/>
              </w:rPr>
              <w:t xml:space="preserve">3: How do patients with sensitive medical issues </w:t>
            </w:r>
            <w:proofErr w:type="spellStart"/>
            <w:r w:rsidRPr="00AD4FC4">
              <w:rPr>
                <w:rFonts w:ascii="Arial" w:hAnsi="Arial" w:cs="Arial"/>
              </w:rPr>
              <w:t>eg</w:t>
            </w:r>
            <w:proofErr w:type="spellEnd"/>
            <w:r w:rsidRPr="00AD4FC4">
              <w:rPr>
                <w:rFonts w:ascii="Arial" w:hAnsi="Arial" w:cs="Arial"/>
              </w:rPr>
              <w:t>. Mental Health, HIV positive, early pregnancy, prevent their data being shared?</w:t>
            </w:r>
            <w:r w:rsidRPr="00AD4FC4">
              <w:rPr>
                <w:rFonts w:ascii="Arial" w:hAnsi="Arial" w:cs="Arial"/>
                <w:color w:val="1F497D"/>
              </w:rPr>
              <w:t xml:space="preserve"> </w:t>
            </w:r>
            <w:r w:rsidRPr="00AD4FC4">
              <w:rPr>
                <w:rFonts w:ascii="Arial" w:hAnsi="Arial" w:cs="Arial"/>
                <w:color w:val="FF0000"/>
              </w:rPr>
              <w:t>See note above – this should be requested from the Practices directly.</w:t>
            </w:r>
          </w:p>
          <w:p w:rsidR="00AD4FC4" w:rsidRPr="00AD4FC4" w:rsidRDefault="00AD4FC4" w:rsidP="00AD4FC4">
            <w:pPr>
              <w:pStyle w:val="gmail-m2927013670034378651gmail-msolistparagraph"/>
              <w:spacing w:line="288" w:lineRule="atLeast"/>
              <w:rPr>
                <w:rFonts w:ascii="Arial" w:hAnsi="Arial" w:cs="Arial"/>
                <w:color w:val="FF0000"/>
              </w:rPr>
            </w:pPr>
            <w:r w:rsidRPr="00AD4FC4">
              <w:rPr>
                <w:rFonts w:ascii="Arial" w:hAnsi="Arial" w:cs="Arial"/>
              </w:rPr>
              <w:t>4: How is the CCG working to ensure data protection compliance and the avoidance of misuse of the data?</w:t>
            </w:r>
            <w:r w:rsidRPr="00AD4FC4">
              <w:rPr>
                <w:rFonts w:ascii="Arial" w:hAnsi="Arial" w:cs="Arial"/>
                <w:color w:val="1F497D"/>
              </w:rPr>
              <w:t xml:space="preserve"> </w:t>
            </w:r>
            <w:r w:rsidRPr="00AD4FC4">
              <w:rPr>
                <w:rFonts w:ascii="Arial" w:hAnsi="Arial" w:cs="Arial"/>
                <w:color w:val="FF0000"/>
              </w:rPr>
              <w:t xml:space="preserve">See note above – it is the responsibility of Practices to ensure data protection compliance. </w:t>
            </w:r>
          </w:p>
          <w:p w:rsidR="00AD4FC4" w:rsidRPr="00AD4FC4" w:rsidRDefault="00AD4FC4" w:rsidP="00AD4FC4">
            <w:pPr>
              <w:pStyle w:val="gmail-m2927013670034378651gmail-msolistparagraph"/>
              <w:spacing w:line="288" w:lineRule="atLeast"/>
              <w:rPr>
                <w:rFonts w:ascii="Arial" w:hAnsi="Arial" w:cs="Arial"/>
                <w:color w:val="FF0000"/>
              </w:rPr>
            </w:pPr>
            <w:r w:rsidRPr="00AD4FC4">
              <w:rPr>
                <w:rFonts w:ascii="Arial" w:hAnsi="Arial" w:cs="Arial"/>
              </w:rPr>
              <w:t xml:space="preserve">5 a): Does </w:t>
            </w:r>
            <w:proofErr w:type="spellStart"/>
            <w:r w:rsidRPr="00AD4FC4">
              <w:rPr>
                <w:rFonts w:ascii="Arial" w:hAnsi="Arial" w:cs="Arial"/>
              </w:rPr>
              <w:t>SystmOne</w:t>
            </w:r>
            <w:proofErr w:type="spellEnd"/>
            <w:r w:rsidRPr="00AD4FC4">
              <w:rPr>
                <w:rFonts w:ascii="Arial" w:hAnsi="Arial" w:cs="Arial"/>
              </w:rPr>
              <w:t xml:space="preserve"> have the capability to identify unauthorised access to a patient record by a user not involved with the patient’s care?</w:t>
            </w:r>
            <w:r w:rsidRPr="00AD4FC4">
              <w:rPr>
                <w:rFonts w:ascii="Arial" w:hAnsi="Arial" w:cs="Arial"/>
                <w:color w:val="1F497D"/>
              </w:rPr>
              <w:t xml:space="preserve"> </w:t>
            </w:r>
            <w:r w:rsidRPr="00AD4FC4">
              <w:rPr>
                <w:rFonts w:ascii="Arial" w:hAnsi="Arial" w:cs="Arial"/>
                <w:color w:val="FF0000"/>
              </w:rPr>
              <w:t>See note above – this should be requested from the Practices directly.</w:t>
            </w:r>
          </w:p>
          <w:p w:rsidR="00AD4FC4" w:rsidRPr="00AD4FC4" w:rsidRDefault="00AD4FC4" w:rsidP="00AD4FC4">
            <w:pPr>
              <w:pStyle w:val="gmail-m2927013670034378651gmail-msolistparagraph"/>
              <w:spacing w:line="288" w:lineRule="atLeast"/>
              <w:rPr>
                <w:rFonts w:ascii="Arial" w:hAnsi="Arial" w:cs="Arial"/>
                <w:color w:val="FF0000"/>
              </w:rPr>
            </w:pPr>
            <w:r w:rsidRPr="00AD4FC4">
              <w:rPr>
                <w:rFonts w:ascii="Arial" w:hAnsi="Arial" w:cs="Arial"/>
              </w:rPr>
              <w:t>5 b): If so, how is this unauthorised access to patient data reported to the CCG?</w:t>
            </w:r>
            <w:r w:rsidRPr="00AD4FC4">
              <w:rPr>
                <w:rFonts w:ascii="Arial" w:hAnsi="Arial" w:cs="Arial"/>
                <w:color w:val="1F497D"/>
              </w:rPr>
              <w:t xml:space="preserve"> </w:t>
            </w:r>
            <w:r w:rsidRPr="00AD4FC4">
              <w:rPr>
                <w:rFonts w:ascii="Arial" w:hAnsi="Arial" w:cs="Arial"/>
                <w:color w:val="FF0000"/>
              </w:rPr>
              <w:t>Unauthorised access to patient data is not reported to the CCG.</w:t>
            </w:r>
          </w:p>
          <w:p w:rsidR="00AD4FC4" w:rsidRPr="00AD4FC4" w:rsidRDefault="00AD4FC4" w:rsidP="00AD4FC4">
            <w:pPr>
              <w:pStyle w:val="gmail-m2927013670034378651gmail-msolistparagraph"/>
              <w:spacing w:line="288" w:lineRule="atLeast"/>
              <w:rPr>
                <w:rFonts w:ascii="Arial" w:hAnsi="Arial" w:cs="Arial"/>
              </w:rPr>
            </w:pPr>
            <w:r w:rsidRPr="00AD4FC4">
              <w:rPr>
                <w:rFonts w:ascii="Arial" w:hAnsi="Arial" w:cs="Arial"/>
              </w:rPr>
              <w:t>6: How is the CCG planning to report unauthorised access to the patient?</w:t>
            </w:r>
            <w:r w:rsidRPr="00AD4FC4">
              <w:rPr>
                <w:rFonts w:ascii="Arial" w:hAnsi="Arial" w:cs="Arial"/>
                <w:color w:val="1F497D"/>
              </w:rPr>
              <w:t xml:space="preserve"> </w:t>
            </w:r>
            <w:r w:rsidRPr="00AD4FC4">
              <w:rPr>
                <w:rFonts w:ascii="Arial" w:hAnsi="Arial" w:cs="Arial"/>
                <w:color w:val="FF0000"/>
              </w:rPr>
              <w:t>Unauthorised access to patient data is not reported to the CCG.</w:t>
            </w:r>
          </w:p>
          <w:p w:rsidR="00AD4FC4" w:rsidRPr="00AD4FC4" w:rsidRDefault="00AD4FC4" w:rsidP="00AD4FC4">
            <w:pPr>
              <w:rPr>
                <w:rFonts w:ascii="Arial" w:hAnsi="Arial" w:cs="Arial"/>
                <w:b/>
                <w:sz w:val="24"/>
                <w:szCs w:val="24"/>
              </w:rPr>
            </w:pPr>
            <w:r w:rsidRPr="00AD4FC4">
              <w:rPr>
                <w:rFonts w:ascii="Arial" w:hAnsi="Arial" w:cs="Arial"/>
                <w:sz w:val="24"/>
                <w:szCs w:val="24"/>
              </w:rPr>
              <w:t>7: What plans does the CCG have to handle data protection claims from patients whose data has been illegally accessed?</w:t>
            </w:r>
            <w:r w:rsidRPr="00AD4FC4">
              <w:rPr>
                <w:rFonts w:ascii="Arial" w:hAnsi="Arial" w:cs="Arial"/>
                <w:color w:val="1F497D"/>
                <w:sz w:val="24"/>
                <w:szCs w:val="24"/>
              </w:rPr>
              <w:t xml:space="preserve"> </w:t>
            </w:r>
            <w:r w:rsidRPr="00AD4FC4">
              <w:rPr>
                <w:rFonts w:ascii="Arial" w:hAnsi="Arial" w:cs="Arial"/>
                <w:color w:val="FF0000"/>
                <w:sz w:val="24"/>
                <w:szCs w:val="24"/>
              </w:rPr>
              <w:t>See note above – any data protection claims from patients would be the responsibility of the relevant Practice as the data controller.</w:t>
            </w:r>
          </w:p>
          <w:p w:rsidR="00DA6DEC" w:rsidRPr="00DF701B" w:rsidRDefault="00DA6DEC" w:rsidP="00493A06">
            <w:pPr>
              <w:rPr>
                <w:rFonts w:ascii="Arial" w:hAnsi="Arial" w:cs="Arial"/>
                <w:sz w:val="24"/>
                <w:szCs w:val="24"/>
              </w:rPr>
            </w:pPr>
          </w:p>
        </w:tc>
      </w:tr>
    </w:tbl>
    <w:p w:rsidR="00DA6DEC" w:rsidRPr="00DF701B"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DF701B" w:rsidTr="00493A06">
        <w:tc>
          <w:tcPr>
            <w:tcW w:w="5068" w:type="dxa"/>
          </w:tcPr>
          <w:p w:rsidR="00DA6DEC" w:rsidRPr="00DF701B" w:rsidRDefault="00DA6DEC"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58691C">
              <w:rPr>
                <w:rFonts w:ascii="Arial" w:hAnsi="Arial" w:cs="Arial"/>
                <w:b/>
                <w:sz w:val="24"/>
                <w:szCs w:val="24"/>
              </w:rPr>
              <w:t>769</w:t>
            </w:r>
          </w:p>
        </w:tc>
        <w:tc>
          <w:tcPr>
            <w:tcW w:w="5069" w:type="dxa"/>
          </w:tcPr>
          <w:p w:rsidR="00DA6DEC" w:rsidRPr="00DF701B" w:rsidRDefault="00DA6DEC"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58691C">
              <w:rPr>
                <w:rFonts w:ascii="Arial" w:hAnsi="Arial" w:cs="Arial"/>
                <w:b/>
                <w:sz w:val="24"/>
                <w:szCs w:val="24"/>
              </w:rPr>
              <w:t>13 April 2017</w:t>
            </w:r>
          </w:p>
          <w:p w:rsidR="00DA6DEC" w:rsidRPr="00DF701B" w:rsidRDefault="00DA6DEC" w:rsidP="00493A06">
            <w:pPr>
              <w:rPr>
                <w:rFonts w:ascii="Arial" w:hAnsi="Arial" w:cs="Arial"/>
                <w:b/>
                <w:sz w:val="24"/>
                <w:szCs w:val="24"/>
              </w:rPr>
            </w:pPr>
          </w:p>
        </w:tc>
      </w:tr>
      <w:tr w:rsidR="00DA6DEC" w:rsidRPr="00DF701B" w:rsidTr="00493A06">
        <w:tc>
          <w:tcPr>
            <w:tcW w:w="10137" w:type="dxa"/>
            <w:gridSpan w:val="2"/>
          </w:tcPr>
          <w:p w:rsidR="00DA6DEC" w:rsidRPr="00DF701B" w:rsidRDefault="00DA6DEC" w:rsidP="00493A06">
            <w:pPr>
              <w:rPr>
                <w:rFonts w:ascii="Arial" w:hAnsi="Arial" w:cs="Arial"/>
                <w:b/>
                <w:sz w:val="24"/>
                <w:szCs w:val="24"/>
              </w:rPr>
            </w:pPr>
            <w:r w:rsidRPr="00DF701B">
              <w:rPr>
                <w:rFonts w:ascii="Arial" w:hAnsi="Arial" w:cs="Arial"/>
                <w:b/>
                <w:sz w:val="24"/>
                <w:szCs w:val="24"/>
              </w:rPr>
              <w:t>Request :</w:t>
            </w:r>
          </w:p>
          <w:p w:rsidR="00DA6DEC" w:rsidRDefault="00DA6DEC" w:rsidP="00493A06">
            <w:pPr>
              <w:rPr>
                <w:rFonts w:ascii="Arial" w:hAnsi="Arial" w:cs="Arial"/>
                <w:sz w:val="24"/>
                <w:szCs w:val="24"/>
              </w:rPr>
            </w:pPr>
          </w:p>
          <w:p w:rsidR="0058691C" w:rsidRDefault="0058691C" w:rsidP="0058691C">
            <w:pPr>
              <w:rPr>
                <w:rFonts w:ascii="Arial" w:hAnsi="Arial" w:cs="Arial"/>
                <w:sz w:val="24"/>
                <w:szCs w:val="24"/>
              </w:rPr>
            </w:pPr>
            <w:r w:rsidRPr="0058691C">
              <w:rPr>
                <w:rFonts w:ascii="Arial" w:hAnsi="Arial" w:cs="Arial"/>
                <w:sz w:val="24"/>
                <w:szCs w:val="24"/>
              </w:rPr>
              <w:t>will future intermediate care services be at least equivalent to what exists at present - is the level of investment being maintained and how will numbers of beds compare with present - how many beds of different types are there at present and ho</w:t>
            </w:r>
            <w:r>
              <w:rPr>
                <w:rFonts w:ascii="Arial" w:hAnsi="Arial" w:cs="Arial"/>
                <w:sz w:val="24"/>
                <w:szCs w:val="24"/>
              </w:rPr>
              <w:t>w many will there be in future?</w:t>
            </w:r>
          </w:p>
          <w:p w:rsidR="0058691C" w:rsidRDefault="0058691C" w:rsidP="0058691C">
            <w:pPr>
              <w:rPr>
                <w:rFonts w:ascii="Arial" w:hAnsi="Arial" w:cs="Arial"/>
                <w:sz w:val="24"/>
                <w:szCs w:val="24"/>
              </w:rPr>
            </w:pPr>
          </w:p>
          <w:p w:rsidR="0058691C" w:rsidRDefault="0058691C" w:rsidP="0058691C">
            <w:pPr>
              <w:rPr>
                <w:rFonts w:ascii="Arial" w:hAnsi="Arial" w:cs="Arial"/>
                <w:sz w:val="24"/>
                <w:szCs w:val="24"/>
              </w:rPr>
            </w:pPr>
            <w:r w:rsidRPr="0058691C">
              <w:rPr>
                <w:rFonts w:ascii="Arial" w:hAnsi="Arial" w:cs="Arial"/>
                <w:sz w:val="24"/>
                <w:szCs w:val="24"/>
              </w:rPr>
              <w:t>will the 24-hour staffed NHS beds facility be Mount Ve</w:t>
            </w:r>
            <w:r>
              <w:rPr>
                <w:rFonts w:ascii="Arial" w:hAnsi="Arial" w:cs="Arial"/>
                <w:sz w:val="24"/>
                <w:szCs w:val="24"/>
              </w:rPr>
              <w:t>rnon - if not where will it be?</w:t>
            </w:r>
          </w:p>
          <w:p w:rsidR="0058691C" w:rsidRDefault="0058691C" w:rsidP="0058691C">
            <w:pPr>
              <w:rPr>
                <w:rFonts w:ascii="Arial" w:hAnsi="Arial" w:cs="Arial"/>
                <w:sz w:val="24"/>
                <w:szCs w:val="24"/>
              </w:rPr>
            </w:pPr>
          </w:p>
          <w:p w:rsidR="0058691C" w:rsidRDefault="0058691C" w:rsidP="0058691C">
            <w:pPr>
              <w:rPr>
                <w:rFonts w:ascii="Arial" w:hAnsi="Arial" w:cs="Arial"/>
                <w:sz w:val="24"/>
                <w:szCs w:val="24"/>
              </w:rPr>
            </w:pPr>
            <w:r w:rsidRPr="0058691C">
              <w:rPr>
                <w:rFonts w:ascii="Arial" w:hAnsi="Arial" w:cs="Arial"/>
                <w:sz w:val="24"/>
                <w:szCs w:val="24"/>
              </w:rPr>
              <w:t>if the 24-hour staffed NHS beds facility is not Mount Vernon, what are the plans and the timetable for the re-provision of all the ser</w:t>
            </w:r>
            <w:r>
              <w:rPr>
                <w:rFonts w:ascii="Arial" w:hAnsi="Arial" w:cs="Arial"/>
                <w:sz w:val="24"/>
                <w:szCs w:val="24"/>
              </w:rPr>
              <w:t>vices on the Mount Vernon site?</w:t>
            </w:r>
          </w:p>
          <w:p w:rsidR="0058691C" w:rsidRDefault="0058691C" w:rsidP="0058691C">
            <w:pPr>
              <w:rPr>
                <w:rFonts w:ascii="Arial" w:hAnsi="Arial" w:cs="Arial"/>
                <w:sz w:val="24"/>
                <w:szCs w:val="24"/>
              </w:rPr>
            </w:pPr>
          </w:p>
          <w:p w:rsidR="0058691C" w:rsidRDefault="0058691C" w:rsidP="0058691C">
            <w:pPr>
              <w:rPr>
                <w:rFonts w:ascii="Arial" w:hAnsi="Arial" w:cs="Arial"/>
                <w:sz w:val="24"/>
                <w:szCs w:val="24"/>
              </w:rPr>
            </w:pPr>
            <w:r w:rsidRPr="0058691C">
              <w:rPr>
                <w:rFonts w:ascii="Arial" w:hAnsi="Arial" w:cs="Arial"/>
                <w:sz w:val="24"/>
                <w:szCs w:val="24"/>
              </w:rPr>
              <w:t>why were we not consulted about any of these changes?</w:t>
            </w:r>
          </w:p>
          <w:p w:rsidR="0058691C" w:rsidRPr="00DF701B" w:rsidRDefault="0058691C" w:rsidP="00493A06">
            <w:pPr>
              <w:rPr>
                <w:rFonts w:ascii="Arial" w:hAnsi="Arial" w:cs="Arial"/>
                <w:sz w:val="24"/>
                <w:szCs w:val="24"/>
              </w:rPr>
            </w:pPr>
          </w:p>
        </w:tc>
      </w:tr>
      <w:tr w:rsidR="00DA6DEC" w:rsidRPr="00DF701B" w:rsidTr="00493A06">
        <w:tc>
          <w:tcPr>
            <w:tcW w:w="10137" w:type="dxa"/>
            <w:gridSpan w:val="2"/>
          </w:tcPr>
          <w:p w:rsidR="00DA6DEC" w:rsidRPr="00DF701B" w:rsidRDefault="00DA6DEC" w:rsidP="00493A06">
            <w:pPr>
              <w:rPr>
                <w:rFonts w:ascii="Arial" w:hAnsi="Arial" w:cs="Arial"/>
                <w:b/>
                <w:sz w:val="24"/>
                <w:szCs w:val="24"/>
              </w:rPr>
            </w:pPr>
            <w:r w:rsidRPr="00DF701B">
              <w:rPr>
                <w:rFonts w:ascii="Arial" w:hAnsi="Arial" w:cs="Arial"/>
                <w:b/>
                <w:sz w:val="24"/>
                <w:szCs w:val="24"/>
              </w:rPr>
              <w:t>Response :</w:t>
            </w:r>
          </w:p>
          <w:p w:rsidR="00DA6DEC" w:rsidRPr="00DF701B" w:rsidRDefault="00DA6DEC" w:rsidP="00493A06">
            <w:pPr>
              <w:rPr>
                <w:rFonts w:ascii="Arial" w:hAnsi="Arial" w:cs="Arial"/>
                <w:sz w:val="24"/>
                <w:szCs w:val="24"/>
              </w:rPr>
            </w:pPr>
          </w:p>
          <w:p w:rsidR="00F877DF" w:rsidRPr="00546465" w:rsidRDefault="00F877DF" w:rsidP="00F877DF">
            <w:pPr>
              <w:pStyle w:val="PlainText"/>
              <w:rPr>
                <w:rFonts w:ascii="Arial" w:hAnsi="Arial" w:cs="Arial"/>
                <w:bCs/>
                <w:sz w:val="24"/>
                <w:szCs w:val="24"/>
              </w:rPr>
            </w:pPr>
            <w:r w:rsidRPr="00546465">
              <w:rPr>
                <w:rFonts w:ascii="Arial" w:hAnsi="Arial" w:cs="Arial"/>
                <w:bCs/>
                <w:sz w:val="24"/>
                <w:szCs w:val="24"/>
              </w:rPr>
              <w:t>Will future intermediate care services be at least equivalent to what exists at present</w:t>
            </w:r>
            <w:r w:rsidRPr="00546465">
              <w:rPr>
                <w:rFonts w:ascii="Arial" w:hAnsi="Arial" w:cs="Arial"/>
                <w:bCs/>
                <w:color w:val="1F497D"/>
                <w:sz w:val="24"/>
                <w:szCs w:val="24"/>
              </w:rPr>
              <w:t>?</w:t>
            </w:r>
          </w:p>
          <w:p w:rsidR="00F877DF" w:rsidRDefault="00F877DF" w:rsidP="00F877DF">
            <w:pPr>
              <w:pStyle w:val="PlainText"/>
              <w:rPr>
                <w:color w:val="1F497D"/>
              </w:rPr>
            </w:pPr>
          </w:p>
          <w:p w:rsidR="00F877DF" w:rsidRDefault="00F877DF" w:rsidP="00F877DF">
            <w:pPr>
              <w:pStyle w:val="PlainText"/>
              <w:rPr>
                <w:rFonts w:ascii="Arial" w:hAnsi="Arial" w:cs="Arial"/>
                <w:color w:val="FF0000"/>
                <w:sz w:val="24"/>
                <w:szCs w:val="24"/>
              </w:rPr>
            </w:pPr>
            <w:r>
              <w:rPr>
                <w:rFonts w:ascii="Arial" w:hAnsi="Arial" w:cs="Arial"/>
                <w:color w:val="FF0000"/>
                <w:sz w:val="24"/>
                <w:szCs w:val="24"/>
              </w:rPr>
              <w:t xml:space="preserve">The CCG intends for the future Intermediate Care Service to build upon the current provision with the emphasis being on rehabilitation. The Alliance (BHNFT, SWYPFT, BHF, BMBC and CCG) will ensure there is sufficient provision for the population of Barnsley and that that improvements are made in relation to activity, outcomes and costs to better benchmark with similar services in areas similar to Barnsley. </w:t>
            </w:r>
          </w:p>
          <w:p w:rsidR="00F877DF" w:rsidRDefault="00F877DF" w:rsidP="00F877DF">
            <w:pPr>
              <w:pStyle w:val="PlainText"/>
              <w:rPr>
                <w:i/>
                <w:iCs/>
                <w:color w:val="8064A2"/>
              </w:rPr>
            </w:pPr>
          </w:p>
          <w:p w:rsidR="00F877DF" w:rsidRPr="00546465" w:rsidRDefault="00F877DF" w:rsidP="00F877DF">
            <w:pPr>
              <w:pStyle w:val="PlainText"/>
              <w:rPr>
                <w:rFonts w:ascii="Arial" w:hAnsi="Arial" w:cs="Arial"/>
                <w:bCs/>
                <w:sz w:val="24"/>
                <w:szCs w:val="24"/>
              </w:rPr>
            </w:pPr>
            <w:r w:rsidRPr="00546465">
              <w:rPr>
                <w:rFonts w:ascii="Arial" w:hAnsi="Arial" w:cs="Arial"/>
                <w:bCs/>
                <w:sz w:val="24"/>
                <w:szCs w:val="24"/>
              </w:rPr>
              <w:t>Is the level of investment being maintained</w:t>
            </w:r>
            <w:r w:rsidRPr="00546465">
              <w:rPr>
                <w:rFonts w:ascii="Arial" w:hAnsi="Arial" w:cs="Arial"/>
                <w:bCs/>
                <w:color w:val="000000"/>
                <w:sz w:val="24"/>
                <w:szCs w:val="24"/>
              </w:rPr>
              <w:t>?</w:t>
            </w:r>
            <w:r w:rsidRPr="00546465">
              <w:rPr>
                <w:rFonts w:ascii="Arial" w:hAnsi="Arial" w:cs="Arial"/>
                <w:bCs/>
                <w:sz w:val="24"/>
                <w:szCs w:val="24"/>
              </w:rPr>
              <w:t xml:space="preserve"> </w:t>
            </w:r>
            <w:r w:rsidRPr="00546465">
              <w:rPr>
                <w:rFonts w:ascii="Arial" w:hAnsi="Arial" w:cs="Arial"/>
                <w:bCs/>
                <w:color w:val="000000"/>
                <w:sz w:val="24"/>
                <w:szCs w:val="24"/>
              </w:rPr>
              <w:t>H</w:t>
            </w:r>
            <w:r w:rsidRPr="00546465">
              <w:rPr>
                <w:rFonts w:ascii="Arial" w:hAnsi="Arial" w:cs="Arial"/>
                <w:bCs/>
                <w:sz w:val="24"/>
                <w:szCs w:val="24"/>
              </w:rPr>
              <w:t>ow will numbers of beds compare with presen</w:t>
            </w:r>
            <w:r w:rsidRPr="00546465">
              <w:rPr>
                <w:rFonts w:ascii="Arial" w:hAnsi="Arial" w:cs="Arial"/>
                <w:bCs/>
                <w:color w:val="000000"/>
                <w:sz w:val="24"/>
                <w:szCs w:val="24"/>
              </w:rPr>
              <w:t xml:space="preserve">t? </w:t>
            </w:r>
            <w:r w:rsidRPr="00546465">
              <w:rPr>
                <w:rFonts w:ascii="Arial" w:hAnsi="Arial" w:cs="Arial"/>
                <w:bCs/>
                <w:sz w:val="24"/>
                <w:szCs w:val="24"/>
              </w:rPr>
              <w:t xml:space="preserve"> How many beds of different types are there at present and how many will there be </w:t>
            </w:r>
            <w:r w:rsidRPr="00546465">
              <w:rPr>
                <w:rFonts w:ascii="Arial" w:hAnsi="Arial" w:cs="Arial"/>
                <w:bCs/>
                <w:sz w:val="24"/>
                <w:szCs w:val="24"/>
              </w:rPr>
              <w:lastRenderedPageBreak/>
              <w:t>in future?</w:t>
            </w:r>
          </w:p>
          <w:p w:rsidR="00F877DF" w:rsidRDefault="00F877DF" w:rsidP="00F877DF">
            <w:pPr>
              <w:pStyle w:val="PlainText"/>
              <w:rPr>
                <w:rFonts w:ascii="Arial" w:hAnsi="Arial" w:cs="Arial"/>
                <w:color w:val="1F497D"/>
                <w:sz w:val="24"/>
                <w:szCs w:val="24"/>
              </w:rPr>
            </w:pPr>
          </w:p>
          <w:p w:rsidR="00F877DF" w:rsidRDefault="00F877DF" w:rsidP="00F877DF">
            <w:pPr>
              <w:pStyle w:val="PlainText"/>
              <w:rPr>
                <w:rFonts w:ascii="Arial" w:hAnsi="Arial" w:cs="Arial"/>
                <w:color w:val="FF0000"/>
                <w:sz w:val="24"/>
                <w:szCs w:val="24"/>
              </w:rPr>
            </w:pPr>
            <w:r>
              <w:rPr>
                <w:rFonts w:ascii="Arial" w:hAnsi="Arial" w:cs="Arial"/>
                <w:color w:val="FF0000"/>
                <w:sz w:val="24"/>
                <w:szCs w:val="24"/>
              </w:rPr>
              <w:t xml:space="preserve">The resource available for therapists will be increased by savings in estate and overhead costs. </w:t>
            </w:r>
          </w:p>
          <w:p w:rsidR="00F877DF" w:rsidRDefault="00F877DF" w:rsidP="00F877DF">
            <w:pPr>
              <w:pStyle w:val="PlainText"/>
              <w:rPr>
                <w:rFonts w:ascii="Arial" w:hAnsi="Arial" w:cs="Arial"/>
                <w:color w:val="FF0000"/>
                <w:sz w:val="24"/>
                <w:szCs w:val="24"/>
              </w:rPr>
            </w:pPr>
          </w:p>
          <w:p w:rsidR="00F877DF" w:rsidRDefault="00F877DF" w:rsidP="00F877DF">
            <w:pPr>
              <w:pStyle w:val="PlainText"/>
              <w:rPr>
                <w:rFonts w:ascii="Arial" w:hAnsi="Arial" w:cs="Arial"/>
                <w:color w:val="FF0000"/>
                <w:sz w:val="24"/>
                <w:szCs w:val="24"/>
              </w:rPr>
            </w:pPr>
            <w:r>
              <w:rPr>
                <w:rFonts w:ascii="Arial" w:hAnsi="Arial" w:cs="Arial"/>
                <w:color w:val="FF0000"/>
                <w:sz w:val="24"/>
                <w:szCs w:val="24"/>
              </w:rPr>
              <w:t xml:space="preserve">The current ‘bed base’ consists of 48 beds at Mount Vernon and 17 beds at Thornhill care home (with the flexibility of a further 4 elsewhere if required) but rehabilitation via therapists is also delivered in people’s own place of residence (currently called ‘hospital at home’). </w:t>
            </w:r>
          </w:p>
          <w:p w:rsidR="00F877DF" w:rsidRDefault="00F877DF" w:rsidP="00F877DF">
            <w:pPr>
              <w:pStyle w:val="PlainText"/>
              <w:rPr>
                <w:rFonts w:ascii="Arial" w:hAnsi="Arial" w:cs="Arial"/>
                <w:color w:val="FF0000"/>
                <w:sz w:val="24"/>
                <w:szCs w:val="24"/>
              </w:rPr>
            </w:pPr>
          </w:p>
          <w:p w:rsidR="00F877DF" w:rsidRDefault="00F877DF" w:rsidP="00F877DF">
            <w:pPr>
              <w:pStyle w:val="PlainText"/>
              <w:rPr>
                <w:rFonts w:ascii="Arial" w:hAnsi="Arial" w:cs="Arial"/>
                <w:color w:val="000000"/>
                <w:sz w:val="24"/>
                <w:szCs w:val="24"/>
              </w:rPr>
            </w:pPr>
            <w:r>
              <w:rPr>
                <w:rFonts w:ascii="Arial" w:hAnsi="Arial" w:cs="Arial"/>
                <w:color w:val="FF0000"/>
                <w:sz w:val="24"/>
                <w:szCs w:val="24"/>
              </w:rPr>
              <w:t xml:space="preserve">The number of’ beds’ is currently being worked up based on previous usage, known potential demand and reduced lengths of stay. Initially we anticipate an equivalence but as the service transforms The Alliance will review this regularly </w:t>
            </w:r>
          </w:p>
          <w:p w:rsidR="00F877DF" w:rsidRDefault="00F877DF" w:rsidP="00F877DF">
            <w:pPr>
              <w:pStyle w:val="PlainText"/>
              <w:rPr>
                <w:rFonts w:ascii="Arial" w:hAnsi="Arial" w:cs="Arial"/>
                <w:color w:val="000000"/>
                <w:sz w:val="24"/>
                <w:szCs w:val="24"/>
              </w:rPr>
            </w:pPr>
          </w:p>
          <w:p w:rsidR="00F877DF" w:rsidRPr="00546465" w:rsidRDefault="00F877DF" w:rsidP="00F877DF">
            <w:pPr>
              <w:pStyle w:val="PlainText"/>
              <w:rPr>
                <w:rFonts w:ascii="Arial" w:hAnsi="Arial" w:cs="Arial"/>
                <w:bCs/>
                <w:color w:val="000000"/>
                <w:sz w:val="24"/>
                <w:szCs w:val="24"/>
              </w:rPr>
            </w:pPr>
            <w:r w:rsidRPr="00546465">
              <w:rPr>
                <w:rFonts w:ascii="Arial" w:hAnsi="Arial" w:cs="Arial"/>
                <w:bCs/>
                <w:color w:val="000000"/>
                <w:sz w:val="24"/>
                <w:szCs w:val="24"/>
              </w:rPr>
              <w:t>Will the 24-hour staffed NHS beds facility be Mount Vernon - if not where will it be?</w:t>
            </w:r>
          </w:p>
          <w:p w:rsidR="00F877DF" w:rsidRDefault="00F877DF" w:rsidP="00F877DF">
            <w:pPr>
              <w:pStyle w:val="PlainText"/>
              <w:rPr>
                <w:rFonts w:ascii="Arial" w:hAnsi="Arial" w:cs="Arial"/>
                <w:color w:val="000000"/>
                <w:sz w:val="24"/>
                <w:szCs w:val="24"/>
              </w:rPr>
            </w:pPr>
          </w:p>
          <w:p w:rsidR="00F877DF" w:rsidRDefault="00F877DF" w:rsidP="00F877DF">
            <w:pPr>
              <w:pStyle w:val="PlainText"/>
              <w:rPr>
                <w:rFonts w:ascii="Arial" w:hAnsi="Arial" w:cs="Arial"/>
                <w:color w:val="FF0000"/>
                <w:sz w:val="24"/>
                <w:szCs w:val="24"/>
              </w:rPr>
            </w:pPr>
            <w:r>
              <w:rPr>
                <w:rFonts w:ascii="Arial" w:hAnsi="Arial" w:cs="Arial"/>
                <w:color w:val="FF0000"/>
                <w:sz w:val="24"/>
                <w:szCs w:val="24"/>
              </w:rPr>
              <w:t>The Alliance are planning for having some NHS delivered ‘beds’ described as transition beds (‘halfway home’) which are likely to be at Barnsley Hospital</w:t>
            </w:r>
          </w:p>
          <w:p w:rsidR="00F877DF" w:rsidRDefault="00F877DF" w:rsidP="00F877DF">
            <w:pPr>
              <w:pStyle w:val="PlainText"/>
              <w:rPr>
                <w:rFonts w:ascii="Arial" w:hAnsi="Arial" w:cs="Arial"/>
                <w:color w:val="1F497D"/>
                <w:sz w:val="24"/>
                <w:szCs w:val="24"/>
              </w:rPr>
            </w:pPr>
          </w:p>
          <w:p w:rsidR="00F877DF" w:rsidRPr="00546465" w:rsidRDefault="00F877DF" w:rsidP="00F877DF">
            <w:pPr>
              <w:pStyle w:val="PlainText"/>
              <w:rPr>
                <w:rFonts w:ascii="Arial" w:hAnsi="Arial" w:cs="Arial"/>
                <w:bCs/>
                <w:color w:val="000000"/>
                <w:sz w:val="24"/>
                <w:szCs w:val="24"/>
              </w:rPr>
            </w:pPr>
            <w:r w:rsidRPr="00546465">
              <w:rPr>
                <w:rFonts w:ascii="Arial" w:hAnsi="Arial" w:cs="Arial"/>
                <w:bCs/>
                <w:color w:val="000000"/>
                <w:sz w:val="24"/>
                <w:szCs w:val="24"/>
              </w:rPr>
              <w:t>If the 24-hour staffed NHS beds facility is not Mount Vernon, what are the plans and the timetable for the re-provision of all the services on the Mount Vernon site?</w:t>
            </w:r>
          </w:p>
          <w:p w:rsidR="00F877DF" w:rsidRDefault="00F877DF" w:rsidP="00F877DF">
            <w:pPr>
              <w:pStyle w:val="PlainText"/>
              <w:rPr>
                <w:rFonts w:ascii="Arial" w:hAnsi="Arial" w:cs="Arial"/>
                <w:color w:val="1F497D"/>
                <w:sz w:val="24"/>
                <w:szCs w:val="24"/>
              </w:rPr>
            </w:pPr>
          </w:p>
          <w:p w:rsidR="00F877DF" w:rsidRDefault="00F877DF" w:rsidP="00F877DF">
            <w:pPr>
              <w:pStyle w:val="PlainText"/>
              <w:rPr>
                <w:rFonts w:ascii="Arial" w:hAnsi="Arial" w:cs="Arial"/>
                <w:color w:val="FF0000"/>
                <w:sz w:val="24"/>
                <w:szCs w:val="24"/>
              </w:rPr>
            </w:pPr>
            <w:r>
              <w:rPr>
                <w:rFonts w:ascii="Arial" w:hAnsi="Arial" w:cs="Arial"/>
                <w:color w:val="FF0000"/>
                <w:sz w:val="24"/>
                <w:szCs w:val="24"/>
              </w:rPr>
              <w:t>The CCG does not run services from, or own, Mount Vernon Hospital and therefore does not have this information.</w:t>
            </w:r>
          </w:p>
          <w:p w:rsidR="00F877DF" w:rsidRDefault="00F877DF" w:rsidP="00F877DF">
            <w:pPr>
              <w:pStyle w:val="PlainText"/>
              <w:rPr>
                <w:rFonts w:ascii="Arial" w:hAnsi="Arial" w:cs="Arial"/>
                <w:color w:val="FF0000"/>
                <w:sz w:val="24"/>
                <w:szCs w:val="24"/>
              </w:rPr>
            </w:pPr>
            <w:r>
              <w:rPr>
                <w:rFonts w:ascii="Arial" w:hAnsi="Arial" w:cs="Arial"/>
                <w:color w:val="FF0000"/>
                <w:sz w:val="24"/>
                <w:szCs w:val="24"/>
              </w:rPr>
              <w:t xml:space="preserve">A transition plan will be part of the mobilisation of the future Intermediate Care Service and will be shared through the Alliance. </w:t>
            </w:r>
          </w:p>
          <w:p w:rsidR="00F877DF" w:rsidRDefault="00F877DF" w:rsidP="00F877DF">
            <w:pPr>
              <w:pStyle w:val="PlainText"/>
              <w:rPr>
                <w:rFonts w:ascii="Arial" w:hAnsi="Arial" w:cs="Arial"/>
                <w:color w:val="FF0000"/>
                <w:sz w:val="24"/>
                <w:szCs w:val="24"/>
              </w:rPr>
            </w:pPr>
          </w:p>
          <w:p w:rsidR="00F877DF" w:rsidRPr="00546465" w:rsidRDefault="00F877DF" w:rsidP="00F877DF">
            <w:pPr>
              <w:pStyle w:val="PlainText"/>
              <w:rPr>
                <w:rFonts w:ascii="Arial" w:hAnsi="Arial" w:cs="Arial"/>
                <w:bCs/>
                <w:color w:val="000000"/>
                <w:sz w:val="24"/>
                <w:szCs w:val="24"/>
              </w:rPr>
            </w:pPr>
            <w:r w:rsidRPr="00546465">
              <w:rPr>
                <w:rFonts w:ascii="Arial" w:hAnsi="Arial" w:cs="Arial"/>
                <w:bCs/>
                <w:color w:val="000000"/>
                <w:sz w:val="24"/>
                <w:szCs w:val="24"/>
              </w:rPr>
              <w:t xml:space="preserve">Why </w:t>
            </w:r>
            <w:r w:rsidR="00546465">
              <w:rPr>
                <w:rFonts w:ascii="Arial" w:hAnsi="Arial" w:cs="Arial"/>
                <w:bCs/>
                <w:color w:val="000000"/>
                <w:sz w:val="24"/>
                <w:szCs w:val="24"/>
              </w:rPr>
              <w:t>were we</w:t>
            </w:r>
            <w:r w:rsidRPr="00546465">
              <w:rPr>
                <w:rFonts w:ascii="Arial" w:hAnsi="Arial" w:cs="Arial"/>
                <w:bCs/>
                <w:color w:val="000000"/>
                <w:sz w:val="24"/>
                <w:szCs w:val="24"/>
              </w:rPr>
              <w:t xml:space="preserve"> not consulted about any of these changes?</w:t>
            </w:r>
          </w:p>
          <w:p w:rsidR="00F877DF" w:rsidRDefault="00F877DF" w:rsidP="00F877DF">
            <w:pPr>
              <w:pStyle w:val="PlainText"/>
              <w:rPr>
                <w:rFonts w:ascii="Arial" w:hAnsi="Arial" w:cs="Arial"/>
                <w:color w:val="1F497D"/>
                <w:sz w:val="24"/>
                <w:szCs w:val="24"/>
              </w:rPr>
            </w:pPr>
          </w:p>
          <w:p w:rsidR="00F877DF" w:rsidRDefault="00F877DF" w:rsidP="00F877DF">
            <w:pPr>
              <w:pStyle w:val="PlainText"/>
              <w:rPr>
                <w:rFonts w:ascii="Arial" w:hAnsi="Arial" w:cs="Arial"/>
                <w:color w:val="FF0000"/>
                <w:sz w:val="24"/>
                <w:szCs w:val="24"/>
              </w:rPr>
            </w:pPr>
            <w:r>
              <w:rPr>
                <w:rFonts w:ascii="Arial" w:hAnsi="Arial" w:cs="Arial"/>
                <w:color w:val="FF0000"/>
                <w:sz w:val="24"/>
                <w:szCs w:val="24"/>
              </w:rPr>
              <w:t xml:space="preserve">Engagement work took place in 2014 to help re-specify the service.   The subsequent revised specification approved in 2016 did not make any material changes on the original 2014 service specification but instead built on it with greater clarification of certain terms (e.g. how rehabilitation differs from respite and recuperation).  It also outlines certain requirements (e.g. a dedicated leader) to ensure effective delivery of the service. </w:t>
            </w:r>
          </w:p>
          <w:p w:rsidR="00DA6DEC" w:rsidRPr="00DF701B" w:rsidRDefault="00DA6DEC" w:rsidP="00493A06">
            <w:pPr>
              <w:rPr>
                <w:rFonts w:ascii="Arial" w:hAnsi="Arial" w:cs="Arial"/>
                <w:sz w:val="24"/>
                <w:szCs w:val="24"/>
              </w:rPr>
            </w:pPr>
          </w:p>
        </w:tc>
      </w:tr>
    </w:tbl>
    <w:p w:rsidR="00DA6DEC" w:rsidRPr="00DF701B"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DF701B" w:rsidTr="00493A06">
        <w:tc>
          <w:tcPr>
            <w:tcW w:w="5068" w:type="dxa"/>
          </w:tcPr>
          <w:p w:rsidR="00C33052" w:rsidRPr="00DF701B" w:rsidRDefault="00C33052"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0603F8">
              <w:rPr>
                <w:rFonts w:ascii="Arial" w:hAnsi="Arial" w:cs="Arial"/>
                <w:b/>
                <w:sz w:val="24"/>
                <w:szCs w:val="24"/>
              </w:rPr>
              <w:t>770</w:t>
            </w:r>
          </w:p>
        </w:tc>
        <w:tc>
          <w:tcPr>
            <w:tcW w:w="5069" w:type="dxa"/>
          </w:tcPr>
          <w:p w:rsidR="00C33052" w:rsidRPr="00DF701B" w:rsidRDefault="00C33052"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0603F8">
              <w:rPr>
                <w:rFonts w:ascii="Arial" w:hAnsi="Arial" w:cs="Arial"/>
                <w:b/>
                <w:sz w:val="24"/>
                <w:szCs w:val="24"/>
              </w:rPr>
              <w:t>19 April 2017</w:t>
            </w:r>
          </w:p>
          <w:p w:rsidR="00C33052" w:rsidRPr="00DF701B" w:rsidRDefault="00C33052" w:rsidP="00493A06">
            <w:pPr>
              <w:rPr>
                <w:rFonts w:ascii="Arial" w:hAnsi="Arial" w:cs="Arial"/>
                <w:b/>
                <w:sz w:val="24"/>
                <w:szCs w:val="24"/>
              </w:rPr>
            </w:pPr>
          </w:p>
        </w:tc>
      </w:tr>
      <w:tr w:rsidR="00C33052" w:rsidRPr="00DF701B" w:rsidTr="00493A06">
        <w:tc>
          <w:tcPr>
            <w:tcW w:w="10137" w:type="dxa"/>
            <w:gridSpan w:val="2"/>
          </w:tcPr>
          <w:p w:rsidR="00C33052" w:rsidRDefault="00C33052" w:rsidP="00493A06">
            <w:pPr>
              <w:rPr>
                <w:rFonts w:ascii="Arial" w:hAnsi="Arial" w:cs="Arial"/>
                <w:b/>
                <w:sz w:val="24"/>
                <w:szCs w:val="24"/>
              </w:rPr>
            </w:pPr>
            <w:r w:rsidRPr="00DF701B">
              <w:rPr>
                <w:rFonts w:ascii="Arial" w:hAnsi="Arial" w:cs="Arial"/>
                <w:b/>
                <w:sz w:val="24"/>
                <w:szCs w:val="24"/>
              </w:rPr>
              <w:t>Request :</w:t>
            </w:r>
          </w:p>
          <w:p w:rsidR="000603F8" w:rsidRPr="00DF701B" w:rsidRDefault="000603F8" w:rsidP="00493A06">
            <w:pPr>
              <w:rPr>
                <w:rFonts w:ascii="Arial" w:hAnsi="Arial" w:cs="Arial"/>
                <w:b/>
                <w:sz w:val="24"/>
                <w:szCs w:val="24"/>
              </w:rPr>
            </w:pPr>
          </w:p>
          <w:p w:rsidR="000603F8" w:rsidRPr="001A69C2" w:rsidRDefault="000603F8" w:rsidP="00DE6BBD">
            <w:pPr>
              <w:pStyle w:val="ListParagraph"/>
              <w:numPr>
                <w:ilvl w:val="0"/>
                <w:numId w:val="2"/>
              </w:numPr>
              <w:spacing w:line="276" w:lineRule="auto"/>
              <w:contextualSpacing w:val="0"/>
              <w:jc w:val="left"/>
              <w:rPr>
                <w:lang w:val="en-US"/>
              </w:rPr>
            </w:pPr>
            <w:r w:rsidRPr="001A69C2">
              <w:rPr>
                <w:lang w:val="en-US"/>
              </w:rPr>
              <w:t xml:space="preserve">At the time of responding to this request, has the CCG’s financial plan for </w:t>
            </w:r>
            <w:r w:rsidRPr="001A69C2">
              <w:rPr>
                <w:b/>
                <w:bCs/>
                <w:lang w:val="en-US"/>
              </w:rPr>
              <w:t>2017/18</w:t>
            </w:r>
            <w:r w:rsidRPr="001A69C2">
              <w:rPr>
                <w:lang w:val="en-US"/>
              </w:rPr>
              <w:t xml:space="preserve"> and </w:t>
            </w:r>
            <w:r w:rsidRPr="001A69C2">
              <w:rPr>
                <w:b/>
                <w:bCs/>
                <w:lang w:val="en-US"/>
              </w:rPr>
              <w:t>2018/19</w:t>
            </w:r>
            <w:r w:rsidRPr="001A69C2">
              <w:rPr>
                <w:lang w:val="en-US"/>
              </w:rPr>
              <w:t xml:space="preserve"> been agreed by NHS England?  </w:t>
            </w:r>
          </w:p>
          <w:p w:rsidR="000603F8" w:rsidRPr="001A69C2" w:rsidRDefault="000603F8" w:rsidP="000603F8">
            <w:pPr>
              <w:pStyle w:val="ListParagraph"/>
              <w:rPr>
                <w:lang w:val="en-US"/>
              </w:rPr>
            </w:pPr>
          </w:p>
          <w:p w:rsidR="000603F8" w:rsidRPr="001A69C2" w:rsidRDefault="000603F8" w:rsidP="00DE6BBD">
            <w:pPr>
              <w:pStyle w:val="ListParagraph"/>
              <w:numPr>
                <w:ilvl w:val="0"/>
                <w:numId w:val="2"/>
              </w:numPr>
              <w:spacing w:line="276" w:lineRule="auto"/>
              <w:contextualSpacing w:val="0"/>
              <w:jc w:val="left"/>
              <w:rPr>
                <w:lang w:val="en-US"/>
              </w:rPr>
            </w:pPr>
            <w:r w:rsidRPr="001A69C2">
              <w:rPr>
                <w:lang w:val="en-US"/>
              </w:rPr>
              <w:t xml:space="preserve">In the CCG’s financial plan for </w:t>
            </w:r>
            <w:r w:rsidRPr="001A69C2">
              <w:rPr>
                <w:b/>
                <w:bCs/>
                <w:lang w:val="en-US"/>
              </w:rPr>
              <w:t>2017/18</w:t>
            </w:r>
            <w:r w:rsidRPr="001A69C2">
              <w:rPr>
                <w:lang w:val="en-US"/>
              </w:rPr>
              <w:t xml:space="preserve">, or latest draft of this plan if this has not been finalised by NHS England at the time of responding to this request, has the Mental Health Investment Standard (formerly Parity of Esteem) been achieved? </w:t>
            </w:r>
          </w:p>
          <w:p w:rsidR="000603F8" w:rsidRPr="001A69C2" w:rsidRDefault="000603F8" w:rsidP="000603F8">
            <w:pPr>
              <w:pStyle w:val="ListParagraph"/>
              <w:rPr>
                <w:lang w:val="en-US"/>
              </w:rPr>
            </w:pPr>
          </w:p>
          <w:p w:rsidR="000603F8" w:rsidRPr="001A69C2" w:rsidRDefault="000603F8" w:rsidP="00DE6BBD">
            <w:pPr>
              <w:pStyle w:val="ListParagraph"/>
              <w:numPr>
                <w:ilvl w:val="0"/>
                <w:numId w:val="2"/>
              </w:numPr>
              <w:spacing w:line="276" w:lineRule="auto"/>
              <w:contextualSpacing w:val="0"/>
              <w:jc w:val="left"/>
              <w:rPr>
                <w:lang w:val="en-US"/>
              </w:rPr>
            </w:pPr>
            <w:r w:rsidRPr="001A69C2">
              <w:rPr>
                <w:lang w:val="en-US"/>
              </w:rPr>
              <w:t xml:space="preserve">If the Mental Health Investment Standard (formerly Parity of Esteem) has not been achieved for </w:t>
            </w:r>
            <w:r w:rsidRPr="001A69C2">
              <w:rPr>
                <w:b/>
                <w:bCs/>
                <w:lang w:val="en-US"/>
              </w:rPr>
              <w:t>2017/18</w:t>
            </w:r>
            <w:r w:rsidRPr="001A69C2">
              <w:rPr>
                <w:lang w:val="en-US"/>
              </w:rPr>
              <w:t xml:space="preserve">, please indicate the reason using the codes below: </w:t>
            </w:r>
          </w:p>
          <w:p w:rsidR="000603F8" w:rsidRPr="001A69C2" w:rsidRDefault="000603F8" w:rsidP="000603F8">
            <w:pPr>
              <w:ind w:left="720"/>
              <w:rPr>
                <w:rFonts w:ascii="Arial" w:hAnsi="Arial" w:cs="Arial"/>
                <w:sz w:val="24"/>
                <w:szCs w:val="24"/>
                <w:lang w:val="en-US"/>
              </w:rPr>
            </w:pPr>
            <w:r w:rsidRPr="001A69C2">
              <w:rPr>
                <w:rFonts w:ascii="Arial" w:hAnsi="Arial" w:cs="Arial"/>
                <w:sz w:val="24"/>
                <w:szCs w:val="24"/>
                <w:lang w:val="en-US"/>
              </w:rPr>
              <w:t xml:space="preserve">1 - Commissioners in deficit, not achieving 1% plan metric or with very low growth. </w:t>
            </w:r>
          </w:p>
          <w:p w:rsidR="000603F8" w:rsidRPr="001A69C2" w:rsidRDefault="000603F8" w:rsidP="000603F8">
            <w:pPr>
              <w:ind w:left="720"/>
              <w:rPr>
                <w:rFonts w:ascii="Arial" w:hAnsi="Arial" w:cs="Arial"/>
                <w:sz w:val="24"/>
                <w:szCs w:val="24"/>
                <w:lang w:val="en-US"/>
              </w:rPr>
            </w:pPr>
            <w:r w:rsidRPr="001A69C2">
              <w:rPr>
                <w:rFonts w:ascii="Arial" w:hAnsi="Arial" w:cs="Arial"/>
                <w:sz w:val="24"/>
                <w:szCs w:val="24"/>
                <w:lang w:val="en-US"/>
              </w:rPr>
              <w:t>2 - Mental Health Investment Standard (Parity of Esteem) achieved across health economy.</w:t>
            </w:r>
          </w:p>
          <w:p w:rsidR="000603F8" w:rsidRPr="001A69C2" w:rsidRDefault="000603F8" w:rsidP="000603F8">
            <w:pPr>
              <w:ind w:left="720"/>
              <w:rPr>
                <w:rFonts w:ascii="Arial" w:hAnsi="Arial" w:cs="Arial"/>
                <w:sz w:val="24"/>
                <w:szCs w:val="24"/>
                <w:lang w:val="en-US"/>
              </w:rPr>
            </w:pPr>
            <w:r w:rsidRPr="001A69C2">
              <w:rPr>
                <w:rFonts w:ascii="Arial" w:hAnsi="Arial" w:cs="Arial"/>
                <w:sz w:val="24"/>
                <w:szCs w:val="24"/>
                <w:lang w:val="en-US"/>
              </w:rPr>
              <w:t xml:space="preserve">3 - Historically high investment in mental health.             </w:t>
            </w:r>
          </w:p>
          <w:p w:rsidR="000603F8" w:rsidRPr="001A69C2" w:rsidRDefault="000603F8" w:rsidP="000603F8">
            <w:pPr>
              <w:ind w:left="720"/>
              <w:rPr>
                <w:rFonts w:ascii="Arial" w:hAnsi="Arial" w:cs="Arial"/>
                <w:sz w:val="24"/>
                <w:szCs w:val="24"/>
                <w:lang w:val="en-US"/>
              </w:rPr>
            </w:pPr>
            <w:r w:rsidRPr="001A69C2">
              <w:rPr>
                <w:rFonts w:ascii="Arial" w:hAnsi="Arial" w:cs="Arial"/>
                <w:sz w:val="24"/>
                <w:szCs w:val="24"/>
                <w:lang w:val="en-US"/>
              </w:rPr>
              <w:lastRenderedPageBreak/>
              <w:t xml:space="preserve">4 - Other. </w:t>
            </w:r>
          </w:p>
          <w:p w:rsidR="000603F8" w:rsidRPr="001A69C2" w:rsidRDefault="000603F8" w:rsidP="000603F8">
            <w:pPr>
              <w:pStyle w:val="ListParagraph"/>
              <w:rPr>
                <w:lang w:val="en-US"/>
              </w:rPr>
            </w:pPr>
          </w:p>
          <w:p w:rsidR="000603F8" w:rsidRPr="001A69C2" w:rsidRDefault="000603F8" w:rsidP="00DE6BBD">
            <w:pPr>
              <w:pStyle w:val="ListParagraph"/>
              <w:numPr>
                <w:ilvl w:val="0"/>
                <w:numId w:val="2"/>
              </w:numPr>
              <w:spacing w:line="276" w:lineRule="auto"/>
              <w:contextualSpacing w:val="0"/>
              <w:jc w:val="left"/>
              <w:rPr>
                <w:lang w:val="en-US"/>
              </w:rPr>
            </w:pPr>
            <w:r w:rsidRPr="001A69C2">
              <w:rPr>
                <w:lang w:val="en-US"/>
              </w:rPr>
              <w:t xml:space="preserve">If answering ‘Other’, please provide further explanation as to why the Mental Health Investment Standard (Parity of Esteem) has not been achieved for </w:t>
            </w:r>
            <w:r w:rsidRPr="001A69C2">
              <w:rPr>
                <w:b/>
                <w:bCs/>
                <w:lang w:val="en-US"/>
              </w:rPr>
              <w:t>2017/18</w:t>
            </w:r>
            <w:r w:rsidRPr="001A69C2">
              <w:rPr>
                <w:lang w:val="en-US"/>
              </w:rPr>
              <w:t xml:space="preserve">. </w:t>
            </w:r>
          </w:p>
          <w:p w:rsidR="000603F8" w:rsidRPr="001A69C2" w:rsidRDefault="000603F8" w:rsidP="000603F8">
            <w:pPr>
              <w:pStyle w:val="ListParagraph"/>
              <w:rPr>
                <w:lang w:val="en-US"/>
              </w:rPr>
            </w:pPr>
          </w:p>
          <w:p w:rsidR="000603F8" w:rsidRPr="001A69C2" w:rsidRDefault="000603F8" w:rsidP="00DE6BBD">
            <w:pPr>
              <w:pStyle w:val="ListParagraph"/>
              <w:numPr>
                <w:ilvl w:val="0"/>
                <w:numId w:val="2"/>
              </w:numPr>
              <w:spacing w:line="276" w:lineRule="auto"/>
              <w:contextualSpacing w:val="0"/>
              <w:jc w:val="left"/>
              <w:rPr>
                <w:lang w:val="en-US"/>
              </w:rPr>
            </w:pPr>
            <w:r w:rsidRPr="001A69C2">
              <w:rPr>
                <w:lang w:val="en-US"/>
              </w:rPr>
              <w:t xml:space="preserve">In the CCG’s financial plan for </w:t>
            </w:r>
            <w:r w:rsidRPr="001A69C2">
              <w:rPr>
                <w:b/>
                <w:bCs/>
                <w:lang w:val="en-US"/>
              </w:rPr>
              <w:t>2018/19</w:t>
            </w:r>
            <w:r w:rsidRPr="001A69C2">
              <w:rPr>
                <w:lang w:val="en-US"/>
              </w:rPr>
              <w:t xml:space="preserve">, or latest draft of this plan if this has not been finalised by NHS England at the time of responding to this request, has the Mental Health Investment Standard (formerly Parity of Esteem) been achieved? </w:t>
            </w:r>
          </w:p>
          <w:p w:rsidR="000603F8" w:rsidRPr="001A69C2" w:rsidRDefault="000603F8" w:rsidP="000603F8">
            <w:pPr>
              <w:pStyle w:val="ListParagraph"/>
              <w:rPr>
                <w:lang w:val="en-US"/>
              </w:rPr>
            </w:pPr>
          </w:p>
          <w:p w:rsidR="000603F8" w:rsidRPr="001A69C2" w:rsidRDefault="000603F8" w:rsidP="00DE6BBD">
            <w:pPr>
              <w:pStyle w:val="ListParagraph"/>
              <w:numPr>
                <w:ilvl w:val="0"/>
                <w:numId w:val="2"/>
              </w:numPr>
              <w:spacing w:line="276" w:lineRule="auto"/>
              <w:contextualSpacing w:val="0"/>
              <w:jc w:val="left"/>
              <w:rPr>
                <w:lang w:val="en-US"/>
              </w:rPr>
            </w:pPr>
            <w:r w:rsidRPr="001A69C2">
              <w:rPr>
                <w:lang w:val="en-US"/>
              </w:rPr>
              <w:t xml:space="preserve">If the Mental Health Investment Standard (formerly Parity of Esteem) has not been achieved for </w:t>
            </w:r>
            <w:r w:rsidRPr="001A69C2">
              <w:rPr>
                <w:b/>
                <w:bCs/>
                <w:lang w:val="en-US"/>
              </w:rPr>
              <w:t>2018/19</w:t>
            </w:r>
            <w:r w:rsidRPr="001A69C2">
              <w:rPr>
                <w:lang w:val="en-US"/>
              </w:rPr>
              <w:t xml:space="preserve">, please indicate the reason using the codes below: </w:t>
            </w:r>
          </w:p>
          <w:p w:rsidR="000603F8" w:rsidRPr="001A69C2" w:rsidRDefault="000603F8" w:rsidP="000603F8">
            <w:pPr>
              <w:ind w:left="720"/>
              <w:rPr>
                <w:rFonts w:ascii="Arial" w:hAnsi="Arial" w:cs="Arial"/>
                <w:sz w:val="24"/>
                <w:szCs w:val="24"/>
                <w:lang w:val="en-US"/>
              </w:rPr>
            </w:pPr>
            <w:r w:rsidRPr="001A69C2">
              <w:rPr>
                <w:rFonts w:ascii="Arial" w:hAnsi="Arial" w:cs="Arial"/>
                <w:sz w:val="24"/>
                <w:szCs w:val="24"/>
                <w:lang w:val="en-US"/>
              </w:rPr>
              <w:t xml:space="preserve">1 - Commissioners in deficit, not achieving 1% plan metric or with very low growth.    </w:t>
            </w:r>
          </w:p>
          <w:p w:rsidR="000603F8" w:rsidRPr="001A69C2" w:rsidRDefault="000603F8" w:rsidP="000603F8">
            <w:pPr>
              <w:ind w:left="720"/>
              <w:rPr>
                <w:rFonts w:ascii="Arial" w:hAnsi="Arial" w:cs="Arial"/>
                <w:sz w:val="24"/>
                <w:szCs w:val="24"/>
                <w:lang w:val="en-US"/>
              </w:rPr>
            </w:pPr>
            <w:r w:rsidRPr="001A69C2">
              <w:rPr>
                <w:rFonts w:ascii="Arial" w:hAnsi="Arial" w:cs="Arial"/>
                <w:sz w:val="24"/>
                <w:szCs w:val="24"/>
                <w:lang w:val="en-US"/>
              </w:rPr>
              <w:t>2 - Mental Health Investment Standard (Parity of Esteem) achieved across health economy.</w:t>
            </w:r>
          </w:p>
          <w:p w:rsidR="000603F8" w:rsidRPr="001A69C2" w:rsidRDefault="000603F8" w:rsidP="000603F8">
            <w:pPr>
              <w:ind w:left="720"/>
              <w:rPr>
                <w:rFonts w:ascii="Arial" w:hAnsi="Arial" w:cs="Arial"/>
                <w:sz w:val="24"/>
                <w:szCs w:val="24"/>
                <w:lang w:val="en-US"/>
              </w:rPr>
            </w:pPr>
            <w:r w:rsidRPr="001A69C2">
              <w:rPr>
                <w:rFonts w:ascii="Arial" w:hAnsi="Arial" w:cs="Arial"/>
                <w:sz w:val="24"/>
                <w:szCs w:val="24"/>
                <w:lang w:val="en-US"/>
              </w:rPr>
              <w:t xml:space="preserve">3 - Historically high investment in mental health.             </w:t>
            </w:r>
          </w:p>
          <w:p w:rsidR="000603F8" w:rsidRPr="001A69C2" w:rsidRDefault="000603F8" w:rsidP="000603F8">
            <w:pPr>
              <w:ind w:left="720"/>
              <w:rPr>
                <w:rFonts w:ascii="Arial" w:hAnsi="Arial" w:cs="Arial"/>
                <w:sz w:val="24"/>
                <w:szCs w:val="24"/>
                <w:lang w:val="en-US"/>
              </w:rPr>
            </w:pPr>
            <w:r w:rsidRPr="001A69C2">
              <w:rPr>
                <w:rFonts w:ascii="Arial" w:hAnsi="Arial" w:cs="Arial"/>
                <w:sz w:val="24"/>
                <w:szCs w:val="24"/>
                <w:lang w:val="en-US"/>
              </w:rPr>
              <w:t xml:space="preserve">4 - Other. </w:t>
            </w:r>
          </w:p>
          <w:p w:rsidR="000603F8" w:rsidRPr="001A69C2" w:rsidRDefault="000603F8" w:rsidP="000603F8">
            <w:pPr>
              <w:pStyle w:val="ListParagraph"/>
              <w:rPr>
                <w:lang w:val="en-US"/>
              </w:rPr>
            </w:pPr>
          </w:p>
          <w:p w:rsidR="000603F8" w:rsidRPr="001A69C2" w:rsidRDefault="000603F8" w:rsidP="00DE6BBD">
            <w:pPr>
              <w:pStyle w:val="ListParagraph"/>
              <w:numPr>
                <w:ilvl w:val="0"/>
                <w:numId w:val="2"/>
              </w:numPr>
              <w:spacing w:line="276" w:lineRule="auto"/>
              <w:contextualSpacing w:val="0"/>
              <w:jc w:val="left"/>
              <w:rPr>
                <w:lang w:val="en-US"/>
              </w:rPr>
            </w:pPr>
            <w:r w:rsidRPr="001A69C2">
              <w:rPr>
                <w:lang w:val="en-US"/>
              </w:rPr>
              <w:t xml:space="preserve">If answering ‘Other’, please provide further explanation as to why the Mental Health Investment Standard (Parity of Esteem) has not been achieved for </w:t>
            </w:r>
            <w:r w:rsidRPr="001A69C2">
              <w:rPr>
                <w:b/>
                <w:bCs/>
                <w:lang w:val="en-US"/>
              </w:rPr>
              <w:t>2018/19</w:t>
            </w:r>
            <w:r w:rsidRPr="001A69C2">
              <w:rPr>
                <w:lang w:val="en-US"/>
              </w:rPr>
              <w:t xml:space="preserve">. </w:t>
            </w:r>
          </w:p>
          <w:p w:rsidR="000603F8" w:rsidRPr="001A69C2" w:rsidRDefault="000603F8" w:rsidP="000603F8">
            <w:pPr>
              <w:pStyle w:val="ListParagraph"/>
              <w:rPr>
                <w:lang w:val="en-US"/>
              </w:rPr>
            </w:pPr>
          </w:p>
          <w:p w:rsidR="000603F8" w:rsidRPr="001A69C2" w:rsidRDefault="000603F8" w:rsidP="00DE6BBD">
            <w:pPr>
              <w:pStyle w:val="ListParagraph"/>
              <w:numPr>
                <w:ilvl w:val="0"/>
                <w:numId w:val="2"/>
              </w:numPr>
              <w:spacing w:line="276" w:lineRule="auto"/>
              <w:contextualSpacing w:val="0"/>
              <w:jc w:val="left"/>
              <w:rPr>
                <w:lang w:val="en-US"/>
              </w:rPr>
            </w:pPr>
            <w:r w:rsidRPr="001A69C2">
              <w:rPr>
                <w:lang w:val="en-US"/>
              </w:rPr>
              <w:t xml:space="preserve">At the time of responding to this request, has the Chief Executive of your main mental health provider signed a letter stating that the CCG’s mental health planned spend for 2017/18 and 2018/19 is an accurate reflection of health economy investment in mental health, as requested by NHS England? </w:t>
            </w:r>
          </w:p>
          <w:p w:rsidR="00C33052" w:rsidRPr="00DF701B" w:rsidRDefault="00C33052" w:rsidP="00493A06">
            <w:pPr>
              <w:rPr>
                <w:rFonts w:ascii="Arial" w:hAnsi="Arial" w:cs="Arial"/>
                <w:sz w:val="24"/>
                <w:szCs w:val="24"/>
              </w:rPr>
            </w:pPr>
          </w:p>
        </w:tc>
      </w:tr>
      <w:tr w:rsidR="00C33052" w:rsidRPr="00DF701B" w:rsidTr="00493A06">
        <w:tc>
          <w:tcPr>
            <w:tcW w:w="10137" w:type="dxa"/>
            <w:gridSpan w:val="2"/>
          </w:tcPr>
          <w:p w:rsidR="00C33052" w:rsidRPr="00DF701B" w:rsidRDefault="00C33052" w:rsidP="00493A06">
            <w:pPr>
              <w:rPr>
                <w:rFonts w:ascii="Arial" w:hAnsi="Arial" w:cs="Arial"/>
                <w:b/>
                <w:sz w:val="24"/>
                <w:szCs w:val="24"/>
              </w:rPr>
            </w:pPr>
            <w:r w:rsidRPr="00DF701B">
              <w:rPr>
                <w:rFonts w:ascii="Arial" w:hAnsi="Arial" w:cs="Arial"/>
                <w:b/>
                <w:sz w:val="24"/>
                <w:szCs w:val="24"/>
              </w:rPr>
              <w:lastRenderedPageBreak/>
              <w:t>Response :</w:t>
            </w:r>
          </w:p>
          <w:p w:rsidR="00C33052" w:rsidRPr="00DF701B" w:rsidRDefault="00C33052" w:rsidP="00493A06">
            <w:pPr>
              <w:rPr>
                <w:rFonts w:ascii="Arial" w:hAnsi="Arial" w:cs="Arial"/>
                <w:sz w:val="24"/>
                <w:szCs w:val="24"/>
              </w:rPr>
            </w:pPr>
          </w:p>
          <w:p w:rsidR="001A69C2" w:rsidRDefault="001A69C2" w:rsidP="00DE6BBD">
            <w:pPr>
              <w:numPr>
                <w:ilvl w:val="0"/>
                <w:numId w:val="3"/>
              </w:numPr>
              <w:rPr>
                <w:rFonts w:ascii="Arial" w:eastAsia="Times New Roman" w:hAnsi="Arial" w:cs="Arial"/>
                <w:sz w:val="24"/>
                <w:szCs w:val="24"/>
                <w:lang w:val="en-US"/>
              </w:rPr>
            </w:pPr>
            <w:r>
              <w:rPr>
                <w:rFonts w:ascii="Arial" w:eastAsia="Times New Roman" w:hAnsi="Arial" w:cs="Arial"/>
                <w:sz w:val="24"/>
                <w:szCs w:val="24"/>
                <w:lang w:val="en-US"/>
              </w:rPr>
              <w:t xml:space="preserve">At the time of responding to this request, has the CCG’s financial plan for </w:t>
            </w:r>
            <w:r>
              <w:rPr>
                <w:rFonts w:ascii="Arial" w:eastAsia="Times New Roman" w:hAnsi="Arial" w:cs="Arial"/>
                <w:b/>
                <w:bCs/>
                <w:sz w:val="24"/>
                <w:szCs w:val="24"/>
                <w:lang w:val="en-US"/>
              </w:rPr>
              <w:t>2017/18</w:t>
            </w:r>
            <w:r>
              <w:rPr>
                <w:rFonts w:ascii="Arial" w:eastAsia="Times New Roman" w:hAnsi="Arial" w:cs="Arial"/>
                <w:sz w:val="24"/>
                <w:szCs w:val="24"/>
                <w:lang w:val="en-US"/>
              </w:rPr>
              <w:t xml:space="preserve"> and </w:t>
            </w:r>
            <w:r>
              <w:rPr>
                <w:rFonts w:ascii="Arial" w:eastAsia="Times New Roman" w:hAnsi="Arial" w:cs="Arial"/>
                <w:b/>
                <w:bCs/>
                <w:sz w:val="24"/>
                <w:szCs w:val="24"/>
                <w:lang w:val="en-US"/>
              </w:rPr>
              <w:t>2018/19</w:t>
            </w:r>
            <w:r>
              <w:rPr>
                <w:rFonts w:ascii="Arial" w:eastAsia="Times New Roman" w:hAnsi="Arial" w:cs="Arial"/>
                <w:sz w:val="24"/>
                <w:szCs w:val="24"/>
                <w:lang w:val="en-US"/>
              </w:rPr>
              <w:t xml:space="preserve"> been agreed by NHS England?</w:t>
            </w:r>
          </w:p>
          <w:p w:rsidR="001A69C2" w:rsidRDefault="001A69C2" w:rsidP="001A69C2">
            <w:pPr>
              <w:ind w:left="720"/>
              <w:rPr>
                <w:rFonts w:ascii="Arial" w:hAnsi="Arial" w:cs="Arial"/>
                <w:color w:val="FF0000"/>
                <w:sz w:val="24"/>
                <w:szCs w:val="24"/>
                <w:lang w:val="en-US"/>
              </w:rPr>
            </w:pPr>
            <w:r>
              <w:rPr>
                <w:rFonts w:ascii="Arial" w:hAnsi="Arial" w:cs="Arial"/>
                <w:color w:val="FF0000"/>
                <w:sz w:val="24"/>
                <w:szCs w:val="24"/>
                <w:lang w:val="en-US"/>
              </w:rPr>
              <w:t>We have submitted our financial plans to NHS England and as far as we are aware have no outstanding queries but have not yet had final sign off from NHS England.</w:t>
            </w:r>
          </w:p>
          <w:p w:rsidR="001A69C2" w:rsidRDefault="001A69C2" w:rsidP="001A69C2">
            <w:pPr>
              <w:ind w:left="720"/>
              <w:rPr>
                <w:rFonts w:ascii="Arial" w:hAnsi="Arial" w:cs="Arial"/>
                <w:sz w:val="24"/>
                <w:szCs w:val="24"/>
                <w:lang w:val="en-US"/>
              </w:rPr>
            </w:pPr>
            <w:r>
              <w:rPr>
                <w:rFonts w:ascii="Arial" w:hAnsi="Arial" w:cs="Arial"/>
                <w:sz w:val="24"/>
                <w:szCs w:val="24"/>
                <w:lang w:val="en-US"/>
              </w:rPr>
              <w:t xml:space="preserve">  </w:t>
            </w:r>
          </w:p>
          <w:p w:rsidR="001A69C2" w:rsidRDefault="001A69C2" w:rsidP="00DE6BBD">
            <w:pPr>
              <w:numPr>
                <w:ilvl w:val="0"/>
                <w:numId w:val="3"/>
              </w:numPr>
              <w:rPr>
                <w:rFonts w:ascii="Arial" w:eastAsia="Times New Roman" w:hAnsi="Arial" w:cs="Arial"/>
                <w:sz w:val="24"/>
                <w:szCs w:val="24"/>
                <w:lang w:val="en-US"/>
              </w:rPr>
            </w:pPr>
            <w:r>
              <w:rPr>
                <w:rFonts w:ascii="Arial" w:eastAsia="Times New Roman" w:hAnsi="Arial" w:cs="Arial"/>
                <w:sz w:val="24"/>
                <w:szCs w:val="24"/>
                <w:lang w:val="en-US"/>
              </w:rPr>
              <w:t xml:space="preserve">In the CCG’s financial plan for </w:t>
            </w:r>
            <w:r>
              <w:rPr>
                <w:rFonts w:ascii="Arial" w:eastAsia="Times New Roman" w:hAnsi="Arial" w:cs="Arial"/>
                <w:b/>
                <w:bCs/>
                <w:sz w:val="24"/>
                <w:szCs w:val="24"/>
                <w:lang w:val="en-US"/>
              </w:rPr>
              <w:t>2017/18</w:t>
            </w:r>
            <w:r>
              <w:rPr>
                <w:rFonts w:ascii="Arial" w:eastAsia="Times New Roman" w:hAnsi="Arial" w:cs="Arial"/>
                <w:sz w:val="24"/>
                <w:szCs w:val="24"/>
                <w:lang w:val="en-US"/>
              </w:rPr>
              <w:t xml:space="preserve">, or latest draft of this plan if this has not been finalised by NHS England at the time of responding to this request, has the Mental Health Investment Standard (formerly Parity of Esteem) been achieved? </w:t>
            </w:r>
          </w:p>
          <w:p w:rsidR="001A69C2" w:rsidRDefault="001A69C2" w:rsidP="001A69C2">
            <w:pPr>
              <w:ind w:left="720"/>
              <w:rPr>
                <w:rFonts w:ascii="Arial" w:hAnsi="Arial" w:cs="Arial"/>
                <w:color w:val="FF0000"/>
                <w:sz w:val="24"/>
                <w:szCs w:val="24"/>
                <w:lang w:val="en-US"/>
              </w:rPr>
            </w:pPr>
            <w:r>
              <w:rPr>
                <w:rFonts w:ascii="Arial" w:hAnsi="Arial" w:cs="Arial"/>
                <w:color w:val="FF0000"/>
                <w:sz w:val="24"/>
                <w:szCs w:val="24"/>
                <w:lang w:val="en-US"/>
              </w:rPr>
              <w:t>Yes.</w:t>
            </w:r>
          </w:p>
          <w:p w:rsidR="001A69C2" w:rsidRDefault="001A69C2" w:rsidP="001A69C2">
            <w:pPr>
              <w:rPr>
                <w:rFonts w:ascii="Arial" w:hAnsi="Arial" w:cs="Arial"/>
                <w:sz w:val="24"/>
                <w:szCs w:val="24"/>
                <w:lang w:val="en-US"/>
              </w:rPr>
            </w:pPr>
          </w:p>
          <w:p w:rsidR="001A69C2" w:rsidRDefault="001A69C2" w:rsidP="00DE6BBD">
            <w:pPr>
              <w:numPr>
                <w:ilvl w:val="0"/>
                <w:numId w:val="3"/>
              </w:numPr>
              <w:rPr>
                <w:rFonts w:ascii="Arial" w:eastAsia="Times New Roman" w:hAnsi="Arial" w:cs="Arial"/>
                <w:sz w:val="24"/>
                <w:szCs w:val="24"/>
                <w:lang w:val="en-US"/>
              </w:rPr>
            </w:pPr>
            <w:r>
              <w:rPr>
                <w:rFonts w:ascii="Arial" w:eastAsia="Times New Roman" w:hAnsi="Arial" w:cs="Arial"/>
                <w:sz w:val="24"/>
                <w:szCs w:val="24"/>
                <w:lang w:val="en-US"/>
              </w:rPr>
              <w:t xml:space="preserve">If the Mental Health Investment Standard (formerly Parity of Esteem) has not been achieved for </w:t>
            </w:r>
            <w:r>
              <w:rPr>
                <w:rFonts w:ascii="Arial" w:eastAsia="Times New Roman" w:hAnsi="Arial" w:cs="Arial"/>
                <w:b/>
                <w:bCs/>
                <w:sz w:val="24"/>
                <w:szCs w:val="24"/>
                <w:lang w:val="en-US"/>
              </w:rPr>
              <w:t>2017/18</w:t>
            </w:r>
            <w:r>
              <w:rPr>
                <w:rFonts w:ascii="Arial" w:eastAsia="Times New Roman" w:hAnsi="Arial" w:cs="Arial"/>
                <w:sz w:val="24"/>
                <w:szCs w:val="24"/>
                <w:lang w:val="en-US"/>
              </w:rPr>
              <w:t xml:space="preserve">, please indicate the reason using the codes below: </w:t>
            </w:r>
          </w:p>
          <w:p w:rsidR="001A69C2" w:rsidRDefault="001A69C2" w:rsidP="001A69C2">
            <w:pPr>
              <w:ind w:left="720"/>
              <w:rPr>
                <w:rFonts w:ascii="Arial" w:hAnsi="Arial" w:cs="Arial"/>
                <w:sz w:val="24"/>
                <w:szCs w:val="24"/>
                <w:lang w:val="en-US"/>
              </w:rPr>
            </w:pPr>
            <w:r>
              <w:rPr>
                <w:rFonts w:ascii="Arial" w:hAnsi="Arial" w:cs="Arial"/>
                <w:sz w:val="24"/>
                <w:szCs w:val="24"/>
                <w:lang w:val="en-US"/>
              </w:rPr>
              <w:t xml:space="preserve">1 - Commissioners in deficit, not achieving 1% plan metric or with very low growth. </w:t>
            </w:r>
          </w:p>
          <w:p w:rsidR="001A69C2" w:rsidRDefault="001A69C2" w:rsidP="001A69C2">
            <w:pPr>
              <w:ind w:left="720"/>
              <w:rPr>
                <w:rFonts w:ascii="Arial" w:hAnsi="Arial" w:cs="Arial"/>
                <w:sz w:val="24"/>
                <w:szCs w:val="24"/>
                <w:lang w:val="en-US"/>
              </w:rPr>
            </w:pPr>
            <w:r>
              <w:rPr>
                <w:rFonts w:ascii="Arial" w:hAnsi="Arial" w:cs="Arial"/>
                <w:sz w:val="24"/>
                <w:szCs w:val="24"/>
                <w:lang w:val="en-US"/>
              </w:rPr>
              <w:t>2 - Mental Health Investment Standard (Parity of Esteem) achieved across health economy.</w:t>
            </w:r>
          </w:p>
          <w:p w:rsidR="001A69C2" w:rsidRDefault="001A69C2" w:rsidP="001A69C2">
            <w:pPr>
              <w:ind w:left="720"/>
              <w:rPr>
                <w:rFonts w:ascii="Arial" w:hAnsi="Arial" w:cs="Arial"/>
                <w:sz w:val="24"/>
                <w:szCs w:val="24"/>
                <w:lang w:val="en-US"/>
              </w:rPr>
            </w:pPr>
            <w:r>
              <w:rPr>
                <w:rFonts w:ascii="Arial" w:hAnsi="Arial" w:cs="Arial"/>
                <w:sz w:val="24"/>
                <w:szCs w:val="24"/>
                <w:lang w:val="en-US"/>
              </w:rPr>
              <w:t xml:space="preserve">3 - Historically high investment in mental health.             </w:t>
            </w:r>
          </w:p>
          <w:p w:rsidR="001A69C2" w:rsidRDefault="001A69C2" w:rsidP="001A69C2">
            <w:pPr>
              <w:ind w:left="720"/>
              <w:rPr>
                <w:rFonts w:ascii="Arial" w:hAnsi="Arial" w:cs="Arial"/>
                <w:sz w:val="24"/>
                <w:szCs w:val="24"/>
                <w:lang w:val="en-US"/>
              </w:rPr>
            </w:pPr>
            <w:r>
              <w:rPr>
                <w:rFonts w:ascii="Arial" w:hAnsi="Arial" w:cs="Arial"/>
                <w:sz w:val="24"/>
                <w:szCs w:val="24"/>
                <w:lang w:val="en-US"/>
              </w:rPr>
              <w:t xml:space="preserve">4 - Other. </w:t>
            </w:r>
          </w:p>
          <w:p w:rsidR="001A69C2" w:rsidRDefault="001A69C2" w:rsidP="001A69C2">
            <w:pPr>
              <w:ind w:left="720"/>
              <w:rPr>
                <w:rFonts w:ascii="Arial" w:hAnsi="Arial" w:cs="Arial"/>
                <w:color w:val="FF0000"/>
                <w:sz w:val="24"/>
                <w:szCs w:val="24"/>
                <w:lang w:val="en-US"/>
              </w:rPr>
            </w:pPr>
            <w:r>
              <w:rPr>
                <w:rFonts w:ascii="Arial" w:hAnsi="Arial" w:cs="Arial"/>
                <w:color w:val="FF0000"/>
                <w:sz w:val="24"/>
                <w:szCs w:val="24"/>
                <w:lang w:val="en-US"/>
              </w:rPr>
              <w:t>N/A.</w:t>
            </w:r>
          </w:p>
          <w:p w:rsidR="001A69C2" w:rsidRDefault="001A69C2" w:rsidP="001A69C2">
            <w:pPr>
              <w:rPr>
                <w:rFonts w:ascii="Arial" w:hAnsi="Arial" w:cs="Arial"/>
                <w:sz w:val="24"/>
                <w:szCs w:val="24"/>
                <w:lang w:val="en-US"/>
              </w:rPr>
            </w:pPr>
          </w:p>
          <w:p w:rsidR="001A69C2" w:rsidRDefault="001A69C2" w:rsidP="00DE6BBD">
            <w:pPr>
              <w:numPr>
                <w:ilvl w:val="0"/>
                <w:numId w:val="3"/>
              </w:numPr>
              <w:rPr>
                <w:rFonts w:ascii="Arial" w:eastAsia="Times New Roman" w:hAnsi="Arial" w:cs="Arial"/>
                <w:sz w:val="24"/>
                <w:szCs w:val="24"/>
                <w:lang w:val="en-US"/>
              </w:rPr>
            </w:pPr>
            <w:r>
              <w:rPr>
                <w:rFonts w:ascii="Arial" w:eastAsia="Times New Roman" w:hAnsi="Arial" w:cs="Arial"/>
                <w:sz w:val="24"/>
                <w:szCs w:val="24"/>
                <w:lang w:val="en-US"/>
              </w:rPr>
              <w:t xml:space="preserve">If answering ‘Other’, please provide further explanation as to why the Mental Health Investment Standard (Parity of Esteem) has not been achieved for </w:t>
            </w:r>
            <w:r>
              <w:rPr>
                <w:rFonts w:ascii="Arial" w:eastAsia="Times New Roman" w:hAnsi="Arial" w:cs="Arial"/>
                <w:b/>
                <w:bCs/>
                <w:sz w:val="24"/>
                <w:szCs w:val="24"/>
                <w:lang w:val="en-US"/>
              </w:rPr>
              <w:t>2017/18</w:t>
            </w:r>
            <w:r>
              <w:rPr>
                <w:rFonts w:ascii="Arial" w:eastAsia="Times New Roman" w:hAnsi="Arial" w:cs="Arial"/>
                <w:sz w:val="24"/>
                <w:szCs w:val="24"/>
                <w:lang w:val="en-US"/>
              </w:rPr>
              <w:t xml:space="preserve">. </w:t>
            </w:r>
          </w:p>
          <w:p w:rsidR="001A69C2" w:rsidRDefault="001A69C2" w:rsidP="001A69C2">
            <w:pPr>
              <w:ind w:left="720"/>
              <w:rPr>
                <w:rFonts w:ascii="Arial" w:hAnsi="Arial" w:cs="Arial"/>
                <w:color w:val="FF0000"/>
                <w:sz w:val="24"/>
                <w:szCs w:val="24"/>
                <w:lang w:val="en-US"/>
              </w:rPr>
            </w:pPr>
            <w:r>
              <w:rPr>
                <w:rFonts w:ascii="Arial" w:hAnsi="Arial" w:cs="Arial"/>
                <w:color w:val="FF0000"/>
                <w:sz w:val="24"/>
                <w:szCs w:val="24"/>
                <w:lang w:val="en-US"/>
              </w:rPr>
              <w:t>N/A.</w:t>
            </w:r>
          </w:p>
          <w:p w:rsidR="001A69C2" w:rsidRDefault="001A69C2" w:rsidP="001A69C2">
            <w:pPr>
              <w:rPr>
                <w:rFonts w:ascii="Arial" w:hAnsi="Arial" w:cs="Arial"/>
                <w:sz w:val="24"/>
                <w:szCs w:val="24"/>
                <w:lang w:val="en-US"/>
              </w:rPr>
            </w:pPr>
          </w:p>
          <w:p w:rsidR="001A69C2" w:rsidRDefault="001A69C2" w:rsidP="00DE6BBD">
            <w:pPr>
              <w:numPr>
                <w:ilvl w:val="0"/>
                <w:numId w:val="3"/>
              </w:numPr>
              <w:rPr>
                <w:rFonts w:ascii="Arial" w:eastAsia="Times New Roman" w:hAnsi="Arial" w:cs="Arial"/>
                <w:sz w:val="24"/>
                <w:szCs w:val="24"/>
                <w:lang w:val="en-US"/>
              </w:rPr>
            </w:pPr>
            <w:r>
              <w:rPr>
                <w:rFonts w:ascii="Arial" w:eastAsia="Times New Roman" w:hAnsi="Arial" w:cs="Arial"/>
                <w:sz w:val="24"/>
                <w:szCs w:val="24"/>
                <w:lang w:val="en-US"/>
              </w:rPr>
              <w:t xml:space="preserve">In the CCG’s financial plan for </w:t>
            </w:r>
            <w:r>
              <w:rPr>
                <w:rFonts w:ascii="Arial" w:eastAsia="Times New Roman" w:hAnsi="Arial" w:cs="Arial"/>
                <w:b/>
                <w:bCs/>
                <w:sz w:val="24"/>
                <w:szCs w:val="24"/>
                <w:lang w:val="en-US"/>
              </w:rPr>
              <w:t>2018/19</w:t>
            </w:r>
            <w:r>
              <w:rPr>
                <w:rFonts w:ascii="Arial" w:eastAsia="Times New Roman" w:hAnsi="Arial" w:cs="Arial"/>
                <w:sz w:val="24"/>
                <w:szCs w:val="24"/>
                <w:lang w:val="en-US"/>
              </w:rPr>
              <w:t xml:space="preserve">, or latest draft of this plan if this has not been </w:t>
            </w:r>
            <w:r>
              <w:rPr>
                <w:rFonts w:ascii="Arial" w:eastAsia="Times New Roman" w:hAnsi="Arial" w:cs="Arial"/>
                <w:sz w:val="24"/>
                <w:szCs w:val="24"/>
                <w:lang w:val="en-US"/>
              </w:rPr>
              <w:lastRenderedPageBreak/>
              <w:t xml:space="preserve">finalised by NHS England at the time of responding to this request, has the Mental Health Investment Standard (formerly Parity of Esteem) been achieved? </w:t>
            </w:r>
          </w:p>
          <w:p w:rsidR="001A69C2" w:rsidRDefault="001A69C2" w:rsidP="001A69C2">
            <w:pPr>
              <w:ind w:left="720"/>
              <w:rPr>
                <w:rFonts w:ascii="Arial" w:hAnsi="Arial" w:cs="Arial"/>
                <w:color w:val="FF0000"/>
                <w:sz w:val="24"/>
                <w:szCs w:val="24"/>
                <w:lang w:val="en-US"/>
              </w:rPr>
            </w:pPr>
            <w:r>
              <w:rPr>
                <w:rFonts w:ascii="Arial" w:hAnsi="Arial" w:cs="Arial"/>
                <w:color w:val="FF0000"/>
                <w:sz w:val="24"/>
                <w:szCs w:val="24"/>
                <w:lang w:val="en-US"/>
              </w:rPr>
              <w:t>Yes.</w:t>
            </w:r>
          </w:p>
          <w:p w:rsidR="001A69C2" w:rsidRDefault="001A69C2" w:rsidP="001A69C2">
            <w:pPr>
              <w:rPr>
                <w:rFonts w:ascii="Arial" w:hAnsi="Arial" w:cs="Arial"/>
                <w:sz w:val="24"/>
                <w:szCs w:val="24"/>
                <w:lang w:val="en-US"/>
              </w:rPr>
            </w:pPr>
          </w:p>
          <w:p w:rsidR="001A69C2" w:rsidRDefault="001A69C2" w:rsidP="00DE6BBD">
            <w:pPr>
              <w:numPr>
                <w:ilvl w:val="0"/>
                <w:numId w:val="3"/>
              </w:numPr>
              <w:rPr>
                <w:rFonts w:ascii="Arial" w:eastAsia="Times New Roman" w:hAnsi="Arial" w:cs="Arial"/>
                <w:sz w:val="24"/>
                <w:szCs w:val="24"/>
                <w:lang w:val="en-US"/>
              </w:rPr>
            </w:pPr>
            <w:r>
              <w:rPr>
                <w:rFonts w:ascii="Arial" w:eastAsia="Times New Roman" w:hAnsi="Arial" w:cs="Arial"/>
                <w:sz w:val="24"/>
                <w:szCs w:val="24"/>
                <w:lang w:val="en-US"/>
              </w:rPr>
              <w:t xml:space="preserve">If the Mental Health Investment Standard (formerly Parity of Esteem) has not been achieved for </w:t>
            </w:r>
            <w:r>
              <w:rPr>
                <w:rFonts w:ascii="Arial" w:eastAsia="Times New Roman" w:hAnsi="Arial" w:cs="Arial"/>
                <w:b/>
                <w:bCs/>
                <w:sz w:val="24"/>
                <w:szCs w:val="24"/>
                <w:lang w:val="en-US"/>
              </w:rPr>
              <w:t>2018/19</w:t>
            </w:r>
            <w:r>
              <w:rPr>
                <w:rFonts w:ascii="Arial" w:eastAsia="Times New Roman" w:hAnsi="Arial" w:cs="Arial"/>
                <w:sz w:val="24"/>
                <w:szCs w:val="24"/>
                <w:lang w:val="en-US"/>
              </w:rPr>
              <w:t xml:space="preserve">, please indicate the reason using the codes below: </w:t>
            </w:r>
          </w:p>
          <w:p w:rsidR="001A69C2" w:rsidRDefault="001A69C2" w:rsidP="001A69C2">
            <w:pPr>
              <w:ind w:left="720"/>
              <w:rPr>
                <w:rFonts w:ascii="Arial" w:hAnsi="Arial" w:cs="Arial"/>
                <w:sz w:val="24"/>
                <w:szCs w:val="24"/>
                <w:lang w:val="en-US"/>
              </w:rPr>
            </w:pPr>
            <w:r>
              <w:rPr>
                <w:rFonts w:ascii="Arial" w:hAnsi="Arial" w:cs="Arial"/>
                <w:sz w:val="24"/>
                <w:szCs w:val="24"/>
                <w:lang w:val="en-US"/>
              </w:rPr>
              <w:t xml:space="preserve">1 - Commissioners in deficit, not achieving 1% plan metric or with very low growth.    </w:t>
            </w:r>
          </w:p>
          <w:p w:rsidR="001A69C2" w:rsidRDefault="001A69C2" w:rsidP="001A69C2">
            <w:pPr>
              <w:ind w:left="720"/>
              <w:rPr>
                <w:rFonts w:ascii="Arial" w:hAnsi="Arial" w:cs="Arial"/>
                <w:sz w:val="24"/>
                <w:szCs w:val="24"/>
                <w:lang w:val="en-US"/>
              </w:rPr>
            </w:pPr>
            <w:r>
              <w:rPr>
                <w:rFonts w:ascii="Arial" w:hAnsi="Arial" w:cs="Arial"/>
                <w:sz w:val="24"/>
                <w:szCs w:val="24"/>
                <w:lang w:val="en-US"/>
              </w:rPr>
              <w:t>2 - Mental Health Investment Standard (Parity of Esteem) achieved across health economy.</w:t>
            </w:r>
          </w:p>
          <w:p w:rsidR="001A69C2" w:rsidRDefault="001A69C2" w:rsidP="001A69C2">
            <w:pPr>
              <w:ind w:left="720"/>
              <w:rPr>
                <w:rFonts w:ascii="Arial" w:hAnsi="Arial" w:cs="Arial"/>
                <w:sz w:val="24"/>
                <w:szCs w:val="24"/>
                <w:lang w:val="en-US"/>
              </w:rPr>
            </w:pPr>
            <w:r>
              <w:rPr>
                <w:rFonts w:ascii="Arial" w:hAnsi="Arial" w:cs="Arial"/>
                <w:sz w:val="24"/>
                <w:szCs w:val="24"/>
                <w:lang w:val="en-US"/>
              </w:rPr>
              <w:t xml:space="preserve">3 - Historically high investment in mental health.             </w:t>
            </w:r>
          </w:p>
          <w:p w:rsidR="001A69C2" w:rsidRDefault="001A69C2" w:rsidP="001A69C2">
            <w:pPr>
              <w:ind w:left="720"/>
              <w:rPr>
                <w:rFonts w:ascii="Arial" w:hAnsi="Arial" w:cs="Arial"/>
                <w:sz w:val="24"/>
                <w:szCs w:val="24"/>
                <w:lang w:val="en-US"/>
              </w:rPr>
            </w:pPr>
            <w:r>
              <w:rPr>
                <w:rFonts w:ascii="Arial" w:hAnsi="Arial" w:cs="Arial"/>
                <w:sz w:val="24"/>
                <w:szCs w:val="24"/>
                <w:lang w:val="en-US"/>
              </w:rPr>
              <w:t xml:space="preserve">4 - Other. </w:t>
            </w:r>
          </w:p>
          <w:p w:rsidR="001A69C2" w:rsidRDefault="001A69C2" w:rsidP="001A69C2">
            <w:pPr>
              <w:ind w:left="720"/>
              <w:rPr>
                <w:rFonts w:ascii="Arial" w:hAnsi="Arial" w:cs="Arial"/>
                <w:color w:val="FF0000"/>
                <w:sz w:val="24"/>
                <w:szCs w:val="24"/>
                <w:lang w:val="en-US"/>
              </w:rPr>
            </w:pPr>
            <w:r>
              <w:rPr>
                <w:rFonts w:ascii="Arial" w:hAnsi="Arial" w:cs="Arial"/>
                <w:color w:val="FF0000"/>
                <w:sz w:val="24"/>
                <w:szCs w:val="24"/>
                <w:lang w:val="en-US"/>
              </w:rPr>
              <w:t>N/A.</w:t>
            </w:r>
          </w:p>
          <w:p w:rsidR="001A69C2" w:rsidRDefault="001A69C2" w:rsidP="001A69C2">
            <w:pPr>
              <w:rPr>
                <w:rFonts w:ascii="Arial" w:hAnsi="Arial" w:cs="Arial"/>
                <w:sz w:val="24"/>
                <w:szCs w:val="24"/>
                <w:lang w:val="en-US"/>
              </w:rPr>
            </w:pPr>
          </w:p>
          <w:p w:rsidR="001A69C2" w:rsidRDefault="001A69C2" w:rsidP="00DE6BBD">
            <w:pPr>
              <w:numPr>
                <w:ilvl w:val="0"/>
                <w:numId w:val="3"/>
              </w:numPr>
              <w:rPr>
                <w:rFonts w:ascii="Arial" w:eastAsia="Times New Roman" w:hAnsi="Arial" w:cs="Arial"/>
                <w:sz w:val="24"/>
                <w:szCs w:val="24"/>
                <w:lang w:val="en-US"/>
              </w:rPr>
            </w:pPr>
            <w:r>
              <w:rPr>
                <w:rFonts w:ascii="Arial" w:eastAsia="Times New Roman" w:hAnsi="Arial" w:cs="Arial"/>
                <w:sz w:val="24"/>
                <w:szCs w:val="24"/>
                <w:lang w:val="en-US"/>
              </w:rPr>
              <w:t xml:space="preserve">If answering ‘Other’, please provide further explanation as to why the Mental Health Investment Standard (Parity of Esteem) has not been achieved for </w:t>
            </w:r>
            <w:r>
              <w:rPr>
                <w:rFonts w:ascii="Arial" w:eastAsia="Times New Roman" w:hAnsi="Arial" w:cs="Arial"/>
                <w:b/>
                <w:bCs/>
                <w:sz w:val="24"/>
                <w:szCs w:val="24"/>
                <w:lang w:val="en-US"/>
              </w:rPr>
              <w:t>2018/19</w:t>
            </w:r>
            <w:r>
              <w:rPr>
                <w:rFonts w:ascii="Arial" w:eastAsia="Times New Roman" w:hAnsi="Arial" w:cs="Arial"/>
                <w:sz w:val="24"/>
                <w:szCs w:val="24"/>
                <w:lang w:val="en-US"/>
              </w:rPr>
              <w:t xml:space="preserve">. </w:t>
            </w:r>
          </w:p>
          <w:p w:rsidR="001A69C2" w:rsidRDefault="001A69C2" w:rsidP="001A69C2">
            <w:pPr>
              <w:ind w:left="720"/>
              <w:rPr>
                <w:rFonts w:ascii="Arial" w:hAnsi="Arial" w:cs="Arial"/>
                <w:color w:val="FF0000"/>
                <w:sz w:val="24"/>
                <w:szCs w:val="24"/>
                <w:lang w:val="en-US"/>
              </w:rPr>
            </w:pPr>
            <w:r>
              <w:rPr>
                <w:rFonts w:ascii="Arial" w:hAnsi="Arial" w:cs="Arial"/>
                <w:color w:val="FF0000"/>
                <w:sz w:val="24"/>
                <w:szCs w:val="24"/>
                <w:lang w:val="en-US"/>
              </w:rPr>
              <w:t>N/A.</w:t>
            </w:r>
          </w:p>
          <w:p w:rsidR="001A69C2" w:rsidRDefault="001A69C2" w:rsidP="001A69C2">
            <w:pPr>
              <w:rPr>
                <w:rFonts w:ascii="Arial" w:hAnsi="Arial" w:cs="Arial"/>
                <w:sz w:val="24"/>
                <w:szCs w:val="24"/>
                <w:lang w:val="en-US"/>
              </w:rPr>
            </w:pPr>
          </w:p>
          <w:p w:rsidR="001A69C2" w:rsidRDefault="001A69C2" w:rsidP="00DE6BBD">
            <w:pPr>
              <w:numPr>
                <w:ilvl w:val="0"/>
                <w:numId w:val="3"/>
              </w:numPr>
              <w:rPr>
                <w:rFonts w:ascii="Arial" w:eastAsia="Times New Roman" w:hAnsi="Arial" w:cs="Arial"/>
                <w:sz w:val="24"/>
                <w:szCs w:val="24"/>
                <w:lang w:val="en-US"/>
              </w:rPr>
            </w:pPr>
            <w:r>
              <w:rPr>
                <w:rFonts w:ascii="Arial" w:eastAsia="Times New Roman" w:hAnsi="Arial" w:cs="Arial"/>
                <w:sz w:val="24"/>
                <w:szCs w:val="24"/>
                <w:lang w:val="en-US"/>
              </w:rPr>
              <w:t xml:space="preserve">At the time of responding to this request, has the Chief Executive of your main mental health provider signed a letter stating that the CCG’s mental health planned spend for 2017/18 and 2018/19 is an accurate reflection of health economy investment in mental health, as requested by NHS England? </w:t>
            </w:r>
          </w:p>
          <w:p w:rsidR="00C33052" w:rsidRPr="00DF701B" w:rsidRDefault="001A69C2" w:rsidP="001A69C2">
            <w:pPr>
              <w:rPr>
                <w:rFonts w:ascii="Arial" w:hAnsi="Arial" w:cs="Arial"/>
                <w:sz w:val="24"/>
                <w:szCs w:val="24"/>
              </w:rPr>
            </w:pPr>
            <w:r>
              <w:rPr>
                <w:rFonts w:ascii="Arial" w:hAnsi="Arial" w:cs="Arial"/>
                <w:color w:val="FF0000"/>
                <w:sz w:val="24"/>
                <w:szCs w:val="24"/>
                <w:lang w:val="en-US"/>
              </w:rPr>
              <w:tab/>
              <w:t>Yes.</w:t>
            </w:r>
          </w:p>
        </w:tc>
      </w:tr>
    </w:tbl>
    <w:p w:rsidR="00C33052" w:rsidRPr="00DF701B"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DF701B" w:rsidTr="00493A06">
        <w:tc>
          <w:tcPr>
            <w:tcW w:w="5068" w:type="dxa"/>
          </w:tcPr>
          <w:p w:rsidR="00C33052" w:rsidRPr="00DF701B" w:rsidRDefault="00C33052"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5A4718">
              <w:rPr>
                <w:rFonts w:ascii="Arial" w:hAnsi="Arial" w:cs="Arial"/>
                <w:b/>
                <w:sz w:val="24"/>
                <w:szCs w:val="24"/>
              </w:rPr>
              <w:t>771</w:t>
            </w:r>
          </w:p>
        </w:tc>
        <w:tc>
          <w:tcPr>
            <w:tcW w:w="5069" w:type="dxa"/>
          </w:tcPr>
          <w:p w:rsidR="00C33052" w:rsidRPr="00DF701B" w:rsidRDefault="00C33052"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5A4718">
              <w:rPr>
                <w:rFonts w:ascii="Arial" w:hAnsi="Arial" w:cs="Arial"/>
                <w:b/>
                <w:sz w:val="24"/>
                <w:szCs w:val="24"/>
              </w:rPr>
              <w:t>24 April 2017</w:t>
            </w:r>
          </w:p>
          <w:p w:rsidR="00C33052" w:rsidRPr="00DF701B" w:rsidRDefault="00C33052" w:rsidP="00493A06">
            <w:pPr>
              <w:rPr>
                <w:rFonts w:ascii="Arial" w:hAnsi="Arial" w:cs="Arial"/>
                <w:b/>
                <w:sz w:val="24"/>
                <w:szCs w:val="24"/>
              </w:rPr>
            </w:pPr>
          </w:p>
        </w:tc>
      </w:tr>
      <w:tr w:rsidR="00C33052" w:rsidRPr="00DF701B" w:rsidTr="00493A06">
        <w:tc>
          <w:tcPr>
            <w:tcW w:w="10137" w:type="dxa"/>
            <w:gridSpan w:val="2"/>
          </w:tcPr>
          <w:p w:rsidR="005A4718" w:rsidRDefault="00C33052" w:rsidP="005A4718">
            <w:pPr>
              <w:spacing w:before="100" w:beforeAutospacing="1"/>
            </w:pPr>
            <w:r w:rsidRPr="00DF701B">
              <w:rPr>
                <w:rFonts w:ascii="Arial" w:hAnsi="Arial" w:cs="Arial"/>
                <w:b/>
                <w:sz w:val="24"/>
                <w:szCs w:val="24"/>
              </w:rPr>
              <w:t>Request :</w:t>
            </w:r>
            <w:r w:rsidR="005A4718">
              <w:t xml:space="preserve"> </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1.       Contract Type: Maintenance, Managed, Shared (If so please state orgs)</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2.       Existing Supplier: If there is more than one supplier please split each contract up individually.</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3.       Annual Average Spend: The annual average spend for this contract and please provide the average spend over the past 3 years for each provider                       </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4.       Number of Users:</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5.       Hardware Brand: The primary hardware brand of the organisation’s telephone system.</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6.       Application(s) running on PBX/VOIP systems: Applications that run on the actual PBX or VOIP system. E.g. Contact Centre, Communication Manager.</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 xml:space="preserve">7.       Telephone System Type: PBX, VOIP, Lync </w:t>
            </w:r>
            <w:proofErr w:type="spellStart"/>
            <w:r w:rsidRPr="005A4718">
              <w:rPr>
                <w:rFonts w:ascii="Arial" w:hAnsi="Arial" w:cs="Arial"/>
                <w:sz w:val="24"/>
                <w:szCs w:val="24"/>
              </w:rPr>
              <w:t>etc</w:t>
            </w:r>
            <w:proofErr w:type="spellEnd"/>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8.       Contract Duration: please include any extension periods.</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9.       Contract Expiry Date: Please provide me with the day/month/year.</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10.   Contract Review Date: Please provide me with the day/month/year.</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11.   Contract Description: Please provide me with a brief description of the overall service provided under this contract.</w:t>
            </w:r>
          </w:p>
          <w:p w:rsidR="005A4718" w:rsidRPr="005A4718" w:rsidRDefault="005A4718" w:rsidP="005A4718">
            <w:pPr>
              <w:spacing w:before="100" w:beforeAutospacing="1"/>
              <w:ind w:left="567" w:hanging="567"/>
              <w:rPr>
                <w:rFonts w:ascii="Arial" w:hAnsi="Arial" w:cs="Arial"/>
                <w:sz w:val="24"/>
                <w:szCs w:val="24"/>
              </w:rPr>
            </w:pPr>
            <w:r w:rsidRPr="005A4718">
              <w:rPr>
                <w:rFonts w:ascii="Arial" w:hAnsi="Arial" w:cs="Arial"/>
                <w:sz w:val="24"/>
                <w:szCs w:val="24"/>
              </w:rPr>
              <w:lastRenderedPageBreak/>
              <w:t>12.   Contact Detail: Of the person from with the organisation responsible for each contract full Contact details including full name, job title, direct contact number and direct email address.</w:t>
            </w:r>
          </w:p>
          <w:p w:rsidR="005A4718" w:rsidRPr="005A4718" w:rsidRDefault="005A4718" w:rsidP="005A4718">
            <w:pPr>
              <w:spacing w:before="100" w:beforeAutospacing="1"/>
              <w:rPr>
                <w:rFonts w:ascii="Arial" w:hAnsi="Arial" w:cs="Arial"/>
                <w:sz w:val="24"/>
                <w:szCs w:val="24"/>
              </w:rPr>
            </w:pPr>
            <w:r w:rsidRPr="005A4718">
              <w:rPr>
                <w:rFonts w:ascii="Arial" w:hAnsi="Arial" w:cs="Arial"/>
                <w:sz w:val="24"/>
                <w:szCs w:val="24"/>
              </w:rPr>
              <w:t>If the service support area has more than one provider for telephone maintenance then can you please split each contract up individually for each provider.  </w:t>
            </w:r>
          </w:p>
          <w:p w:rsidR="005A4718" w:rsidRPr="005A4718" w:rsidRDefault="005A4718" w:rsidP="005A4718">
            <w:pPr>
              <w:spacing w:before="100" w:beforeAutospacing="1"/>
              <w:rPr>
                <w:rFonts w:ascii="Arial" w:hAnsi="Arial" w:cs="Arial"/>
                <w:sz w:val="24"/>
                <w:szCs w:val="24"/>
              </w:rPr>
            </w:pPr>
            <w:r w:rsidRPr="005A4718">
              <w:rPr>
                <w:rFonts w:ascii="Arial" w:hAnsi="Arial" w:cs="Arial"/>
                <w:sz w:val="24"/>
                <w:szCs w:val="24"/>
              </w:rPr>
              <w:t>If the contract is a managed service or is a contract that provides more than just telephone maintenance please can you send me all of the information specified above including the person from with the organisation responsible for that particular contract.</w:t>
            </w:r>
          </w:p>
          <w:p w:rsidR="005A4718" w:rsidRPr="005A4718" w:rsidRDefault="005A4718" w:rsidP="005A4718">
            <w:pPr>
              <w:spacing w:before="100" w:beforeAutospacing="1"/>
              <w:rPr>
                <w:rFonts w:ascii="Arial" w:hAnsi="Arial" w:cs="Arial"/>
                <w:sz w:val="24"/>
                <w:szCs w:val="24"/>
              </w:rPr>
            </w:pPr>
            <w:r w:rsidRPr="005A4718">
              <w:rPr>
                <w:rFonts w:ascii="Arial" w:hAnsi="Arial" w:cs="Arial"/>
                <w:sz w:val="24"/>
                <w:szCs w:val="24"/>
              </w:rPr>
              <w:t>If the maintenance for telephone systems is maintained in-house please can you provide me with:</w:t>
            </w:r>
          </w:p>
          <w:p w:rsidR="005A4718" w:rsidRPr="005A4718" w:rsidRDefault="005A4718" w:rsidP="005A4718">
            <w:pPr>
              <w:spacing w:before="100" w:beforeAutospacing="1"/>
              <w:rPr>
                <w:rFonts w:ascii="Arial" w:hAnsi="Arial" w:cs="Arial"/>
                <w:sz w:val="24"/>
                <w:szCs w:val="24"/>
              </w:rPr>
            </w:pPr>
            <w:r w:rsidRPr="005A4718">
              <w:rPr>
                <w:rFonts w:ascii="Arial" w:hAnsi="Arial" w:cs="Arial"/>
                <w:sz w:val="24"/>
                <w:szCs w:val="24"/>
              </w:rPr>
              <w:t>1.       Number of Users:</w:t>
            </w:r>
          </w:p>
          <w:p w:rsidR="005A4718" w:rsidRPr="005A4718" w:rsidRDefault="005A4718" w:rsidP="005A4718">
            <w:pPr>
              <w:spacing w:before="100" w:beforeAutospacing="1"/>
              <w:rPr>
                <w:rFonts w:ascii="Arial" w:hAnsi="Arial" w:cs="Arial"/>
                <w:sz w:val="24"/>
                <w:szCs w:val="24"/>
              </w:rPr>
            </w:pPr>
            <w:r w:rsidRPr="005A4718">
              <w:rPr>
                <w:rFonts w:ascii="Arial" w:hAnsi="Arial" w:cs="Arial"/>
                <w:sz w:val="24"/>
                <w:szCs w:val="24"/>
              </w:rPr>
              <w:t>2.       Hardware Brand: The primary hardware brand of the organisation’s telephone system.</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3.       Application(s) running on PBX/VOIP systems: Applications that run on the actual PBX or VOIP system. E.g. Contact Centre, Communication Manager.</w:t>
            </w:r>
          </w:p>
          <w:p w:rsidR="005A4718" w:rsidRPr="005A4718" w:rsidRDefault="005A4718" w:rsidP="005A4718">
            <w:pPr>
              <w:spacing w:before="100" w:beforeAutospacing="1"/>
              <w:ind w:left="709" w:hanging="709"/>
              <w:rPr>
                <w:rFonts w:ascii="Arial" w:hAnsi="Arial" w:cs="Arial"/>
                <w:sz w:val="24"/>
                <w:szCs w:val="24"/>
              </w:rPr>
            </w:pPr>
            <w:r w:rsidRPr="005A4718">
              <w:rPr>
                <w:rFonts w:ascii="Arial" w:hAnsi="Arial" w:cs="Arial"/>
                <w:sz w:val="24"/>
                <w:szCs w:val="24"/>
              </w:rPr>
              <w:t>4.       Contact Detail: Of the person from with the organisation responsible for telephone maintenance full Contact details including full name, job title, direct contact number and direct email address.</w:t>
            </w:r>
          </w:p>
          <w:p w:rsidR="005A4718" w:rsidRDefault="005A4718" w:rsidP="005A4718">
            <w:pPr>
              <w:spacing w:before="100" w:beforeAutospacing="1"/>
              <w:rPr>
                <w:rFonts w:ascii="Arial" w:hAnsi="Arial" w:cs="Arial"/>
                <w:sz w:val="24"/>
                <w:szCs w:val="24"/>
              </w:rPr>
            </w:pPr>
            <w:r w:rsidRPr="005A4718">
              <w:rPr>
                <w:rFonts w:ascii="Arial" w:hAnsi="Arial" w:cs="Arial"/>
                <w:sz w:val="24"/>
                <w:szCs w:val="24"/>
              </w:rPr>
              <w:t>Also if the contract is due to expire please provide me with the likely outcome of the expiring contract.</w:t>
            </w:r>
          </w:p>
          <w:p w:rsidR="005A4718" w:rsidRPr="005A4718" w:rsidRDefault="005A4718" w:rsidP="005A4718">
            <w:pPr>
              <w:rPr>
                <w:rFonts w:ascii="Arial" w:hAnsi="Arial" w:cs="Arial"/>
                <w:sz w:val="24"/>
                <w:szCs w:val="24"/>
              </w:rPr>
            </w:pPr>
          </w:p>
          <w:p w:rsidR="00C33052" w:rsidRPr="005A4718" w:rsidRDefault="005A4718" w:rsidP="005A4718">
            <w:pPr>
              <w:rPr>
                <w:rFonts w:ascii="Arial" w:hAnsi="Arial" w:cs="Arial"/>
                <w:b/>
                <w:sz w:val="24"/>
                <w:szCs w:val="24"/>
              </w:rPr>
            </w:pPr>
            <w:r w:rsidRPr="005A4718">
              <w:rPr>
                <w:rFonts w:ascii="Arial" w:hAnsi="Arial" w:cs="Arial"/>
                <w:sz w:val="24"/>
                <w:szCs w:val="24"/>
              </w:rPr>
              <w:t>If this is a new contract or a new supplier please can you provide me with a short list of suppliers that bid on this service/support contract?</w:t>
            </w:r>
          </w:p>
          <w:p w:rsidR="00C33052" w:rsidRPr="00DF701B" w:rsidRDefault="00C33052" w:rsidP="00493A06">
            <w:pPr>
              <w:rPr>
                <w:rFonts w:ascii="Arial" w:hAnsi="Arial" w:cs="Arial"/>
                <w:sz w:val="24"/>
                <w:szCs w:val="24"/>
              </w:rPr>
            </w:pPr>
          </w:p>
        </w:tc>
      </w:tr>
      <w:tr w:rsidR="00C33052" w:rsidRPr="00DF701B" w:rsidTr="00493A06">
        <w:tc>
          <w:tcPr>
            <w:tcW w:w="10137" w:type="dxa"/>
            <w:gridSpan w:val="2"/>
          </w:tcPr>
          <w:p w:rsidR="00C33052" w:rsidRPr="00DF701B" w:rsidRDefault="00C33052" w:rsidP="00493A06">
            <w:pPr>
              <w:rPr>
                <w:rFonts w:ascii="Arial" w:hAnsi="Arial" w:cs="Arial"/>
                <w:b/>
                <w:sz w:val="24"/>
                <w:szCs w:val="24"/>
              </w:rPr>
            </w:pPr>
            <w:r w:rsidRPr="00DF701B">
              <w:rPr>
                <w:rFonts w:ascii="Arial" w:hAnsi="Arial" w:cs="Arial"/>
                <w:b/>
                <w:sz w:val="24"/>
                <w:szCs w:val="24"/>
              </w:rPr>
              <w:lastRenderedPageBreak/>
              <w:t>Response :</w:t>
            </w:r>
          </w:p>
          <w:p w:rsidR="006F0F80" w:rsidRPr="006F0F80" w:rsidRDefault="006F0F80" w:rsidP="006F0F80">
            <w:pPr>
              <w:spacing w:before="100" w:beforeAutospacing="1"/>
              <w:rPr>
                <w:rFonts w:ascii="Arial" w:eastAsia="Calibri" w:hAnsi="Arial" w:cs="Arial"/>
                <w:color w:val="FF0000"/>
                <w:sz w:val="24"/>
                <w:szCs w:val="24"/>
                <w:lang w:eastAsia="en-GB"/>
              </w:rPr>
            </w:pPr>
            <w:r w:rsidRPr="006F0F80">
              <w:rPr>
                <w:rFonts w:ascii="Arial" w:eastAsia="Calibri" w:hAnsi="Arial" w:cs="Arial"/>
                <w:sz w:val="24"/>
                <w:szCs w:val="24"/>
                <w:lang w:eastAsia="en-GB"/>
              </w:rPr>
              <w:t>1.</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Contract Type: Maintenance, Managed, Shared (If so please state orgs)</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Maintenance</w:t>
            </w:r>
          </w:p>
          <w:p w:rsidR="006F0F80" w:rsidRPr="006F0F80" w:rsidRDefault="006F0F80" w:rsidP="006F0F80">
            <w:pPr>
              <w:spacing w:before="100" w:beforeAutospacing="1"/>
              <w:rPr>
                <w:rFonts w:ascii="Arial" w:eastAsia="Calibri" w:hAnsi="Arial" w:cs="Arial"/>
                <w:color w:val="FF0000"/>
                <w:sz w:val="24"/>
                <w:szCs w:val="24"/>
                <w:lang w:eastAsia="en-GB"/>
              </w:rPr>
            </w:pPr>
            <w:r w:rsidRPr="006F0F80">
              <w:rPr>
                <w:rFonts w:ascii="Arial" w:eastAsia="Calibri" w:hAnsi="Arial" w:cs="Arial"/>
                <w:sz w:val="24"/>
                <w:szCs w:val="24"/>
                <w:lang w:eastAsia="en-GB"/>
              </w:rPr>
              <w:t>2.</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Existing Supplier: If there is more than one supplier please split each contract up individually.</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 xml:space="preserve">Unify (previously </w:t>
            </w:r>
            <w:proofErr w:type="spellStart"/>
            <w:r w:rsidRPr="006F0F80">
              <w:rPr>
                <w:rFonts w:ascii="Arial" w:eastAsia="Calibri" w:hAnsi="Arial" w:cs="Arial"/>
                <w:color w:val="FF0000"/>
                <w:sz w:val="24"/>
                <w:szCs w:val="24"/>
                <w:lang w:eastAsia="en-GB"/>
              </w:rPr>
              <w:t>Siemans</w:t>
            </w:r>
            <w:proofErr w:type="spellEnd"/>
            <w:r w:rsidRPr="006F0F80">
              <w:rPr>
                <w:rFonts w:ascii="Arial" w:eastAsia="Calibri" w:hAnsi="Arial" w:cs="Arial"/>
                <w:color w:val="FF0000"/>
                <w:sz w:val="24"/>
                <w:szCs w:val="24"/>
                <w:lang w:eastAsia="en-GB"/>
              </w:rPr>
              <w:t>)</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3.</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Annual Average Spend: The annual average spend for this contract and please provide the average spend over the past 3 years for each provider       </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£8720                </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4.</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Number of Users:</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1600</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5.</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Hardware Brand: The primary hardware brand of the organisation’s telephone system.</w:t>
            </w:r>
            <w:r w:rsidRPr="006F0F80">
              <w:rPr>
                <w:rFonts w:ascii="Arial" w:eastAsia="Calibri" w:hAnsi="Arial" w:cs="Arial"/>
                <w:color w:val="1F497D"/>
                <w:sz w:val="24"/>
                <w:szCs w:val="24"/>
                <w:lang w:eastAsia="en-GB"/>
              </w:rPr>
              <w:t xml:space="preserve"> </w:t>
            </w:r>
            <w:proofErr w:type="spellStart"/>
            <w:r w:rsidRPr="006F0F80">
              <w:rPr>
                <w:rFonts w:ascii="Arial" w:eastAsia="Calibri" w:hAnsi="Arial" w:cs="Arial"/>
                <w:color w:val="FF0000"/>
                <w:sz w:val="24"/>
                <w:szCs w:val="24"/>
                <w:lang w:eastAsia="en-GB"/>
              </w:rPr>
              <w:t>Highpath</w:t>
            </w:r>
            <w:proofErr w:type="spellEnd"/>
            <w:r w:rsidRPr="006F0F80">
              <w:rPr>
                <w:rFonts w:ascii="Arial" w:eastAsia="Calibri" w:hAnsi="Arial" w:cs="Arial"/>
                <w:color w:val="FF0000"/>
                <w:sz w:val="24"/>
                <w:szCs w:val="24"/>
                <w:lang w:eastAsia="en-GB"/>
              </w:rPr>
              <w:t xml:space="preserve"> DX</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6.</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Application(s) running on PBX/VOIP systems: Applications that run on the actual PBX or VOIP system. E.g. Contact Centre, Communication Manager.</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PBX/VOIP</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7.</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 xml:space="preserve">Telephone System Type: PBX, VOIP, Lync </w:t>
            </w:r>
            <w:proofErr w:type="spellStart"/>
            <w:r w:rsidRPr="006F0F80">
              <w:rPr>
                <w:rFonts w:ascii="Arial" w:eastAsia="Calibri" w:hAnsi="Arial" w:cs="Arial"/>
                <w:sz w:val="24"/>
                <w:szCs w:val="24"/>
                <w:lang w:eastAsia="en-GB"/>
              </w:rPr>
              <w:t>etc</w:t>
            </w:r>
            <w:proofErr w:type="spellEnd"/>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PBX/VOIP</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8.</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Contract Duration: please include any extension periods.</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 xml:space="preserve">12 Months with options to </w:t>
            </w:r>
            <w:r w:rsidRPr="006F0F80">
              <w:rPr>
                <w:rFonts w:ascii="Arial" w:eastAsia="Calibri" w:hAnsi="Arial" w:cs="Arial"/>
                <w:color w:val="FF0000"/>
                <w:sz w:val="24"/>
                <w:szCs w:val="24"/>
                <w:lang w:eastAsia="en-GB"/>
              </w:rPr>
              <w:lastRenderedPageBreak/>
              <w:t>extend annually</w:t>
            </w:r>
          </w:p>
          <w:p w:rsidR="006F0F80" w:rsidRPr="006F0F80" w:rsidRDefault="006F0F80" w:rsidP="006F0F80">
            <w:pPr>
              <w:spacing w:before="100" w:beforeAutospacing="1"/>
              <w:rPr>
                <w:rFonts w:ascii="Arial" w:eastAsia="Calibri" w:hAnsi="Arial" w:cs="Arial"/>
                <w:color w:val="FF0000"/>
                <w:sz w:val="24"/>
                <w:szCs w:val="24"/>
                <w:lang w:eastAsia="en-GB"/>
              </w:rPr>
            </w:pPr>
            <w:r w:rsidRPr="006F0F80">
              <w:rPr>
                <w:rFonts w:ascii="Arial" w:eastAsia="Calibri" w:hAnsi="Arial" w:cs="Arial"/>
                <w:sz w:val="24"/>
                <w:szCs w:val="24"/>
                <w:lang w:eastAsia="en-GB"/>
              </w:rPr>
              <w:t>9.</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Contract Expiry Date: Please provide me with the day/month/year.</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30 March 2018</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10.</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Contract Review Date: Please provide me with the day/month/year.</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30 November 2017</w:t>
            </w:r>
          </w:p>
          <w:p w:rsidR="006F0F80" w:rsidRPr="006F0F80" w:rsidRDefault="006F0F80" w:rsidP="006F0F80">
            <w:pPr>
              <w:spacing w:before="100" w:beforeAutospacing="1"/>
              <w:rPr>
                <w:rFonts w:ascii="Arial" w:eastAsia="Calibri" w:hAnsi="Arial" w:cs="Arial"/>
                <w:color w:val="FF0000"/>
                <w:sz w:val="24"/>
                <w:szCs w:val="24"/>
                <w:lang w:eastAsia="en-GB"/>
              </w:rPr>
            </w:pPr>
            <w:r w:rsidRPr="006F0F80">
              <w:rPr>
                <w:rFonts w:ascii="Arial" w:eastAsia="Calibri" w:hAnsi="Arial" w:cs="Arial"/>
                <w:sz w:val="24"/>
                <w:szCs w:val="24"/>
                <w:lang w:eastAsia="en-GB"/>
              </w:rPr>
              <w:t>11.</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Contract Description: Please provide me with a brief description of the overall service provided under this contract.</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Maintenance only</w:t>
            </w:r>
          </w:p>
          <w:p w:rsidR="006F0F80" w:rsidRPr="006F0F80" w:rsidRDefault="006F0F80" w:rsidP="006F0F80">
            <w:pPr>
              <w:spacing w:before="100" w:beforeAutospacing="1"/>
              <w:rPr>
                <w:rFonts w:ascii="Arial" w:eastAsia="Calibri" w:hAnsi="Arial" w:cs="Arial"/>
                <w:color w:val="FF0000"/>
                <w:sz w:val="24"/>
                <w:szCs w:val="24"/>
                <w:lang w:eastAsia="en-GB"/>
              </w:rPr>
            </w:pPr>
            <w:r w:rsidRPr="006F0F80">
              <w:rPr>
                <w:rFonts w:ascii="Arial" w:eastAsia="Calibri" w:hAnsi="Arial" w:cs="Arial"/>
                <w:sz w:val="24"/>
                <w:szCs w:val="24"/>
                <w:lang w:eastAsia="en-GB"/>
              </w:rPr>
              <w:t>12.</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Contact Detail: Of the person from with the organisation responsible for each contract full Contact details including full name, job title, direct contact number and direct email address.</w:t>
            </w:r>
            <w:r w:rsidRPr="006F0F80">
              <w:rPr>
                <w:rFonts w:ascii="Arial" w:eastAsia="Calibri" w:hAnsi="Arial" w:cs="Arial"/>
                <w:color w:val="FF0000"/>
                <w:sz w:val="24"/>
                <w:szCs w:val="24"/>
                <w:lang w:eastAsia="en-GB"/>
              </w:rPr>
              <w:t xml:space="preserve"> Richard Wright </w:t>
            </w:r>
            <w:hyperlink r:id="rId16" w:history="1">
              <w:r w:rsidRPr="006F0F80">
                <w:rPr>
                  <w:rFonts w:ascii="Arial" w:eastAsia="Calibri" w:hAnsi="Arial" w:cs="Arial"/>
                  <w:color w:val="FF0000"/>
                  <w:sz w:val="24"/>
                  <w:szCs w:val="24"/>
                  <w:u w:val="single"/>
                  <w:lang w:eastAsia="en-GB"/>
                </w:rPr>
                <w:t>Richard.wright@nhs.net</w:t>
              </w:r>
            </w:hyperlink>
            <w:r w:rsidRPr="006F0F80">
              <w:rPr>
                <w:rFonts w:ascii="Arial" w:eastAsia="Calibri" w:hAnsi="Arial" w:cs="Arial"/>
                <w:color w:val="FF0000"/>
                <w:sz w:val="24"/>
                <w:szCs w:val="24"/>
                <w:lang w:eastAsia="en-GB"/>
              </w:rPr>
              <w:t xml:space="preserve"> ICT Infrastructure Manager 01226 432771</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If the service support area has more than one provider for telephone maintenance then can you please split each contract up individually for each provider.  </w:t>
            </w:r>
            <w:r w:rsidRPr="006F0F80">
              <w:rPr>
                <w:rFonts w:ascii="Arial" w:eastAsia="Calibri" w:hAnsi="Arial" w:cs="Arial"/>
                <w:color w:val="FF0000"/>
                <w:sz w:val="24"/>
                <w:szCs w:val="24"/>
                <w:lang w:eastAsia="en-GB"/>
              </w:rPr>
              <w:t>N/A</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If the contract is a managed service or is a contract that provides more than just telephone maintenance please can you send me all of the information specified above including the person from with the organisation responsible for that particular contract.</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N/A</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If the maintenance for telephone systems is maintained in-house please can you provide me with:</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1.</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Number of Users:</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N/A</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2.</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Hardware Brand: The primary hardware brand of the organisation’s telephone system.</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N/A</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3.</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Application(s) running on PBX/VOIP systems: Applications that run on the actual PBX or VOIP system. E.g. Contact Centre, Communication Manager.</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N/A</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4.</w:t>
            </w:r>
            <w:r w:rsidRPr="006F0F80">
              <w:rPr>
                <w:rFonts w:ascii="Arial" w:eastAsia="Calibri" w:hAnsi="Arial" w:cs="Arial"/>
                <w:sz w:val="14"/>
                <w:szCs w:val="14"/>
                <w:lang w:eastAsia="en-GB"/>
              </w:rPr>
              <w:t>       </w:t>
            </w:r>
            <w:r w:rsidRPr="006F0F80">
              <w:rPr>
                <w:rFonts w:ascii="Arial" w:eastAsia="Calibri" w:hAnsi="Arial" w:cs="Arial"/>
                <w:sz w:val="24"/>
                <w:szCs w:val="24"/>
                <w:lang w:eastAsia="en-GB"/>
              </w:rPr>
              <w:t>Contact Detail: Of the person from with the organisation responsible for telephone maintenance full Contact details including full name, job title, direct contact number and direct email address.</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N/A</w:t>
            </w:r>
          </w:p>
          <w:p w:rsidR="006F0F80" w:rsidRPr="006F0F80" w:rsidRDefault="006F0F80" w:rsidP="006F0F80">
            <w:pPr>
              <w:spacing w:before="100" w:beforeAutospacing="1"/>
              <w:rPr>
                <w:rFonts w:ascii="Arial" w:eastAsia="Calibri" w:hAnsi="Arial" w:cs="Arial"/>
                <w:sz w:val="24"/>
                <w:szCs w:val="24"/>
                <w:lang w:eastAsia="en-GB"/>
              </w:rPr>
            </w:pPr>
            <w:r w:rsidRPr="006F0F80">
              <w:rPr>
                <w:rFonts w:ascii="Arial" w:eastAsia="Calibri" w:hAnsi="Arial" w:cs="Arial"/>
                <w:sz w:val="24"/>
                <w:szCs w:val="24"/>
                <w:lang w:eastAsia="en-GB"/>
              </w:rPr>
              <w:t>Also if the contract is due to expire please provide me with the likely outcome of the expiring contract.</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N/A</w:t>
            </w:r>
          </w:p>
          <w:p w:rsidR="00C33052" w:rsidRPr="006F0F80" w:rsidRDefault="006F0F80" w:rsidP="006F0F80">
            <w:pPr>
              <w:spacing w:after="240"/>
              <w:jc w:val="both"/>
              <w:rPr>
                <w:rFonts w:ascii="Arial" w:eastAsia="Calibri" w:hAnsi="Arial" w:cs="Arial"/>
                <w:color w:val="1F497D"/>
                <w:lang w:eastAsia="en-GB"/>
              </w:rPr>
            </w:pPr>
            <w:r w:rsidRPr="006F0F80">
              <w:rPr>
                <w:rFonts w:ascii="Arial" w:eastAsia="Calibri" w:hAnsi="Arial" w:cs="Arial"/>
                <w:sz w:val="24"/>
                <w:szCs w:val="24"/>
                <w:lang w:eastAsia="en-GB"/>
              </w:rPr>
              <w:t>If this is a new contract or a new supplier please can you provide me with a short list of suppliers that bid on this service/support contract?</w:t>
            </w:r>
            <w:r w:rsidRPr="006F0F80">
              <w:rPr>
                <w:rFonts w:ascii="Arial" w:eastAsia="Calibri" w:hAnsi="Arial" w:cs="Arial"/>
                <w:color w:val="1F497D"/>
                <w:sz w:val="24"/>
                <w:szCs w:val="24"/>
                <w:lang w:eastAsia="en-GB"/>
              </w:rPr>
              <w:t xml:space="preserve"> </w:t>
            </w:r>
            <w:r w:rsidRPr="006F0F80">
              <w:rPr>
                <w:rFonts w:ascii="Arial" w:eastAsia="Calibri" w:hAnsi="Arial" w:cs="Arial"/>
                <w:color w:val="FF0000"/>
                <w:sz w:val="24"/>
                <w:szCs w:val="24"/>
                <w:lang w:eastAsia="en-GB"/>
              </w:rPr>
              <w:t>N/A</w:t>
            </w:r>
          </w:p>
        </w:tc>
      </w:tr>
    </w:tbl>
    <w:p w:rsidR="00C33052" w:rsidRPr="00DF701B"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DF701B" w:rsidTr="00493A06">
        <w:tc>
          <w:tcPr>
            <w:tcW w:w="5068" w:type="dxa"/>
          </w:tcPr>
          <w:p w:rsidR="00C33052" w:rsidRPr="00DF701B" w:rsidRDefault="00C33052"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537BAC">
              <w:rPr>
                <w:rFonts w:ascii="Arial" w:hAnsi="Arial" w:cs="Arial"/>
                <w:b/>
                <w:sz w:val="24"/>
                <w:szCs w:val="24"/>
              </w:rPr>
              <w:t>772</w:t>
            </w:r>
          </w:p>
        </w:tc>
        <w:tc>
          <w:tcPr>
            <w:tcW w:w="5069" w:type="dxa"/>
          </w:tcPr>
          <w:p w:rsidR="00C33052" w:rsidRPr="00DF701B" w:rsidRDefault="00C33052"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537BAC">
              <w:rPr>
                <w:rFonts w:ascii="Arial" w:hAnsi="Arial" w:cs="Arial"/>
                <w:b/>
                <w:sz w:val="24"/>
                <w:szCs w:val="24"/>
              </w:rPr>
              <w:t>27 April 2017</w:t>
            </w:r>
          </w:p>
          <w:p w:rsidR="00C33052" w:rsidRPr="00DF701B" w:rsidRDefault="00C33052" w:rsidP="00493A06">
            <w:pPr>
              <w:rPr>
                <w:rFonts w:ascii="Arial" w:hAnsi="Arial" w:cs="Arial"/>
                <w:b/>
                <w:sz w:val="24"/>
                <w:szCs w:val="24"/>
              </w:rPr>
            </w:pPr>
          </w:p>
        </w:tc>
      </w:tr>
      <w:tr w:rsidR="00C33052" w:rsidRPr="00DF701B" w:rsidTr="00493A06">
        <w:tc>
          <w:tcPr>
            <w:tcW w:w="10137" w:type="dxa"/>
            <w:gridSpan w:val="2"/>
          </w:tcPr>
          <w:p w:rsidR="00537BAC" w:rsidRDefault="00C33052" w:rsidP="00493A06">
            <w:pPr>
              <w:rPr>
                <w:rFonts w:ascii="Arial" w:hAnsi="Arial" w:cs="Arial"/>
                <w:b/>
                <w:sz w:val="24"/>
                <w:szCs w:val="24"/>
              </w:rPr>
            </w:pPr>
            <w:r w:rsidRPr="00DF701B">
              <w:rPr>
                <w:rFonts w:ascii="Arial" w:hAnsi="Arial" w:cs="Arial"/>
                <w:b/>
                <w:sz w:val="24"/>
                <w:szCs w:val="24"/>
              </w:rPr>
              <w:t>Request :</w:t>
            </w:r>
          </w:p>
          <w:bookmarkStart w:id="0" w:name="_MON_1554795922"/>
          <w:bookmarkEnd w:id="0"/>
          <w:p w:rsidR="00C33052" w:rsidRPr="00DF701B" w:rsidRDefault="00537BAC" w:rsidP="00493A06">
            <w:pPr>
              <w:rPr>
                <w:rFonts w:ascii="Arial" w:hAnsi="Arial" w:cs="Arial"/>
                <w:b/>
                <w:sz w:val="24"/>
                <w:szCs w:val="24"/>
              </w:rPr>
            </w:pPr>
            <w:r>
              <w:rPr>
                <w:rFonts w:ascii="Arial" w:hAnsi="Arial" w:cs="Arial"/>
                <w:b/>
                <w:sz w:val="24"/>
                <w:szCs w:val="24"/>
              </w:rPr>
              <w:object w:dxaOrig="1550" w:dyaOrig="991">
                <v:shape id="_x0000_i1026" type="#_x0000_t75" style="width:77.25pt;height:49.5pt" o:ole="">
                  <v:imagedata r:id="rId17" o:title=""/>
                </v:shape>
                <o:OLEObject Type="Embed" ProgID="Word.Document.12" ShapeID="_x0000_i1026" DrawAspect="Icon" ObjectID="_1562142836" r:id="rId18">
                  <o:FieldCodes>\s</o:FieldCodes>
                </o:OLEObject>
              </w:object>
            </w:r>
          </w:p>
          <w:p w:rsidR="00C33052" w:rsidRPr="00DF701B" w:rsidRDefault="00C33052" w:rsidP="00493A06">
            <w:pPr>
              <w:rPr>
                <w:rFonts w:ascii="Arial" w:hAnsi="Arial" w:cs="Arial"/>
                <w:sz w:val="24"/>
                <w:szCs w:val="24"/>
              </w:rPr>
            </w:pPr>
          </w:p>
        </w:tc>
      </w:tr>
      <w:tr w:rsidR="00C33052" w:rsidRPr="00DF701B" w:rsidTr="00493A06">
        <w:tc>
          <w:tcPr>
            <w:tcW w:w="10137" w:type="dxa"/>
            <w:gridSpan w:val="2"/>
          </w:tcPr>
          <w:p w:rsidR="00C33052" w:rsidRPr="00DF701B" w:rsidRDefault="00C33052" w:rsidP="00493A06">
            <w:pPr>
              <w:rPr>
                <w:rFonts w:ascii="Arial" w:hAnsi="Arial" w:cs="Arial"/>
                <w:b/>
                <w:sz w:val="24"/>
                <w:szCs w:val="24"/>
              </w:rPr>
            </w:pPr>
            <w:r w:rsidRPr="00DF701B">
              <w:rPr>
                <w:rFonts w:ascii="Arial" w:hAnsi="Arial" w:cs="Arial"/>
                <w:b/>
                <w:sz w:val="24"/>
                <w:szCs w:val="24"/>
              </w:rPr>
              <w:t>Response :</w:t>
            </w:r>
          </w:p>
          <w:bookmarkStart w:id="1" w:name="_MON_1556698058"/>
          <w:bookmarkEnd w:id="1"/>
          <w:p w:rsidR="00C33052" w:rsidRPr="00DF701B" w:rsidRDefault="00D774FF" w:rsidP="00493A06">
            <w:pPr>
              <w:rPr>
                <w:rFonts w:ascii="Arial" w:hAnsi="Arial" w:cs="Arial"/>
                <w:sz w:val="24"/>
                <w:szCs w:val="24"/>
              </w:rPr>
            </w:pPr>
            <w:r>
              <w:rPr>
                <w:rFonts w:ascii="Arial" w:hAnsi="Arial" w:cs="Arial"/>
                <w:sz w:val="24"/>
                <w:szCs w:val="24"/>
              </w:rPr>
              <w:object w:dxaOrig="1550" w:dyaOrig="991">
                <v:shape id="_x0000_i1027" type="#_x0000_t75" style="width:77.25pt;height:49.5pt" o:ole="">
                  <v:imagedata r:id="rId19" o:title=""/>
                </v:shape>
                <o:OLEObject Type="Embed" ProgID="Word.Document.12" ShapeID="_x0000_i1027" DrawAspect="Icon" ObjectID="_1562142837" r:id="rId20">
                  <o:FieldCodes>\s</o:FieldCodes>
                </o:OLEObject>
              </w:object>
            </w:r>
            <w:bookmarkStart w:id="2" w:name="_GoBack"/>
            <w:bookmarkEnd w:id="2"/>
          </w:p>
        </w:tc>
      </w:tr>
    </w:tbl>
    <w:p w:rsidR="00C33052" w:rsidRPr="00DF701B"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DF701B" w:rsidTr="00493A06">
        <w:tc>
          <w:tcPr>
            <w:tcW w:w="5068" w:type="dxa"/>
          </w:tcPr>
          <w:p w:rsidR="00C33052" w:rsidRPr="00DF701B" w:rsidRDefault="00C33052"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AB2A7C">
              <w:rPr>
                <w:rFonts w:ascii="Arial" w:hAnsi="Arial" w:cs="Arial"/>
                <w:b/>
                <w:sz w:val="24"/>
                <w:szCs w:val="24"/>
              </w:rPr>
              <w:t>773</w:t>
            </w:r>
          </w:p>
        </w:tc>
        <w:tc>
          <w:tcPr>
            <w:tcW w:w="5069" w:type="dxa"/>
          </w:tcPr>
          <w:p w:rsidR="00C33052" w:rsidRPr="00DF701B" w:rsidRDefault="00C33052"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AB2A7C">
              <w:rPr>
                <w:rFonts w:ascii="Arial" w:hAnsi="Arial" w:cs="Arial"/>
                <w:b/>
                <w:sz w:val="24"/>
                <w:szCs w:val="24"/>
              </w:rPr>
              <w:t>27 April 2017</w:t>
            </w:r>
          </w:p>
          <w:p w:rsidR="00C33052" w:rsidRPr="00DF701B" w:rsidRDefault="00C33052" w:rsidP="00493A06">
            <w:pPr>
              <w:rPr>
                <w:rFonts w:ascii="Arial" w:hAnsi="Arial" w:cs="Arial"/>
                <w:b/>
                <w:sz w:val="24"/>
                <w:szCs w:val="24"/>
              </w:rPr>
            </w:pPr>
          </w:p>
        </w:tc>
      </w:tr>
      <w:tr w:rsidR="00C33052" w:rsidRPr="00DF701B" w:rsidTr="00493A06">
        <w:tc>
          <w:tcPr>
            <w:tcW w:w="10137" w:type="dxa"/>
            <w:gridSpan w:val="2"/>
          </w:tcPr>
          <w:p w:rsidR="00C33052" w:rsidRDefault="00C33052" w:rsidP="00493A06">
            <w:pPr>
              <w:rPr>
                <w:rFonts w:ascii="Arial" w:hAnsi="Arial" w:cs="Arial"/>
                <w:b/>
                <w:sz w:val="24"/>
                <w:szCs w:val="24"/>
              </w:rPr>
            </w:pPr>
            <w:r w:rsidRPr="00DF701B">
              <w:rPr>
                <w:rFonts w:ascii="Arial" w:hAnsi="Arial" w:cs="Arial"/>
                <w:b/>
                <w:sz w:val="24"/>
                <w:szCs w:val="24"/>
              </w:rPr>
              <w:t>Request :</w:t>
            </w:r>
          </w:p>
          <w:p w:rsidR="00AB2A7C" w:rsidRDefault="00AB2A7C" w:rsidP="00493A06">
            <w:pPr>
              <w:rPr>
                <w:rFonts w:ascii="Arial" w:hAnsi="Arial" w:cs="Arial"/>
                <w:b/>
                <w:sz w:val="24"/>
                <w:szCs w:val="24"/>
              </w:rPr>
            </w:pPr>
          </w:p>
          <w:p w:rsidR="00AB2A7C" w:rsidRPr="00AB2A7C" w:rsidRDefault="00AB2A7C" w:rsidP="00493A06">
            <w:pPr>
              <w:rPr>
                <w:rFonts w:ascii="Arial" w:hAnsi="Arial" w:cs="Arial"/>
                <w:sz w:val="24"/>
                <w:szCs w:val="24"/>
              </w:rPr>
            </w:pPr>
            <w:r w:rsidRPr="00AB2A7C">
              <w:rPr>
                <w:rFonts w:ascii="Arial" w:hAnsi="Arial" w:cs="Arial"/>
                <w:sz w:val="24"/>
                <w:szCs w:val="24"/>
              </w:rPr>
              <w:t>Could you please provide me with a list of the Notional Rent paid to each GP Practices within NHS Barnsley CCG?</w:t>
            </w:r>
          </w:p>
          <w:p w:rsidR="00C33052" w:rsidRPr="00DF701B" w:rsidRDefault="00C33052" w:rsidP="00493A06">
            <w:pPr>
              <w:rPr>
                <w:rFonts w:ascii="Arial" w:hAnsi="Arial" w:cs="Arial"/>
                <w:sz w:val="24"/>
                <w:szCs w:val="24"/>
              </w:rPr>
            </w:pPr>
          </w:p>
        </w:tc>
      </w:tr>
      <w:tr w:rsidR="00C33052" w:rsidRPr="00DF701B" w:rsidTr="00493A06">
        <w:tc>
          <w:tcPr>
            <w:tcW w:w="10137" w:type="dxa"/>
            <w:gridSpan w:val="2"/>
          </w:tcPr>
          <w:p w:rsidR="00C33052" w:rsidRPr="00DF701B" w:rsidRDefault="00C33052" w:rsidP="00493A06">
            <w:pPr>
              <w:rPr>
                <w:rFonts w:ascii="Arial" w:hAnsi="Arial" w:cs="Arial"/>
                <w:b/>
                <w:sz w:val="24"/>
                <w:szCs w:val="24"/>
              </w:rPr>
            </w:pPr>
            <w:r w:rsidRPr="00DF701B">
              <w:rPr>
                <w:rFonts w:ascii="Arial" w:hAnsi="Arial" w:cs="Arial"/>
                <w:b/>
                <w:sz w:val="24"/>
                <w:szCs w:val="24"/>
              </w:rPr>
              <w:t>Response :</w:t>
            </w:r>
          </w:p>
          <w:p w:rsidR="00C33052" w:rsidRPr="00DF701B" w:rsidRDefault="00C33052" w:rsidP="00493A06">
            <w:pPr>
              <w:rPr>
                <w:rFonts w:ascii="Arial" w:hAnsi="Arial" w:cs="Arial"/>
                <w:sz w:val="24"/>
                <w:szCs w:val="24"/>
              </w:rPr>
            </w:pPr>
          </w:p>
          <w:p w:rsidR="00C33052" w:rsidRPr="00DF701B" w:rsidRDefault="00FB700F" w:rsidP="00493A06">
            <w:pPr>
              <w:rPr>
                <w:rFonts w:ascii="Arial" w:hAnsi="Arial" w:cs="Arial"/>
                <w:sz w:val="24"/>
                <w:szCs w:val="24"/>
              </w:rPr>
            </w:pPr>
            <w:r>
              <w:object w:dxaOrig="1532" w:dyaOrig="961">
                <v:shape id="_x0000_i1028" type="#_x0000_t75" style="width:76.5pt;height:48pt" o:ole="">
                  <v:imagedata r:id="rId21" o:title=""/>
                </v:shape>
                <o:OLEObject Type="Embed" ProgID="Excel.Sheet.12" ShapeID="_x0000_i1028" DrawAspect="Icon" ObjectID="_1562142838" r:id="rId22"/>
              </w:object>
            </w:r>
          </w:p>
        </w:tc>
      </w:tr>
    </w:tbl>
    <w:p w:rsidR="00C33052" w:rsidRPr="00DF701B"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DF701B" w:rsidTr="00493A06">
        <w:tc>
          <w:tcPr>
            <w:tcW w:w="5068" w:type="dxa"/>
          </w:tcPr>
          <w:p w:rsidR="00C33052" w:rsidRPr="00DF701B" w:rsidRDefault="00C33052" w:rsidP="00493A06">
            <w:pPr>
              <w:rPr>
                <w:rFonts w:ascii="Arial" w:hAnsi="Arial" w:cs="Arial"/>
                <w:b/>
                <w:sz w:val="24"/>
                <w:szCs w:val="24"/>
              </w:rPr>
            </w:pPr>
            <w:r w:rsidRPr="00DF701B">
              <w:rPr>
                <w:rFonts w:ascii="Arial" w:hAnsi="Arial" w:cs="Arial"/>
                <w:b/>
                <w:sz w:val="24"/>
                <w:szCs w:val="24"/>
              </w:rPr>
              <w:t>FOI NO:</w:t>
            </w:r>
            <w:r w:rsidRPr="00DF701B">
              <w:rPr>
                <w:rFonts w:ascii="Arial" w:hAnsi="Arial" w:cs="Arial"/>
                <w:b/>
                <w:sz w:val="24"/>
                <w:szCs w:val="24"/>
              </w:rPr>
              <w:tab/>
            </w:r>
            <w:r w:rsidR="00C176FA">
              <w:rPr>
                <w:rFonts w:ascii="Arial" w:hAnsi="Arial" w:cs="Arial"/>
                <w:b/>
                <w:sz w:val="24"/>
                <w:szCs w:val="24"/>
              </w:rPr>
              <w:t>774</w:t>
            </w:r>
          </w:p>
        </w:tc>
        <w:tc>
          <w:tcPr>
            <w:tcW w:w="5069" w:type="dxa"/>
          </w:tcPr>
          <w:p w:rsidR="00C33052" w:rsidRPr="00DF701B" w:rsidRDefault="00C33052" w:rsidP="00493A06">
            <w:pPr>
              <w:rPr>
                <w:rFonts w:ascii="Arial" w:hAnsi="Arial" w:cs="Arial"/>
                <w:b/>
                <w:sz w:val="24"/>
                <w:szCs w:val="24"/>
              </w:rPr>
            </w:pPr>
            <w:r w:rsidRPr="00DF701B">
              <w:rPr>
                <w:rFonts w:ascii="Arial" w:hAnsi="Arial" w:cs="Arial"/>
                <w:b/>
                <w:sz w:val="24"/>
                <w:szCs w:val="24"/>
              </w:rPr>
              <w:t>Date Received:</w:t>
            </w:r>
            <w:r w:rsidRPr="00DF701B">
              <w:rPr>
                <w:rFonts w:ascii="Arial" w:hAnsi="Arial" w:cs="Arial"/>
                <w:b/>
                <w:sz w:val="24"/>
                <w:szCs w:val="24"/>
              </w:rPr>
              <w:tab/>
            </w:r>
            <w:r w:rsidR="00C176FA">
              <w:rPr>
                <w:rFonts w:ascii="Arial" w:hAnsi="Arial" w:cs="Arial"/>
                <w:b/>
                <w:sz w:val="24"/>
                <w:szCs w:val="24"/>
              </w:rPr>
              <w:t>28 April 2017</w:t>
            </w:r>
          </w:p>
          <w:p w:rsidR="00C33052" w:rsidRPr="00DF701B" w:rsidRDefault="00C33052" w:rsidP="00493A06">
            <w:pPr>
              <w:rPr>
                <w:rFonts w:ascii="Arial" w:hAnsi="Arial" w:cs="Arial"/>
                <w:b/>
                <w:sz w:val="24"/>
                <w:szCs w:val="24"/>
              </w:rPr>
            </w:pPr>
          </w:p>
        </w:tc>
      </w:tr>
      <w:tr w:rsidR="00C33052" w:rsidRPr="00DF701B" w:rsidTr="00493A06">
        <w:tc>
          <w:tcPr>
            <w:tcW w:w="10137" w:type="dxa"/>
            <w:gridSpan w:val="2"/>
          </w:tcPr>
          <w:p w:rsidR="00C33052" w:rsidRDefault="00C33052" w:rsidP="00493A06">
            <w:pPr>
              <w:rPr>
                <w:rFonts w:ascii="Arial" w:hAnsi="Arial" w:cs="Arial"/>
                <w:b/>
                <w:sz w:val="24"/>
                <w:szCs w:val="24"/>
              </w:rPr>
            </w:pPr>
            <w:r w:rsidRPr="00DF701B">
              <w:rPr>
                <w:rFonts w:ascii="Arial" w:hAnsi="Arial" w:cs="Arial"/>
                <w:b/>
                <w:sz w:val="24"/>
                <w:szCs w:val="24"/>
              </w:rPr>
              <w:t>Request :</w:t>
            </w:r>
          </w:p>
          <w:p w:rsidR="00C176FA" w:rsidRDefault="00C176FA" w:rsidP="00493A06">
            <w:pPr>
              <w:rPr>
                <w:rFonts w:ascii="Arial" w:hAnsi="Arial" w:cs="Arial"/>
                <w:b/>
                <w:sz w:val="24"/>
                <w:szCs w:val="24"/>
              </w:rPr>
            </w:pPr>
          </w:p>
          <w:p w:rsidR="00C176FA" w:rsidRPr="00C176FA" w:rsidRDefault="00C176FA" w:rsidP="00493A06">
            <w:pPr>
              <w:rPr>
                <w:rFonts w:ascii="Arial" w:hAnsi="Arial" w:cs="Arial"/>
                <w:sz w:val="24"/>
                <w:szCs w:val="24"/>
              </w:rPr>
            </w:pPr>
            <w:r w:rsidRPr="00C176FA">
              <w:rPr>
                <w:rFonts w:ascii="Arial" w:hAnsi="Arial" w:cs="Arial"/>
                <w:sz w:val="24"/>
                <w:szCs w:val="24"/>
              </w:rPr>
              <w:t xml:space="preserve">Today I am writing </w:t>
            </w:r>
            <w:r>
              <w:rPr>
                <w:rFonts w:ascii="Arial" w:hAnsi="Arial" w:cs="Arial"/>
                <w:sz w:val="24"/>
                <w:szCs w:val="24"/>
              </w:rPr>
              <w:t xml:space="preserve">to </w:t>
            </w:r>
            <w:r w:rsidRPr="00C176FA">
              <w:rPr>
                <w:rFonts w:ascii="Arial" w:hAnsi="Arial" w:cs="Arial"/>
                <w:sz w:val="24"/>
                <w:szCs w:val="24"/>
              </w:rPr>
              <w:t xml:space="preserve">you </w:t>
            </w:r>
            <w:r>
              <w:rPr>
                <w:rFonts w:ascii="Arial" w:hAnsi="Arial" w:cs="Arial"/>
                <w:sz w:val="24"/>
                <w:szCs w:val="24"/>
              </w:rPr>
              <w:t>u</w:t>
            </w:r>
            <w:r w:rsidRPr="00C176FA">
              <w:rPr>
                <w:rFonts w:ascii="Arial" w:hAnsi="Arial" w:cs="Arial"/>
                <w:sz w:val="24"/>
                <w:szCs w:val="24"/>
              </w:rPr>
              <w:t>nder the Freedom of Information Act 2000 to ask that you supply me with a list of names and business email addresses of the non-clinical members who sit on the Governing Body of the NHS Barnsley CCG.</w:t>
            </w:r>
          </w:p>
          <w:p w:rsidR="00C33052" w:rsidRPr="00DF701B" w:rsidRDefault="00C33052" w:rsidP="00493A06">
            <w:pPr>
              <w:rPr>
                <w:rFonts w:ascii="Arial" w:hAnsi="Arial" w:cs="Arial"/>
                <w:sz w:val="24"/>
                <w:szCs w:val="24"/>
              </w:rPr>
            </w:pPr>
          </w:p>
        </w:tc>
      </w:tr>
      <w:tr w:rsidR="00C33052" w:rsidRPr="00DF701B" w:rsidTr="00493A06">
        <w:tc>
          <w:tcPr>
            <w:tcW w:w="10137" w:type="dxa"/>
            <w:gridSpan w:val="2"/>
          </w:tcPr>
          <w:p w:rsidR="00C33052" w:rsidRPr="00DF701B" w:rsidRDefault="00C33052" w:rsidP="00493A06">
            <w:pPr>
              <w:rPr>
                <w:rFonts w:ascii="Arial" w:hAnsi="Arial" w:cs="Arial"/>
                <w:b/>
                <w:sz w:val="24"/>
                <w:szCs w:val="24"/>
              </w:rPr>
            </w:pPr>
            <w:r w:rsidRPr="00DF701B">
              <w:rPr>
                <w:rFonts w:ascii="Arial" w:hAnsi="Arial" w:cs="Arial"/>
                <w:b/>
                <w:sz w:val="24"/>
                <w:szCs w:val="24"/>
              </w:rPr>
              <w:t>Response :</w:t>
            </w:r>
          </w:p>
          <w:p w:rsidR="00C33052" w:rsidRPr="00DF701B" w:rsidRDefault="00C33052" w:rsidP="00493A06">
            <w:pPr>
              <w:rPr>
                <w:rFonts w:ascii="Arial" w:hAnsi="Arial" w:cs="Arial"/>
                <w:sz w:val="24"/>
                <w:szCs w:val="24"/>
              </w:rPr>
            </w:pPr>
          </w:p>
          <w:p w:rsidR="00DE6BBD" w:rsidRDefault="00DE6BBD" w:rsidP="00DE6BBD">
            <w:pPr>
              <w:pStyle w:val="ListParagraph"/>
              <w:numPr>
                <w:ilvl w:val="0"/>
                <w:numId w:val="7"/>
              </w:numPr>
              <w:contextualSpacing w:val="0"/>
              <w:jc w:val="left"/>
            </w:pPr>
            <w:r w:rsidRPr="00DE6BBD">
              <w:rPr>
                <w:color w:val="FF0000"/>
              </w:rPr>
              <w:t xml:space="preserve">Lay Member for Patient and Public Engagement and Primary Care Commissioning - Mr Chris Millington Email; </w:t>
            </w:r>
            <w:hyperlink r:id="rId23" w:history="1">
              <w:r>
                <w:rPr>
                  <w:rStyle w:val="Hyperlink"/>
                </w:rPr>
                <w:t>barnsleyccg.barccg@nhs.net</w:t>
              </w:r>
            </w:hyperlink>
          </w:p>
          <w:p w:rsidR="00DE6BBD" w:rsidRDefault="00DE6BBD" w:rsidP="00DE6BBD">
            <w:pPr>
              <w:pStyle w:val="ListParagraph"/>
              <w:numPr>
                <w:ilvl w:val="0"/>
                <w:numId w:val="7"/>
              </w:numPr>
              <w:contextualSpacing w:val="0"/>
              <w:jc w:val="left"/>
            </w:pPr>
            <w:r w:rsidRPr="00DE6BBD">
              <w:rPr>
                <w:color w:val="FF0000"/>
              </w:rPr>
              <w:t xml:space="preserve">Lay Member for Accountable Care - Sarah Tyler Email; </w:t>
            </w:r>
            <w:hyperlink r:id="rId24" w:history="1">
              <w:r>
                <w:rPr>
                  <w:rStyle w:val="Hyperlink"/>
                </w:rPr>
                <w:t>barnsleyccg.barccg@nhs.net</w:t>
              </w:r>
            </w:hyperlink>
          </w:p>
          <w:p w:rsidR="00DE6BBD" w:rsidRDefault="00DE6BBD" w:rsidP="00DE6BBD">
            <w:pPr>
              <w:pStyle w:val="ListParagraph"/>
              <w:numPr>
                <w:ilvl w:val="0"/>
                <w:numId w:val="7"/>
              </w:numPr>
              <w:contextualSpacing w:val="0"/>
              <w:jc w:val="left"/>
            </w:pPr>
            <w:r w:rsidRPr="00DE6BBD">
              <w:rPr>
                <w:color w:val="FF0000"/>
              </w:rPr>
              <w:t xml:space="preserve">Practice Manager Member - Marie Hoyle Email; </w:t>
            </w:r>
            <w:hyperlink r:id="rId25" w:history="1">
              <w:r>
                <w:rPr>
                  <w:rStyle w:val="Hyperlink"/>
                </w:rPr>
                <w:t>barnsleyccg.barccg@nhs.net</w:t>
              </w:r>
            </w:hyperlink>
          </w:p>
          <w:p w:rsidR="00DE6BBD" w:rsidRDefault="00DE6BBD" w:rsidP="00DE6BBD">
            <w:pPr>
              <w:pStyle w:val="ListParagraph"/>
              <w:numPr>
                <w:ilvl w:val="0"/>
                <w:numId w:val="7"/>
              </w:numPr>
              <w:contextualSpacing w:val="0"/>
              <w:jc w:val="left"/>
              <w:rPr>
                <w:sz w:val="28"/>
                <w:szCs w:val="28"/>
              </w:rPr>
            </w:pPr>
            <w:r w:rsidRPr="00DE6BBD">
              <w:rPr>
                <w:color w:val="FF0000"/>
              </w:rPr>
              <w:t xml:space="preserve">Chief Officer – Ms Lesley Smith Email; </w:t>
            </w:r>
            <w:hyperlink r:id="rId26" w:history="1">
              <w:r>
                <w:rPr>
                  <w:rStyle w:val="Hyperlink"/>
                </w:rPr>
                <w:t>barnsleyccg.barccg@nhs.net</w:t>
              </w:r>
            </w:hyperlink>
          </w:p>
          <w:p w:rsidR="00DE6BBD" w:rsidRDefault="00DE6BBD" w:rsidP="00DE6BBD">
            <w:pPr>
              <w:pStyle w:val="ListParagraph"/>
              <w:numPr>
                <w:ilvl w:val="0"/>
                <w:numId w:val="7"/>
              </w:numPr>
              <w:contextualSpacing w:val="0"/>
              <w:jc w:val="left"/>
            </w:pPr>
            <w:r w:rsidRPr="00DE6BBD">
              <w:rPr>
                <w:color w:val="FF0000"/>
              </w:rPr>
              <w:t xml:space="preserve">Chief Finance Officer – Ms Heather Wells; Email </w:t>
            </w:r>
            <w:hyperlink r:id="rId27" w:history="1">
              <w:r>
                <w:rPr>
                  <w:rStyle w:val="Hyperlink"/>
                </w:rPr>
                <w:t>barnsleyccg.barccg@nhs.net</w:t>
              </w:r>
            </w:hyperlink>
          </w:p>
          <w:p w:rsidR="00C33052" w:rsidRPr="00DF701B" w:rsidRDefault="00C33052" w:rsidP="00493A06">
            <w:pPr>
              <w:rPr>
                <w:rFonts w:ascii="Arial" w:hAnsi="Arial" w:cs="Arial"/>
                <w:sz w:val="24"/>
                <w:szCs w:val="24"/>
              </w:rPr>
            </w:pPr>
          </w:p>
        </w:tc>
      </w:tr>
    </w:tbl>
    <w:p w:rsidR="00C33052" w:rsidRPr="00DF701B" w:rsidRDefault="00C33052" w:rsidP="00D16FB8">
      <w:pPr>
        <w:spacing w:after="0" w:line="240" w:lineRule="auto"/>
        <w:rPr>
          <w:rFonts w:ascii="Arial" w:hAnsi="Arial" w:cs="Arial"/>
          <w:sz w:val="24"/>
          <w:szCs w:val="24"/>
        </w:rPr>
      </w:pPr>
    </w:p>
    <w:p w:rsidR="00C33052" w:rsidRPr="00DF701B" w:rsidRDefault="00C33052" w:rsidP="00D16FB8">
      <w:pPr>
        <w:spacing w:after="0" w:line="240" w:lineRule="auto"/>
        <w:rPr>
          <w:rFonts w:ascii="Arial" w:hAnsi="Arial" w:cs="Arial"/>
          <w:sz w:val="24"/>
          <w:szCs w:val="24"/>
        </w:rPr>
      </w:pPr>
    </w:p>
    <w:sectPr w:rsidR="00C33052" w:rsidRPr="00DF701B"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06" w:rsidRDefault="00493A06" w:rsidP="0016039A">
      <w:pPr>
        <w:spacing w:after="0" w:line="240" w:lineRule="auto"/>
      </w:pPr>
      <w:r>
        <w:separator/>
      </w:r>
    </w:p>
  </w:endnote>
  <w:endnote w:type="continuationSeparator" w:id="0">
    <w:p w:rsidR="00493A06" w:rsidRDefault="00493A06"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06" w:rsidRDefault="00493A06" w:rsidP="0016039A">
      <w:pPr>
        <w:spacing w:after="0" w:line="240" w:lineRule="auto"/>
      </w:pPr>
      <w:r>
        <w:separator/>
      </w:r>
    </w:p>
  </w:footnote>
  <w:footnote w:type="continuationSeparator" w:id="0">
    <w:p w:rsidR="00493A06" w:rsidRDefault="00493A06"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5C2"/>
    <w:multiLevelType w:val="hybridMultilevel"/>
    <w:tmpl w:val="4E5C75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422F61"/>
    <w:multiLevelType w:val="hybridMultilevel"/>
    <w:tmpl w:val="60E49292"/>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
    <w:nsid w:val="193D6A24"/>
    <w:multiLevelType w:val="hybridMultilevel"/>
    <w:tmpl w:val="8A7C2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A34589D"/>
    <w:multiLevelType w:val="hybridMultilevel"/>
    <w:tmpl w:val="9502D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0B2054C"/>
    <w:multiLevelType w:val="hybridMultilevel"/>
    <w:tmpl w:val="60E49292"/>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nsid w:val="596F3E0D"/>
    <w:multiLevelType w:val="hybridMultilevel"/>
    <w:tmpl w:val="76F27EB0"/>
    <w:lvl w:ilvl="0" w:tplc="9DC034C0">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71E1B0B"/>
    <w:multiLevelType w:val="hybridMultilevel"/>
    <w:tmpl w:val="C33666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601D1"/>
    <w:rsid w:val="000603F8"/>
    <w:rsid w:val="00073B9B"/>
    <w:rsid w:val="00076013"/>
    <w:rsid w:val="0007649C"/>
    <w:rsid w:val="000774E5"/>
    <w:rsid w:val="0009311B"/>
    <w:rsid w:val="00095AF7"/>
    <w:rsid w:val="000B1A6B"/>
    <w:rsid w:val="000C243B"/>
    <w:rsid w:val="000D2EED"/>
    <w:rsid w:val="000D3C33"/>
    <w:rsid w:val="000D6F15"/>
    <w:rsid w:val="000F3A7B"/>
    <w:rsid w:val="00111114"/>
    <w:rsid w:val="00114616"/>
    <w:rsid w:val="00125743"/>
    <w:rsid w:val="00132849"/>
    <w:rsid w:val="001332F0"/>
    <w:rsid w:val="00143D03"/>
    <w:rsid w:val="0016039A"/>
    <w:rsid w:val="00162E1E"/>
    <w:rsid w:val="0016580A"/>
    <w:rsid w:val="001960D1"/>
    <w:rsid w:val="001A5E23"/>
    <w:rsid w:val="001A69C2"/>
    <w:rsid w:val="001C1436"/>
    <w:rsid w:val="001C43F1"/>
    <w:rsid w:val="001D4CBC"/>
    <w:rsid w:val="001E12DA"/>
    <w:rsid w:val="001E22EF"/>
    <w:rsid w:val="001E4AA5"/>
    <w:rsid w:val="001E5A57"/>
    <w:rsid w:val="001E5C9E"/>
    <w:rsid w:val="001F4694"/>
    <w:rsid w:val="00212116"/>
    <w:rsid w:val="00214D87"/>
    <w:rsid w:val="002202EF"/>
    <w:rsid w:val="00223D1A"/>
    <w:rsid w:val="00227A0B"/>
    <w:rsid w:val="002524CF"/>
    <w:rsid w:val="00261747"/>
    <w:rsid w:val="002673C1"/>
    <w:rsid w:val="0028664A"/>
    <w:rsid w:val="002C0BD7"/>
    <w:rsid w:val="002C29B7"/>
    <w:rsid w:val="002D55C3"/>
    <w:rsid w:val="002E30C2"/>
    <w:rsid w:val="002E350B"/>
    <w:rsid w:val="002E38A4"/>
    <w:rsid w:val="00300F33"/>
    <w:rsid w:val="00301E90"/>
    <w:rsid w:val="00310BEB"/>
    <w:rsid w:val="0031287C"/>
    <w:rsid w:val="003166FB"/>
    <w:rsid w:val="00321E0E"/>
    <w:rsid w:val="003361C4"/>
    <w:rsid w:val="00352B16"/>
    <w:rsid w:val="003618D6"/>
    <w:rsid w:val="00363361"/>
    <w:rsid w:val="0039724B"/>
    <w:rsid w:val="003A60E9"/>
    <w:rsid w:val="003B2F13"/>
    <w:rsid w:val="003D7398"/>
    <w:rsid w:val="003D7F52"/>
    <w:rsid w:val="003F0C9E"/>
    <w:rsid w:val="003F15E5"/>
    <w:rsid w:val="0042442E"/>
    <w:rsid w:val="00436123"/>
    <w:rsid w:val="00480840"/>
    <w:rsid w:val="004906AB"/>
    <w:rsid w:val="00493A06"/>
    <w:rsid w:val="004942D9"/>
    <w:rsid w:val="004B0583"/>
    <w:rsid w:val="004C55A2"/>
    <w:rsid w:val="004E310D"/>
    <w:rsid w:val="00505B2D"/>
    <w:rsid w:val="0053246C"/>
    <w:rsid w:val="005325CB"/>
    <w:rsid w:val="00537BAC"/>
    <w:rsid w:val="00546465"/>
    <w:rsid w:val="005732FA"/>
    <w:rsid w:val="0058691C"/>
    <w:rsid w:val="00594000"/>
    <w:rsid w:val="005A0F37"/>
    <w:rsid w:val="005A4718"/>
    <w:rsid w:val="005B01C6"/>
    <w:rsid w:val="005B040B"/>
    <w:rsid w:val="005B166E"/>
    <w:rsid w:val="005C4950"/>
    <w:rsid w:val="005E5B9B"/>
    <w:rsid w:val="0062178C"/>
    <w:rsid w:val="00634075"/>
    <w:rsid w:val="006501C5"/>
    <w:rsid w:val="006C4082"/>
    <w:rsid w:val="006E384B"/>
    <w:rsid w:val="006E4ACB"/>
    <w:rsid w:val="006F0F80"/>
    <w:rsid w:val="006F1239"/>
    <w:rsid w:val="00707B96"/>
    <w:rsid w:val="00716CF4"/>
    <w:rsid w:val="007268D6"/>
    <w:rsid w:val="0074722F"/>
    <w:rsid w:val="00753D4C"/>
    <w:rsid w:val="007552A9"/>
    <w:rsid w:val="007626E0"/>
    <w:rsid w:val="00770A8F"/>
    <w:rsid w:val="0077386A"/>
    <w:rsid w:val="00793469"/>
    <w:rsid w:val="007A3E33"/>
    <w:rsid w:val="007C5DBF"/>
    <w:rsid w:val="007C7A8F"/>
    <w:rsid w:val="007E0139"/>
    <w:rsid w:val="007E2B1B"/>
    <w:rsid w:val="00837AD5"/>
    <w:rsid w:val="008450FA"/>
    <w:rsid w:val="0085710D"/>
    <w:rsid w:val="00857FF4"/>
    <w:rsid w:val="0087034D"/>
    <w:rsid w:val="00882722"/>
    <w:rsid w:val="008B0811"/>
    <w:rsid w:val="008C7377"/>
    <w:rsid w:val="008F14A3"/>
    <w:rsid w:val="00905BE9"/>
    <w:rsid w:val="0091309C"/>
    <w:rsid w:val="00966154"/>
    <w:rsid w:val="0097172E"/>
    <w:rsid w:val="00994E5C"/>
    <w:rsid w:val="009F26B2"/>
    <w:rsid w:val="00A34EC1"/>
    <w:rsid w:val="00A63F11"/>
    <w:rsid w:val="00A72D70"/>
    <w:rsid w:val="00A76708"/>
    <w:rsid w:val="00A80801"/>
    <w:rsid w:val="00A82BF5"/>
    <w:rsid w:val="00A86A66"/>
    <w:rsid w:val="00A92AB0"/>
    <w:rsid w:val="00AB2A7C"/>
    <w:rsid w:val="00AD0094"/>
    <w:rsid w:val="00AD38DB"/>
    <w:rsid w:val="00AD4FC4"/>
    <w:rsid w:val="00AD653F"/>
    <w:rsid w:val="00AE277C"/>
    <w:rsid w:val="00AE51FA"/>
    <w:rsid w:val="00AF1D97"/>
    <w:rsid w:val="00AF38E6"/>
    <w:rsid w:val="00B04CC3"/>
    <w:rsid w:val="00B0676D"/>
    <w:rsid w:val="00B14223"/>
    <w:rsid w:val="00B14B27"/>
    <w:rsid w:val="00B26825"/>
    <w:rsid w:val="00B36163"/>
    <w:rsid w:val="00B41492"/>
    <w:rsid w:val="00BD3393"/>
    <w:rsid w:val="00C02CDD"/>
    <w:rsid w:val="00C1027D"/>
    <w:rsid w:val="00C1213D"/>
    <w:rsid w:val="00C176FA"/>
    <w:rsid w:val="00C25373"/>
    <w:rsid w:val="00C33052"/>
    <w:rsid w:val="00C526B1"/>
    <w:rsid w:val="00C5738C"/>
    <w:rsid w:val="00C83544"/>
    <w:rsid w:val="00C86C96"/>
    <w:rsid w:val="00CB08EA"/>
    <w:rsid w:val="00CB660F"/>
    <w:rsid w:val="00CD7C4F"/>
    <w:rsid w:val="00CE4604"/>
    <w:rsid w:val="00CF541E"/>
    <w:rsid w:val="00D14A73"/>
    <w:rsid w:val="00D16FB8"/>
    <w:rsid w:val="00D20914"/>
    <w:rsid w:val="00D22515"/>
    <w:rsid w:val="00D31E06"/>
    <w:rsid w:val="00D43521"/>
    <w:rsid w:val="00D621F2"/>
    <w:rsid w:val="00D75B7F"/>
    <w:rsid w:val="00D774FF"/>
    <w:rsid w:val="00D904ED"/>
    <w:rsid w:val="00D95975"/>
    <w:rsid w:val="00DA2A15"/>
    <w:rsid w:val="00DA52C5"/>
    <w:rsid w:val="00DA6DEC"/>
    <w:rsid w:val="00DB31DA"/>
    <w:rsid w:val="00DC3DFC"/>
    <w:rsid w:val="00DC7183"/>
    <w:rsid w:val="00DE6BBD"/>
    <w:rsid w:val="00DE6F63"/>
    <w:rsid w:val="00DF3BC6"/>
    <w:rsid w:val="00DF701B"/>
    <w:rsid w:val="00E338DA"/>
    <w:rsid w:val="00EA1432"/>
    <w:rsid w:val="00ED2022"/>
    <w:rsid w:val="00EF1A23"/>
    <w:rsid w:val="00EF4BE6"/>
    <w:rsid w:val="00F34713"/>
    <w:rsid w:val="00F5149E"/>
    <w:rsid w:val="00F52C5B"/>
    <w:rsid w:val="00F54344"/>
    <w:rsid w:val="00F6796D"/>
    <w:rsid w:val="00F877DF"/>
    <w:rsid w:val="00F92525"/>
    <w:rsid w:val="00FB088E"/>
    <w:rsid w:val="00FB700F"/>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c0">
    <w:name w:val="c0"/>
    <w:basedOn w:val="Normal"/>
    <w:rsid w:val="002E35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2">
    <w:name w:val="c2"/>
    <w:basedOn w:val="DefaultParagraphFont"/>
    <w:rsid w:val="002E350B"/>
  </w:style>
  <w:style w:type="paragraph" w:customStyle="1" w:styleId="gmail-m2927013670034378651gmail-msolistparagraph">
    <w:name w:val="gmail-m_2927013670034378651gmail-msolistparagraph"/>
    <w:basedOn w:val="Normal"/>
    <w:rsid w:val="00AF1D9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03F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c0">
    <w:name w:val="c0"/>
    <w:basedOn w:val="Normal"/>
    <w:rsid w:val="002E35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2">
    <w:name w:val="c2"/>
    <w:basedOn w:val="DefaultParagraphFont"/>
    <w:rsid w:val="002E350B"/>
  </w:style>
  <w:style w:type="paragraph" w:customStyle="1" w:styleId="gmail-m2927013670034378651gmail-msolistparagraph">
    <w:name w:val="gmail-m_2927013670034378651gmail-msolistparagraph"/>
    <w:basedOn w:val="Normal"/>
    <w:rsid w:val="00AF1D9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03F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58942561">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612375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29635789">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76715606">
      <w:bodyDiv w:val="1"/>
      <w:marLeft w:val="0"/>
      <w:marRight w:val="0"/>
      <w:marTop w:val="0"/>
      <w:marBottom w:val="0"/>
      <w:divBdr>
        <w:top w:val="none" w:sz="0" w:space="0" w:color="auto"/>
        <w:left w:val="none" w:sz="0" w:space="0" w:color="auto"/>
        <w:bottom w:val="none" w:sz="0" w:space="0" w:color="auto"/>
        <w:right w:val="none" w:sz="0" w:space="0" w:color="auto"/>
      </w:divBdr>
    </w:div>
    <w:div w:id="307904713">
      <w:bodyDiv w:val="1"/>
      <w:marLeft w:val="0"/>
      <w:marRight w:val="0"/>
      <w:marTop w:val="0"/>
      <w:marBottom w:val="0"/>
      <w:divBdr>
        <w:top w:val="none" w:sz="0" w:space="0" w:color="auto"/>
        <w:left w:val="none" w:sz="0" w:space="0" w:color="auto"/>
        <w:bottom w:val="none" w:sz="0" w:space="0" w:color="auto"/>
        <w:right w:val="none" w:sz="0" w:space="0" w:color="auto"/>
      </w:divBdr>
    </w:div>
    <w:div w:id="324089434">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51886360">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393041460">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2118235">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78962784">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04134834">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63642217">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59774237">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899637802">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44672472">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18095203">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3226455">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53362289">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76616437">
      <w:bodyDiv w:val="1"/>
      <w:marLeft w:val="0"/>
      <w:marRight w:val="0"/>
      <w:marTop w:val="0"/>
      <w:marBottom w:val="0"/>
      <w:divBdr>
        <w:top w:val="none" w:sz="0" w:space="0" w:color="auto"/>
        <w:left w:val="none" w:sz="0" w:space="0" w:color="auto"/>
        <w:bottom w:val="none" w:sz="0" w:space="0" w:color="auto"/>
        <w:right w:val="none" w:sz="0" w:space="0" w:color="auto"/>
      </w:divBdr>
    </w:div>
    <w:div w:id="1703704183">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30229505">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56600046">
      <w:bodyDiv w:val="1"/>
      <w:marLeft w:val="0"/>
      <w:marRight w:val="0"/>
      <w:marTop w:val="0"/>
      <w:marBottom w:val="0"/>
      <w:divBdr>
        <w:top w:val="none" w:sz="0" w:space="0" w:color="auto"/>
        <w:left w:val="none" w:sz="0" w:space="0" w:color="auto"/>
        <w:bottom w:val="none" w:sz="0" w:space="0" w:color="auto"/>
        <w:right w:val="none" w:sz="0" w:space="0" w:color="auto"/>
      </w:divBdr>
    </w:div>
    <w:div w:id="1962954253">
      <w:bodyDiv w:val="1"/>
      <w:marLeft w:val="0"/>
      <w:marRight w:val="0"/>
      <w:marTop w:val="0"/>
      <w:marBottom w:val="0"/>
      <w:divBdr>
        <w:top w:val="none" w:sz="0" w:space="0" w:color="auto"/>
        <w:left w:val="none" w:sz="0" w:space="0" w:color="auto"/>
        <w:bottom w:val="none" w:sz="0" w:space="0" w:color="auto"/>
        <w:right w:val="none" w:sz="0" w:space="0" w:color="auto"/>
      </w:divBdr>
    </w:div>
    <w:div w:id="1963417852">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package" Target="embeddings/Microsoft_Word_Document2.docx"/><Relationship Id="rId26" Type="http://schemas.openxmlformats.org/officeDocument/2006/relationships/hyperlink" Target="mailto:barnsleyccg.barccg@nhs.net"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hyperlink" Target="mailto:barnsleyccg.barccg@nhs.net" TargetMode="External"/><Relationship Id="rId2" Type="http://schemas.openxmlformats.org/officeDocument/2006/relationships/numbering" Target="numbering.xml"/><Relationship Id="rId16" Type="http://schemas.openxmlformats.org/officeDocument/2006/relationships/hyperlink" Target="mailto:Richard.wright@nhs.net" TargetMode="External"/><Relationship Id="rId20" Type="http://schemas.openxmlformats.org/officeDocument/2006/relationships/package" Target="embeddings/Microsoft_Word_Document3.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land.contactus@nhs.net" TargetMode="External"/><Relationship Id="rId24" Type="http://schemas.openxmlformats.org/officeDocument/2006/relationships/hyperlink" Target="mailto:barnsleyccg.barccg@nhs.net" TargetMode="External"/><Relationship Id="rId5" Type="http://schemas.openxmlformats.org/officeDocument/2006/relationships/settings" Target="settings.xml"/><Relationship Id="rId15" Type="http://schemas.openxmlformats.org/officeDocument/2006/relationships/hyperlink" Target="https://digital.nhs.uk/GP-Systems-of-Choice" TargetMode="External"/><Relationship Id="rId23" Type="http://schemas.openxmlformats.org/officeDocument/2006/relationships/hyperlink" Target="mailto:barnsleyccg.barccg@nhs.net" TargetMode="External"/><Relationship Id="rId28" Type="http://schemas.openxmlformats.org/officeDocument/2006/relationships/fontTable" Target="fontTable.xml"/><Relationship Id="rId10" Type="http://schemas.openxmlformats.org/officeDocument/2006/relationships/hyperlink" Target="http://www.nhs.uk/Service-Search/GP/LocationSearch/4"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digital.nhs.uk/" TargetMode="External"/><Relationship Id="rId14" Type="http://schemas.openxmlformats.org/officeDocument/2006/relationships/hyperlink" Target="http://www.barnsleyccg.nhs.uk/about-us/contracts.htm" TargetMode="External"/><Relationship Id="rId22" Type="http://schemas.openxmlformats.org/officeDocument/2006/relationships/package" Target="embeddings/Microsoft_Excel_Worksheet4.xlsx"/><Relationship Id="rId27" Type="http://schemas.openxmlformats.org/officeDocument/2006/relationships/hyperlink" Target="mailto:barnsleyccg.barcc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0B92-15CA-41F8-8CE4-CB83DA01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7307</Words>
  <Characters>41655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42</cp:revision>
  <dcterms:created xsi:type="dcterms:W3CDTF">2017-01-04T09:26:00Z</dcterms:created>
  <dcterms:modified xsi:type="dcterms:W3CDTF">2017-07-21T10:47:00Z</dcterms:modified>
</cp:coreProperties>
</file>